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9D" w:rsidRPr="00614D12" w:rsidRDefault="00755E9D" w:rsidP="00755E9D">
      <w:pPr>
        <w:jc w:val="center"/>
        <w:rPr>
          <w:noProof/>
          <w:sz w:val="28"/>
          <w:szCs w:val="28"/>
        </w:rPr>
      </w:pPr>
      <w:r w:rsidRPr="00614D12">
        <w:rPr>
          <w:noProof/>
          <w:sz w:val="28"/>
          <w:szCs w:val="28"/>
        </w:rPr>
        <w:drawing>
          <wp:inline distT="0" distB="0" distL="0" distR="0">
            <wp:extent cx="436245" cy="499745"/>
            <wp:effectExtent l="19050" t="0" r="190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36245" cy="499745"/>
                    </a:xfrm>
                    <a:prstGeom prst="rect">
                      <a:avLst/>
                    </a:prstGeom>
                    <a:noFill/>
                    <a:ln w="9525">
                      <a:noFill/>
                      <a:miter lim="800000"/>
                      <a:headEnd/>
                      <a:tailEnd/>
                    </a:ln>
                  </pic:spPr>
                </pic:pic>
              </a:graphicData>
            </a:graphic>
          </wp:inline>
        </w:drawing>
      </w:r>
    </w:p>
    <w:p w:rsidR="00755E9D" w:rsidRDefault="00755E9D" w:rsidP="00755E9D">
      <w:pPr>
        <w:jc w:val="center"/>
        <w:rPr>
          <w:b/>
          <w:sz w:val="28"/>
          <w:szCs w:val="28"/>
        </w:rPr>
      </w:pPr>
      <w:r w:rsidRPr="00614D12">
        <w:rPr>
          <w:b/>
          <w:sz w:val="28"/>
          <w:szCs w:val="28"/>
        </w:rPr>
        <w:t xml:space="preserve">ДУМА НЕФТЕКУМСКОГО ГОРОДСКОГО ОКРУГА </w:t>
      </w:r>
    </w:p>
    <w:p w:rsidR="00755E9D" w:rsidRPr="00614D12" w:rsidRDefault="00755E9D" w:rsidP="00755E9D">
      <w:pPr>
        <w:jc w:val="center"/>
        <w:rPr>
          <w:b/>
          <w:sz w:val="28"/>
          <w:szCs w:val="28"/>
        </w:rPr>
      </w:pPr>
      <w:r w:rsidRPr="00614D12">
        <w:rPr>
          <w:b/>
          <w:sz w:val="28"/>
          <w:szCs w:val="28"/>
        </w:rPr>
        <w:t>СТАВРОПОЛЬСКОГО КРАЯ</w:t>
      </w:r>
    </w:p>
    <w:p w:rsidR="00755E9D" w:rsidRPr="00614D12" w:rsidRDefault="00755E9D" w:rsidP="00755E9D">
      <w:pPr>
        <w:jc w:val="center"/>
        <w:rPr>
          <w:b/>
          <w:sz w:val="28"/>
          <w:szCs w:val="28"/>
        </w:rPr>
      </w:pPr>
      <w:r w:rsidRPr="00614D12">
        <w:rPr>
          <w:b/>
          <w:sz w:val="28"/>
          <w:szCs w:val="28"/>
        </w:rPr>
        <w:t>ПЕРВОГО СОЗЫВА</w:t>
      </w:r>
    </w:p>
    <w:p w:rsidR="00755E9D" w:rsidRPr="00614D12" w:rsidRDefault="00755E9D" w:rsidP="00755E9D">
      <w:pPr>
        <w:jc w:val="center"/>
        <w:rPr>
          <w:sz w:val="28"/>
          <w:szCs w:val="28"/>
        </w:rPr>
      </w:pPr>
    </w:p>
    <w:p w:rsidR="00755E9D" w:rsidRPr="00614D12" w:rsidRDefault="00755E9D" w:rsidP="00755E9D">
      <w:pPr>
        <w:jc w:val="center"/>
        <w:rPr>
          <w:b/>
          <w:sz w:val="28"/>
          <w:szCs w:val="28"/>
        </w:rPr>
      </w:pPr>
      <w:r w:rsidRPr="00614D12">
        <w:rPr>
          <w:b/>
          <w:sz w:val="28"/>
          <w:szCs w:val="28"/>
        </w:rPr>
        <w:t>РЕШЕНИЕ</w:t>
      </w:r>
    </w:p>
    <w:p w:rsidR="00755E9D" w:rsidRPr="00614D12" w:rsidRDefault="00755E9D" w:rsidP="00755E9D">
      <w:pPr>
        <w:jc w:val="center"/>
        <w:rPr>
          <w:sz w:val="28"/>
          <w:szCs w:val="28"/>
        </w:rPr>
      </w:pPr>
    </w:p>
    <w:p w:rsidR="00755E9D" w:rsidRPr="00614D12" w:rsidRDefault="00755E9D" w:rsidP="00755E9D">
      <w:pPr>
        <w:rPr>
          <w:sz w:val="28"/>
          <w:szCs w:val="28"/>
        </w:rPr>
      </w:pPr>
      <w:r>
        <w:rPr>
          <w:sz w:val="28"/>
          <w:szCs w:val="28"/>
        </w:rPr>
        <w:t>5 октября 2021</w:t>
      </w:r>
      <w:r w:rsidRPr="00614D12">
        <w:rPr>
          <w:sz w:val="28"/>
          <w:szCs w:val="28"/>
        </w:rPr>
        <w:t xml:space="preserve"> года         </w:t>
      </w:r>
      <w:r>
        <w:rPr>
          <w:sz w:val="28"/>
          <w:szCs w:val="28"/>
        </w:rPr>
        <w:t xml:space="preserve">    </w:t>
      </w:r>
      <w:r w:rsidRPr="00614D12">
        <w:rPr>
          <w:sz w:val="28"/>
          <w:szCs w:val="28"/>
        </w:rPr>
        <w:t xml:space="preserve">   </w:t>
      </w:r>
      <w:r>
        <w:rPr>
          <w:sz w:val="28"/>
          <w:szCs w:val="28"/>
        </w:rPr>
        <w:t xml:space="preserve">     </w:t>
      </w:r>
      <w:r w:rsidRPr="00614D12">
        <w:rPr>
          <w:sz w:val="28"/>
          <w:szCs w:val="28"/>
        </w:rPr>
        <w:t xml:space="preserve">  </w:t>
      </w:r>
      <w:r>
        <w:rPr>
          <w:sz w:val="28"/>
          <w:szCs w:val="28"/>
        </w:rPr>
        <w:t xml:space="preserve"> </w:t>
      </w:r>
      <w:r w:rsidRPr="00614D12">
        <w:rPr>
          <w:sz w:val="28"/>
          <w:szCs w:val="28"/>
        </w:rPr>
        <w:t xml:space="preserve">    г. Нефтекумск                                          №</w:t>
      </w:r>
      <w:r>
        <w:rPr>
          <w:sz w:val="28"/>
          <w:szCs w:val="28"/>
        </w:rPr>
        <w:t xml:space="preserve"> 664</w:t>
      </w:r>
    </w:p>
    <w:p w:rsidR="00755E9D" w:rsidRDefault="00755E9D" w:rsidP="00755E9D">
      <w:pPr>
        <w:spacing w:line="240" w:lineRule="exact"/>
        <w:jc w:val="center"/>
        <w:rPr>
          <w:sz w:val="28"/>
          <w:szCs w:val="28"/>
        </w:rPr>
      </w:pPr>
    </w:p>
    <w:p w:rsidR="00755E9D" w:rsidRDefault="00755E9D" w:rsidP="00755E9D">
      <w:pPr>
        <w:shd w:val="clear" w:color="auto" w:fill="FFFFFF"/>
        <w:jc w:val="center"/>
        <w:rPr>
          <w:rFonts w:eastAsia="Calibri"/>
          <w:sz w:val="28"/>
          <w:szCs w:val="28"/>
          <w:lang w:eastAsia="en-US"/>
        </w:rPr>
      </w:pPr>
      <w:r>
        <w:rPr>
          <w:sz w:val="28"/>
          <w:szCs w:val="28"/>
        </w:rPr>
        <w:t>Об утверждении</w:t>
      </w:r>
      <w:r w:rsidRPr="008F2F4F">
        <w:rPr>
          <w:b/>
          <w:sz w:val="28"/>
          <w:szCs w:val="28"/>
        </w:rPr>
        <w:t xml:space="preserve"> </w:t>
      </w:r>
      <w:r>
        <w:rPr>
          <w:rFonts w:eastAsia="Calibri"/>
          <w:sz w:val="28"/>
          <w:szCs w:val="28"/>
          <w:lang w:eastAsia="en-US"/>
        </w:rPr>
        <w:t>Порядка рассмотрения кандидатур на должность председателя</w:t>
      </w:r>
    </w:p>
    <w:p w:rsidR="00755E9D" w:rsidRDefault="00755E9D" w:rsidP="00755E9D">
      <w:pPr>
        <w:jc w:val="center"/>
        <w:rPr>
          <w:sz w:val="28"/>
          <w:szCs w:val="28"/>
        </w:rPr>
      </w:pPr>
      <w:r>
        <w:rPr>
          <w:sz w:val="28"/>
          <w:szCs w:val="28"/>
        </w:rPr>
        <w:t xml:space="preserve">Контрольно-счетной палаты </w:t>
      </w:r>
      <w:r w:rsidRPr="008F2F4F">
        <w:rPr>
          <w:sz w:val="28"/>
          <w:szCs w:val="28"/>
        </w:rPr>
        <w:t xml:space="preserve">Нефтекумского </w:t>
      </w:r>
      <w:r>
        <w:rPr>
          <w:sz w:val="28"/>
          <w:szCs w:val="28"/>
        </w:rPr>
        <w:t>городского округа</w:t>
      </w:r>
    </w:p>
    <w:p w:rsidR="00755E9D" w:rsidRPr="005025FD" w:rsidRDefault="00755E9D" w:rsidP="00755E9D">
      <w:pPr>
        <w:jc w:val="center"/>
        <w:rPr>
          <w:sz w:val="28"/>
          <w:szCs w:val="28"/>
        </w:rPr>
      </w:pPr>
      <w:r>
        <w:rPr>
          <w:sz w:val="28"/>
          <w:szCs w:val="28"/>
        </w:rPr>
        <w:t>Ставропольского края</w:t>
      </w:r>
    </w:p>
    <w:p w:rsidR="00755E9D" w:rsidRPr="005025FD" w:rsidRDefault="00755E9D" w:rsidP="00755E9D">
      <w:pPr>
        <w:autoSpaceDE w:val="0"/>
        <w:autoSpaceDN w:val="0"/>
        <w:adjustRightInd w:val="0"/>
        <w:ind w:firstLine="567"/>
        <w:jc w:val="both"/>
        <w:rPr>
          <w:sz w:val="28"/>
          <w:szCs w:val="28"/>
        </w:rPr>
      </w:pPr>
    </w:p>
    <w:p w:rsidR="00755E9D" w:rsidRPr="00345A06" w:rsidRDefault="00755E9D" w:rsidP="00755E9D">
      <w:pPr>
        <w:pStyle w:val="21"/>
        <w:spacing w:after="0" w:line="240" w:lineRule="auto"/>
        <w:ind w:firstLine="708"/>
        <w:jc w:val="both"/>
        <w:rPr>
          <w:sz w:val="28"/>
          <w:szCs w:val="28"/>
        </w:rPr>
      </w:pPr>
      <w:proofErr w:type="gramStart"/>
      <w:r w:rsidRPr="00345A06">
        <w:rPr>
          <w:sz w:val="28"/>
          <w:szCs w:val="28"/>
        </w:rPr>
        <w:t xml:space="preserve">В соответствии с </w:t>
      </w:r>
      <w:r>
        <w:rPr>
          <w:sz w:val="28"/>
          <w:szCs w:val="28"/>
        </w:rPr>
        <w:t>Федеральным законом от 1 июля 2021 г. №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w:t>
      </w:r>
      <w:r w:rsidRPr="00345A06">
        <w:rPr>
          <w:sz w:val="28"/>
          <w:szCs w:val="28"/>
        </w:rPr>
        <w:t xml:space="preserve"> Федеральным законом от 6 октября 2003 г. № 131-ФЗ «Об общих принципах организации местного самоуправления в Российской Федерации», </w:t>
      </w:r>
      <w:r w:rsidRPr="00DB7E2C">
        <w:rPr>
          <w:sz w:val="28"/>
          <w:szCs w:val="28"/>
        </w:rPr>
        <w:t>Положение</w:t>
      </w:r>
      <w:r>
        <w:rPr>
          <w:sz w:val="28"/>
          <w:szCs w:val="28"/>
        </w:rPr>
        <w:t>м</w:t>
      </w:r>
      <w:r w:rsidRPr="00DB7E2C">
        <w:rPr>
          <w:sz w:val="28"/>
          <w:szCs w:val="28"/>
        </w:rPr>
        <w:t xml:space="preserve"> о Контрольно-счетной палате Нефтекумского городского округа Ставропольского края</w:t>
      </w:r>
      <w:r>
        <w:rPr>
          <w:sz w:val="28"/>
          <w:szCs w:val="28"/>
        </w:rPr>
        <w:t>, утвержденным решением Думы</w:t>
      </w:r>
      <w:proofErr w:type="gramEnd"/>
      <w:r>
        <w:rPr>
          <w:sz w:val="28"/>
          <w:szCs w:val="28"/>
        </w:rPr>
        <w:t xml:space="preserve"> Нефтекумского городского округа Ставропольского края от 5 октября 2021 г. № 663, </w:t>
      </w:r>
      <w:r w:rsidRPr="00345A06">
        <w:rPr>
          <w:sz w:val="28"/>
          <w:szCs w:val="28"/>
        </w:rPr>
        <w:t>Уставом Нефтекумского городского округа Ставропольского края, утвержденным решением Думы Нефтекумского городского округа Ставропольского к</w:t>
      </w:r>
      <w:r>
        <w:rPr>
          <w:sz w:val="28"/>
          <w:szCs w:val="28"/>
        </w:rPr>
        <w:t>рая от 30 октября 2017 г. № 39,</w:t>
      </w:r>
    </w:p>
    <w:p w:rsidR="00755E9D" w:rsidRPr="005025FD" w:rsidRDefault="00755E9D" w:rsidP="00755E9D">
      <w:pPr>
        <w:autoSpaceDE w:val="0"/>
        <w:autoSpaceDN w:val="0"/>
        <w:adjustRightInd w:val="0"/>
        <w:ind w:firstLine="567"/>
        <w:jc w:val="both"/>
        <w:rPr>
          <w:sz w:val="28"/>
          <w:szCs w:val="28"/>
        </w:rPr>
      </w:pPr>
      <w:r>
        <w:rPr>
          <w:sz w:val="28"/>
          <w:szCs w:val="28"/>
        </w:rPr>
        <w:t>Дума</w:t>
      </w:r>
      <w:r w:rsidRPr="005025FD">
        <w:rPr>
          <w:sz w:val="28"/>
          <w:szCs w:val="28"/>
        </w:rPr>
        <w:t xml:space="preserve"> Нефтекумского </w:t>
      </w:r>
      <w:r>
        <w:rPr>
          <w:sz w:val="28"/>
          <w:szCs w:val="28"/>
        </w:rPr>
        <w:t>городского округа</w:t>
      </w:r>
      <w:r w:rsidRPr="005025FD">
        <w:rPr>
          <w:sz w:val="28"/>
          <w:szCs w:val="28"/>
        </w:rPr>
        <w:t xml:space="preserve"> Ставропольского края</w:t>
      </w:r>
    </w:p>
    <w:p w:rsidR="00755E9D" w:rsidRPr="005025FD" w:rsidRDefault="00755E9D" w:rsidP="00755E9D">
      <w:pPr>
        <w:autoSpaceDE w:val="0"/>
        <w:autoSpaceDN w:val="0"/>
        <w:adjustRightInd w:val="0"/>
        <w:jc w:val="both"/>
        <w:rPr>
          <w:sz w:val="28"/>
          <w:szCs w:val="28"/>
        </w:rPr>
      </w:pPr>
    </w:p>
    <w:p w:rsidR="00755E9D" w:rsidRPr="00F03539" w:rsidRDefault="00755E9D" w:rsidP="00755E9D">
      <w:pPr>
        <w:autoSpaceDE w:val="0"/>
        <w:autoSpaceDN w:val="0"/>
        <w:adjustRightInd w:val="0"/>
        <w:ind w:firstLine="567"/>
        <w:jc w:val="both"/>
        <w:rPr>
          <w:b/>
          <w:bCs/>
          <w:sz w:val="28"/>
          <w:szCs w:val="28"/>
        </w:rPr>
      </w:pPr>
      <w:r w:rsidRPr="00F03539">
        <w:rPr>
          <w:b/>
          <w:bCs/>
          <w:sz w:val="28"/>
          <w:szCs w:val="28"/>
        </w:rPr>
        <w:t>РЕШИЛ</w:t>
      </w:r>
      <w:r>
        <w:rPr>
          <w:b/>
          <w:bCs/>
          <w:sz w:val="28"/>
          <w:szCs w:val="28"/>
        </w:rPr>
        <w:t>А</w:t>
      </w:r>
      <w:r w:rsidRPr="00F03539">
        <w:rPr>
          <w:b/>
          <w:bCs/>
          <w:sz w:val="28"/>
          <w:szCs w:val="28"/>
        </w:rPr>
        <w:t>:</w:t>
      </w:r>
    </w:p>
    <w:p w:rsidR="00755E9D" w:rsidRDefault="00755E9D" w:rsidP="00755E9D">
      <w:pPr>
        <w:autoSpaceDE w:val="0"/>
        <w:autoSpaceDN w:val="0"/>
        <w:adjustRightInd w:val="0"/>
        <w:ind w:firstLine="567"/>
        <w:jc w:val="both"/>
        <w:rPr>
          <w:sz w:val="28"/>
          <w:szCs w:val="28"/>
        </w:rPr>
      </w:pPr>
    </w:p>
    <w:p w:rsidR="00755E9D" w:rsidRDefault="00755E9D" w:rsidP="00755E9D">
      <w:pPr>
        <w:autoSpaceDE w:val="0"/>
        <w:autoSpaceDN w:val="0"/>
        <w:adjustRightInd w:val="0"/>
        <w:ind w:firstLine="567"/>
        <w:jc w:val="both"/>
        <w:rPr>
          <w:b/>
          <w:bCs/>
          <w:sz w:val="28"/>
          <w:szCs w:val="28"/>
        </w:rPr>
      </w:pPr>
      <w:r w:rsidRPr="00C71E1A">
        <w:rPr>
          <w:b/>
          <w:bCs/>
          <w:sz w:val="28"/>
          <w:szCs w:val="28"/>
        </w:rPr>
        <w:t>Статья 1</w:t>
      </w:r>
    </w:p>
    <w:p w:rsidR="00755E9D" w:rsidRDefault="00755E9D" w:rsidP="00755E9D">
      <w:pPr>
        <w:shd w:val="clear" w:color="auto" w:fill="FFFFFF"/>
        <w:ind w:firstLine="567"/>
        <w:jc w:val="both"/>
        <w:rPr>
          <w:b/>
          <w:bCs/>
          <w:sz w:val="28"/>
          <w:szCs w:val="28"/>
        </w:rPr>
      </w:pPr>
    </w:p>
    <w:p w:rsidR="00755E9D" w:rsidRDefault="00755E9D" w:rsidP="00755E9D">
      <w:pPr>
        <w:shd w:val="clear" w:color="auto" w:fill="FFFFFF"/>
        <w:ind w:firstLine="567"/>
        <w:jc w:val="both"/>
        <w:rPr>
          <w:rFonts w:eastAsia="Calibri"/>
          <w:sz w:val="28"/>
          <w:szCs w:val="28"/>
          <w:lang w:eastAsia="en-US"/>
        </w:rPr>
      </w:pPr>
      <w:r>
        <w:rPr>
          <w:sz w:val="28"/>
          <w:szCs w:val="28"/>
        </w:rPr>
        <w:t>Утвердить</w:t>
      </w:r>
      <w:r w:rsidRPr="008F2F4F">
        <w:rPr>
          <w:sz w:val="28"/>
          <w:szCs w:val="28"/>
        </w:rPr>
        <w:t xml:space="preserve"> поряд</w:t>
      </w:r>
      <w:r>
        <w:rPr>
          <w:sz w:val="28"/>
          <w:szCs w:val="28"/>
        </w:rPr>
        <w:t>о</w:t>
      </w:r>
      <w:r w:rsidRPr="008F2F4F">
        <w:rPr>
          <w:sz w:val="28"/>
          <w:szCs w:val="28"/>
        </w:rPr>
        <w:t>к</w:t>
      </w:r>
      <w:r>
        <w:rPr>
          <w:b/>
          <w:bCs/>
          <w:sz w:val="28"/>
          <w:szCs w:val="28"/>
        </w:rPr>
        <w:t xml:space="preserve"> </w:t>
      </w:r>
      <w:r>
        <w:rPr>
          <w:rFonts w:eastAsia="Calibri"/>
          <w:sz w:val="28"/>
          <w:szCs w:val="28"/>
          <w:lang w:eastAsia="en-US"/>
        </w:rPr>
        <w:t>рассмотрения кандидатур на должность председателя</w:t>
      </w:r>
    </w:p>
    <w:p w:rsidR="00755E9D" w:rsidRPr="00167788" w:rsidRDefault="00755E9D" w:rsidP="00755E9D">
      <w:pPr>
        <w:jc w:val="both"/>
        <w:rPr>
          <w:sz w:val="28"/>
          <w:szCs w:val="28"/>
        </w:rPr>
      </w:pPr>
      <w:r>
        <w:rPr>
          <w:sz w:val="28"/>
          <w:szCs w:val="28"/>
        </w:rPr>
        <w:t xml:space="preserve">Контрольно-счетной палаты </w:t>
      </w:r>
      <w:r w:rsidRPr="008F2F4F">
        <w:rPr>
          <w:sz w:val="28"/>
          <w:szCs w:val="28"/>
        </w:rPr>
        <w:t xml:space="preserve">Нефтекумского </w:t>
      </w:r>
      <w:r>
        <w:rPr>
          <w:sz w:val="28"/>
          <w:szCs w:val="28"/>
        </w:rPr>
        <w:t xml:space="preserve">городского округа </w:t>
      </w:r>
      <w:r w:rsidRPr="008F2F4F">
        <w:rPr>
          <w:sz w:val="28"/>
          <w:szCs w:val="28"/>
        </w:rPr>
        <w:t xml:space="preserve">Ставропольского края </w:t>
      </w:r>
      <w:r>
        <w:rPr>
          <w:sz w:val="28"/>
          <w:szCs w:val="28"/>
        </w:rPr>
        <w:t>согласно приложению.</w:t>
      </w:r>
    </w:p>
    <w:p w:rsidR="00755E9D" w:rsidRDefault="00755E9D" w:rsidP="00755E9D">
      <w:pPr>
        <w:autoSpaceDE w:val="0"/>
        <w:autoSpaceDN w:val="0"/>
        <w:adjustRightInd w:val="0"/>
        <w:ind w:firstLine="567"/>
        <w:jc w:val="both"/>
        <w:rPr>
          <w:sz w:val="28"/>
          <w:szCs w:val="28"/>
        </w:rPr>
      </w:pPr>
    </w:p>
    <w:p w:rsidR="00755E9D" w:rsidRDefault="00755E9D" w:rsidP="00755E9D">
      <w:pPr>
        <w:autoSpaceDE w:val="0"/>
        <w:autoSpaceDN w:val="0"/>
        <w:adjustRightInd w:val="0"/>
        <w:ind w:firstLine="567"/>
        <w:jc w:val="both"/>
        <w:rPr>
          <w:b/>
          <w:bCs/>
          <w:sz w:val="28"/>
          <w:szCs w:val="28"/>
        </w:rPr>
      </w:pPr>
      <w:r>
        <w:rPr>
          <w:b/>
          <w:bCs/>
          <w:sz w:val="28"/>
          <w:szCs w:val="28"/>
        </w:rPr>
        <w:t>Статья 2</w:t>
      </w:r>
    </w:p>
    <w:p w:rsidR="00755E9D" w:rsidRPr="00EA183B" w:rsidRDefault="00755E9D" w:rsidP="00755E9D">
      <w:pPr>
        <w:autoSpaceDE w:val="0"/>
        <w:autoSpaceDN w:val="0"/>
        <w:adjustRightInd w:val="0"/>
        <w:ind w:firstLine="567"/>
        <w:jc w:val="both"/>
        <w:rPr>
          <w:b/>
          <w:bCs/>
          <w:sz w:val="28"/>
          <w:szCs w:val="28"/>
        </w:rPr>
      </w:pPr>
    </w:p>
    <w:p w:rsidR="00755E9D" w:rsidRDefault="00755E9D" w:rsidP="00755E9D">
      <w:pPr>
        <w:autoSpaceDE w:val="0"/>
        <w:autoSpaceDN w:val="0"/>
        <w:adjustRightInd w:val="0"/>
        <w:ind w:firstLine="567"/>
        <w:jc w:val="both"/>
        <w:rPr>
          <w:sz w:val="28"/>
          <w:szCs w:val="28"/>
        </w:rPr>
      </w:pPr>
      <w:r w:rsidRPr="005025FD">
        <w:rPr>
          <w:sz w:val="28"/>
          <w:szCs w:val="28"/>
        </w:rPr>
        <w:t>Настоящее решение вступает в силу со дня его</w:t>
      </w:r>
      <w:r>
        <w:rPr>
          <w:sz w:val="28"/>
          <w:szCs w:val="28"/>
        </w:rPr>
        <w:t xml:space="preserve"> официального опубликования.</w:t>
      </w:r>
    </w:p>
    <w:p w:rsidR="00755E9D" w:rsidRDefault="00755E9D" w:rsidP="00755E9D">
      <w:pPr>
        <w:autoSpaceDE w:val="0"/>
        <w:autoSpaceDN w:val="0"/>
        <w:adjustRightInd w:val="0"/>
        <w:ind w:firstLine="567"/>
        <w:jc w:val="both"/>
        <w:rPr>
          <w:sz w:val="28"/>
          <w:szCs w:val="28"/>
        </w:rPr>
      </w:pPr>
    </w:p>
    <w:p w:rsidR="00755E9D" w:rsidRDefault="00755E9D" w:rsidP="00755E9D">
      <w:pPr>
        <w:jc w:val="both"/>
        <w:rPr>
          <w:b/>
          <w:bCs/>
          <w:color w:val="000000"/>
          <w:spacing w:val="-3"/>
          <w:sz w:val="28"/>
          <w:szCs w:val="28"/>
        </w:rPr>
      </w:pPr>
      <w:r>
        <w:rPr>
          <w:bCs/>
          <w:color w:val="000000"/>
          <w:spacing w:val="-3"/>
          <w:sz w:val="28"/>
          <w:szCs w:val="28"/>
        </w:rPr>
        <w:t>Председатель Думы</w:t>
      </w:r>
      <w:r>
        <w:rPr>
          <w:b/>
          <w:bCs/>
          <w:color w:val="000000"/>
          <w:spacing w:val="-3"/>
          <w:sz w:val="28"/>
          <w:szCs w:val="28"/>
        </w:rPr>
        <w:t xml:space="preserve"> </w:t>
      </w:r>
    </w:p>
    <w:p w:rsidR="00755E9D" w:rsidRDefault="00755E9D" w:rsidP="00755E9D">
      <w:pPr>
        <w:jc w:val="both"/>
        <w:rPr>
          <w:bCs/>
          <w:color w:val="000000"/>
          <w:spacing w:val="-3"/>
          <w:sz w:val="28"/>
          <w:szCs w:val="28"/>
        </w:rPr>
      </w:pPr>
      <w:r>
        <w:rPr>
          <w:bCs/>
          <w:color w:val="000000"/>
          <w:spacing w:val="-3"/>
          <w:sz w:val="28"/>
          <w:szCs w:val="28"/>
        </w:rPr>
        <w:t>Нефтекумского городского округа</w:t>
      </w:r>
    </w:p>
    <w:p w:rsidR="00755E9D" w:rsidRDefault="00755E9D" w:rsidP="00755E9D">
      <w:pPr>
        <w:jc w:val="both"/>
        <w:rPr>
          <w:bCs/>
          <w:color w:val="000000"/>
          <w:spacing w:val="-3"/>
          <w:sz w:val="28"/>
          <w:szCs w:val="28"/>
        </w:rPr>
      </w:pPr>
      <w:r>
        <w:rPr>
          <w:bCs/>
          <w:color w:val="000000"/>
          <w:spacing w:val="-3"/>
          <w:sz w:val="28"/>
          <w:szCs w:val="28"/>
        </w:rPr>
        <w:t>Ставропольского края                                                                                       П.А. Лиманов</w:t>
      </w:r>
    </w:p>
    <w:p w:rsidR="00755E9D" w:rsidRDefault="00755E9D" w:rsidP="00755E9D">
      <w:pPr>
        <w:rPr>
          <w:bCs/>
          <w:color w:val="000000"/>
          <w:spacing w:val="-3"/>
          <w:sz w:val="28"/>
          <w:szCs w:val="28"/>
        </w:rPr>
      </w:pPr>
    </w:p>
    <w:p w:rsidR="00755E9D" w:rsidRDefault="00755E9D" w:rsidP="00755E9D">
      <w:pPr>
        <w:rPr>
          <w:bCs/>
          <w:color w:val="000000"/>
          <w:spacing w:val="-3"/>
          <w:sz w:val="28"/>
          <w:szCs w:val="28"/>
        </w:rPr>
      </w:pPr>
      <w:r>
        <w:rPr>
          <w:bCs/>
          <w:color w:val="000000"/>
          <w:spacing w:val="-3"/>
          <w:sz w:val="28"/>
          <w:szCs w:val="28"/>
        </w:rPr>
        <w:t xml:space="preserve">Глава Нефтекумского </w:t>
      </w:r>
    </w:p>
    <w:p w:rsidR="00755E9D" w:rsidRDefault="00755E9D" w:rsidP="00755E9D">
      <w:pPr>
        <w:rPr>
          <w:bCs/>
          <w:color w:val="000000"/>
          <w:spacing w:val="-3"/>
          <w:sz w:val="28"/>
          <w:szCs w:val="28"/>
        </w:rPr>
      </w:pPr>
      <w:r>
        <w:rPr>
          <w:bCs/>
          <w:color w:val="000000"/>
          <w:spacing w:val="-3"/>
          <w:sz w:val="28"/>
          <w:szCs w:val="28"/>
        </w:rPr>
        <w:t xml:space="preserve">городского округа </w:t>
      </w:r>
    </w:p>
    <w:p w:rsidR="00755E9D" w:rsidRDefault="00755E9D" w:rsidP="00755E9D">
      <w:pPr>
        <w:rPr>
          <w:bCs/>
          <w:color w:val="000000"/>
          <w:spacing w:val="-3"/>
          <w:sz w:val="28"/>
          <w:szCs w:val="28"/>
        </w:rPr>
      </w:pPr>
      <w:r>
        <w:rPr>
          <w:bCs/>
          <w:color w:val="000000"/>
          <w:spacing w:val="-3"/>
          <w:sz w:val="28"/>
          <w:szCs w:val="28"/>
        </w:rPr>
        <w:t xml:space="preserve">Ставропольского края                                                                                     Д.Н. </w:t>
      </w:r>
      <w:proofErr w:type="spellStart"/>
      <w:r>
        <w:rPr>
          <w:bCs/>
          <w:color w:val="000000"/>
          <w:spacing w:val="-3"/>
          <w:sz w:val="28"/>
          <w:szCs w:val="28"/>
        </w:rPr>
        <w:t>Сокуренко</w:t>
      </w:r>
      <w:proofErr w:type="spellEnd"/>
    </w:p>
    <w:p w:rsidR="00755E9D" w:rsidRDefault="00755E9D" w:rsidP="00755E9D">
      <w:pPr>
        <w:rPr>
          <w:bCs/>
          <w:color w:val="000000"/>
          <w:spacing w:val="-3"/>
          <w:sz w:val="28"/>
          <w:szCs w:val="28"/>
        </w:rPr>
      </w:pPr>
    </w:p>
    <w:p w:rsidR="00755E9D" w:rsidRPr="003236B5" w:rsidRDefault="00755E9D" w:rsidP="00755E9D">
      <w:pPr>
        <w:autoSpaceDE w:val="0"/>
        <w:autoSpaceDN w:val="0"/>
        <w:adjustRightInd w:val="0"/>
        <w:ind w:firstLine="567"/>
        <w:jc w:val="right"/>
      </w:pPr>
      <w:r w:rsidRPr="003236B5">
        <w:lastRenderedPageBreak/>
        <w:t xml:space="preserve">Приложение </w:t>
      </w:r>
    </w:p>
    <w:p w:rsidR="00755E9D" w:rsidRPr="003236B5" w:rsidRDefault="00755E9D" w:rsidP="00755E9D">
      <w:pPr>
        <w:autoSpaceDE w:val="0"/>
        <w:autoSpaceDN w:val="0"/>
        <w:adjustRightInd w:val="0"/>
        <w:ind w:firstLine="567"/>
        <w:jc w:val="right"/>
      </w:pPr>
      <w:r w:rsidRPr="003236B5">
        <w:t xml:space="preserve">к решению Думы Нефтекумского </w:t>
      </w:r>
    </w:p>
    <w:p w:rsidR="00755E9D" w:rsidRPr="003236B5" w:rsidRDefault="00755E9D" w:rsidP="00755E9D">
      <w:pPr>
        <w:autoSpaceDE w:val="0"/>
        <w:autoSpaceDN w:val="0"/>
        <w:adjustRightInd w:val="0"/>
        <w:ind w:firstLine="567"/>
        <w:jc w:val="right"/>
      </w:pPr>
      <w:r w:rsidRPr="003236B5">
        <w:t>городского округа Ставропольского края</w:t>
      </w:r>
    </w:p>
    <w:p w:rsidR="00755E9D" w:rsidRPr="003236B5" w:rsidRDefault="00755E9D" w:rsidP="00755E9D">
      <w:pPr>
        <w:shd w:val="clear" w:color="auto" w:fill="FFFFFF"/>
        <w:jc w:val="right"/>
      </w:pPr>
      <w:r w:rsidRPr="003236B5">
        <w:t>«Об утверждении</w:t>
      </w:r>
      <w:r w:rsidRPr="003236B5">
        <w:rPr>
          <w:b/>
        </w:rPr>
        <w:t xml:space="preserve"> </w:t>
      </w:r>
      <w:r w:rsidRPr="003236B5">
        <w:t>порядка</w:t>
      </w:r>
    </w:p>
    <w:p w:rsidR="00755E9D" w:rsidRPr="003236B5" w:rsidRDefault="00755E9D" w:rsidP="00755E9D">
      <w:pPr>
        <w:shd w:val="clear" w:color="auto" w:fill="FFFFFF"/>
        <w:jc w:val="right"/>
        <w:rPr>
          <w:rFonts w:eastAsia="Calibri"/>
          <w:lang w:eastAsia="en-US"/>
        </w:rPr>
      </w:pPr>
      <w:r w:rsidRPr="003236B5">
        <w:rPr>
          <w:rFonts w:eastAsia="Calibri"/>
          <w:lang w:eastAsia="en-US"/>
        </w:rPr>
        <w:t>рассмотрения кандидатур на должность председателя</w:t>
      </w:r>
    </w:p>
    <w:p w:rsidR="00755E9D" w:rsidRDefault="00755E9D" w:rsidP="00755E9D">
      <w:pPr>
        <w:jc w:val="right"/>
      </w:pPr>
      <w:r w:rsidRPr="003236B5">
        <w:t xml:space="preserve">Контрольно-счетной палаты </w:t>
      </w:r>
    </w:p>
    <w:p w:rsidR="00755E9D" w:rsidRPr="003236B5" w:rsidRDefault="00755E9D" w:rsidP="00755E9D">
      <w:pPr>
        <w:jc w:val="right"/>
      </w:pPr>
      <w:r w:rsidRPr="003236B5">
        <w:t>Нефтекумского городского округа</w:t>
      </w:r>
    </w:p>
    <w:p w:rsidR="00755E9D" w:rsidRPr="003236B5" w:rsidRDefault="00755E9D" w:rsidP="00755E9D">
      <w:pPr>
        <w:jc w:val="right"/>
      </w:pPr>
      <w:r w:rsidRPr="003236B5">
        <w:t>Ставропольского края»</w:t>
      </w:r>
    </w:p>
    <w:p w:rsidR="00755E9D" w:rsidRDefault="00755E9D" w:rsidP="00755E9D">
      <w:pPr>
        <w:autoSpaceDE w:val="0"/>
        <w:autoSpaceDN w:val="0"/>
        <w:adjustRightInd w:val="0"/>
        <w:ind w:firstLine="567"/>
        <w:jc w:val="right"/>
      </w:pPr>
    </w:p>
    <w:p w:rsidR="00755E9D" w:rsidRPr="003236B5" w:rsidRDefault="00755E9D" w:rsidP="00755E9D">
      <w:pPr>
        <w:shd w:val="clear" w:color="auto" w:fill="FFFFFF"/>
        <w:jc w:val="center"/>
        <w:rPr>
          <w:b/>
          <w:sz w:val="28"/>
          <w:szCs w:val="28"/>
        </w:rPr>
      </w:pPr>
      <w:r w:rsidRPr="003236B5">
        <w:rPr>
          <w:b/>
          <w:sz w:val="28"/>
          <w:szCs w:val="28"/>
        </w:rPr>
        <w:t>ПОРЯДОК</w:t>
      </w:r>
    </w:p>
    <w:p w:rsidR="00755E9D" w:rsidRPr="003236B5" w:rsidRDefault="00755E9D" w:rsidP="00755E9D">
      <w:pPr>
        <w:shd w:val="clear" w:color="auto" w:fill="FFFFFF"/>
        <w:ind w:firstLine="567"/>
        <w:jc w:val="center"/>
        <w:rPr>
          <w:b/>
          <w:sz w:val="28"/>
          <w:szCs w:val="28"/>
        </w:rPr>
      </w:pPr>
      <w:r w:rsidRPr="003236B5">
        <w:rPr>
          <w:rFonts w:eastAsia="Calibri"/>
          <w:b/>
          <w:sz w:val="28"/>
          <w:szCs w:val="28"/>
          <w:lang w:eastAsia="en-US"/>
        </w:rPr>
        <w:t>рассмотрения кандидатур на должность председателя</w:t>
      </w:r>
      <w:r>
        <w:rPr>
          <w:rFonts w:eastAsia="Calibri"/>
          <w:b/>
          <w:sz w:val="28"/>
          <w:szCs w:val="28"/>
          <w:lang w:eastAsia="en-US"/>
        </w:rPr>
        <w:t xml:space="preserve"> </w:t>
      </w:r>
      <w:r w:rsidRPr="003236B5">
        <w:rPr>
          <w:b/>
          <w:sz w:val="28"/>
          <w:szCs w:val="28"/>
        </w:rPr>
        <w:t>Контрольно-счетной палаты Нефтекумского городского округа Ставропольского края</w:t>
      </w:r>
    </w:p>
    <w:p w:rsidR="00755E9D" w:rsidRDefault="00755E9D" w:rsidP="00755E9D">
      <w:pPr>
        <w:shd w:val="clear" w:color="auto" w:fill="FFFFFF"/>
        <w:rPr>
          <w:sz w:val="28"/>
          <w:szCs w:val="28"/>
        </w:rPr>
      </w:pPr>
    </w:p>
    <w:p w:rsidR="00755E9D" w:rsidRDefault="00755E9D" w:rsidP="00755E9D">
      <w:pPr>
        <w:shd w:val="clear" w:color="auto" w:fill="FFFFFF"/>
        <w:ind w:firstLine="567"/>
        <w:rPr>
          <w:b/>
          <w:sz w:val="28"/>
          <w:szCs w:val="28"/>
        </w:rPr>
      </w:pPr>
      <w:r w:rsidRPr="003236B5">
        <w:rPr>
          <w:sz w:val="28"/>
          <w:szCs w:val="28"/>
        </w:rPr>
        <w:t>Статья 1.</w:t>
      </w:r>
      <w:r w:rsidRPr="003236B5">
        <w:rPr>
          <w:b/>
          <w:sz w:val="28"/>
          <w:szCs w:val="28"/>
        </w:rPr>
        <w:t xml:space="preserve"> Общие положения</w:t>
      </w:r>
    </w:p>
    <w:p w:rsidR="00755E9D" w:rsidRPr="003236B5" w:rsidRDefault="00755E9D" w:rsidP="00755E9D">
      <w:pPr>
        <w:shd w:val="clear" w:color="auto" w:fill="FFFFFF"/>
        <w:ind w:firstLine="567"/>
        <w:rPr>
          <w:b/>
          <w:sz w:val="28"/>
          <w:szCs w:val="28"/>
        </w:rPr>
      </w:pPr>
    </w:p>
    <w:p w:rsidR="00755E9D" w:rsidRDefault="00755E9D" w:rsidP="00755E9D">
      <w:pPr>
        <w:shd w:val="clear" w:color="auto" w:fill="FFFFFF"/>
        <w:ind w:firstLine="567"/>
        <w:jc w:val="both"/>
        <w:rPr>
          <w:rFonts w:eastAsia="Calibri"/>
          <w:sz w:val="28"/>
          <w:szCs w:val="28"/>
          <w:lang w:eastAsia="en-US"/>
        </w:rPr>
      </w:pPr>
      <w:r>
        <w:rPr>
          <w:sz w:val="28"/>
          <w:szCs w:val="28"/>
        </w:rPr>
        <w:t xml:space="preserve">1. </w:t>
      </w:r>
      <w:r w:rsidRPr="003236B5">
        <w:rPr>
          <w:sz w:val="28"/>
          <w:szCs w:val="28"/>
        </w:rPr>
        <w:t xml:space="preserve">Настоящий Порядок </w:t>
      </w:r>
      <w:r>
        <w:rPr>
          <w:rFonts w:eastAsia="Calibri"/>
          <w:sz w:val="28"/>
          <w:szCs w:val="28"/>
          <w:lang w:eastAsia="en-US"/>
        </w:rPr>
        <w:t>рассмотрения кандидатур на должность председателя</w:t>
      </w:r>
    </w:p>
    <w:p w:rsidR="00755E9D" w:rsidRPr="003236B5" w:rsidRDefault="00755E9D" w:rsidP="00755E9D">
      <w:pPr>
        <w:shd w:val="clear" w:color="auto" w:fill="FFFFFF"/>
        <w:jc w:val="both"/>
        <w:rPr>
          <w:sz w:val="28"/>
          <w:szCs w:val="28"/>
        </w:rPr>
      </w:pPr>
      <w:proofErr w:type="gramStart"/>
      <w:r>
        <w:rPr>
          <w:sz w:val="28"/>
          <w:szCs w:val="28"/>
        </w:rPr>
        <w:t xml:space="preserve">Контрольно-счетной палаты </w:t>
      </w:r>
      <w:r w:rsidRPr="008F2F4F">
        <w:rPr>
          <w:sz w:val="28"/>
          <w:szCs w:val="28"/>
        </w:rPr>
        <w:t xml:space="preserve">Нефтекумского </w:t>
      </w:r>
      <w:r>
        <w:rPr>
          <w:sz w:val="28"/>
          <w:szCs w:val="28"/>
        </w:rPr>
        <w:t xml:space="preserve">городского округа </w:t>
      </w:r>
      <w:r w:rsidRPr="008F2F4F">
        <w:rPr>
          <w:sz w:val="28"/>
          <w:szCs w:val="28"/>
        </w:rPr>
        <w:t>Ставропольского края</w:t>
      </w:r>
      <w:r w:rsidRPr="003236B5">
        <w:rPr>
          <w:sz w:val="28"/>
          <w:szCs w:val="28"/>
        </w:rPr>
        <w:t xml:space="preserve"> (далее – Порядок) разработан в соответствии с </w:t>
      </w:r>
      <w:r>
        <w:rPr>
          <w:sz w:val="28"/>
          <w:szCs w:val="28"/>
        </w:rPr>
        <w:t>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r w:rsidRPr="00345A06">
        <w:rPr>
          <w:sz w:val="28"/>
          <w:szCs w:val="28"/>
        </w:rPr>
        <w:t xml:space="preserve"> Федеральным законом «Об общих принципах организации местного самоуправления в Российской Федерации», Уставом Нефтекумского городского округа Ст</w:t>
      </w:r>
      <w:r>
        <w:rPr>
          <w:sz w:val="28"/>
          <w:szCs w:val="28"/>
        </w:rPr>
        <w:t xml:space="preserve">авропольского края, </w:t>
      </w:r>
      <w:r w:rsidRPr="00DB7E2C">
        <w:rPr>
          <w:sz w:val="28"/>
          <w:szCs w:val="28"/>
        </w:rPr>
        <w:t>Положение</w:t>
      </w:r>
      <w:r>
        <w:rPr>
          <w:sz w:val="28"/>
          <w:szCs w:val="28"/>
        </w:rPr>
        <w:t>м</w:t>
      </w:r>
      <w:r w:rsidRPr="00DB7E2C">
        <w:rPr>
          <w:sz w:val="28"/>
          <w:szCs w:val="28"/>
        </w:rPr>
        <w:t xml:space="preserve"> о Контрольно-счетной палате Нефтекумского городского округа Ставропольского края</w:t>
      </w:r>
      <w:r>
        <w:rPr>
          <w:sz w:val="28"/>
          <w:szCs w:val="28"/>
        </w:rPr>
        <w:t xml:space="preserve"> </w:t>
      </w:r>
      <w:r w:rsidRPr="003236B5">
        <w:rPr>
          <w:sz w:val="28"/>
          <w:szCs w:val="28"/>
        </w:rPr>
        <w:t>и содержит основны</w:t>
      </w:r>
      <w:r>
        <w:rPr>
          <w:sz w:val="28"/>
          <w:szCs w:val="28"/>
        </w:rPr>
        <w:t>е правила, устанавливающие</w:t>
      </w:r>
      <w:proofErr w:type="gramEnd"/>
      <w:r>
        <w:rPr>
          <w:sz w:val="28"/>
          <w:szCs w:val="28"/>
        </w:rPr>
        <w:t xml:space="preserve"> поря</w:t>
      </w:r>
      <w:r w:rsidRPr="003236B5">
        <w:rPr>
          <w:sz w:val="28"/>
          <w:szCs w:val="28"/>
        </w:rPr>
        <w:t xml:space="preserve">док и условия </w:t>
      </w:r>
      <w:r>
        <w:rPr>
          <w:rFonts w:eastAsia="Calibri"/>
          <w:sz w:val="28"/>
          <w:szCs w:val="28"/>
          <w:lang w:eastAsia="en-US"/>
        </w:rPr>
        <w:t xml:space="preserve">рассмотрения кандидатур на должность председателя </w:t>
      </w:r>
      <w:r>
        <w:rPr>
          <w:sz w:val="28"/>
          <w:szCs w:val="28"/>
        </w:rPr>
        <w:t xml:space="preserve">Контрольно-счетной палаты </w:t>
      </w:r>
      <w:r w:rsidRPr="008F2F4F">
        <w:rPr>
          <w:sz w:val="28"/>
          <w:szCs w:val="28"/>
        </w:rPr>
        <w:t xml:space="preserve">Нефтекумского </w:t>
      </w:r>
      <w:r>
        <w:rPr>
          <w:sz w:val="28"/>
          <w:szCs w:val="28"/>
        </w:rPr>
        <w:t xml:space="preserve">городского округа </w:t>
      </w:r>
      <w:r w:rsidRPr="008F2F4F">
        <w:rPr>
          <w:sz w:val="28"/>
          <w:szCs w:val="28"/>
        </w:rPr>
        <w:t>Ставропольского края</w:t>
      </w:r>
      <w:r w:rsidRPr="003236B5">
        <w:rPr>
          <w:sz w:val="28"/>
          <w:szCs w:val="28"/>
        </w:rPr>
        <w:t xml:space="preserve"> (далее –</w:t>
      </w:r>
      <w:r>
        <w:rPr>
          <w:sz w:val="28"/>
          <w:szCs w:val="28"/>
        </w:rPr>
        <w:t xml:space="preserve"> председатель Контрольно-счетной палаты, кандидатура</w:t>
      </w:r>
      <w:r w:rsidRPr="003236B5">
        <w:rPr>
          <w:sz w:val="28"/>
          <w:szCs w:val="28"/>
        </w:rPr>
        <w:t>).</w:t>
      </w:r>
    </w:p>
    <w:p w:rsidR="00755E9D" w:rsidRDefault="00755E9D" w:rsidP="00755E9D">
      <w:pPr>
        <w:widowControl w:val="0"/>
        <w:shd w:val="clear" w:color="auto" w:fill="FFFFFF"/>
        <w:tabs>
          <w:tab w:val="left" w:pos="1276"/>
        </w:tabs>
        <w:autoSpaceDE w:val="0"/>
        <w:autoSpaceDN w:val="0"/>
        <w:adjustRightInd w:val="0"/>
        <w:ind w:left="709" w:right="1" w:hanging="142"/>
        <w:jc w:val="both"/>
        <w:rPr>
          <w:sz w:val="28"/>
          <w:szCs w:val="28"/>
        </w:rPr>
      </w:pPr>
      <w:r>
        <w:rPr>
          <w:sz w:val="28"/>
          <w:szCs w:val="28"/>
        </w:rPr>
        <w:t>2. Председателем Контрольно-счетной палаты</w:t>
      </w:r>
      <w:r w:rsidRPr="003236B5">
        <w:rPr>
          <w:sz w:val="28"/>
          <w:szCs w:val="28"/>
        </w:rPr>
        <w:t xml:space="preserve"> является лицо,</w:t>
      </w:r>
      <w:r w:rsidRPr="003236B5">
        <w:rPr>
          <w:rFonts w:eastAsia="Calibri"/>
          <w:sz w:val="28"/>
          <w:szCs w:val="28"/>
        </w:rPr>
        <w:t xml:space="preserve"> </w:t>
      </w:r>
      <w:r w:rsidRPr="003D59BE">
        <w:rPr>
          <w:sz w:val="28"/>
          <w:szCs w:val="28"/>
        </w:rPr>
        <w:t>назнач</w:t>
      </w:r>
      <w:r>
        <w:rPr>
          <w:sz w:val="28"/>
          <w:szCs w:val="28"/>
        </w:rPr>
        <w:t xml:space="preserve">енное </w:t>
      </w:r>
      <w:proofErr w:type="gramStart"/>
      <w:r>
        <w:rPr>
          <w:sz w:val="28"/>
          <w:szCs w:val="28"/>
        </w:rPr>
        <w:t>на</w:t>
      </w:r>
      <w:proofErr w:type="gramEnd"/>
    </w:p>
    <w:p w:rsidR="00755E9D" w:rsidRDefault="00755E9D" w:rsidP="004B0547">
      <w:pPr>
        <w:jc w:val="both"/>
        <w:rPr>
          <w:rFonts w:eastAsia="Calibri"/>
          <w:sz w:val="28"/>
          <w:szCs w:val="28"/>
        </w:rPr>
      </w:pPr>
      <w:r w:rsidRPr="003D59BE">
        <w:rPr>
          <w:sz w:val="28"/>
          <w:szCs w:val="28"/>
        </w:rPr>
        <w:t xml:space="preserve">должность Думой </w:t>
      </w:r>
      <w:r>
        <w:rPr>
          <w:sz w:val="28"/>
          <w:szCs w:val="28"/>
        </w:rPr>
        <w:t>Нефтекумского городского округа Ставропольского края</w:t>
      </w:r>
      <w:r w:rsidRPr="003236B5">
        <w:rPr>
          <w:sz w:val="28"/>
          <w:szCs w:val="28"/>
        </w:rPr>
        <w:t xml:space="preserve"> (далее - Дума городского округа)</w:t>
      </w:r>
      <w:r w:rsidR="004B0547">
        <w:rPr>
          <w:sz w:val="28"/>
          <w:szCs w:val="28"/>
        </w:rPr>
        <w:t xml:space="preserve"> из к</w:t>
      </w:r>
      <w:r w:rsidRPr="003236B5">
        <w:rPr>
          <w:rFonts w:eastAsia="Calibri"/>
          <w:sz w:val="28"/>
          <w:szCs w:val="28"/>
        </w:rPr>
        <w:t>андидат</w:t>
      </w:r>
      <w:r>
        <w:rPr>
          <w:rFonts w:eastAsia="Calibri"/>
          <w:sz w:val="28"/>
          <w:szCs w:val="28"/>
        </w:rPr>
        <w:t>ур</w:t>
      </w:r>
      <w:r w:rsidRPr="003236B5">
        <w:rPr>
          <w:rFonts w:eastAsia="Calibri"/>
          <w:sz w:val="28"/>
          <w:szCs w:val="28"/>
        </w:rPr>
        <w:t xml:space="preserve"> представле</w:t>
      </w:r>
      <w:r w:rsidR="004B0547">
        <w:rPr>
          <w:rFonts w:eastAsia="Calibri"/>
          <w:sz w:val="28"/>
          <w:szCs w:val="28"/>
        </w:rPr>
        <w:t>н</w:t>
      </w:r>
      <w:r w:rsidRPr="003236B5">
        <w:rPr>
          <w:rFonts w:eastAsia="Calibri"/>
          <w:sz w:val="28"/>
          <w:szCs w:val="28"/>
        </w:rPr>
        <w:t>ны</w:t>
      </w:r>
      <w:r w:rsidR="004B0547">
        <w:rPr>
          <w:rFonts w:eastAsia="Calibri"/>
          <w:sz w:val="28"/>
          <w:szCs w:val="28"/>
        </w:rPr>
        <w:t>х</w:t>
      </w:r>
      <w:r>
        <w:rPr>
          <w:rFonts w:eastAsia="Calibri"/>
          <w:sz w:val="28"/>
          <w:szCs w:val="28"/>
        </w:rPr>
        <w:t>:</w:t>
      </w:r>
    </w:p>
    <w:p w:rsidR="00755E9D" w:rsidRPr="003D59BE" w:rsidRDefault="00755E9D" w:rsidP="00755E9D">
      <w:pPr>
        <w:ind w:firstLine="567"/>
        <w:jc w:val="both"/>
        <w:rPr>
          <w:sz w:val="28"/>
          <w:szCs w:val="28"/>
        </w:rPr>
      </w:pPr>
      <w:r w:rsidRPr="003D59BE">
        <w:rPr>
          <w:sz w:val="28"/>
          <w:szCs w:val="28"/>
        </w:rPr>
        <w:t xml:space="preserve">1) председателем Думы </w:t>
      </w:r>
      <w:r>
        <w:rPr>
          <w:sz w:val="28"/>
          <w:szCs w:val="28"/>
        </w:rPr>
        <w:t>городского округа</w:t>
      </w:r>
      <w:r w:rsidRPr="003D59BE">
        <w:rPr>
          <w:sz w:val="28"/>
          <w:szCs w:val="28"/>
        </w:rPr>
        <w:t>;</w:t>
      </w:r>
    </w:p>
    <w:p w:rsidR="00755E9D" w:rsidRPr="003D59BE" w:rsidRDefault="00755E9D" w:rsidP="00755E9D">
      <w:pPr>
        <w:ind w:firstLine="567"/>
        <w:jc w:val="both"/>
        <w:rPr>
          <w:sz w:val="28"/>
          <w:szCs w:val="28"/>
        </w:rPr>
      </w:pPr>
      <w:r w:rsidRPr="003D59BE">
        <w:rPr>
          <w:sz w:val="28"/>
          <w:szCs w:val="28"/>
        </w:rPr>
        <w:t xml:space="preserve">2) депутатами Думы </w:t>
      </w:r>
      <w:r>
        <w:rPr>
          <w:sz w:val="28"/>
          <w:szCs w:val="28"/>
        </w:rPr>
        <w:t>городского округа</w:t>
      </w:r>
      <w:r w:rsidRPr="003D59BE">
        <w:rPr>
          <w:sz w:val="28"/>
          <w:szCs w:val="28"/>
        </w:rPr>
        <w:t xml:space="preserve"> – численностью</w:t>
      </w:r>
      <w:r>
        <w:rPr>
          <w:sz w:val="28"/>
          <w:szCs w:val="28"/>
        </w:rPr>
        <w:t xml:space="preserve"> </w:t>
      </w:r>
      <w:r w:rsidRPr="003D59BE">
        <w:rPr>
          <w:sz w:val="28"/>
          <w:szCs w:val="28"/>
        </w:rPr>
        <w:t xml:space="preserve">не менее одной трети от установленного числа депутатов Думы </w:t>
      </w:r>
      <w:r>
        <w:rPr>
          <w:sz w:val="28"/>
          <w:szCs w:val="28"/>
        </w:rPr>
        <w:t xml:space="preserve">городского </w:t>
      </w:r>
      <w:r w:rsidRPr="003D59BE">
        <w:rPr>
          <w:sz w:val="28"/>
          <w:szCs w:val="28"/>
        </w:rPr>
        <w:t>округа;</w:t>
      </w:r>
    </w:p>
    <w:p w:rsidR="00755E9D" w:rsidRDefault="00755E9D" w:rsidP="00755E9D">
      <w:pPr>
        <w:ind w:firstLine="567"/>
        <w:jc w:val="both"/>
        <w:rPr>
          <w:sz w:val="28"/>
          <w:szCs w:val="28"/>
        </w:rPr>
      </w:pPr>
      <w:r w:rsidRPr="003D59BE">
        <w:rPr>
          <w:sz w:val="28"/>
          <w:szCs w:val="28"/>
        </w:rPr>
        <w:t xml:space="preserve">3) главой </w:t>
      </w:r>
      <w:r>
        <w:rPr>
          <w:sz w:val="28"/>
          <w:szCs w:val="28"/>
        </w:rPr>
        <w:t xml:space="preserve">Нефтекумского городского </w:t>
      </w:r>
      <w:r w:rsidRPr="003D59BE">
        <w:rPr>
          <w:sz w:val="28"/>
          <w:szCs w:val="28"/>
        </w:rPr>
        <w:t>округа Ставропольского края</w:t>
      </w:r>
      <w:r>
        <w:rPr>
          <w:sz w:val="28"/>
          <w:szCs w:val="28"/>
        </w:rPr>
        <w:t>;</w:t>
      </w:r>
    </w:p>
    <w:p w:rsidR="00755E9D" w:rsidRPr="003D59BE" w:rsidRDefault="00755E9D" w:rsidP="00755E9D">
      <w:pPr>
        <w:ind w:firstLine="567"/>
        <w:jc w:val="both"/>
        <w:rPr>
          <w:sz w:val="28"/>
          <w:szCs w:val="28"/>
        </w:rPr>
      </w:pPr>
      <w:r>
        <w:rPr>
          <w:sz w:val="28"/>
          <w:szCs w:val="28"/>
        </w:rPr>
        <w:t>4) постоянными</w:t>
      </w:r>
      <w:r>
        <w:rPr>
          <w:rFonts w:eastAsia="Calibri"/>
          <w:sz w:val="28"/>
          <w:szCs w:val="28"/>
          <w:lang w:eastAsia="en-US"/>
        </w:rPr>
        <w:t xml:space="preserve"> комиссиями Думы городского округа.</w:t>
      </w:r>
    </w:p>
    <w:p w:rsidR="00755E9D" w:rsidRPr="003236B5" w:rsidRDefault="00755E9D" w:rsidP="00755E9D">
      <w:pPr>
        <w:shd w:val="clear" w:color="auto" w:fill="FFFFFF"/>
        <w:ind w:firstLine="709"/>
        <w:jc w:val="both"/>
        <w:rPr>
          <w:sz w:val="28"/>
          <w:szCs w:val="28"/>
        </w:rPr>
      </w:pPr>
    </w:p>
    <w:p w:rsidR="00755E9D" w:rsidRPr="003236B5" w:rsidRDefault="00755E9D" w:rsidP="00755E9D">
      <w:pPr>
        <w:ind w:firstLine="567"/>
        <w:rPr>
          <w:b/>
          <w:sz w:val="28"/>
          <w:szCs w:val="28"/>
        </w:rPr>
      </w:pPr>
      <w:r w:rsidRPr="003236B5">
        <w:rPr>
          <w:sz w:val="28"/>
          <w:szCs w:val="28"/>
        </w:rPr>
        <w:t>Статья 2.</w:t>
      </w:r>
      <w:r w:rsidRPr="003236B5">
        <w:rPr>
          <w:b/>
          <w:sz w:val="28"/>
          <w:szCs w:val="28"/>
        </w:rPr>
        <w:t xml:space="preserve"> </w:t>
      </w:r>
      <w:r>
        <w:rPr>
          <w:b/>
          <w:sz w:val="28"/>
          <w:szCs w:val="28"/>
        </w:rPr>
        <w:t>Требования к</w:t>
      </w:r>
      <w:r w:rsidRPr="003236B5">
        <w:rPr>
          <w:rFonts w:eastAsia="Calibri"/>
          <w:b/>
          <w:sz w:val="28"/>
          <w:szCs w:val="28"/>
          <w:lang w:eastAsia="en-US"/>
        </w:rPr>
        <w:t xml:space="preserve"> кандидатур</w:t>
      </w:r>
      <w:r>
        <w:rPr>
          <w:rFonts w:eastAsia="Calibri"/>
          <w:b/>
          <w:sz w:val="28"/>
          <w:szCs w:val="28"/>
          <w:lang w:eastAsia="en-US"/>
        </w:rPr>
        <w:t>ам на должность Председателя Контрольно-счетной палаты</w:t>
      </w:r>
    </w:p>
    <w:p w:rsidR="00755E9D" w:rsidRPr="003236B5" w:rsidRDefault="00755E9D" w:rsidP="00755E9D">
      <w:pPr>
        <w:shd w:val="clear" w:color="auto" w:fill="FFFFFF"/>
        <w:jc w:val="both"/>
        <w:rPr>
          <w:sz w:val="28"/>
          <w:szCs w:val="28"/>
        </w:rPr>
      </w:pPr>
    </w:p>
    <w:p w:rsidR="00755E9D" w:rsidRPr="003D59BE" w:rsidRDefault="00755E9D" w:rsidP="00755E9D">
      <w:pPr>
        <w:shd w:val="clear" w:color="auto" w:fill="FFFFFF"/>
        <w:tabs>
          <w:tab w:val="left" w:pos="0"/>
        </w:tabs>
        <w:ind w:firstLine="567"/>
        <w:jc w:val="both"/>
        <w:rPr>
          <w:spacing w:val="-1"/>
          <w:sz w:val="28"/>
          <w:szCs w:val="28"/>
        </w:rPr>
      </w:pPr>
      <w:r>
        <w:rPr>
          <w:sz w:val="28"/>
          <w:szCs w:val="28"/>
        </w:rPr>
        <w:t xml:space="preserve">1. </w:t>
      </w:r>
      <w:r w:rsidRPr="003236B5">
        <w:rPr>
          <w:sz w:val="28"/>
          <w:szCs w:val="28"/>
        </w:rPr>
        <w:t xml:space="preserve">Право на </w:t>
      </w:r>
      <w:r>
        <w:rPr>
          <w:sz w:val="28"/>
          <w:szCs w:val="28"/>
        </w:rPr>
        <w:t xml:space="preserve">назначение имеют граждане, </w:t>
      </w:r>
      <w:r w:rsidRPr="003D59BE">
        <w:rPr>
          <w:spacing w:val="-1"/>
          <w:sz w:val="28"/>
          <w:szCs w:val="28"/>
        </w:rPr>
        <w:t>соответствующи</w:t>
      </w:r>
      <w:r>
        <w:rPr>
          <w:spacing w:val="-1"/>
          <w:sz w:val="28"/>
          <w:szCs w:val="28"/>
        </w:rPr>
        <w:t>е</w:t>
      </w:r>
      <w:r w:rsidRPr="003D59BE">
        <w:rPr>
          <w:spacing w:val="-1"/>
          <w:sz w:val="28"/>
          <w:szCs w:val="28"/>
        </w:rPr>
        <w:t xml:space="preserve"> следующим квалификационным требованиям:</w:t>
      </w:r>
    </w:p>
    <w:p w:rsidR="00755E9D" w:rsidRPr="003D59BE" w:rsidRDefault="00755E9D" w:rsidP="00755E9D">
      <w:pPr>
        <w:shd w:val="clear" w:color="auto" w:fill="FFFFFF"/>
        <w:tabs>
          <w:tab w:val="left" w:pos="0"/>
        </w:tabs>
        <w:ind w:firstLine="567"/>
        <w:jc w:val="both"/>
        <w:rPr>
          <w:spacing w:val="-1"/>
          <w:sz w:val="28"/>
          <w:szCs w:val="28"/>
        </w:rPr>
      </w:pPr>
      <w:r w:rsidRPr="003D59BE">
        <w:rPr>
          <w:spacing w:val="-1"/>
          <w:sz w:val="28"/>
          <w:szCs w:val="28"/>
        </w:rPr>
        <w:t>1) наличие высшего образования;</w:t>
      </w:r>
    </w:p>
    <w:p w:rsidR="00755E9D" w:rsidRPr="003D59BE" w:rsidRDefault="00755E9D" w:rsidP="00755E9D">
      <w:pPr>
        <w:shd w:val="clear" w:color="auto" w:fill="FFFFFF"/>
        <w:tabs>
          <w:tab w:val="left" w:pos="0"/>
        </w:tabs>
        <w:ind w:firstLine="567"/>
        <w:jc w:val="both"/>
        <w:rPr>
          <w:spacing w:val="-1"/>
          <w:sz w:val="28"/>
          <w:szCs w:val="28"/>
        </w:rPr>
      </w:pPr>
      <w:r w:rsidRPr="003D59BE">
        <w:rPr>
          <w:spacing w:val="-1"/>
          <w:sz w:val="28"/>
          <w:szCs w:val="28"/>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755E9D" w:rsidRDefault="00755E9D" w:rsidP="00755E9D">
      <w:pPr>
        <w:shd w:val="clear" w:color="auto" w:fill="FFFFFF"/>
        <w:tabs>
          <w:tab w:val="left" w:pos="0"/>
        </w:tabs>
        <w:ind w:firstLine="567"/>
        <w:jc w:val="both"/>
        <w:rPr>
          <w:spacing w:val="-1"/>
          <w:sz w:val="28"/>
          <w:szCs w:val="28"/>
        </w:rPr>
      </w:pPr>
      <w:proofErr w:type="gramStart"/>
      <w:r w:rsidRPr="003D59BE">
        <w:rPr>
          <w:spacing w:val="-1"/>
          <w:sz w:val="28"/>
          <w:szCs w:val="28"/>
        </w:rPr>
        <w:t xml:space="preserve">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законов </w:t>
      </w:r>
      <w:r w:rsidRPr="003D59BE">
        <w:rPr>
          <w:spacing w:val="-1"/>
          <w:sz w:val="28"/>
          <w:szCs w:val="28"/>
        </w:rPr>
        <w:lastRenderedPageBreak/>
        <w:t xml:space="preserve">Ставропольского края и иных нормативных правовых актов, Устава </w:t>
      </w:r>
      <w:r>
        <w:rPr>
          <w:spacing w:val="-1"/>
          <w:sz w:val="28"/>
          <w:szCs w:val="28"/>
        </w:rPr>
        <w:t xml:space="preserve">Нефтекумского городского </w:t>
      </w:r>
      <w:r w:rsidRPr="003D59BE">
        <w:rPr>
          <w:spacing w:val="-1"/>
          <w:sz w:val="28"/>
          <w:szCs w:val="28"/>
        </w:rPr>
        <w:t>округа Ставропольского края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w:t>
      </w:r>
      <w:proofErr w:type="gramEnd"/>
      <w:r w:rsidRPr="003D59BE">
        <w:rPr>
          <w:spacing w:val="-1"/>
          <w:sz w:val="28"/>
          <w:szCs w:val="28"/>
        </w:rPr>
        <w:t xml:space="preserve">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r>
        <w:rPr>
          <w:spacing w:val="-1"/>
          <w:sz w:val="28"/>
          <w:szCs w:val="28"/>
        </w:rPr>
        <w:t>.</w:t>
      </w:r>
    </w:p>
    <w:p w:rsidR="00755E9D" w:rsidRPr="003236B5" w:rsidRDefault="00755E9D" w:rsidP="00755E9D">
      <w:pPr>
        <w:shd w:val="clear" w:color="auto" w:fill="FFFFFF"/>
        <w:tabs>
          <w:tab w:val="left" w:pos="0"/>
        </w:tabs>
        <w:ind w:firstLine="567"/>
        <w:jc w:val="both"/>
        <w:rPr>
          <w:sz w:val="28"/>
          <w:szCs w:val="28"/>
        </w:rPr>
      </w:pPr>
      <w:r>
        <w:rPr>
          <w:sz w:val="28"/>
          <w:szCs w:val="28"/>
        </w:rPr>
        <w:t xml:space="preserve">2. </w:t>
      </w:r>
      <w:r w:rsidRPr="003236B5">
        <w:rPr>
          <w:sz w:val="28"/>
          <w:szCs w:val="28"/>
        </w:rPr>
        <w:t xml:space="preserve">Право на </w:t>
      </w:r>
      <w:r>
        <w:rPr>
          <w:sz w:val="28"/>
          <w:szCs w:val="28"/>
        </w:rPr>
        <w:t>назначение имеют граждане, п</w:t>
      </w:r>
      <w:r w:rsidRPr="003236B5">
        <w:rPr>
          <w:sz w:val="28"/>
          <w:szCs w:val="28"/>
        </w:rPr>
        <w:t>ри отсутствии следующих обстоятельств:</w:t>
      </w:r>
    </w:p>
    <w:p w:rsidR="00755E9D" w:rsidRPr="003D59BE" w:rsidRDefault="00755E9D" w:rsidP="00755E9D">
      <w:pPr>
        <w:shd w:val="clear" w:color="auto" w:fill="FFFFFF"/>
        <w:tabs>
          <w:tab w:val="left" w:pos="0"/>
        </w:tabs>
        <w:ind w:firstLine="567"/>
        <w:rPr>
          <w:spacing w:val="-23"/>
          <w:sz w:val="28"/>
          <w:szCs w:val="28"/>
        </w:rPr>
      </w:pPr>
      <w:bookmarkStart w:id="0" w:name="Par1"/>
      <w:bookmarkStart w:id="1" w:name="Par3"/>
      <w:bookmarkEnd w:id="0"/>
      <w:bookmarkEnd w:id="1"/>
      <w:r>
        <w:rPr>
          <w:spacing w:val="-1"/>
          <w:sz w:val="28"/>
          <w:szCs w:val="28"/>
        </w:rPr>
        <w:t>1</w:t>
      </w:r>
      <w:r w:rsidRPr="003D59BE">
        <w:rPr>
          <w:spacing w:val="-1"/>
          <w:sz w:val="28"/>
          <w:szCs w:val="28"/>
        </w:rPr>
        <w:t>)</w:t>
      </w:r>
      <w:r>
        <w:rPr>
          <w:spacing w:val="-1"/>
          <w:sz w:val="28"/>
          <w:szCs w:val="28"/>
        </w:rPr>
        <w:t xml:space="preserve"> </w:t>
      </w:r>
      <w:r w:rsidRPr="003D59BE">
        <w:rPr>
          <w:spacing w:val="-1"/>
          <w:sz w:val="28"/>
          <w:szCs w:val="28"/>
        </w:rPr>
        <w:t>наличия неснятой или непогашенной судимости;</w:t>
      </w:r>
    </w:p>
    <w:p w:rsidR="00755E9D" w:rsidRPr="003D59BE" w:rsidRDefault="00755E9D" w:rsidP="00755E9D">
      <w:pPr>
        <w:shd w:val="clear" w:color="auto" w:fill="FFFFFF"/>
        <w:tabs>
          <w:tab w:val="left" w:pos="0"/>
        </w:tabs>
        <w:ind w:firstLine="567"/>
        <w:jc w:val="both"/>
        <w:rPr>
          <w:spacing w:val="-9"/>
          <w:sz w:val="28"/>
          <w:szCs w:val="28"/>
        </w:rPr>
      </w:pPr>
      <w:r w:rsidRPr="003D59BE">
        <w:rPr>
          <w:spacing w:val="-1"/>
          <w:sz w:val="28"/>
          <w:szCs w:val="28"/>
        </w:rPr>
        <w:t>2)</w:t>
      </w:r>
      <w:r>
        <w:rPr>
          <w:spacing w:val="-1"/>
          <w:sz w:val="28"/>
          <w:szCs w:val="28"/>
        </w:rPr>
        <w:t xml:space="preserve"> </w:t>
      </w:r>
      <w:r w:rsidRPr="003D59BE">
        <w:rPr>
          <w:spacing w:val="-1"/>
          <w:sz w:val="28"/>
          <w:szCs w:val="28"/>
        </w:rPr>
        <w:t xml:space="preserve">признания недееспособным или ограниченно дееспособным </w:t>
      </w:r>
      <w:r w:rsidRPr="003D59BE">
        <w:rPr>
          <w:sz w:val="28"/>
          <w:szCs w:val="28"/>
        </w:rPr>
        <w:t>решением суда, вступившим в законную силу;</w:t>
      </w:r>
    </w:p>
    <w:p w:rsidR="00755E9D" w:rsidRPr="003D59BE" w:rsidRDefault="00755E9D" w:rsidP="00755E9D">
      <w:pPr>
        <w:shd w:val="clear" w:color="auto" w:fill="FFFFFF"/>
        <w:tabs>
          <w:tab w:val="left" w:pos="0"/>
        </w:tabs>
        <w:ind w:firstLine="567"/>
        <w:jc w:val="both"/>
        <w:rPr>
          <w:spacing w:val="-1"/>
          <w:sz w:val="28"/>
          <w:szCs w:val="28"/>
        </w:rPr>
      </w:pPr>
      <w:r w:rsidRPr="003D59BE">
        <w:rPr>
          <w:sz w:val="28"/>
          <w:szCs w:val="28"/>
        </w:rPr>
        <w:t>3)</w:t>
      </w:r>
      <w:r>
        <w:rPr>
          <w:sz w:val="28"/>
          <w:szCs w:val="28"/>
        </w:rPr>
        <w:t xml:space="preserve"> </w:t>
      </w:r>
      <w:r w:rsidRPr="003D59BE">
        <w:rPr>
          <w:sz w:val="28"/>
          <w:szCs w:val="28"/>
        </w:rPr>
        <w:t xml:space="preserve">отказа от прохождения процедуры оформления допуска к сведениям, составляющим государственную и иную охраняемую </w:t>
      </w:r>
      <w:r w:rsidRPr="003D59BE">
        <w:rPr>
          <w:spacing w:val="-1"/>
          <w:sz w:val="28"/>
          <w:szCs w:val="28"/>
        </w:rPr>
        <w:t xml:space="preserve">федеральным законом тайну, если исполнение обязанностей по должности, </w:t>
      </w:r>
      <w:r w:rsidRPr="003D59BE">
        <w:rPr>
          <w:sz w:val="28"/>
          <w:szCs w:val="28"/>
        </w:rPr>
        <w:t xml:space="preserve">на замещение которой </w:t>
      </w:r>
      <w:r w:rsidRPr="003D59BE">
        <w:rPr>
          <w:spacing w:val="-1"/>
          <w:sz w:val="28"/>
          <w:szCs w:val="28"/>
        </w:rPr>
        <w:t>претендует гражданин, связано с использованием таких сведений;</w:t>
      </w:r>
    </w:p>
    <w:p w:rsidR="00755E9D" w:rsidRPr="003D59BE" w:rsidRDefault="00755E9D" w:rsidP="00755E9D">
      <w:pPr>
        <w:shd w:val="clear" w:color="auto" w:fill="FFFFFF"/>
        <w:tabs>
          <w:tab w:val="left" w:pos="0"/>
        </w:tabs>
        <w:ind w:firstLine="567"/>
        <w:jc w:val="both"/>
        <w:rPr>
          <w:spacing w:val="-1"/>
          <w:sz w:val="28"/>
          <w:szCs w:val="28"/>
        </w:rPr>
      </w:pPr>
      <w:r w:rsidRPr="003D59BE">
        <w:rPr>
          <w:spacing w:val="-1"/>
          <w:sz w:val="28"/>
          <w:szCs w:val="28"/>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55E9D" w:rsidRPr="003D59BE" w:rsidRDefault="00755E9D" w:rsidP="00755E9D">
      <w:pPr>
        <w:ind w:firstLine="567"/>
        <w:jc w:val="both"/>
        <w:rPr>
          <w:sz w:val="28"/>
          <w:szCs w:val="28"/>
        </w:rPr>
      </w:pPr>
      <w:r w:rsidRPr="003D59BE">
        <w:rPr>
          <w:spacing w:val="-1"/>
          <w:sz w:val="28"/>
          <w:szCs w:val="28"/>
        </w:rPr>
        <w:t xml:space="preserve">5) </w:t>
      </w:r>
      <w:r w:rsidRPr="003D59BE">
        <w:rPr>
          <w:sz w:val="28"/>
          <w:szCs w:val="28"/>
        </w:rPr>
        <w:t>в</w:t>
      </w:r>
      <w:r>
        <w:rPr>
          <w:sz w:val="28"/>
          <w:szCs w:val="28"/>
        </w:rPr>
        <w:t xml:space="preserve"> случае</w:t>
      </w:r>
      <w:r w:rsidRPr="003D59BE">
        <w:rPr>
          <w:sz w:val="28"/>
          <w:szCs w:val="28"/>
        </w:rPr>
        <w:t xml:space="preserve"> близко</w:t>
      </w:r>
      <w:r>
        <w:rPr>
          <w:sz w:val="28"/>
          <w:szCs w:val="28"/>
        </w:rPr>
        <w:t>го</w:t>
      </w:r>
      <w:r w:rsidRPr="003D59BE">
        <w:rPr>
          <w:sz w:val="28"/>
          <w:szCs w:val="28"/>
        </w:rPr>
        <w:t xml:space="preserve"> родств</w:t>
      </w:r>
      <w:r>
        <w:rPr>
          <w:sz w:val="28"/>
          <w:szCs w:val="28"/>
        </w:rPr>
        <w:t>а</w:t>
      </w:r>
      <w:r w:rsidRPr="003D59BE">
        <w:rPr>
          <w:sz w:val="28"/>
          <w:szCs w:val="28"/>
        </w:rPr>
        <w:t xml:space="preserve"> или свойств</w:t>
      </w:r>
      <w:r>
        <w:rPr>
          <w:sz w:val="28"/>
          <w:szCs w:val="28"/>
        </w:rPr>
        <w:t>а</w:t>
      </w:r>
      <w:r w:rsidRPr="003D59BE">
        <w:rPr>
          <w:sz w:val="28"/>
          <w:szCs w:val="28"/>
        </w:rPr>
        <w:t xml:space="preserve"> (родители, супруги, дети, братья, сестры, а также братья, сестры, родители, дети супругов и супруги детей) с председателем Думы </w:t>
      </w:r>
      <w:r>
        <w:rPr>
          <w:sz w:val="28"/>
          <w:szCs w:val="28"/>
        </w:rPr>
        <w:t>городского</w:t>
      </w:r>
      <w:r w:rsidRPr="003D59BE">
        <w:rPr>
          <w:sz w:val="28"/>
          <w:szCs w:val="28"/>
        </w:rPr>
        <w:t xml:space="preserve"> округа, главой </w:t>
      </w:r>
      <w:r>
        <w:rPr>
          <w:sz w:val="28"/>
          <w:szCs w:val="28"/>
        </w:rPr>
        <w:t xml:space="preserve">Нефтекумского городского </w:t>
      </w:r>
      <w:r w:rsidRPr="003D59BE">
        <w:rPr>
          <w:sz w:val="28"/>
          <w:szCs w:val="28"/>
        </w:rPr>
        <w:t xml:space="preserve">округа Ставропольского края, руководителями судебных и правоохранительных органов, расположенных на территории </w:t>
      </w:r>
      <w:r>
        <w:rPr>
          <w:sz w:val="28"/>
          <w:szCs w:val="28"/>
        </w:rPr>
        <w:t xml:space="preserve">Нефтекумского городского округа </w:t>
      </w:r>
      <w:r w:rsidRPr="003D59BE">
        <w:rPr>
          <w:sz w:val="28"/>
          <w:szCs w:val="28"/>
        </w:rPr>
        <w:t>Ставропольского края.</w:t>
      </w:r>
    </w:p>
    <w:p w:rsidR="00755E9D" w:rsidRDefault="00755E9D" w:rsidP="00755E9D">
      <w:pPr>
        <w:shd w:val="clear" w:color="auto" w:fill="FFFFFF"/>
        <w:tabs>
          <w:tab w:val="left" w:pos="1276"/>
        </w:tabs>
        <w:ind w:left="709"/>
        <w:rPr>
          <w:sz w:val="28"/>
          <w:szCs w:val="28"/>
        </w:rPr>
      </w:pPr>
    </w:p>
    <w:p w:rsidR="00755E9D" w:rsidRPr="003236B5" w:rsidRDefault="00755E9D" w:rsidP="00755E9D">
      <w:pPr>
        <w:ind w:firstLine="567"/>
        <w:rPr>
          <w:b/>
          <w:sz w:val="28"/>
          <w:szCs w:val="28"/>
        </w:rPr>
      </w:pPr>
      <w:r>
        <w:rPr>
          <w:sz w:val="28"/>
          <w:szCs w:val="28"/>
        </w:rPr>
        <w:t>Статья 3</w:t>
      </w:r>
      <w:r w:rsidRPr="003236B5">
        <w:rPr>
          <w:sz w:val="28"/>
          <w:szCs w:val="28"/>
        </w:rPr>
        <w:t>.</w:t>
      </w:r>
      <w:r w:rsidRPr="003236B5">
        <w:rPr>
          <w:b/>
          <w:sz w:val="28"/>
          <w:szCs w:val="28"/>
        </w:rPr>
        <w:t xml:space="preserve"> Порядок </w:t>
      </w:r>
      <w:r>
        <w:rPr>
          <w:b/>
          <w:sz w:val="28"/>
          <w:szCs w:val="28"/>
        </w:rPr>
        <w:t xml:space="preserve">рассмотрения кандидатур </w:t>
      </w:r>
      <w:r>
        <w:rPr>
          <w:rFonts w:eastAsia="Calibri"/>
          <w:b/>
          <w:sz w:val="28"/>
          <w:szCs w:val="28"/>
          <w:lang w:eastAsia="en-US"/>
        </w:rPr>
        <w:t>на должность Председателя Контрольно-счетной палаты</w:t>
      </w:r>
    </w:p>
    <w:p w:rsidR="00755E9D" w:rsidRPr="003236B5" w:rsidRDefault="00755E9D" w:rsidP="00755E9D">
      <w:pPr>
        <w:shd w:val="clear" w:color="auto" w:fill="FFFFFF"/>
        <w:rPr>
          <w:b/>
          <w:sz w:val="28"/>
          <w:szCs w:val="28"/>
        </w:rPr>
      </w:pPr>
    </w:p>
    <w:p w:rsidR="00755E9D" w:rsidRPr="003236B5" w:rsidRDefault="00755E9D" w:rsidP="00755E9D">
      <w:pPr>
        <w:shd w:val="clear" w:color="auto" w:fill="FFFFFF"/>
        <w:ind w:firstLine="567"/>
        <w:rPr>
          <w:sz w:val="28"/>
          <w:szCs w:val="28"/>
        </w:rPr>
      </w:pPr>
      <w:r w:rsidRPr="003236B5">
        <w:rPr>
          <w:sz w:val="28"/>
          <w:szCs w:val="28"/>
        </w:rPr>
        <w:t xml:space="preserve">1. </w:t>
      </w:r>
      <w:r>
        <w:rPr>
          <w:sz w:val="28"/>
          <w:szCs w:val="28"/>
        </w:rPr>
        <w:t>Рассмотрение кандидатур</w:t>
      </w:r>
      <w:r w:rsidRPr="003236B5">
        <w:rPr>
          <w:sz w:val="28"/>
          <w:szCs w:val="28"/>
        </w:rPr>
        <w:t xml:space="preserve"> </w:t>
      </w:r>
      <w:r>
        <w:rPr>
          <w:sz w:val="28"/>
          <w:szCs w:val="28"/>
        </w:rPr>
        <w:t>проводится</w:t>
      </w:r>
      <w:r w:rsidRPr="003236B5">
        <w:rPr>
          <w:sz w:val="28"/>
          <w:szCs w:val="28"/>
        </w:rPr>
        <w:t xml:space="preserve"> </w:t>
      </w:r>
      <w:r>
        <w:rPr>
          <w:sz w:val="28"/>
          <w:szCs w:val="28"/>
        </w:rPr>
        <w:t>постоянной комиссией</w:t>
      </w:r>
      <w:r w:rsidRPr="00A74ABA">
        <w:rPr>
          <w:b/>
          <w:sz w:val="28"/>
          <w:szCs w:val="28"/>
        </w:rPr>
        <w:t xml:space="preserve"> </w:t>
      </w:r>
      <w:r w:rsidRPr="00A74ABA">
        <w:rPr>
          <w:sz w:val="28"/>
          <w:szCs w:val="28"/>
        </w:rPr>
        <w:t xml:space="preserve">по </w:t>
      </w:r>
      <w:r>
        <w:rPr>
          <w:sz w:val="28"/>
          <w:szCs w:val="28"/>
        </w:rPr>
        <w:t>бюджету, экономической политике, налогам, собственности и инвестициям Думы городского округа (далее - Комиссия).</w:t>
      </w:r>
    </w:p>
    <w:p w:rsidR="00755E9D" w:rsidRPr="003236B5" w:rsidRDefault="004B0547" w:rsidP="00755E9D">
      <w:pPr>
        <w:shd w:val="clear" w:color="auto" w:fill="FFFFFF"/>
        <w:tabs>
          <w:tab w:val="left" w:pos="826"/>
        </w:tabs>
        <w:ind w:firstLine="567"/>
        <w:jc w:val="both"/>
        <w:rPr>
          <w:sz w:val="28"/>
          <w:szCs w:val="28"/>
        </w:rPr>
      </w:pPr>
      <w:r>
        <w:rPr>
          <w:sz w:val="28"/>
          <w:szCs w:val="28"/>
        </w:rPr>
        <w:t>2</w:t>
      </w:r>
      <w:r w:rsidR="00755E9D" w:rsidRPr="003236B5">
        <w:rPr>
          <w:sz w:val="28"/>
          <w:szCs w:val="28"/>
        </w:rPr>
        <w:t>. Граждане, желающие участвовать</w:t>
      </w:r>
      <w:r w:rsidR="00755E9D">
        <w:rPr>
          <w:sz w:val="28"/>
          <w:szCs w:val="28"/>
        </w:rPr>
        <w:t xml:space="preserve"> в рассмотрении кандидатур, представляют в К</w:t>
      </w:r>
      <w:r w:rsidR="00755E9D" w:rsidRPr="003236B5">
        <w:rPr>
          <w:sz w:val="28"/>
          <w:szCs w:val="28"/>
        </w:rPr>
        <w:t>омиссию:</w:t>
      </w:r>
    </w:p>
    <w:p w:rsidR="00755E9D" w:rsidRPr="003236B5" w:rsidRDefault="00755E9D" w:rsidP="00755E9D">
      <w:pPr>
        <w:ind w:firstLine="567"/>
        <w:jc w:val="both"/>
        <w:outlineLvl w:val="1"/>
        <w:rPr>
          <w:sz w:val="28"/>
          <w:szCs w:val="28"/>
        </w:rPr>
      </w:pPr>
      <w:r w:rsidRPr="003236B5">
        <w:rPr>
          <w:sz w:val="28"/>
          <w:szCs w:val="28"/>
        </w:rPr>
        <w:t xml:space="preserve">1) личное заявление в письменной форме на участие в </w:t>
      </w:r>
      <w:r>
        <w:rPr>
          <w:sz w:val="28"/>
          <w:szCs w:val="28"/>
        </w:rPr>
        <w:t>отборе кандидатур</w:t>
      </w:r>
      <w:r w:rsidRPr="003236B5">
        <w:rPr>
          <w:sz w:val="28"/>
          <w:szCs w:val="28"/>
        </w:rPr>
        <w:t xml:space="preserve"> с обязательством в случае его </w:t>
      </w:r>
      <w:r>
        <w:rPr>
          <w:sz w:val="28"/>
          <w:szCs w:val="28"/>
        </w:rPr>
        <w:t>назначения</w:t>
      </w:r>
      <w:r w:rsidRPr="003236B5">
        <w:rPr>
          <w:sz w:val="28"/>
          <w:szCs w:val="28"/>
        </w:rPr>
        <w:t xml:space="preserve"> на должность </w:t>
      </w:r>
      <w:r>
        <w:rPr>
          <w:sz w:val="28"/>
          <w:szCs w:val="28"/>
        </w:rPr>
        <w:t xml:space="preserve">председателя Контрольно-счетной палаты </w:t>
      </w:r>
      <w:r w:rsidRPr="003236B5">
        <w:rPr>
          <w:sz w:val="28"/>
          <w:szCs w:val="28"/>
        </w:rPr>
        <w:t xml:space="preserve">прекратить деятельность, несовместимую со статусом </w:t>
      </w:r>
      <w:r>
        <w:rPr>
          <w:sz w:val="28"/>
          <w:szCs w:val="28"/>
        </w:rPr>
        <w:t>председателя</w:t>
      </w:r>
      <w:r w:rsidRPr="00AF525F">
        <w:rPr>
          <w:sz w:val="28"/>
          <w:szCs w:val="28"/>
        </w:rPr>
        <w:t xml:space="preserve"> </w:t>
      </w:r>
      <w:r>
        <w:rPr>
          <w:sz w:val="28"/>
          <w:szCs w:val="28"/>
        </w:rPr>
        <w:t>Контрольно-счетной палаты</w:t>
      </w:r>
      <w:r w:rsidRPr="003236B5">
        <w:rPr>
          <w:sz w:val="28"/>
          <w:szCs w:val="28"/>
        </w:rPr>
        <w:t>.</w:t>
      </w:r>
    </w:p>
    <w:p w:rsidR="00755E9D" w:rsidRPr="003236B5" w:rsidRDefault="00755E9D" w:rsidP="00755E9D">
      <w:pPr>
        <w:shd w:val="clear" w:color="auto" w:fill="FFFFFF"/>
        <w:ind w:right="48" w:firstLine="567"/>
        <w:jc w:val="both"/>
        <w:rPr>
          <w:sz w:val="28"/>
          <w:szCs w:val="28"/>
        </w:rPr>
      </w:pPr>
      <w:proofErr w:type="gramStart"/>
      <w:r w:rsidRPr="003236B5">
        <w:rPr>
          <w:sz w:val="28"/>
          <w:szCs w:val="28"/>
        </w:rPr>
        <w:t xml:space="preserve">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w:t>
      </w:r>
      <w:r>
        <w:rPr>
          <w:sz w:val="28"/>
          <w:szCs w:val="28"/>
        </w:rPr>
        <w:t>е</w:t>
      </w:r>
      <w:r w:rsidRPr="003236B5">
        <w:rPr>
          <w:sz w:val="28"/>
          <w:szCs w:val="28"/>
        </w:rPr>
        <w:t>сли у гражданина имелась или имеется судимость, в заявлении указываются сведения о судимости гражданина, а если судимость снята или погашена, – также сведения о дате снятия или погашения судимости;</w:t>
      </w:r>
      <w:proofErr w:type="gramEnd"/>
    </w:p>
    <w:p w:rsidR="00755E9D" w:rsidRPr="004C655F" w:rsidRDefault="00755E9D" w:rsidP="00755E9D">
      <w:pPr>
        <w:shd w:val="clear" w:color="auto" w:fill="FFFFFF"/>
        <w:ind w:left="750" w:right="48" w:hanging="183"/>
        <w:jc w:val="both"/>
        <w:rPr>
          <w:sz w:val="28"/>
          <w:szCs w:val="28"/>
        </w:rPr>
      </w:pPr>
      <w:r>
        <w:rPr>
          <w:sz w:val="28"/>
          <w:szCs w:val="28"/>
        </w:rPr>
        <w:t xml:space="preserve">2) </w:t>
      </w:r>
      <w:r w:rsidRPr="004C655F">
        <w:rPr>
          <w:sz w:val="28"/>
          <w:szCs w:val="28"/>
        </w:rPr>
        <w:t>собственноручно заполненную и подписанную анкету по форме согласно</w:t>
      </w:r>
    </w:p>
    <w:p w:rsidR="00755E9D" w:rsidRPr="003236B5" w:rsidRDefault="00755E9D" w:rsidP="00755E9D">
      <w:pPr>
        <w:jc w:val="both"/>
        <w:outlineLvl w:val="1"/>
        <w:rPr>
          <w:sz w:val="28"/>
          <w:szCs w:val="28"/>
        </w:rPr>
      </w:pPr>
      <w:r w:rsidRPr="003236B5">
        <w:rPr>
          <w:sz w:val="28"/>
          <w:szCs w:val="28"/>
        </w:rPr>
        <w:t>приложени</w:t>
      </w:r>
      <w:r>
        <w:rPr>
          <w:sz w:val="28"/>
          <w:szCs w:val="28"/>
        </w:rPr>
        <w:t>ю</w:t>
      </w:r>
      <w:r w:rsidRPr="003236B5">
        <w:rPr>
          <w:sz w:val="28"/>
          <w:szCs w:val="28"/>
        </w:rPr>
        <w:t xml:space="preserve"> к настоящему Порядку;</w:t>
      </w:r>
    </w:p>
    <w:p w:rsidR="00755E9D" w:rsidRPr="003236B5" w:rsidRDefault="00755E9D" w:rsidP="00755E9D">
      <w:pPr>
        <w:shd w:val="clear" w:color="auto" w:fill="FFFFFF"/>
        <w:ind w:right="48" w:firstLine="567"/>
        <w:jc w:val="both"/>
        <w:rPr>
          <w:sz w:val="28"/>
          <w:szCs w:val="28"/>
        </w:rPr>
      </w:pPr>
      <w:r>
        <w:rPr>
          <w:sz w:val="28"/>
          <w:szCs w:val="28"/>
        </w:rPr>
        <w:lastRenderedPageBreak/>
        <w:t>3) 3 цветных фо</w:t>
      </w:r>
      <w:r w:rsidRPr="003236B5">
        <w:rPr>
          <w:sz w:val="28"/>
          <w:szCs w:val="28"/>
        </w:rPr>
        <w:t>тографии размером 4x6 без уголка;</w:t>
      </w:r>
    </w:p>
    <w:p w:rsidR="00755E9D" w:rsidRPr="003236B5" w:rsidRDefault="00755E9D" w:rsidP="00755E9D">
      <w:pPr>
        <w:shd w:val="clear" w:color="auto" w:fill="FFFFFF"/>
        <w:ind w:right="1" w:firstLine="567"/>
        <w:jc w:val="both"/>
        <w:rPr>
          <w:sz w:val="28"/>
          <w:szCs w:val="28"/>
        </w:rPr>
      </w:pPr>
      <w:r>
        <w:rPr>
          <w:sz w:val="28"/>
          <w:szCs w:val="28"/>
        </w:rPr>
        <w:t>4) копию паспорта</w:t>
      </w:r>
      <w:r w:rsidRPr="003236B5">
        <w:rPr>
          <w:sz w:val="28"/>
          <w:szCs w:val="28"/>
        </w:rPr>
        <w:t>;</w:t>
      </w:r>
    </w:p>
    <w:p w:rsidR="00755E9D" w:rsidRPr="003236B5" w:rsidRDefault="00755E9D" w:rsidP="00755E9D">
      <w:pPr>
        <w:shd w:val="clear" w:color="auto" w:fill="FFFFFF"/>
        <w:ind w:right="1" w:firstLine="567"/>
        <w:jc w:val="both"/>
        <w:rPr>
          <w:sz w:val="28"/>
          <w:szCs w:val="28"/>
        </w:rPr>
      </w:pPr>
      <w:proofErr w:type="gramStart"/>
      <w:r>
        <w:rPr>
          <w:sz w:val="28"/>
          <w:szCs w:val="28"/>
        </w:rPr>
        <w:t>5</w:t>
      </w:r>
      <w:r w:rsidRPr="003236B5">
        <w:rPr>
          <w:sz w:val="28"/>
          <w:szCs w:val="28"/>
        </w:rPr>
        <w:t>) докуме</w:t>
      </w:r>
      <w:r>
        <w:rPr>
          <w:sz w:val="28"/>
          <w:szCs w:val="28"/>
        </w:rPr>
        <w:t>нты, подтверждающие наличие про</w:t>
      </w:r>
      <w:r w:rsidRPr="003236B5">
        <w:rPr>
          <w:sz w:val="28"/>
          <w:szCs w:val="28"/>
        </w:rPr>
        <w:t>фессионального образования, квалифика</w:t>
      </w:r>
      <w:r>
        <w:rPr>
          <w:sz w:val="28"/>
          <w:szCs w:val="28"/>
        </w:rPr>
        <w:t>ции и стажа работы (копии трудо</w:t>
      </w:r>
      <w:r w:rsidRPr="003236B5">
        <w:rPr>
          <w:sz w:val="28"/>
          <w:szCs w:val="28"/>
        </w:rPr>
        <w:t xml:space="preserve">вой книжки или иных документов, подтверждающих трудовую (служебную) деятельность гражданина, документов о профессиональном </w:t>
      </w:r>
      <w:r>
        <w:rPr>
          <w:sz w:val="28"/>
          <w:szCs w:val="28"/>
        </w:rPr>
        <w:t>образовании, по</w:t>
      </w:r>
      <w:r w:rsidRPr="003236B5">
        <w:rPr>
          <w:sz w:val="28"/>
          <w:szCs w:val="28"/>
        </w:rPr>
        <w:t xml:space="preserve">вышении квалификации, переподготовке, </w:t>
      </w:r>
      <w:r>
        <w:rPr>
          <w:sz w:val="28"/>
          <w:szCs w:val="28"/>
        </w:rPr>
        <w:t>присвоении учёного звания и учё</w:t>
      </w:r>
      <w:r w:rsidRPr="003236B5">
        <w:rPr>
          <w:sz w:val="28"/>
          <w:szCs w:val="28"/>
        </w:rPr>
        <w:t>ной степени, заверенные нотариально и</w:t>
      </w:r>
      <w:r>
        <w:rPr>
          <w:sz w:val="28"/>
          <w:szCs w:val="28"/>
        </w:rPr>
        <w:t>ли кадровой службой по месту ра</w:t>
      </w:r>
      <w:r w:rsidRPr="003236B5">
        <w:rPr>
          <w:sz w:val="28"/>
          <w:szCs w:val="28"/>
        </w:rPr>
        <w:t>боты);</w:t>
      </w:r>
      <w:proofErr w:type="gramEnd"/>
    </w:p>
    <w:p w:rsidR="00755E9D" w:rsidRPr="003236B5" w:rsidRDefault="00755E9D" w:rsidP="00755E9D">
      <w:pPr>
        <w:shd w:val="clear" w:color="auto" w:fill="FFFFFF"/>
        <w:ind w:right="1" w:firstLine="567"/>
        <w:jc w:val="both"/>
        <w:rPr>
          <w:sz w:val="28"/>
          <w:szCs w:val="28"/>
        </w:rPr>
      </w:pPr>
      <w:r>
        <w:rPr>
          <w:sz w:val="28"/>
          <w:szCs w:val="28"/>
        </w:rPr>
        <w:t>6</w:t>
      </w:r>
      <w:r w:rsidRPr="003236B5">
        <w:rPr>
          <w:sz w:val="28"/>
          <w:szCs w:val="28"/>
        </w:rPr>
        <w:t>) копии документов, подтверждающих сведения, указанные в анкете (военный билет, свидетельство о рождении детей, свидетельство о заключении (расторжении) брака и другие документы),</w:t>
      </w:r>
      <w:r>
        <w:rPr>
          <w:sz w:val="28"/>
          <w:szCs w:val="28"/>
        </w:rPr>
        <w:t xml:space="preserve"> заверенные нотариально или кад</w:t>
      </w:r>
      <w:r w:rsidRPr="003236B5">
        <w:rPr>
          <w:sz w:val="28"/>
          <w:szCs w:val="28"/>
        </w:rPr>
        <w:t>ровой службой по месту работы;</w:t>
      </w:r>
    </w:p>
    <w:p w:rsidR="00755E9D" w:rsidRPr="003236B5" w:rsidRDefault="00755E9D" w:rsidP="00755E9D">
      <w:pPr>
        <w:shd w:val="clear" w:color="auto" w:fill="FFFFFF"/>
        <w:ind w:right="1" w:firstLine="567"/>
        <w:jc w:val="both"/>
        <w:rPr>
          <w:sz w:val="28"/>
          <w:szCs w:val="28"/>
        </w:rPr>
      </w:pPr>
      <w:r>
        <w:rPr>
          <w:sz w:val="28"/>
          <w:szCs w:val="28"/>
        </w:rPr>
        <w:t>7</w:t>
      </w:r>
      <w:r w:rsidRPr="003236B5">
        <w:rPr>
          <w:sz w:val="28"/>
          <w:szCs w:val="28"/>
        </w:rPr>
        <w:t>) копию страхового свидетельства о</w:t>
      </w:r>
      <w:r>
        <w:rPr>
          <w:sz w:val="28"/>
          <w:szCs w:val="28"/>
        </w:rPr>
        <w:t>бязательного пенсионного страхо</w:t>
      </w:r>
      <w:r w:rsidRPr="003236B5">
        <w:rPr>
          <w:sz w:val="28"/>
          <w:szCs w:val="28"/>
        </w:rPr>
        <w:t>вания, заверенную нотариально или кадровой службой по месту работы;</w:t>
      </w:r>
    </w:p>
    <w:p w:rsidR="00755E9D" w:rsidRPr="003236B5" w:rsidRDefault="00755E9D" w:rsidP="00755E9D">
      <w:pPr>
        <w:shd w:val="clear" w:color="auto" w:fill="FFFFFF"/>
        <w:ind w:right="1" w:firstLine="567"/>
        <w:jc w:val="both"/>
        <w:rPr>
          <w:sz w:val="28"/>
          <w:szCs w:val="28"/>
        </w:rPr>
      </w:pPr>
      <w:r>
        <w:rPr>
          <w:sz w:val="28"/>
          <w:szCs w:val="28"/>
        </w:rPr>
        <w:t>8</w:t>
      </w:r>
      <w:r w:rsidRPr="003236B5">
        <w:rPr>
          <w:sz w:val="28"/>
          <w:szCs w:val="28"/>
        </w:rPr>
        <w:t>) копию свидетельства о постановке физического лица на учёт в налоговом органе по месту жительства, заверенную нотариально или кадровой службой по месту работы;</w:t>
      </w:r>
    </w:p>
    <w:p w:rsidR="00755E9D" w:rsidRPr="003236B5" w:rsidRDefault="00755E9D" w:rsidP="00755E9D">
      <w:pPr>
        <w:shd w:val="clear" w:color="auto" w:fill="FFFFFF"/>
        <w:ind w:right="1" w:firstLine="567"/>
        <w:jc w:val="both"/>
        <w:rPr>
          <w:sz w:val="28"/>
          <w:szCs w:val="28"/>
        </w:rPr>
      </w:pPr>
      <w:r>
        <w:rPr>
          <w:sz w:val="28"/>
          <w:szCs w:val="28"/>
        </w:rPr>
        <w:t>9</w:t>
      </w:r>
      <w:r w:rsidRPr="003236B5">
        <w:rPr>
          <w:sz w:val="28"/>
          <w:szCs w:val="28"/>
        </w:rPr>
        <w:t>) согласие на обработку персон</w:t>
      </w:r>
      <w:r>
        <w:rPr>
          <w:sz w:val="28"/>
          <w:szCs w:val="28"/>
        </w:rPr>
        <w:t xml:space="preserve">альных данных гражданина, </w:t>
      </w:r>
      <w:r w:rsidRPr="003236B5">
        <w:rPr>
          <w:sz w:val="28"/>
          <w:szCs w:val="28"/>
        </w:rPr>
        <w:t xml:space="preserve">согласно приложению к настоящему </w:t>
      </w:r>
      <w:r>
        <w:rPr>
          <w:sz w:val="28"/>
          <w:szCs w:val="28"/>
        </w:rPr>
        <w:t>Порядку</w:t>
      </w:r>
      <w:r w:rsidRPr="003236B5">
        <w:rPr>
          <w:sz w:val="28"/>
          <w:szCs w:val="28"/>
        </w:rPr>
        <w:t>;</w:t>
      </w:r>
    </w:p>
    <w:p w:rsidR="00755E9D" w:rsidRDefault="00755E9D" w:rsidP="00755E9D">
      <w:pPr>
        <w:ind w:right="1" w:firstLine="567"/>
        <w:jc w:val="both"/>
        <w:rPr>
          <w:sz w:val="28"/>
          <w:szCs w:val="28"/>
        </w:rPr>
      </w:pPr>
      <w:r w:rsidRPr="003236B5">
        <w:rPr>
          <w:sz w:val="28"/>
          <w:szCs w:val="28"/>
        </w:rPr>
        <w:t>1</w:t>
      </w:r>
      <w:r>
        <w:rPr>
          <w:sz w:val="28"/>
          <w:szCs w:val="28"/>
        </w:rPr>
        <w:t>0</w:t>
      </w:r>
      <w:r w:rsidRPr="003236B5">
        <w:rPr>
          <w:sz w:val="28"/>
          <w:szCs w:val="28"/>
        </w:rPr>
        <w:t>) справку об отсутствии (наличии) судимости и (или) факта уголовного преследования либо о прекращении уголовного преследования;</w:t>
      </w:r>
    </w:p>
    <w:p w:rsidR="00755E9D" w:rsidRPr="00D7415C" w:rsidRDefault="00755E9D" w:rsidP="00755E9D">
      <w:pPr>
        <w:shd w:val="clear" w:color="auto" w:fill="FFFFFF"/>
        <w:ind w:right="1" w:firstLine="567"/>
        <w:jc w:val="both"/>
        <w:rPr>
          <w:sz w:val="28"/>
          <w:szCs w:val="28"/>
        </w:rPr>
      </w:pPr>
      <w:proofErr w:type="gramStart"/>
      <w:r>
        <w:rPr>
          <w:sz w:val="28"/>
          <w:szCs w:val="28"/>
        </w:rPr>
        <w:t>11</w:t>
      </w:r>
      <w:r w:rsidRPr="00D7415C">
        <w:rPr>
          <w:sz w:val="28"/>
          <w:szCs w:val="28"/>
        </w:rPr>
        <w:t>) справку об отсутствии медицинских противопоказаний для работы с использованием сведений, составляющих государственную тайну, по форме, утверждённой приказом Министерства зд</w:t>
      </w:r>
      <w:r>
        <w:rPr>
          <w:sz w:val="28"/>
          <w:szCs w:val="28"/>
        </w:rPr>
        <w:t>равоохранения и социального раз</w:t>
      </w:r>
      <w:r w:rsidRPr="00D7415C">
        <w:rPr>
          <w:sz w:val="28"/>
          <w:szCs w:val="28"/>
        </w:rPr>
        <w:t>вития Российской Федерации от 26</w:t>
      </w:r>
      <w:r>
        <w:rPr>
          <w:sz w:val="28"/>
          <w:szCs w:val="28"/>
        </w:rPr>
        <w:t xml:space="preserve"> августа </w:t>
      </w:r>
      <w:r w:rsidRPr="00D7415C">
        <w:rPr>
          <w:sz w:val="28"/>
          <w:szCs w:val="28"/>
        </w:rPr>
        <w:t>2011</w:t>
      </w:r>
      <w:r>
        <w:rPr>
          <w:sz w:val="28"/>
          <w:szCs w:val="28"/>
        </w:rPr>
        <w:t xml:space="preserve"> г. № 989н «Об утверждении пе</w:t>
      </w:r>
      <w:r w:rsidRPr="00D7415C">
        <w:rPr>
          <w:sz w:val="28"/>
          <w:szCs w:val="28"/>
        </w:rPr>
        <w:t>речня медицинских противопоказаний для работы с использо</w:t>
      </w:r>
      <w:r>
        <w:rPr>
          <w:sz w:val="28"/>
          <w:szCs w:val="28"/>
        </w:rPr>
        <w:t>ванием сведе</w:t>
      </w:r>
      <w:r w:rsidRPr="00D7415C">
        <w:rPr>
          <w:sz w:val="28"/>
          <w:szCs w:val="28"/>
        </w:rPr>
        <w:t>ний, составляющих государственную тайну, порядка получения и формы справки об отсутствии медицинских проти</w:t>
      </w:r>
      <w:r>
        <w:rPr>
          <w:sz w:val="28"/>
          <w:szCs w:val="28"/>
        </w:rPr>
        <w:t>вопоказаний для работы с исполь</w:t>
      </w:r>
      <w:r w:rsidRPr="00D7415C">
        <w:rPr>
          <w:sz w:val="28"/>
          <w:szCs w:val="28"/>
        </w:rPr>
        <w:t>зованием сведений, составляющих государственную</w:t>
      </w:r>
      <w:proofErr w:type="gramEnd"/>
      <w:r w:rsidRPr="00D7415C">
        <w:rPr>
          <w:sz w:val="28"/>
          <w:szCs w:val="28"/>
        </w:rPr>
        <w:t xml:space="preserve"> тайну»;</w:t>
      </w:r>
    </w:p>
    <w:p w:rsidR="00755E9D" w:rsidRPr="003236B5" w:rsidRDefault="00755E9D" w:rsidP="00755E9D">
      <w:pPr>
        <w:ind w:right="1" w:firstLine="567"/>
        <w:jc w:val="both"/>
        <w:rPr>
          <w:rFonts w:eastAsia="Calibri"/>
          <w:sz w:val="28"/>
          <w:szCs w:val="28"/>
        </w:rPr>
      </w:pPr>
      <w:proofErr w:type="gramStart"/>
      <w:r>
        <w:rPr>
          <w:rFonts w:eastAsia="Calibri"/>
          <w:sz w:val="28"/>
          <w:szCs w:val="28"/>
        </w:rPr>
        <w:t>12</w:t>
      </w:r>
      <w:r w:rsidRPr="003236B5">
        <w:rPr>
          <w:rFonts w:eastAsia="Calibri"/>
          <w:sz w:val="28"/>
          <w:szCs w:val="28"/>
        </w:rPr>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755E9D" w:rsidRPr="003236B5" w:rsidRDefault="004B0547" w:rsidP="00755E9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w:t>
      </w:r>
      <w:r w:rsidR="00755E9D" w:rsidRPr="003236B5">
        <w:rPr>
          <w:rFonts w:eastAsiaTheme="minorHAnsi"/>
          <w:sz w:val="28"/>
          <w:szCs w:val="28"/>
          <w:lang w:eastAsia="en-US"/>
        </w:rPr>
        <w:t>. Гражданин представляет на имя Губернатора Ставропольского края по форме справки, утвержденной Президентом Российской Федерации:</w:t>
      </w:r>
    </w:p>
    <w:p w:rsidR="00755E9D" w:rsidRPr="003236B5" w:rsidRDefault="00755E9D" w:rsidP="00755E9D">
      <w:pPr>
        <w:autoSpaceDE w:val="0"/>
        <w:autoSpaceDN w:val="0"/>
        <w:adjustRightInd w:val="0"/>
        <w:ind w:firstLine="540"/>
        <w:jc w:val="both"/>
        <w:rPr>
          <w:rFonts w:eastAsiaTheme="minorHAnsi"/>
          <w:sz w:val="28"/>
          <w:szCs w:val="28"/>
          <w:lang w:eastAsia="en-US"/>
        </w:rPr>
      </w:pPr>
      <w:proofErr w:type="gramStart"/>
      <w:r w:rsidRPr="003236B5">
        <w:rPr>
          <w:rFonts w:eastAsiaTheme="minorHAnsi"/>
          <w:sz w:val="28"/>
          <w:szCs w:val="28"/>
          <w:lang w:eastAsia="en-US"/>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им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3236B5">
        <w:rPr>
          <w:rFonts w:eastAsiaTheme="minorHAnsi"/>
          <w:sz w:val="28"/>
          <w:szCs w:val="28"/>
          <w:lang w:eastAsia="en-US"/>
        </w:rPr>
        <w:t xml:space="preserve"> подачи им документов для замещения муниципальной должности (на отчетную дату);</w:t>
      </w:r>
    </w:p>
    <w:p w:rsidR="00755E9D" w:rsidRPr="003236B5" w:rsidRDefault="00755E9D" w:rsidP="00755E9D">
      <w:pPr>
        <w:autoSpaceDE w:val="0"/>
        <w:autoSpaceDN w:val="0"/>
        <w:adjustRightInd w:val="0"/>
        <w:ind w:firstLine="540"/>
        <w:jc w:val="both"/>
        <w:rPr>
          <w:rFonts w:eastAsiaTheme="minorHAnsi"/>
          <w:sz w:val="28"/>
          <w:szCs w:val="28"/>
          <w:lang w:eastAsia="en-US"/>
        </w:rPr>
      </w:pPr>
      <w:proofErr w:type="gramStart"/>
      <w:r w:rsidRPr="003236B5">
        <w:rPr>
          <w:rFonts w:eastAsiaTheme="minorHAnsi"/>
          <w:sz w:val="28"/>
          <w:szCs w:val="28"/>
          <w:lang w:eastAsia="en-US"/>
        </w:rPr>
        <w:lastRenderedPageBreak/>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3236B5">
        <w:rPr>
          <w:rFonts w:eastAsiaTheme="minorHAnsi"/>
          <w:sz w:val="28"/>
          <w:szCs w:val="28"/>
          <w:lang w:eastAsia="en-US"/>
        </w:rPr>
        <w:t xml:space="preserve"> замещения муниципальной должности (на отчетную дату).</w:t>
      </w:r>
    </w:p>
    <w:p w:rsidR="00755E9D" w:rsidRPr="003236B5" w:rsidRDefault="004B0547" w:rsidP="00755E9D">
      <w:pPr>
        <w:shd w:val="clear" w:color="auto" w:fill="FFFFFF"/>
        <w:ind w:right="1" w:firstLine="567"/>
        <w:jc w:val="both"/>
        <w:rPr>
          <w:sz w:val="28"/>
          <w:szCs w:val="28"/>
        </w:rPr>
      </w:pPr>
      <w:r>
        <w:rPr>
          <w:sz w:val="28"/>
          <w:szCs w:val="28"/>
        </w:rPr>
        <w:t>4</w:t>
      </w:r>
      <w:r w:rsidR="00755E9D" w:rsidRPr="003236B5">
        <w:rPr>
          <w:sz w:val="28"/>
          <w:szCs w:val="28"/>
        </w:rPr>
        <w:t xml:space="preserve">. Приём документов от граждан, желающих участвовать в </w:t>
      </w:r>
      <w:r w:rsidR="00755E9D">
        <w:rPr>
          <w:sz w:val="28"/>
          <w:szCs w:val="28"/>
        </w:rPr>
        <w:t>отборе кандидатур</w:t>
      </w:r>
      <w:r w:rsidR="00755E9D" w:rsidRPr="003236B5">
        <w:rPr>
          <w:sz w:val="28"/>
          <w:szCs w:val="28"/>
        </w:rPr>
        <w:t xml:space="preserve">, прекращается за </w:t>
      </w:r>
      <w:r w:rsidR="00755E9D">
        <w:rPr>
          <w:sz w:val="28"/>
          <w:szCs w:val="28"/>
        </w:rPr>
        <w:t>2 календарных дня</w:t>
      </w:r>
      <w:r w:rsidR="00755E9D" w:rsidRPr="003236B5">
        <w:rPr>
          <w:sz w:val="28"/>
          <w:szCs w:val="28"/>
        </w:rPr>
        <w:t xml:space="preserve"> до </w:t>
      </w:r>
      <w:r w:rsidR="00755E9D">
        <w:rPr>
          <w:sz w:val="28"/>
          <w:szCs w:val="28"/>
        </w:rPr>
        <w:t>рассмотрения кандидатур</w:t>
      </w:r>
      <w:r w:rsidR="00755E9D" w:rsidRPr="003236B5">
        <w:rPr>
          <w:sz w:val="28"/>
          <w:szCs w:val="28"/>
        </w:rPr>
        <w:t>.</w:t>
      </w:r>
    </w:p>
    <w:p w:rsidR="00755E9D" w:rsidRPr="003236B5" w:rsidRDefault="004B0547" w:rsidP="00755E9D">
      <w:pPr>
        <w:shd w:val="clear" w:color="auto" w:fill="FFFFFF"/>
        <w:ind w:right="1" w:firstLine="567"/>
        <w:jc w:val="both"/>
        <w:rPr>
          <w:sz w:val="28"/>
          <w:szCs w:val="28"/>
        </w:rPr>
      </w:pPr>
      <w:r>
        <w:rPr>
          <w:sz w:val="28"/>
          <w:szCs w:val="28"/>
        </w:rPr>
        <w:t>5</w:t>
      </w:r>
      <w:r w:rsidR="00755E9D" w:rsidRPr="003236B5">
        <w:rPr>
          <w:sz w:val="28"/>
          <w:szCs w:val="28"/>
        </w:rPr>
        <w:t>. Приём документов от граждан, осуществляется управляющим делами Думы городского округа</w:t>
      </w:r>
      <w:r w:rsidR="00755E9D">
        <w:rPr>
          <w:sz w:val="28"/>
          <w:szCs w:val="28"/>
        </w:rPr>
        <w:t>.</w:t>
      </w:r>
    </w:p>
    <w:p w:rsidR="00755E9D" w:rsidRPr="003236B5" w:rsidRDefault="00755E9D" w:rsidP="00755E9D">
      <w:pPr>
        <w:shd w:val="clear" w:color="auto" w:fill="FFFFFF"/>
        <w:ind w:firstLine="709"/>
        <w:jc w:val="both"/>
        <w:rPr>
          <w:sz w:val="28"/>
          <w:szCs w:val="28"/>
        </w:rPr>
      </w:pPr>
    </w:p>
    <w:p w:rsidR="00755E9D" w:rsidRPr="004C655F" w:rsidRDefault="00755E9D" w:rsidP="00755E9D">
      <w:pPr>
        <w:shd w:val="clear" w:color="auto" w:fill="FFFFFF"/>
        <w:ind w:firstLine="567"/>
        <w:rPr>
          <w:b/>
          <w:sz w:val="28"/>
          <w:szCs w:val="28"/>
        </w:rPr>
      </w:pPr>
      <w:r w:rsidRPr="003236B5">
        <w:rPr>
          <w:sz w:val="28"/>
          <w:szCs w:val="28"/>
        </w:rPr>
        <w:t xml:space="preserve">Статья </w:t>
      </w:r>
      <w:r w:rsidR="00DF572F">
        <w:rPr>
          <w:sz w:val="28"/>
          <w:szCs w:val="28"/>
        </w:rPr>
        <w:t>4</w:t>
      </w:r>
      <w:r w:rsidRPr="003236B5">
        <w:rPr>
          <w:b/>
          <w:sz w:val="28"/>
          <w:szCs w:val="28"/>
        </w:rPr>
        <w:t xml:space="preserve">. </w:t>
      </w:r>
      <w:r w:rsidRPr="004C655F">
        <w:rPr>
          <w:b/>
          <w:sz w:val="28"/>
          <w:szCs w:val="28"/>
        </w:rPr>
        <w:t xml:space="preserve">Проведение </w:t>
      </w:r>
      <w:r>
        <w:rPr>
          <w:b/>
          <w:sz w:val="28"/>
          <w:szCs w:val="28"/>
        </w:rPr>
        <w:t xml:space="preserve">рассмотрения </w:t>
      </w:r>
      <w:r w:rsidRPr="004C655F">
        <w:rPr>
          <w:b/>
          <w:sz w:val="28"/>
          <w:szCs w:val="28"/>
        </w:rPr>
        <w:t>кандидатур</w:t>
      </w:r>
    </w:p>
    <w:p w:rsidR="00755E9D" w:rsidRPr="003236B5" w:rsidRDefault="00755E9D" w:rsidP="00755E9D">
      <w:pPr>
        <w:shd w:val="clear" w:color="auto" w:fill="FFFFFF"/>
        <w:ind w:firstLine="709"/>
        <w:jc w:val="center"/>
        <w:rPr>
          <w:b/>
          <w:sz w:val="28"/>
          <w:szCs w:val="28"/>
        </w:rPr>
      </w:pPr>
    </w:p>
    <w:p w:rsidR="00755E9D" w:rsidRPr="003236B5" w:rsidRDefault="00755E9D" w:rsidP="00755E9D">
      <w:pPr>
        <w:shd w:val="clear" w:color="auto" w:fill="FFFFFF"/>
        <w:ind w:right="1" w:firstLine="567"/>
        <w:jc w:val="both"/>
        <w:rPr>
          <w:sz w:val="28"/>
          <w:szCs w:val="28"/>
        </w:rPr>
      </w:pPr>
      <w:r>
        <w:rPr>
          <w:sz w:val="28"/>
          <w:szCs w:val="28"/>
        </w:rPr>
        <w:t>1</w:t>
      </w:r>
      <w:r w:rsidRPr="003236B5">
        <w:rPr>
          <w:sz w:val="28"/>
          <w:szCs w:val="28"/>
        </w:rPr>
        <w:t xml:space="preserve">. На первом этапе проведения </w:t>
      </w:r>
      <w:r>
        <w:rPr>
          <w:sz w:val="28"/>
          <w:szCs w:val="28"/>
        </w:rPr>
        <w:t>рассмотрения кандидатур</w:t>
      </w:r>
      <w:r w:rsidRPr="003236B5">
        <w:rPr>
          <w:sz w:val="28"/>
          <w:szCs w:val="28"/>
        </w:rPr>
        <w:t xml:space="preserve"> </w:t>
      </w:r>
      <w:r>
        <w:rPr>
          <w:sz w:val="28"/>
          <w:szCs w:val="28"/>
        </w:rPr>
        <w:t>Комиссия</w:t>
      </w:r>
      <w:r w:rsidRPr="003236B5">
        <w:rPr>
          <w:sz w:val="28"/>
          <w:szCs w:val="28"/>
        </w:rPr>
        <w:t xml:space="preserve"> проверяет достоверность представленной </w:t>
      </w:r>
      <w:r>
        <w:rPr>
          <w:sz w:val="28"/>
          <w:szCs w:val="28"/>
        </w:rPr>
        <w:t>кандидатурой информации.</w:t>
      </w:r>
    </w:p>
    <w:p w:rsidR="00755E9D" w:rsidRPr="003236B5" w:rsidRDefault="00755E9D" w:rsidP="00755E9D">
      <w:pPr>
        <w:shd w:val="clear" w:color="auto" w:fill="FFFFFF"/>
        <w:ind w:right="1" w:firstLine="567"/>
        <w:jc w:val="both"/>
        <w:rPr>
          <w:sz w:val="28"/>
          <w:szCs w:val="28"/>
        </w:rPr>
      </w:pPr>
      <w:r>
        <w:rPr>
          <w:sz w:val="28"/>
          <w:szCs w:val="28"/>
        </w:rPr>
        <w:t>2</w:t>
      </w:r>
      <w:r w:rsidRPr="003236B5">
        <w:rPr>
          <w:sz w:val="28"/>
          <w:szCs w:val="28"/>
        </w:rPr>
        <w:t xml:space="preserve">. </w:t>
      </w:r>
      <w:r>
        <w:rPr>
          <w:sz w:val="28"/>
          <w:szCs w:val="28"/>
        </w:rPr>
        <w:t>Кандидатура</w:t>
      </w:r>
      <w:r w:rsidRPr="003236B5">
        <w:rPr>
          <w:sz w:val="28"/>
          <w:szCs w:val="28"/>
        </w:rPr>
        <w:t xml:space="preserve"> не допускается к участию в </w:t>
      </w:r>
      <w:r>
        <w:rPr>
          <w:sz w:val="28"/>
          <w:szCs w:val="28"/>
        </w:rPr>
        <w:t xml:space="preserve">отборе </w:t>
      </w:r>
      <w:r w:rsidRPr="003236B5">
        <w:rPr>
          <w:sz w:val="28"/>
          <w:szCs w:val="28"/>
        </w:rPr>
        <w:t>в случаях:</w:t>
      </w:r>
    </w:p>
    <w:p w:rsidR="00755E9D" w:rsidRPr="003236B5" w:rsidRDefault="00755E9D" w:rsidP="00755E9D">
      <w:pPr>
        <w:shd w:val="clear" w:color="auto" w:fill="FFFFFF"/>
        <w:tabs>
          <w:tab w:val="left" w:pos="898"/>
        </w:tabs>
        <w:ind w:right="1" w:firstLine="567"/>
        <w:jc w:val="both"/>
        <w:rPr>
          <w:sz w:val="28"/>
          <w:szCs w:val="28"/>
        </w:rPr>
      </w:pPr>
      <w:r w:rsidRPr="003236B5">
        <w:rPr>
          <w:sz w:val="28"/>
          <w:szCs w:val="28"/>
        </w:rPr>
        <w:t>1) наличия обстоятельств, указанных в части 2 статьи 2 настоящего Порядка;</w:t>
      </w:r>
    </w:p>
    <w:p w:rsidR="00755E9D" w:rsidRPr="003236B5" w:rsidRDefault="00755E9D" w:rsidP="00755E9D">
      <w:pPr>
        <w:shd w:val="clear" w:color="auto" w:fill="FFFFFF"/>
        <w:ind w:firstLine="567"/>
        <w:jc w:val="both"/>
        <w:rPr>
          <w:sz w:val="28"/>
          <w:szCs w:val="28"/>
        </w:rPr>
      </w:pPr>
      <w:r>
        <w:rPr>
          <w:sz w:val="28"/>
          <w:szCs w:val="28"/>
        </w:rPr>
        <w:t>2</w:t>
      </w:r>
      <w:r w:rsidRPr="003236B5">
        <w:rPr>
          <w:sz w:val="28"/>
          <w:szCs w:val="28"/>
        </w:rPr>
        <w:t xml:space="preserve">) несвоевременного или неполного предоставления документов, а также предоставления недостоверных или с нарушением правил оформления документов, указанных в части </w:t>
      </w:r>
      <w:r w:rsidR="004B0547">
        <w:rPr>
          <w:sz w:val="28"/>
          <w:szCs w:val="28"/>
        </w:rPr>
        <w:t>2</w:t>
      </w:r>
      <w:r w:rsidRPr="003236B5">
        <w:rPr>
          <w:sz w:val="28"/>
          <w:szCs w:val="28"/>
        </w:rPr>
        <w:t xml:space="preserve"> статьи </w:t>
      </w:r>
      <w:r>
        <w:rPr>
          <w:sz w:val="28"/>
          <w:szCs w:val="28"/>
        </w:rPr>
        <w:t>3</w:t>
      </w:r>
      <w:r w:rsidRPr="003236B5">
        <w:rPr>
          <w:sz w:val="28"/>
          <w:szCs w:val="28"/>
        </w:rPr>
        <w:t xml:space="preserve"> настоящего Порядка;</w:t>
      </w:r>
    </w:p>
    <w:p w:rsidR="00755E9D" w:rsidRPr="003236B5" w:rsidRDefault="00755E9D" w:rsidP="00755E9D">
      <w:pPr>
        <w:shd w:val="clear" w:color="auto" w:fill="FFFFFF"/>
        <w:ind w:firstLine="567"/>
        <w:jc w:val="both"/>
        <w:rPr>
          <w:sz w:val="28"/>
          <w:szCs w:val="28"/>
        </w:rPr>
      </w:pPr>
      <w:r>
        <w:rPr>
          <w:sz w:val="28"/>
          <w:szCs w:val="28"/>
        </w:rPr>
        <w:t>3</w:t>
      </w:r>
      <w:r w:rsidRPr="003236B5">
        <w:rPr>
          <w:sz w:val="28"/>
          <w:szCs w:val="28"/>
        </w:rPr>
        <w:t>) в иных случаях, предусмотренных законодательством Российской Федерации и законодательством Ставропольского края.</w:t>
      </w:r>
    </w:p>
    <w:p w:rsidR="00755E9D" w:rsidRPr="003236B5" w:rsidRDefault="00755E9D" w:rsidP="00755E9D">
      <w:pPr>
        <w:pStyle w:val="ConsPlusNormal"/>
        <w:ind w:firstLine="567"/>
        <w:jc w:val="both"/>
        <w:rPr>
          <w:b w:val="0"/>
        </w:rPr>
      </w:pPr>
      <w:r>
        <w:rPr>
          <w:b w:val="0"/>
        </w:rPr>
        <w:t>3</w:t>
      </w:r>
      <w:r w:rsidRPr="003236B5">
        <w:rPr>
          <w:b w:val="0"/>
        </w:rPr>
        <w:t xml:space="preserve">. Документы, представленные </w:t>
      </w:r>
      <w:r>
        <w:rPr>
          <w:b w:val="0"/>
        </w:rPr>
        <w:t>кандидатурой</w:t>
      </w:r>
      <w:r w:rsidRPr="003236B5">
        <w:rPr>
          <w:b w:val="0"/>
        </w:rPr>
        <w:t xml:space="preserve"> в Комиссию, остаются в её материалах. Хранение документов обеспечивается Думой городского округа в порядке, установленном</w:t>
      </w:r>
      <w:r w:rsidRPr="003236B5">
        <w:rPr>
          <w:b w:val="0"/>
          <w:bCs w:val="0"/>
        </w:rPr>
        <w:t xml:space="preserve"> </w:t>
      </w:r>
      <w:r w:rsidRPr="003236B5">
        <w:rPr>
          <w:b w:val="0"/>
        </w:rPr>
        <w:t>законодательством Российской Федерации, Ставропольского края и муниципальными правовыми актами,</w:t>
      </w:r>
      <w:r w:rsidRPr="003236B5">
        <w:rPr>
          <w:b w:val="0"/>
          <w:bCs w:val="0"/>
        </w:rPr>
        <w:t xml:space="preserve"> для хранения архивных документов</w:t>
      </w:r>
      <w:r w:rsidRPr="003236B5">
        <w:rPr>
          <w:b w:val="0"/>
        </w:rPr>
        <w:t>.</w:t>
      </w:r>
    </w:p>
    <w:p w:rsidR="00755E9D" w:rsidRPr="003236B5" w:rsidRDefault="00755E9D" w:rsidP="00755E9D">
      <w:pPr>
        <w:shd w:val="clear" w:color="auto" w:fill="FFFFFF"/>
        <w:tabs>
          <w:tab w:val="left" w:pos="1037"/>
        </w:tabs>
        <w:ind w:firstLine="567"/>
        <w:jc w:val="both"/>
        <w:rPr>
          <w:sz w:val="28"/>
          <w:szCs w:val="28"/>
        </w:rPr>
      </w:pPr>
      <w:r>
        <w:rPr>
          <w:sz w:val="28"/>
          <w:szCs w:val="28"/>
        </w:rPr>
        <w:t>4</w:t>
      </w:r>
      <w:r w:rsidRPr="003236B5">
        <w:rPr>
          <w:sz w:val="28"/>
          <w:szCs w:val="28"/>
        </w:rPr>
        <w:t xml:space="preserve">. Второй этап </w:t>
      </w:r>
      <w:r>
        <w:rPr>
          <w:sz w:val="28"/>
          <w:szCs w:val="28"/>
        </w:rPr>
        <w:t>рассмотрения кандидатур</w:t>
      </w:r>
      <w:r w:rsidRPr="003236B5">
        <w:rPr>
          <w:sz w:val="28"/>
          <w:szCs w:val="28"/>
        </w:rPr>
        <w:t xml:space="preserve"> проводится в форме </w:t>
      </w:r>
      <w:r>
        <w:rPr>
          <w:sz w:val="28"/>
          <w:szCs w:val="28"/>
        </w:rPr>
        <w:t>собеседования</w:t>
      </w:r>
      <w:r w:rsidRPr="003236B5">
        <w:rPr>
          <w:sz w:val="28"/>
          <w:szCs w:val="28"/>
        </w:rPr>
        <w:t>. Комисси</w:t>
      </w:r>
      <w:r>
        <w:rPr>
          <w:sz w:val="28"/>
          <w:szCs w:val="28"/>
        </w:rPr>
        <w:t>я</w:t>
      </w:r>
      <w:r w:rsidRPr="003236B5">
        <w:rPr>
          <w:sz w:val="28"/>
          <w:szCs w:val="28"/>
        </w:rPr>
        <w:t xml:space="preserve"> оценива</w:t>
      </w:r>
      <w:r>
        <w:rPr>
          <w:sz w:val="28"/>
          <w:szCs w:val="28"/>
        </w:rPr>
        <w:t>е</w:t>
      </w:r>
      <w:r w:rsidRPr="003236B5">
        <w:rPr>
          <w:sz w:val="28"/>
          <w:szCs w:val="28"/>
        </w:rPr>
        <w:t xml:space="preserve">т уровень профессионального образования, а также профессиональные знания и навыки, необходимые для исполнения полномочий </w:t>
      </w:r>
      <w:r>
        <w:rPr>
          <w:sz w:val="28"/>
          <w:szCs w:val="28"/>
        </w:rPr>
        <w:t>председателя Контрольно-счетной палаты</w:t>
      </w:r>
      <w:r w:rsidRPr="003236B5">
        <w:rPr>
          <w:sz w:val="28"/>
          <w:szCs w:val="28"/>
        </w:rPr>
        <w:t>.</w:t>
      </w:r>
    </w:p>
    <w:p w:rsidR="00755E9D" w:rsidRPr="003236B5" w:rsidRDefault="00755E9D" w:rsidP="00755E9D">
      <w:pPr>
        <w:shd w:val="clear" w:color="auto" w:fill="FFFFFF"/>
        <w:tabs>
          <w:tab w:val="left" w:pos="1070"/>
        </w:tabs>
        <w:ind w:right="14" w:firstLine="567"/>
        <w:jc w:val="both"/>
        <w:rPr>
          <w:sz w:val="28"/>
          <w:szCs w:val="28"/>
        </w:rPr>
      </w:pPr>
      <w:r>
        <w:rPr>
          <w:sz w:val="28"/>
          <w:szCs w:val="28"/>
        </w:rPr>
        <w:t>5. Решение К</w:t>
      </w:r>
      <w:r w:rsidRPr="003236B5">
        <w:rPr>
          <w:sz w:val="28"/>
          <w:szCs w:val="28"/>
        </w:rPr>
        <w:t>омиссии о представлении кандидат</w:t>
      </w:r>
      <w:r>
        <w:rPr>
          <w:sz w:val="28"/>
          <w:szCs w:val="28"/>
        </w:rPr>
        <w:t>ур</w:t>
      </w:r>
      <w:r w:rsidRPr="003236B5">
        <w:rPr>
          <w:sz w:val="28"/>
          <w:szCs w:val="28"/>
        </w:rPr>
        <w:t xml:space="preserve"> в Думу городского округа для </w:t>
      </w:r>
      <w:r>
        <w:rPr>
          <w:sz w:val="28"/>
          <w:szCs w:val="28"/>
        </w:rPr>
        <w:t>назначения</w:t>
      </w:r>
      <w:r w:rsidRPr="003236B5">
        <w:rPr>
          <w:sz w:val="28"/>
          <w:szCs w:val="28"/>
        </w:rPr>
        <w:t xml:space="preserve"> на должность </w:t>
      </w:r>
      <w:r>
        <w:rPr>
          <w:sz w:val="28"/>
          <w:szCs w:val="28"/>
        </w:rPr>
        <w:t>председателя Контрольно-счетной палаты</w:t>
      </w:r>
      <w:r w:rsidRPr="003236B5">
        <w:rPr>
          <w:sz w:val="28"/>
          <w:szCs w:val="28"/>
        </w:rPr>
        <w:t xml:space="preserve"> принимается путём проведения открытого голосования членов Комиссии в отсутствие к</w:t>
      </w:r>
      <w:r>
        <w:rPr>
          <w:sz w:val="28"/>
          <w:szCs w:val="28"/>
        </w:rPr>
        <w:t>андидатур</w:t>
      </w:r>
      <w:r w:rsidRPr="003236B5">
        <w:rPr>
          <w:sz w:val="28"/>
          <w:szCs w:val="28"/>
        </w:rPr>
        <w:t xml:space="preserve"> и считается принятым, если за него проголосовало более половины присутствующих на заседании членов Комиссии.</w:t>
      </w:r>
    </w:p>
    <w:p w:rsidR="00755E9D" w:rsidRPr="003236B5" w:rsidRDefault="00755E9D" w:rsidP="00755E9D">
      <w:pPr>
        <w:shd w:val="clear" w:color="auto" w:fill="FFFFFF"/>
        <w:tabs>
          <w:tab w:val="left" w:pos="1070"/>
        </w:tabs>
        <w:ind w:right="14" w:firstLine="567"/>
        <w:jc w:val="both"/>
        <w:rPr>
          <w:sz w:val="28"/>
          <w:szCs w:val="28"/>
        </w:rPr>
      </w:pPr>
      <w:r>
        <w:rPr>
          <w:sz w:val="28"/>
          <w:szCs w:val="28"/>
        </w:rPr>
        <w:t>6. Р</w:t>
      </w:r>
      <w:r w:rsidRPr="003236B5">
        <w:rPr>
          <w:sz w:val="28"/>
          <w:szCs w:val="28"/>
        </w:rPr>
        <w:t>ешение Комиссии оформляются протоколом, который подписывают председатель</w:t>
      </w:r>
      <w:r>
        <w:rPr>
          <w:sz w:val="28"/>
          <w:szCs w:val="28"/>
        </w:rPr>
        <w:t xml:space="preserve"> и секретарь Комиссии</w:t>
      </w:r>
      <w:r w:rsidRPr="003236B5">
        <w:rPr>
          <w:sz w:val="28"/>
          <w:szCs w:val="28"/>
        </w:rPr>
        <w:t>.</w:t>
      </w:r>
    </w:p>
    <w:p w:rsidR="00755E9D" w:rsidRPr="003236B5" w:rsidRDefault="00755E9D" w:rsidP="00755E9D">
      <w:pPr>
        <w:shd w:val="clear" w:color="auto" w:fill="FFFFFF"/>
        <w:ind w:firstLine="567"/>
        <w:jc w:val="both"/>
        <w:rPr>
          <w:sz w:val="28"/>
          <w:szCs w:val="28"/>
        </w:rPr>
      </w:pPr>
      <w:r>
        <w:rPr>
          <w:sz w:val="28"/>
          <w:szCs w:val="28"/>
        </w:rPr>
        <w:t>7</w:t>
      </w:r>
      <w:r w:rsidRPr="003236B5">
        <w:rPr>
          <w:sz w:val="28"/>
          <w:szCs w:val="28"/>
        </w:rPr>
        <w:t xml:space="preserve">. </w:t>
      </w:r>
      <w:bookmarkStart w:id="2" w:name="_GoBack"/>
      <w:bookmarkEnd w:id="2"/>
      <w:r w:rsidRPr="003236B5">
        <w:rPr>
          <w:sz w:val="28"/>
          <w:szCs w:val="28"/>
        </w:rPr>
        <w:t xml:space="preserve">Дума городского округа </w:t>
      </w:r>
      <w:r>
        <w:rPr>
          <w:sz w:val="28"/>
          <w:szCs w:val="28"/>
        </w:rPr>
        <w:t>назначает</w:t>
      </w:r>
      <w:r w:rsidRPr="003236B5">
        <w:rPr>
          <w:sz w:val="28"/>
          <w:szCs w:val="28"/>
        </w:rPr>
        <w:t xml:space="preserve"> </w:t>
      </w:r>
      <w:r>
        <w:rPr>
          <w:sz w:val="28"/>
          <w:szCs w:val="28"/>
        </w:rPr>
        <w:t>председателя Контрольно-счетной палаты, представленного</w:t>
      </w:r>
      <w:r w:rsidRPr="003236B5">
        <w:rPr>
          <w:sz w:val="28"/>
          <w:szCs w:val="28"/>
        </w:rPr>
        <w:t xml:space="preserve"> Комиссией по результатам </w:t>
      </w:r>
      <w:r>
        <w:rPr>
          <w:sz w:val="28"/>
          <w:szCs w:val="28"/>
        </w:rPr>
        <w:t>рассмотрения кандидатур на заседании Думы городского округа</w:t>
      </w:r>
      <w:r w:rsidRPr="003236B5">
        <w:rPr>
          <w:sz w:val="28"/>
          <w:szCs w:val="28"/>
        </w:rPr>
        <w:t>.</w:t>
      </w:r>
    </w:p>
    <w:p w:rsidR="00755E9D" w:rsidRDefault="00755E9D" w:rsidP="00755E9D">
      <w:pPr>
        <w:autoSpaceDE w:val="0"/>
        <w:autoSpaceDN w:val="0"/>
        <w:adjustRightInd w:val="0"/>
        <w:ind w:firstLine="567"/>
        <w:jc w:val="both"/>
        <w:rPr>
          <w:rFonts w:eastAsia="Calibri"/>
          <w:sz w:val="28"/>
          <w:szCs w:val="28"/>
          <w:lang w:eastAsia="en-US"/>
        </w:rPr>
      </w:pPr>
      <w:r>
        <w:rPr>
          <w:rFonts w:eastAsia="Calibri"/>
          <w:sz w:val="28"/>
          <w:szCs w:val="28"/>
          <w:lang w:eastAsia="en-US"/>
        </w:rPr>
        <w:t>8. Кандидатура на должность председателя Контрольно-счетной палаты назначается, если в результате открытого голосования получила более половины голосов от присутствующего числа депутатов Думы городского округа.</w:t>
      </w:r>
    </w:p>
    <w:p w:rsidR="00755E9D" w:rsidRDefault="00755E9D" w:rsidP="00755E9D">
      <w:pPr>
        <w:autoSpaceDE w:val="0"/>
        <w:autoSpaceDN w:val="0"/>
        <w:adjustRightInd w:val="0"/>
        <w:ind w:firstLine="540"/>
        <w:jc w:val="right"/>
      </w:pPr>
    </w:p>
    <w:p w:rsidR="00755E9D" w:rsidRDefault="00755E9D" w:rsidP="00755E9D">
      <w:pPr>
        <w:autoSpaceDE w:val="0"/>
        <w:autoSpaceDN w:val="0"/>
        <w:adjustRightInd w:val="0"/>
        <w:ind w:firstLine="540"/>
        <w:jc w:val="right"/>
      </w:pPr>
    </w:p>
    <w:p w:rsidR="00755E9D" w:rsidRPr="003236B5" w:rsidRDefault="00755E9D" w:rsidP="00755E9D">
      <w:pPr>
        <w:autoSpaceDE w:val="0"/>
        <w:autoSpaceDN w:val="0"/>
        <w:adjustRightInd w:val="0"/>
        <w:ind w:firstLine="540"/>
        <w:jc w:val="right"/>
      </w:pPr>
      <w:r>
        <w:lastRenderedPageBreak/>
        <w:t>П</w:t>
      </w:r>
      <w:r w:rsidRPr="003236B5">
        <w:t xml:space="preserve">риложение </w:t>
      </w:r>
      <w:r>
        <w:t>1</w:t>
      </w:r>
    </w:p>
    <w:p w:rsidR="00755E9D" w:rsidRPr="003236B5" w:rsidRDefault="00755E9D" w:rsidP="00755E9D">
      <w:pPr>
        <w:shd w:val="clear" w:color="auto" w:fill="FFFFFF"/>
        <w:jc w:val="right"/>
      </w:pPr>
      <w:r w:rsidRPr="003236B5">
        <w:t xml:space="preserve"> к Порядку </w:t>
      </w:r>
    </w:p>
    <w:p w:rsidR="00755E9D" w:rsidRPr="003236B5" w:rsidRDefault="00755E9D" w:rsidP="00755E9D">
      <w:pPr>
        <w:shd w:val="clear" w:color="auto" w:fill="FFFFFF"/>
        <w:jc w:val="right"/>
        <w:rPr>
          <w:rFonts w:eastAsia="Calibri"/>
          <w:lang w:eastAsia="en-US"/>
        </w:rPr>
      </w:pPr>
      <w:r w:rsidRPr="003236B5">
        <w:rPr>
          <w:rFonts w:eastAsia="Calibri"/>
          <w:lang w:eastAsia="en-US"/>
        </w:rPr>
        <w:t>рассмотрения кандидатур на должность председателя</w:t>
      </w:r>
    </w:p>
    <w:p w:rsidR="00755E9D" w:rsidRDefault="00755E9D" w:rsidP="00755E9D">
      <w:pPr>
        <w:jc w:val="right"/>
      </w:pPr>
      <w:r w:rsidRPr="003236B5">
        <w:t xml:space="preserve">Контрольно-счетной палаты </w:t>
      </w:r>
    </w:p>
    <w:p w:rsidR="00755E9D" w:rsidRPr="003236B5" w:rsidRDefault="00755E9D" w:rsidP="00755E9D">
      <w:pPr>
        <w:jc w:val="right"/>
      </w:pPr>
      <w:r w:rsidRPr="003236B5">
        <w:t>Нефтекумского городского округа</w:t>
      </w:r>
    </w:p>
    <w:p w:rsidR="00755E9D" w:rsidRDefault="00755E9D" w:rsidP="00755E9D">
      <w:pPr>
        <w:autoSpaceDE w:val="0"/>
        <w:autoSpaceDN w:val="0"/>
        <w:adjustRightInd w:val="0"/>
        <w:ind w:firstLine="540"/>
        <w:jc w:val="right"/>
        <w:rPr>
          <w:b/>
          <w:bCs/>
          <w:sz w:val="26"/>
          <w:szCs w:val="26"/>
        </w:rPr>
      </w:pPr>
      <w:r w:rsidRPr="003236B5">
        <w:t>Ставропольского края</w:t>
      </w:r>
      <w:r>
        <w:rPr>
          <w:b/>
          <w:bCs/>
          <w:sz w:val="26"/>
          <w:szCs w:val="26"/>
        </w:rPr>
        <w:t xml:space="preserve"> </w:t>
      </w:r>
    </w:p>
    <w:p w:rsidR="00755E9D" w:rsidRDefault="00755E9D" w:rsidP="00755E9D">
      <w:pPr>
        <w:autoSpaceDE w:val="0"/>
        <w:autoSpaceDN w:val="0"/>
        <w:adjustRightInd w:val="0"/>
        <w:ind w:firstLine="540"/>
        <w:jc w:val="right"/>
        <w:rPr>
          <w:b/>
          <w:bCs/>
          <w:sz w:val="26"/>
          <w:szCs w:val="26"/>
        </w:rPr>
      </w:pPr>
    </w:p>
    <w:p w:rsidR="00755E9D" w:rsidRDefault="00755E9D" w:rsidP="00755E9D">
      <w:pPr>
        <w:autoSpaceDE w:val="0"/>
        <w:autoSpaceDN w:val="0"/>
        <w:adjustRightInd w:val="0"/>
        <w:ind w:firstLine="54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17"/>
        <w:gridCol w:w="1701"/>
      </w:tblGrid>
      <w:tr w:rsidR="00755E9D" w:rsidTr="00E35327">
        <w:trPr>
          <w:cantSplit/>
          <w:trHeight w:val="1000"/>
        </w:trPr>
        <w:tc>
          <w:tcPr>
            <w:tcW w:w="8533" w:type="dxa"/>
            <w:gridSpan w:val="5"/>
            <w:tcBorders>
              <w:top w:val="nil"/>
              <w:left w:val="nil"/>
              <w:bottom w:val="nil"/>
              <w:right w:val="nil"/>
            </w:tcBorders>
          </w:tcPr>
          <w:p w:rsidR="00755E9D" w:rsidRDefault="00755E9D" w:rsidP="00E35327"/>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55E9D" w:rsidRDefault="00755E9D" w:rsidP="00E35327">
            <w:pPr>
              <w:jc w:val="center"/>
            </w:pPr>
            <w:r>
              <w:t>Место</w:t>
            </w:r>
          </w:p>
          <w:p w:rsidR="00755E9D" w:rsidRDefault="00755E9D" w:rsidP="00E35327">
            <w:pPr>
              <w:jc w:val="center"/>
            </w:pPr>
            <w:r>
              <w:t>Для</w:t>
            </w:r>
          </w:p>
          <w:p w:rsidR="00755E9D" w:rsidRDefault="00755E9D" w:rsidP="00E35327">
            <w:pPr>
              <w:jc w:val="center"/>
            </w:pPr>
            <w:r>
              <w:t>Фотографии</w:t>
            </w:r>
          </w:p>
        </w:tc>
      </w:tr>
      <w:tr w:rsidR="00755E9D" w:rsidTr="00E35327">
        <w:trPr>
          <w:cantSplit/>
          <w:trHeight w:val="421"/>
        </w:trPr>
        <w:tc>
          <w:tcPr>
            <w:tcW w:w="364" w:type="dxa"/>
            <w:tcBorders>
              <w:top w:val="nil"/>
              <w:left w:val="nil"/>
              <w:bottom w:val="nil"/>
              <w:right w:val="nil"/>
            </w:tcBorders>
            <w:vAlign w:val="bottom"/>
          </w:tcPr>
          <w:p w:rsidR="00755E9D" w:rsidRDefault="00755E9D" w:rsidP="00E35327">
            <w:r>
              <w:t>1.</w:t>
            </w:r>
          </w:p>
        </w:tc>
        <w:tc>
          <w:tcPr>
            <w:tcW w:w="1118" w:type="dxa"/>
            <w:gridSpan w:val="2"/>
            <w:tcBorders>
              <w:top w:val="nil"/>
              <w:left w:val="nil"/>
              <w:bottom w:val="nil"/>
              <w:right w:val="nil"/>
            </w:tcBorders>
            <w:vAlign w:val="bottom"/>
          </w:tcPr>
          <w:p w:rsidR="00755E9D" w:rsidRDefault="00755E9D" w:rsidP="00E35327">
            <w:r>
              <w:t>Фамилия</w:t>
            </w:r>
          </w:p>
        </w:tc>
        <w:tc>
          <w:tcPr>
            <w:tcW w:w="5634" w:type="dxa"/>
            <w:tcBorders>
              <w:top w:val="nil"/>
              <w:left w:val="nil"/>
              <w:bottom w:val="single" w:sz="4" w:space="0" w:color="auto"/>
              <w:right w:val="nil"/>
            </w:tcBorders>
            <w:vAlign w:val="bottom"/>
          </w:tcPr>
          <w:p w:rsidR="00755E9D" w:rsidRDefault="00755E9D" w:rsidP="00E35327">
            <w:pPr>
              <w:jc w:val="center"/>
            </w:pPr>
          </w:p>
        </w:tc>
        <w:tc>
          <w:tcPr>
            <w:tcW w:w="1417" w:type="dxa"/>
            <w:tcBorders>
              <w:top w:val="nil"/>
              <w:left w:val="nil"/>
              <w:bottom w:val="nil"/>
              <w:right w:val="nil"/>
            </w:tcBorders>
            <w:vAlign w:val="bottom"/>
          </w:tcPr>
          <w:p w:rsidR="00755E9D" w:rsidRDefault="00755E9D" w:rsidP="00E35327"/>
        </w:tc>
        <w:tc>
          <w:tcPr>
            <w:tcW w:w="1701" w:type="dxa"/>
            <w:vMerge/>
            <w:tcBorders>
              <w:top w:val="nil"/>
              <w:left w:val="single" w:sz="4" w:space="0" w:color="auto"/>
              <w:bottom w:val="single" w:sz="4" w:space="0" w:color="auto"/>
              <w:right w:val="single" w:sz="4" w:space="0" w:color="auto"/>
            </w:tcBorders>
          </w:tcPr>
          <w:p w:rsidR="00755E9D" w:rsidRDefault="00755E9D" w:rsidP="00E35327"/>
        </w:tc>
      </w:tr>
      <w:tr w:rsidR="00755E9D" w:rsidTr="00E35327">
        <w:trPr>
          <w:cantSplit/>
          <w:trHeight w:val="414"/>
        </w:trPr>
        <w:tc>
          <w:tcPr>
            <w:tcW w:w="364" w:type="dxa"/>
            <w:tcBorders>
              <w:top w:val="nil"/>
              <w:left w:val="nil"/>
              <w:bottom w:val="nil"/>
              <w:right w:val="nil"/>
            </w:tcBorders>
            <w:vAlign w:val="bottom"/>
          </w:tcPr>
          <w:p w:rsidR="00755E9D" w:rsidRDefault="00755E9D" w:rsidP="00E35327"/>
        </w:tc>
        <w:tc>
          <w:tcPr>
            <w:tcW w:w="559" w:type="dxa"/>
            <w:tcBorders>
              <w:top w:val="nil"/>
              <w:left w:val="nil"/>
              <w:bottom w:val="nil"/>
              <w:right w:val="nil"/>
            </w:tcBorders>
            <w:vAlign w:val="bottom"/>
          </w:tcPr>
          <w:p w:rsidR="00755E9D" w:rsidRDefault="00755E9D" w:rsidP="00E35327">
            <w:r>
              <w:t>Имя</w:t>
            </w:r>
          </w:p>
        </w:tc>
        <w:tc>
          <w:tcPr>
            <w:tcW w:w="6193" w:type="dxa"/>
            <w:gridSpan w:val="2"/>
            <w:tcBorders>
              <w:top w:val="nil"/>
              <w:left w:val="nil"/>
              <w:bottom w:val="single" w:sz="4" w:space="0" w:color="auto"/>
              <w:right w:val="nil"/>
            </w:tcBorders>
            <w:vAlign w:val="bottom"/>
          </w:tcPr>
          <w:p w:rsidR="00755E9D" w:rsidRDefault="00755E9D" w:rsidP="00E35327">
            <w:pPr>
              <w:jc w:val="center"/>
            </w:pPr>
          </w:p>
        </w:tc>
        <w:tc>
          <w:tcPr>
            <w:tcW w:w="1417" w:type="dxa"/>
            <w:tcBorders>
              <w:top w:val="nil"/>
              <w:left w:val="nil"/>
              <w:bottom w:val="nil"/>
              <w:right w:val="nil"/>
            </w:tcBorders>
            <w:vAlign w:val="bottom"/>
          </w:tcPr>
          <w:p w:rsidR="00755E9D" w:rsidRDefault="00755E9D" w:rsidP="00E35327"/>
        </w:tc>
        <w:tc>
          <w:tcPr>
            <w:tcW w:w="1701" w:type="dxa"/>
            <w:vMerge/>
            <w:tcBorders>
              <w:top w:val="nil"/>
              <w:left w:val="single" w:sz="4" w:space="0" w:color="auto"/>
              <w:bottom w:val="single" w:sz="4" w:space="0" w:color="auto"/>
              <w:right w:val="single" w:sz="4" w:space="0" w:color="auto"/>
            </w:tcBorders>
          </w:tcPr>
          <w:p w:rsidR="00755E9D" w:rsidRDefault="00755E9D" w:rsidP="00E35327"/>
        </w:tc>
      </w:tr>
      <w:tr w:rsidR="00755E9D" w:rsidTr="00E35327">
        <w:trPr>
          <w:cantSplit/>
          <w:trHeight w:val="420"/>
        </w:trPr>
        <w:tc>
          <w:tcPr>
            <w:tcW w:w="364" w:type="dxa"/>
            <w:tcBorders>
              <w:top w:val="nil"/>
              <w:left w:val="nil"/>
              <w:bottom w:val="nil"/>
              <w:right w:val="nil"/>
            </w:tcBorders>
            <w:vAlign w:val="bottom"/>
          </w:tcPr>
          <w:p w:rsidR="00755E9D" w:rsidRDefault="00755E9D" w:rsidP="00E35327"/>
        </w:tc>
        <w:tc>
          <w:tcPr>
            <w:tcW w:w="1118" w:type="dxa"/>
            <w:gridSpan w:val="2"/>
            <w:tcBorders>
              <w:top w:val="nil"/>
              <w:left w:val="nil"/>
              <w:bottom w:val="nil"/>
              <w:right w:val="nil"/>
            </w:tcBorders>
            <w:vAlign w:val="bottom"/>
          </w:tcPr>
          <w:p w:rsidR="00755E9D" w:rsidRDefault="00755E9D" w:rsidP="00E35327">
            <w:r>
              <w:t>Отчество</w:t>
            </w:r>
          </w:p>
        </w:tc>
        <w:tc>
          <w:tcPr>
            <w:tcW w:w="5634" w:type="dxa"/>
            <w:tcBorders>
              <w:top w:val="nil"/>
              <w:left w:val="nil"/>
              <w:bottom w:val="single" w:sz="4" w:space="0" w:color="auto"/>
              <w:right w:val="nil"/>
            </w:tcBorders>
            <w:vAlign w:val="bottom"/>
          </w:tcPr>
          <w:p w:rsidR="00755E9D" w:rsidRDefault="00755E9D" w:rsidP="00E35327">
            <w:pPr>
              <w:jc w:val="center"/>
            </w:pPr>
          </w:p>
        </w:tc>
        <w:tc>
          <w:tcPr>
            <w:tcW w:w="1417" w:type="dxa"/>
            <w:tcBorders>
              <w:top w:val="nil"/>
              <w:left w:val="nil"/>
              <w:bottom w:val="nil"/>
              <w:right w:val="nil"/>
            </w:tcBorders>
            <w:vAlign w:val="bottom"/>
          </w:tcPr>
          <w:p w:rsidR="00755E9D" w:rsidRDefault="00755E9D" w:rsidP="00E35327"/>
        </w:tc>
        <w:tc>
          <w:tcPr>
            <w:tcW w:w="1701" w:type="dxa"/>
            <w:vMerge/>
            <w:tcBorders>
              <w:top w:val="nil"/>
              <w:left w:val="single" w:sz="4" w:space="0" w:color="auto"/>
              <w:bottom w:val="single" w:sz="4" w:space="0" w:color="auto"/>
              <w:right w:val="single" w:sz="4" w:space="0" w:color="auto"/>
            </w:tcBorders>
          </w:tcPr>
          <w:p w:rsidR="00755E9D" w:rsidRDefault="00755E9D" w:rsidP="00E35327"/>
        </w:tc>
      </w:tr>
    </w:tbl>
    <w:p w:rsidR="00755E9D" w:rsidRDefault="00755E9D" w:rsidP="0075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755E9D" w:rsidTr="00E35327">
        <w:tc>
          <w:tcPr>
            <w:tcW w:w="5117" w:type="dxa"/>
            <w:tcBorders>
              <w:left w:val="nil"/>
            </w:tcBorders>
          </w:tcPr>
          <w:p w:rsidR="00755E9D" w:rsidRDefault="00755E9D" w:rsidP="00E35327">
            <w:pPr>
              <w:jc w:val="both"/>
            </w:pPr>
            <w:r>
              <w:t>2. Если изменяли фамилию, имя или отчество,</w:t>
            </w:r>
            <w:r>
              <w:br/>
              <w:t>то укажите их, а также когда, где и по какой причине изменяли</w:t>
            </w:r>
          </w:p>
        </w:tc>
        <w:tc>
          <w:tcPr>
            <w:tcW w:w="5117" w:type="dxa"/>
            <w:tcBorders>
              <w:right w:val="nil"/>
            </w:tcBorders>
          </w:tcPr>
          <w:p w:rsidR="00755E9D" w:rsidRDefault="00755E9D" w:rsidP="00E35327"/>
        </w:tc>
      </w:tr>
      <w:tr w:rsidR="00755E9D" w:rsidTr="00E35327">
        <w:tc>
          <w:tcPr>
            <w:tcW w:w="5117" w:type="dxa"/>
            <w:tcBorders>
              <w:left w:val="nil"/>
            </w:tcBorders>
          </w:tcPr>
          <w:p w:rsidR="00755E9D" w:rsidRDefault="00755E9D" w:rsidP="00E35327">
            <w:pPr>
              <w:jc w:val="both"/>
            </w:pPr>
            <w:r>
              <w:t xml:space="preserve">3. </w:t>
            </w:r>
            <w:proofErr w:type="gramStart"/>
            <w: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755E9D" w:rsidRDefault="00755E9D" w:rsidP="00E35327"/>
        </w:tc>
      </w:tr>
      <w:tr w:rsidR="00755E9D" w:rsidTr="00E35327">
        <w:tc>
          <w:tcPr>
            <w:tcW w:w="5117" w:type="dxa"/>
            <w:tcBorders>
              <w:left w:val="nil"/>
            </w:tcBorders>
          </w:tcPr>
          <w:p w:rsidR="00755E9D" w:rsidRDefault="00755E9D" w:rsidP="00E35327">
            <w:pPr>
              <w:jc w:val="both"/>
            </w:pPr>
            <w: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755E9D" w:rsidRDefault="00755E9D" w:rsidP="00E35327"/>
        </w:tc>
      </w:tr>
      <w:tr w:rsidR="00755E9D" w:rsidTr="00E35327">
        <w:tc>
          <w:tcPr>
            <w:tcW w:w="5117" w:type="dxa"/>
            <w:tcBorders>
              <w:left w:val="nil"/>
            </w:tcBorders>
          </w:tcPr>
          <w:p w:rsidR="00755E9D" w:rsidRDefault="00755E9D" w:rsidP="00E35327">
            <w:pPr>
              <w:jc w:val="both"/>
            </w:pPr>
            <w:r>
              <w:t>5. Образование (когда и какие учебные заведения окончили, номера дипломов)</w:t>
            </w:r>
          </w:p>
          <w:p w:rsidR="00755E9D" w:rsidRDefault="00755E9D" w:rsidP="00E35327">
            <w:pPr>
              <w:jc w:val="both"/>
            </w:pPr>
            <w:r>
              <w:t>Направление подготовки или специальность по диплому</w:t>
            </w:r>
          </w:p>
          <w:p w:rsidR="00755E9D" w:rsidRDefault="00755E9D" w:rsidP="00E35327">
            <w:pPr>
              <w:jc w:val="both"/>
            </w:pPr>
            <w:r>
              <w:t>Квалификация по диплому</w:t>
            </w:r>
          </w:p>
        </w:tc>
        <w:tc>
          <w:tcPr>
            <w:tcW w:w="5117" w:type="dxa"/>
            <w:tcBorders>
              <w:right w:val="nil"/>
            </w:tcBorders>
          </w:tcPr>
          <w:p w:rsidR="00755E9D" w:rsidRDefault="00755E9D" w:rsidP="00E35327"/>
        </w:tc>
      </w:tr>
      <w:tr w:rsidR="00755E9D" w:rsidTr="00E35327">
        <w:tc>
          <w:tcPr>
            <w:tcW w:w="5117" w:type="dxa"/>
            <w:tcBorders>
              <w:left w:val="nil"/>
            </w:tcBorders>
          </w:tcPr>
          <w:p w:rsidR="00755E9D" w:rsidRDefault="00755E9D" w:rsidP="00E35327">
            <w:pPr>
              <w:jc w:val="both"/>
            </w:pPr>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17" w:type="dxa"/>
            <w:tcBorders>
              <w:right w:val="nil"/>
            </w:tcBorders>
          </w:tcPr>
          <w:p w:rsidR="00755E9D" w:rsidRDefault="00755E9D" w:rsidP="00E35327"/>
        </w:tc>
      </w:tr>
      <w:tr w:rsidR="00755E9D" w:rsidTr="00E35327">
        <w:tc>
          <w:tcPr>
            <w:tcW w:w="5117" w:type="dxa"/>
            <w:tcBorders>
              <w:left w:val="nil"/>
            </w:tcBorders>
          </w:tcPr>
          <w:p w:rsidR="00755E9D" w:rsidRDefault="00755E9D" w:rsidP="00E35327">
            <w:pPr>
              <w:jc w:val="both"/>
            </w:pPr>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755E9D" w:rsidRDefault="00755E9D" w:rsidP="00E35327"/>
        </w:tc>
      </w:tr>
      <w:tr w:rsidR="00755E9D" w:rsidTr="00E35327">
        <w:tc>
          <w:tcPr>
            <w:tcW w:w="5117" w:type="dxa"/>
            <w:tcBorders>
              <w:left w:val="nil"/>
              <w:bottom w:val="nil"/>
            </w:tcBorders>
          </w:tcPr>
          <w:p w:rsidR="00755E9D" w:rsidRDefault="00755E9D" w:rsidP="00E35327">
            <w:pPr>
              <w:jc w:val="both"/>
            </w:pPr>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755E9D" w:rsidRDefault="00755E9D" w:rsidP="00E35327"/>
        </w:tc>
      </w:tr>
      <w:tr w:rsidR="00755E9D" w:rsidTr="00E35327">
        <w:tc>
          <w:tcPr>
            <w:tcW w:w="5117" w:type="dxa"/>
            <w:tcBorders>
              <w:left w:val="nil"/>
            </w:tcBorders>
          </w:tcPr>
          <w:p w:rsidR="00755E9D" w:rsidRDefault="00755E9D" w:rsidP="00E35327">
            <w:pPr>
              <w:jc w:val="both"/>
            </w:pPr>
            <w: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755E9D" w:rsidRDefault="00755E9D" w:rsidP="00E35327">
            <w:pPr>
              <w:pageBreakBefore/>
            </w:pPr>
          </w:p>
        </w:tc>
      </w:tr>
      <w:tr w:rsidR="00755E9D" w:rsidTr="00E35327">
        <w:tc>
          <w:tcPr>
            <w:tcW w:w="5117" w:type="dxa"/>
            <w:tcBorders>
              <w:left w:val="nil"/>
            </w:tcBorders>
          </w:tcPr>
          <w:p w:rsidR="00755E9D" w:rsidRDefault="00755E9D" w:rsidP="00E35327">
            <w:pPr>
              <w:jc w:val="both"/>
            </w:pPr>
            <w:r>
              <w:lastRenderedPageBreak/>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755E9D" w:rsidRDefault="00755E9D" w:rsidP="00E35327"/>
        </w:tc>
      </w:tr>
    </w:tbl>
    <w:p w:rsidR="00755E9D" w:rsidRDefault="00755E9D" w:rsidP="00755E9D">
      <w:pPr>
        <w:spacing w:before="120" w:after="12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55E9D" w:rsidRPr="00990325" w:rsidRDefault="00755E9D" w:rsidP="00755E9D">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755E9D" w:rsidTr="00E35327">
        <w:trPr>
          <w:cantSplit/>
        </w:trPr>
        <w:tc>
          <w:tcPr>
            <w:tcW w:w="2580" w:type="dxa"/>
            <w:gridSpan w:val="2"/>
          </w:tcPr>
          <w:p w:rsidR="00755E9D" w:rsidRDefault="00755E9D" w:rsidP="00E35327">
            <w:pPr>
              <w:jc w:val="center"/>
            </w:pPr>
            <w:r>
              <w:t>Месяц и год</w:t>
            </w:r>
          </w:p>
        </w:tc>
        <w:tc>
          <w:tcPr>
            <w:tcW w:w="4252" w:type="dxa"/>
            <w:vMerge w:val="restart"/>
            <w:vAlign w:val="center"/>
          </w:tcPr>
          <w:p w:rsidR="00755E9D" w:rsidRDefault="00755E9D" w:rsidP="00E35327">
            <w:pPr>
              <w:jc w:val="center"/>
            </w:pPr>
            <w:r>
              <w:t>Должность с указанием</w:t>
            </w:r>
          </w:p>
          <w:p w:rsidR="00755E9D" w:rsidRDefault="00755E9D" w:rsidP="00E35327">
            <w:pPr>
              <w:jc w:val="center"/>
            </w:pPr>
            <w:r>
              <w:t>организации</w:t>
            </w:r>
          </w:p>
        </w:tc>
        <w:tc>
          <w:tcPr>
            <w:tcW w:w="3402" w:type="dxa"/>
            <w:vMerge w:val="restart"/>
          </w:tcPr>
          <w:p w:rsidR="00755E9D" w:rsidRDefault="00755E9D" w:rsidP="00E35327">
            <w:pPr>
              <w:jc w:val="center"/>
            </w:pPr>
            <w:r>
              <w:t>Адрес</w:t>
            </w:r>
          </w:p>
          <w:p w:rsidR="00755E9D" w:rsidRDefault="00755E9D" w:rsidP="00E35327">
            <w:pPr>
              <w:jc w:val="center"/>
            </w:pPr>
            <w:r>
              <w:t>Организации</w:t>
            </w:r>
          </w:p>
          <w:p w:rsidR="00755E9D" w:rsidRDefault="00755E9D" w:rsidP="00E35327">
            <w:pPr>
              <w:jc w:val="center"/>
            </w:pPr>
            <w:r>
              <w:t>(в т.ч. за границей)</w:t>
            </w:r>
          </w:p>
        </w:tc>
      </w:tr>
      <w:tr w:rsidR="00755E9D" w:rsidTr="00E35327">
        <w:trPr>
          <w:cantSplit/>
        </w:trPr>
        <w:tc>
          <w:tcPr>
            <w:tcW w:w="1290" w:type="dxa"/>
          </w:tcPr>
          <w:p w:rsidR="00755E9D" w:rsidRDefault="00755E9D" w:rsidP="00E35327">
            <w:pPr>
              <w:jc w:val="center"/>
            </w:pPr>
            <w:r>
              <w:t>поступ</w:t>
            </w:r>
            <w:r>
              <w:softHyphen/>
              <w:t>ления</w:t>
            </w:r>
          </w:p>
        </w:tc>
        <w:tc>
          <w:tcPr>
            <w:tcW w:w="1290" w:type="dxa"/>
          </w:tcPr>
          <w:p w:rsidR="00755E9D" w:rsidRDefault="00755E9D" w:rsidP="00E35327">
            <w:pPr>
              <w:jc w:val="center"/>
            </w:pPr>
            <w:r>
              <w:t>ухода</w:t>
            </w:r>
          </w:p>
        </w:tc>
        <w:tc>
          <w:tcPr>
            <w:tcW w:w="4252" w:type="dxa"/>
            <w:vMerge/>
          </w:tcPr>
          <w:p w:rsidR="00755E9D" w:rsidRDefault="00755E9D" w:rsidP="00E35327">
            <w:pPr>
              <w:jc w:val="center"/>
            </w:pPr>
          </w:p>
        </w:tc>
        <w:tc>
          <w:tcPr>
            <w:tcW w:w="3402" w:type="dxa"/>
            <w:vMerge/>
          </w:tcPr>
          <w:p w:rsidR="00755E9D" w:rsidRDefault="00755E9D" w:rsidP="00E35327">
            <w:pPr>
              <w:jc w:val="center"/>
            </w:pPr>
          </w:p>
        </w:tc>
      </w:tr>
      <w:tr w:rsidR="00755E9D" w:rsidTr="00E35327">
        <w:trPr>
          <w:cantSplit/>
        </w:trPr>
        <w:tc>
          <w:tcPr>
            <w:tcW w:w="1290" w:type="dxa"/>
          </w:tcPr>
          <w:p w:rsidR="00755E9D" w:rsidRDefault="00755E9D" w:rsidP="00E35327">
            <w:pPr>
              <w:jc w:val="center"/>
            </w:pPr>
          </w:p>
          <w:p w:rsidR="00755E9D" w:rsidRDefault="00755E9D" w:rsidP="00E35327">
            <w:pPr>
              <w:jc w:val="center"/>
            </w:pPr>
          </w:p>
          <w:p w:rsidR="00755E9D" w:rsidRDefault="00755E9D" w:rsidP="00E35327">
            <w:pPr>
              <w:jc w:val="center"/>
            </w:pPr>
          </w:p>
        </w:tc>
        <w:tc>
          <w:tcPr>
            <w:tcW w:w="1290" w:type="dxa"/>
          </w:tcPr>
          <w:p w:rsidR="00755E9D" w:rsidRDefault="00755E9D" w:rsidP="00E35327">
            <w:pPr>
              <w:jc w:val="center"/>
            </w:pPr>
          </w:p>
        </w:tc>
        <w:tc>
          <w:tcPr>
            <w:tcW w:w="4252" w:type="dxa"/>
          </w:tcPr>
          <w:p w:rsidR="00755E9D" w:rsidRDefault="00755E9D" w:rsidP="00E35327"/>
        </w:tc>
        <w:tc>
          <w:tcPr>
            <w:tcW w:w="3402" w:type="dxa"/>
          </w:tcPr>
          <w:p w:rsidR="00755E9D" w:rsidRDefault="00755E9D" w:rsidP="00E35327"/>
        </w:tc>
      </w:tr>
      <w:tr w:rsidR="00755E9D" w:rsidTr="00E35327">
        <w:trPr>
          <w:cantSplit/>
        </w:trPr>
        <w:tc>
          <w:tcPr>
            <w:tcW w:w="1290" w:type="dxa"/>
          </w:tcPr>
          <w:p w:rsidR="00755E9D" w:rsidRDefault="00755E9D" w:rsidP="00E35327">
            <w:pPr>
              <w:jc w:val="center"/>
            </w:pPr>
          </w:p>
          <w:p w:rsidR="00755E9D" w:rsidRDefault="00755E9D" w:rsidP="00E35327">
            <w:pPr>
              <w:jc w:val="center"/>
            </w:pPr>
          </w:p>
          <w:p w:rsidR="00755E9D" w:rsidRDefault="00755E9D" w:rsidP="00E35327"/>
        </w:tc>
        <w:tc>
          <w:tcPr>
            <w:tcW w:w="1290" w:type="dxa"/>
          </w:tcPr>
          <w:p w:rsidR="00755E9D" w:rsidRDefault="00755E9D" w:rsidP="00E35327">
            <w:pPr>
              <w:jc w:val="center"/>
            </w:pPr>
          </w:p>
        </w:tc>
        <w:tc>
          <w:tcPr>
            <w:tcW w:w="4252" w:type="dxa"/>
          </w:tcPr>
          <w:p w:rsidR="00755E9D" w:rsidRDefault="00755E9D" w:rsidP="00E35327"/>
        </w:tc>
        <w:tc>
          <w:tcPr>
            <w:tcW w:w="3402" w:type="dxa"/>
          </w:tcPr>
          <w:p w:rsidR="00755E9D" w:rsidRDefault="00755E9D" w:rsidP="00E35327"/>
        </w:tc>
      </w:tr>
      <w:tr w:rsidR="00755E9D" w:rsidTr="00E35327">
        <w:trPr>
          <w:cantSplit/>
        </w:trPr>
        <w:tc>
          <w:tcPr>
            <w:tcW w:w="1290" w:type="dxa"/>
          </w:tcPr>
          <w:p w:rsidR="00755E9D" w:rsidRDefault="00755E9D" w:rsidP="00E35327">
            <w:pPr>
              <w:jc w:val="center"/>
            </w:pPr>
          </w:p>
          <w:p w:rsidR="00755E9D" w:rsidRDefault="00755E9D" w:rsidP="00E35327">
            <w:pPr>
              <w:jc w:val="center"/>
            </w:pPr>
          </w:p>
          <w:p w:rsidR="00755E9D" w:rsidRDefault="00755E9D" w:rsidP="00E35327">
            <w:pPr>
              <w:jc w:val="center"/>
            </w:pPr>
          </w:p>
        </w:tc>
        <w:tc>
          <w:tcPr>
            <w:tcW w:w="1290" w:type="dxa"/>
          </w:tcPr>
          <w:p w:rsidR="00755E9D" w:rsidRDefault="00755E9D" w:rsidP="00E35327">
            <w:pPr>
              <w:jc w:val="center"/>
            </w:pPr>
          </w:p>
        </w:tc>
        <w:tc>
          <w:tcPr>
            <w:tcW w:w="4252" w:type="dxa"/>
          </w:tcPr>
          <w:p w:rsidR="00755E9D" w:rsidRDefault="00755E9D" w:rsidP="00E35327"/>
        </w:tc>
        <w:tc>
          <w:tcPr>
            <w:tcW w:w="3402" w:type="dxa"/>
          </w:tcPr>
          <w:p w:rsidR="00755E9D" w:rsidRDefault="00755E9D" w:rsidP="00E35327"/>
        </w:tc>
      </w:tr>
      <w:tr w:rsidR="00755E9D" w:rsidTr="00E35327">
        <w:trPr>
          <w:cantSplit/>
        </w:trPr>
        <w:tc>
          <w:tcPr>
            <w:tcW w:w="1290" w:type="dxa"/>
          </w:tcPr>
          <w:p w:rsidR="00755E9D" w:rsidRDefault="00755E9D" w:rsidP="00E35327">
            <w:pPr>
              <w:jc w:val="center"/>
            </w:pPr>
          </w:p>
          <w:p w:rsidR="00755E9D" w:rsidRDefault="00755E9D" w:rsidP="00E35327">
            <w:pPr>
              <w:jc w:val="center"/>
            </w:pPr>
          </w:p>
          <w:p w:rsidR="00755E9D" w:rsidRDefault="00755E9D" w:rsidP="00E35327">
            <w:pPr>
              <w:jc w:val="center"/>
            </w:pPr>
          </w:p>
        </w:tc>
        <w:tc>
          <w:tcPr>
            <w:tcW w:w="1290" w:type="dxa"/>
          </w:tcPr>
          <w:p w:rsidR="00755E9D" w:rsidRDefault="00755E9D" w:rsidP="00E35327">
            <w:pPr>
              <w:jc w:val="center"/>
            </w:pPr>
          </w:p>
        </w:tc>
        <w:tc>
          <w:tcPr>
            <w:tcW w:w="4252" w:type="dxa"/>
          </w:tcPr>
          <w:p w:rsidR="00755E9D" w:rsidRDefault="00755E9D" w:rsidP="00E35327"/>
        </w:tc>
        <w:tc>
          <w:tcPr>
            <w:tcW w:w="3402" w:type="dxa"/>
          </w:tcPr>
          <w:p w:rsidR="00755E9D" w:rsidRDefault="00755E9D" w:rsidP="00E35327"/>
        </w:tc>
      </w:tr>
      <w:tr w:rsidR="00755E9D" w:rsidTr="00E35327">
        <w:trPr>
          <w:cantSplit/>
        </w:trPr>
        <w:tc>
          <w:tcPr>
            <w:tcW w:w="1290" w:type="dxa"/>
          </w:tcPr>
          <w:p w:rsidR="00755E9D" w:rsidRDefault="00755E9D" w:rsidP="00E35327">
            <w:pPr>
              <w:jc w:val="center"/>
            </w:pPr>
          </w:p>
          <w:p w:rsidR="00755E9D" w:rsidRDefault="00755E9D" w:rsidP="00E35327">
            <w:pPr>
              <w:jc w:val="center"/>
            </w:pPr>
          </w:p>
          <w:p w:rsidR="00755E9D" w:rsidRDefault="00755E9D" w:rsidP="00E35327">
            <w:pPr>
              <w:jc w:val="center"/>
            </w:pPr>
          </w:p>
        </w:tc>
        <w:tc>
          <w:tcPr>
            <w:tcW w:w="1290" w:type="dxa"/>
          </w:tcPr>
          <w:p w:rsidR="00755E9D" w:rsidRDefault="00755E9D" w:rsidP="00E35327">
            <w:pPr>
              <w:jc w:val="center"/>
            </w:pPr>
          </w:p>
        </w:tc>
        <w:tc>
          <w:tcPr>
            <w:tcW w:w="4252" w:type="dxa"/>
          </w:tcPr>
          <w:p w:rsidR="00755E9D" w:rsidRDefault="00755E9D" w:rsidP="00E35327"/>
        </w:tc>
        <w:tc>
          <w:tcPr>
            <w:tcW w:w="3402" w:type="dxa"/>
          </w:tcPr>
          <w:p w:rsidR="00755E9D" w:rsidRDefault="00755E9D" w:rsidP="00E35327"/>
        </w:tc>
      </w:tr>
      <w:tr w:rsidR="00755E9D" w:rsidTr="00E35327">
        <w:trPr>
          <w:cantSplit/>
        </w:trPr>
        <w:tc>
          <w:tcPr>
            <w:tcW w:w="1290" w:type="dxa"/>
          </w:tcPr>
          <w:p w:rsidR="00755E9D" w:rsidRDefault="00755E9D" w:rsidP="00E35327">
            <w:pPr>
              <w:jc w:val="center"/>
            </w:pPr>
          </w:p>
          <w:p w:rsidR="00755E9D" w:rsidRDefault="00755E9D" w:rsidP="00E35327">
            <w:pPr>
              <w:jc w:val="center"/>
            </w:pPr>
          </w:p>
          <w:p w:rsidR="00755E9D" w:rsidRDefault="00755E9D" w:rsidP="00E35327">
            <w:pPr>
              <w:jc w:val="center"/>
            </w:pPr>
          </w:p>
        </w:tc>
        <w:tc>
          <w:tcPr>
            <w:tcW w:w="1290" w:type="dxa"/>
          </w:tcPr>
          <w:p w:rsidR="00755E9D" w:rsidRDefault="00755E9D" w:rsidP="00E35327">
            <w:pPr>
              <w:jc w:val="center"/>
            </w:pPr>
          </w:p>
        </w:tc>
        <w:tc>
          <w:tcPr>
            <w:tcW w:w="4252" w:type="dxa"/>
          </w:tcPr>
          <w:p w:rsidR="00755E9D" w:rsidRDefault="00755E9D" w:rsidP="00E35327"/>
        </w:tc>
        <w:tc>
          <w:tcPr>
            <w:tcW w:w="3402" w:type="dxa"/>
          </w:tcPr>
          <w:p w:rsidR="00755E9D" w:rsidRDefault="00755E9D" w:rsidP="00E35327"/>
        </w:tc>
      </w:tr>
      <w:tr w:rsidR="00755E9D" w:rsidTr="00E35327">
        <w:trPr>
          <w:cantSplit/>
        </w:trPr>
        <w:tc>
          <w:tcPr>
            <w:tcW w:w="1290" w:type="dxa"/>
          </w:tcPr>
          <w:p w:rsidR="00755E9D" w:rsidRDefault="00755E9D" w:rsidP="00E35327">
            <w:pPr>
              <w:jc w:val="center"/>
            </w:pPr>
          </w:p>
          <w:p w:rsidR="00755E9D" w:rsidRDefault="00755E9D" w:rsidP="00E35327">
            <w:pPr>
              <w:jc w:val="center"/>
            </w:pPr>
          </w:p>
          <w:p w:rsidR="00755E9D" w:rsidRDefault="00755E9D" w:rsidP="00E35327">
            <w:pPr>
              <w:jc w:val="center"/>
            </w:pPr>
          </w:p>
        </w:tc>
        <w:tc>
          <w:tcPr>
            <w:tcW w:w="1290" w:type="dxa"/>
          </w:tcPr>
          <w:p w:rsidR="00755E9D" w:rsidRDefault="00755E9D" w:rsidP="00E35327">
            <w:pPr>
              <w:jc w:val="center"/>
            </w:pPr>
          </w:p>
        </w:tc>
        <w:tc>
          <w:tcPr>
            <w:tcW w:w="4252" w:type="dxa"/>
          </w:tcPr>
          <w:p w:rsidR="00755E9D" w:rsidRDefault="00755E9D" w:rsidP="00E35327"/>
        </w:tc>
        <w:tc>
          <w:tcPr>
            <w:tcW w:w="3402" w:type="dxa"/>
          </w:tcPr>
          <w:p w:rsidR="00755E9D" w:rsidRDefault="00755E9D" w:rsidP="00E35327"/>
        </w:tc>
      </w:tr>
      <w:tr w:rsidR="00755E9D" w:rsidTr="00E35327">
        <w:trPr>
          <w:cantSplit/>
        </w:trPr>
        <w:tc>
          <w:tcPr>
            <w:tcW w:w="1290" w:type="dxa"/>
          </w:tcPr>
          <w:p w:rsidR="00755E9D" w:rsidRDefault="00755E9D" w:rsidP="00E35327">
            <w:pPr>
              <w:jc w:val="center"/>
            </w:pPr>
          </w:p>
          <w:p w:rsidR="00755E9D" w:rsidRDefault="00755E9D" w:rsidP="00E35327">
            <w:pPr>
              <w:jc w:val="center"/>
            </w:pPr>
          </w:p>
          <w:p w:rsidR="00755E9D" w:rsidRDefault="00755E9D" w:rsidP="00E35327">
            <w:pPr>
              <w:jc w:val="center"/>
            </w:pPr>
          </w:p>
        </w:tc>
        <w:tc>
          <w:tcPr>
            <w:tcW w:w="1290" w:type="dxa"/>
          </w:tcPr>
          <w:p w:rsidR="00755E9D" w:rsidRDefault="00755E9D" w:rsidP="00E35327">
            <w:pPr>
              <w:jc w:val="center"/>
            </w:pPr>
          </w:p>
        </w:tc>
        <w:tc>
          <w:tcPr>
            <w:tcW w:w="4252" w:type="dxa"/>
          </w:tcPr>
          <w:p w:rsidR="00755E9D" w:rsidRDefault="00755E9D" w:rsidP="00E35327"/>
        </w:tc>
        <w:tc>
          <w:tcPr>
            <w:tcW w:w="3402" w:type="dxa"/>
          </w:tcPr>
          <w:p w:rsidR="00755E9D" w:rsidRDefault="00755E9D" w:rsidP="00E35327"/>
        </w:tc>
      </w:tr>
      <w:tr w:rsidR="00755E9D" w:rsidTr="00E35327">
        <w:trPr>
          <w:cantSplit/>
        </w:trPr>
        <w:tc>
          <w:tcPr>
            <w:tcW w:w="1290" w:type="dxa"/>
          </w:tcPr>
          <w:p w:rsidR="00755E9D" w:rsidRDefault="00755E9D" w:rsidP="00E35327"/>
          <w:p w:rsidR="00755E9D" w:rsidRDefault="00755E9D" w:rsidP="00E35327"/>
          <w:p w:rsidR="00755E9D" w:rsidRDefault="00755E9D" w:rsidP="00E35327"/>
        </w:tc>
        <w:tc>
          <w:tcPr>
            <w:tcW w:w="1290" w:type="dxa"/>
          </w:tcPr>
          <w:p w:rsidR="00755E9D" w:rsidRDefault="00755E9D" w:rsidP="00E35327">
            <w:pPr>
              <w:jc w:val="center"/>
            </w:pPr>
          </w:p>
        </w:tc>
        <w:tc>
          <w:tcPr>
            <w:tcW w:w="4252" w:type="dxa"/>
          </w:tcPr>
          <w:p w:rsidR="00755E9D" w:rsidRDefault="00755E9D" w:rsidP="00E35327"/>
        </w:tc>
        <w:tc>
          <w:tcPr>
            <w:tcW w:w="3402" w:type="dxa"/>
          </w:tcPr>
          <w:p w:rsidR="00755E9D" w:rsidRDefault="00755E9D" w:rsidP="00E35327"/>
        </w:tc>
      </w:tr>
      <w:tr w:rsidR="00755E9D" w:rsidTr="00E35327">
        <w:trPr>
          <w:cantSplit/>
        </w:trPr>
        <w:tc>
          <w:tcPr>
            <w:tcW w:w="1290" w:type="dxa"/>
          </w:tcPr>
          <w:p w:rsidR="00755E9D" w:rsidRDefault="00755E9D" w:rsidP="00E35327"/>
          <w:p w:rsidR="00755E9D" w:rsidRDefault="00755E9D" w:rsidP="00E35327"/>
          <w:p w:rsidR="00755E9D" w:rsidRDefault="00755E9D" w:rsidP="00E35327"/>
        </w:tc>
        <w:tc>
          <w:tcPr>
            <w:tcW w:w="1290" w:type="dxa"/>
          </w:tcPr>
          <w:p w:rsidR="00755E9D" w:rsidRDefault="00755E9D" w:rsidP="00E35327">
            <w:pPr>
              <w:jc w:val="center"/>
            </w:pPr>
          </w:p>
        </w:tc>
        <w:tc>
          <w:tcPr>
            <w:tcW w:w="4252" w:type="dxa"/>
          </w:tcPr>
          <w:p w:rsidR="00755E9D" w:rsidRDefault="00755E9D" w:rsidP="00E35327"/>
        </w:tc>
        <w:tc>
          <w:tcPr>
            <w:tcW w:w="3402" w:type="dxa"/>
          </w:tcPr>
          <w:p w:rsidR="00755E9D" w:rsidRDefault="00755E9D" w:rsidP="00E35327"/>
        </w:tc>
      </w:tr>
      <w:tr w:rsidR="00755E9D" w:rsidTr="00E35327">
        <w:trPr>
          <w:cantSplit/>
        </w:trPr>
        <w:tc>
          <w:tcPr>
            <w:tcW w:w="1290" w:type="dxa"/>
          </w:tcPr>
          <w:p w:rsidR="00755E9D" w:rsidRDefault="00755E9D" w:rsidP="00E35327"/>
          <w:p w:rsidR="00755E9D" w:rsidRDefault="00755E9D" w:rsidP="00E35327"/>
          <w:p w:rsidR="00755E9D" w:rsidRDefault="00755E9D" w:rsidP="00E35327"/>
        </w:tc>
        <w:tc>
          <w:tcPr>
            <w:tcW w:w="1290" w:type="dxa"/>
          </w:tcPr>
          <w:p w:rsidR="00755E9D" w:rsidRDefault="00755E9D" w:rsidP="00E35327">
            <w:pPr>
              <w:jc w:val="center"/>
            </w:pPr>
          </w:p>
        </w:tc>
        <w:tc>
          <w:tcPr>
            <w:tcW w:w="4252" w:type="dxa"/>
          </w:tcPr>
          <w:p w:rsidR="00755E9D" w:rsidRDefault="00755E9D" w:rsidP="00E35327"/>
        </w:tc>
        <w:tc>
          <w:tcPr>
            <w:tcW w:w="3402" w:type="dxa"/>
          </w:tcPr>
          <w:p w:rsidR="00755E9D" w:rsidRDefault="00755E9D" w:rsidP="00E35327"/>
        </w:tc>
      </w:tr>
      <w:tr w:rsidR="00755E9D" w:rsidTr="00E35327">
        <w:trPr>
          <w:cantSplit/>
        </w:trPr>
        <w:tc>
          <w:tcPr>
            <w:tcW w:w="1290" w:type="dxa"/>
          </w:tcPr>
          <w:p w:rsidR="00755E9D" w:rsidRDefault="00755E9D" w:rsidP="00E35327"/>
          <w:p w:rsidR="00755E9D" w:rsidRDefault="00755E9D" w:rsidP="00E35327"/>
          <w:p w:rsidR="00755E9D" w:rsidRDefault="00755E9D" w:rsidP="00E35327"/>
        </w:tc>
        <w:tc>
          <w:tcPr>
            <w:tcW w:w="1290" w:type="dxa"/>
          </w:tcPr>
          <w:p w:rsidR="00755E9D" w:rsidRDefault="00755E9D" w:rsidP="00E35327">
            <w:pPr>
              <w:jc w:val="center"/>
            </w:pPr>
          </w:p>
        </w:tc>
        <w:tc>
          <w:tcPr>
            <w:tcW w:w="4252" w:type="dxa"/>
          </w:tcPr>
          <w:p w:rsidR="00755E9D" w:rsidRDefault="00755E9D" w:rsidP="00E35327"/>
        </w:tc>
        <w:tc>
          <w:tcPr>
            <w:tcW w:w="3402" w:type="dxa"/>
          </w:tcPr>
          <w:p w:rsidR="00755E9D" w:rsidRDefault="00755E9D" w:rsidP="00E35327"/>
        </w:tc>
      </w:tr>
      <w:tr w:rsidR="00755E9D" w:rsidTr="00E35327">
        <w:trPr>
          <w:cantSplit/>
        </w:trPr>
        <w:tc>
          <w:tcPr>
            <w:tcW w:w="1290" w:type="dxa"/>
          </w:tcPr>
          <w:p w:rsidR="00755E9D" w:rsidRDefault="00755E9D" w:rsidP="00E35327"/>
          <w:p w:rsidR="00755E9D" w:rsidRDefault="00755E9D" w:rsidP="00E35327"/>
        </w:tc>
        <w:tc>
          <w:tcPr>
            <w:tcW w:w="1290" w:type="dxa"/>
          </w:tcPr>
          <w:p w:rsidR="00755E9D" w:rsidRDefault="00755E9D" w:rsidP="00E35327">
            <w:pPr>
              <w:jc w:val="center"/>
            </w:pPr>
          </w:p>
        </w:tc>
        <w:tc>
          <w:tcPr>
            <w:tcW w:w="4252" w:type="dxa"/>
          </w:tcPr>
          <w:p w:rsidR="00755E9D" w:rsidRDefault="00755E9D" w:rsidP="00E35327"/>
        </w:tc>
        <w:tc>
          <w:tcPr>
            <w:tcW w:w="3402" w:type="dxa"/>
          </w:tcPr>
          <w:p w:rsidR="00755E9D" w:rsidRDefault="00755E9D" w:rsidP="00E35327"/>
          <w:p w:rsidR="00755E9D" w:rsidRDefault="00755E9D" w:rsidP="00E35327"/>
          <w:p w:rsidR="00755E9D" w:rsidRDefault="00755E9D" w:rsidP="00E35327"/>
        </w:tc>
      </w:tr>
      <w:tr w:rsidR="00755E9D" w:rsidTr="00E35327">
        <w:trPr>
          <w:cantSplit/>
        </w:trPr>
        <w:tc>
          <w:tcPr>
            <w:tcW w:w="1290" w:type="dxa"/>
          </w:tcPr>
          <w:p w:rsidR="00755E9D" w:rsidRDefault="00755E9D" w:rsidP="00E35327"/>
          <w:p w:rsidR="00755E9D" w:rsidRDefault="00755E9D" w:rsidP="00E35327"/>
          <w:p w:rsidR="00755E9D" w:rsidRDefault="00755E9D" w:rsidP="00E35327"/>
        </w:tc>
        <w:tc>
          <w:tcPr>
            <w:tcW w:w="1290" w:type="dxa"/>
          </w:tcPr>
          <w:p w:rsidR="00755E9D" w:rsidRDefault="00755E9D" w:rsidP="00E35327">
            <w:pPr>
              <w:jc w:val="center"/>
            </w:pPr>
          </w:p>
        </w:tc>
        <w:tc>
          <w:tcPr>
            <w:tcW w:w="4252" w:type="dxa"/>
          </w:tcPr>
          <w:p w:rsidR="00755E9D" w:rsidRDefault="00755E9D" w:rsidP="00E35327"/>
        </w:tc>
        <w:tc>
          <w:tcPr>
            <w:tcW w:w="3402" w:type="dxa"/>
          </w:tcPr>
          <w:p w:rsidR="00755E9D" w:rsidRDefault="00755E9D" w:rsidP="00E35327"/>
        </w:tc>
      </w:tr>
    </w:tbl>
    <w:p w:rsidR="00755E9D" w:rsidRDefault="00755E9D" w:rsidP="00755E9D">
      <w:pPr>
        <w:spacing w:before="120"/>
      </w:pPr>
      <w:r>
        <w:lastRenderedPageBreak/>
        <w:t>12. Государственные награды, иные награды и знаки отличия</w:t>
      </w:r>
    </w:p>
    <w:p w:rsidR="00755E9D" w:rsidRDefault="00755E9D" w:rsidP="00755E9D"/>
    <w:p w:rsidR="00755E9D" w:rsidRDefault="00755E9D" w:rsidP="00755E9D">
      <w:pPr>
        <w:pBdr>
          <w:top w:val="single" w:sz="4" w:space="1" w:color="auto"/>
        </w:pBdr>
        <w:rPr>
          <w:sz w:val="2"/>
          <w:szCs w:val="2"/>
        </w:rPr>
      </w:pPr>
    </w:p>
    <w:p w:rsidR="00755E9D" w:rsidRDefault="00755E9D" w:rsidP="00755E9D"/>
    <w:p w:rsidR="00755E9D" w:rsidRDefault="00755E9D" w:rsidP="00755E9D">
      <w:pPr>
        <w:pBdr>
          <w:top w:val="single" w:sz="4" w:space="1" w:color="auto"/>
        </w:pBdr>
        <w:rPr>
          <w:sz w:val="2"/>
          <w:szCs w:val="2"/>
        </w:rPr>
      </w:pPr>
    </w:p>
    <w:p w:rsidR="00755E9D" w:rsidRDefault="00755E9D" w:rsidP="00755E9D">
      <w:pPr>
        <w:jc w:val="both"/>
      </w:pPr>
      <w:r>
        <w:t>13. Ваши близкие родственники (отец, мать, братья, сестры и дети), а также муж (жена), в том числе бывшие.</w:t>
      </w:r>
    </w:p>
    <w:p w:rsidR="00755E9D" w:rsidRDefault="00755E9D" w:rsidP="00755E9D">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755E9D" w:rsidTr="00E35327">
        <w:trPr>
          <w:cantSplit/>
        </w:trPr>
        <w:tc>
          <w:tcPr>
            <w:tcW w:w="1729" w:type="dxa"/>
            <w:vAlign w:val="center"/>
          </w:tcPr>
          <w:p w:rsidR="00755E9D" w:rsidRDefault="00755E9D" w:rsidP="00E35327">
            <w:pPr>
              <w:jc w:val="center"/>
            </w:pPr>
            <w:r>
              <w:t>Степень родства</w:t>
            </w:r>
          </w:p>
        </w:tc>
        <w:tc>
          <w:tcPr>
            <w:tcW w:w="2694" w:type="dxa"/>
            <w:vAlign w:val="center"/>
          </w:tcPr>
          <w:p w:rsidR="00755E9D" w:rsidRDefault="00755E9D" w:rsidP="00E35327">
            <w:pPr>
              <w:jc w:val="center"/>
            </w:pPr>
            <w:r>
              <w:t>Фамилия, имя,</w:t>
            </w:r>
          </w:p>
          <w:p w:rsidR="00755E9D" w:rsidRDefault="00755E9D" w:rsidP="00E35327">
            <w:pPr>
              <w:jc w:val="center"/>
            </w:pPr>
            <w:r>
              <w:t>отчество</w:t>
            </w:r>
          </w:p>
        </w:tc>
        <w:tc>
          <w:tcPr>
            <w:tcW w:w="1717" w:type="dxa"/>
            <w:vAlign w:val="center"/>
          </w:tcPr>
          <w:p w:rsidR="00755E9D" w:rsidRDefault="00755E9D" w:rsidP="00E35327">
            <w:pPr>
              <w:jc w:val="center"/>
            </w:pPr>
            <w:r>
              <w:t>Год, число, месяц и место рождения</w:t>
            </w:r>
          </w:p>
        </w:tc>
        <w:tc>
          <w:tcPr>
            <w:tcW w:w="2047" w:type="dxa"/>
            <w:vAlign w:val="center"/>
          </w:tcPr>
          <w:p w:rsidR="00755E9D" w:rsidRDefault="00755E9D" w:rsidP="00E35327">
            <w:pPr>
              <w:jc w:val="center"/>
            </w:pPr>
            <w:r>
              <w:t>Место работы (наименование и адрес организации), должность</w:t>
            </w:r>
          </w:p>
        </w:tc>
        <w:tc>
          <w:tcPr>
            <w:tcW w:w="2047" w:type="dxa"/>
            <w:vAlign w:val="center"/>
          </w:tcPr>
          <w:p w:rsidR="00755E9D" w:rsidRDefault="00755E9D" w:rsidP="00E35327">
            <w:pPr>
              <w:jc w:val="center"/>
            </w:pPr>
            <w:r>
              <w:t>Домашний адрес (адрес регистрации, фактического проживания)</w:t>
            </w:r>
          </w:p>
        </w:tc>
      </w:tr>
      <w:tr w:rsidR="00755E9D" w:rsidTr="00E35327">
        <w:trPr>
          <w:cantSplit/>
        </w:trPr>
        <w:tc>
          <w:tcPr>
            <w:tcW w:w="1729" w:type="dxa"/>
          </w:tcPr>
          <w:p w:rsidR="00755E9D" w:rsidRDefault="00755E9D" w:rsidP="00E35327">
            <w:pPr>
              <w:jc w:val="center"/>
            </w:pPr>
          </w:p>
          <w:p w:rsidR="00755E9D" w:rsidRDefault="00755E9D" w:rsidP="00E35327">
            <w:pPr>
              <w:jc w:val="center"/>
            </w:pPr>
          </w:p>
          <w:p w:rsidR="00755E9D" w:rsidRDefault="00755E9D" w:rsidP="00E35327">
            <w:pPr>
              <w:jc w:val="center"/>
            </w:pPr>
          </w:p>
          <w:p w:rsidR="00755E9D" w:rsidRDefault="00755E9D" w:rsidP="00E35327">
            <w:pPr>
              <w:jc w:val="center"/>
            </w:pPr>
          </w:p>
        </w:tc>
        <w:tc>
          <w:tcPr>
            <w:tcW w:w="2694" w:type="dxa"/>
          </w:tcPr>
          <w:p w:rsidR="00755E9D" w:rsidRDefault="00755E9D" w:rsidP="00E35327"/>
        </w:tc>
        <w:tc>
          <w:tcPr>
            <w:tcW w:w="1717" w:type="dxa"/>
          </w:tcPr>
          <w:p w:rsidR="00755E9D" w:rsidRDefault="00755E9D" w:rsidP="00E35327">
            <w:pPr>
              <w:jc w:val="center"/>
            </w:pPr>
          </w:p>
        </w:tc>
        <w:tc>
          <w:tcPr>
            <w:tcW w:w="2047" w:type="dxa"/>
          </w:tcPr>
          <w:p w:rsidR="00755E9D" w:rsidRDefault="00755E9D" w:rsidP="00E35327"/>
        </w:tc>
        <w:tc>
          <w:tcPr>
            <w:tcW w:w="2047" w:type="dxa"/>
          </w:tcPr>
          <w:p w:rsidR="00755E9D" w:rsidRDefault="00755E9D" w:rsidP="00E35327"/>
        </w:tc>
      </w:tr>
      <w:tr w:rsidR="00755E9D" w:rsidTr="00E35327">
        <w:trPr>
          <w:cantSplit/>
        </w:trPr>
        <w:tc>
          <w:tcPr>
            <w:tcW w:w="1729" w:type="dxa"/>
          </w:tcPr>
          <w:p w:rsidR="00755E9D" w:rsidRDefault="00755E9D" w:rsidP="00E35327">
            <w:pPr>
              <w:jc w:val="center"/>
            </w:pPr>
          </w:p>
          <w:p w:rsidR="00755E9D" w:rsidRDefault="00755E9D" w:rsidP="00E35327">
            <w:pPr>
              <w:jc w:val="center"/>
            </w:pPr>
          </w:p>
          <w:p w:rsidR="00755E9D" w:rsidRDefault="00755E9D" w:rsidP="00E35327">
            <w:pPr>
              <w:jc w:val="center"/>
            </w:pPr>
          </w:p>
          <w:p w:rsidR="00755E9D" w:rsidRDefault="00755E9D" w:rsidP="00E35327">
            <w:pPr>
              <w:jc w:val="center"/>
            </w:pPr>
          </w:p>
        </w:tc>
        <w:tc>
          <w:tcPr>
            <w:tcW w:w="2694" w:type="dxa"/>
          </w:tcPr>
          <w:p w:rsidR="00755E9D" w:rsidRDefault="00755E9D" w:rsidP="00E35327"/>
        </w:tc>
        <w:tc>
          <w:tcPr>
            <w:tcW w:w="1717" w:type="dxa"/>
          </w:tcPr>
          <w:p w:rsidR="00755E9D" w:rsidRDefault="00755E9D" w:rsidP="00E35327">
            <w:pPr>
              <w:jc w:val="center"/>
            </w:pPr>
          </w:p>
        </w:tc>
        <w:tc>
          <w:tcPr>
            <w:tcW w:w="2047" w:type="dxa"/>
          </w:tcPr>
          <w:p w:rsidR="00755E9D" w:rsidRDefault="00755E9D" w:rsidP="00E35327"/>
        </w:tc>
        <w:tc>
          <w:tcPr>
            <w:tcW w:w="2047" w:type="dxa"/>
          </w:tcPr>
          <w:p w:rsidR="00755E9D" w:rsidRDefault="00755E9D" w:rsidP="00E35327"/>
        </w:tc>
      </w:tr>
      <w:tr w:rsidR="00755E9D" w:rsidTr="00E35327">
        <w:trPr>
          <w:cantSplit/>
        </w:trPr>
        <w:tc>
          <w:tcPr>
            <w:tcW w:w="1729" w:type="dxa"/>
          </w:tcPr>
          <w:p w:rsidR="00755E9D" w:rsidRDefault="00755E9D" w:rsidP="00E35327">
            <w:pPr>
              <w:jc w:val="center"/>
            </w:pPr>
          </w:p>
          <w:p w:rsidR="00755E9D" w:rsidRDefault="00755E9D" w:rsidP="00E35327">
            <w:pPr>
              <w:jc w:val="center"/>
            </w:pPr>
          </w:p>
          <w:p w:rsidR="00755E9D" w:rsidRDefault="00755E9D" w:rsidP="00E35327">
            <w:pPr>
              <w:jc w:val="center"/>
            </w:pPr>
          </w:p>
          <w:p w:rsidR="00755E9D" w:rsidRDefault="00755E9D" w:rsidP="00E35327">
            <w:pPr>
              <w:jc w:val="center"/>
            </w:pPr>
          </w:p>
        </w:tc>
        <w:tc>
          <w:tcPr>
            <w:tcW w:w="2694" w:type="dxa"/>
          </w:tcPr>
          <w:p w:rsidR="00755E9D" w:rsidRDefault="00755E9D" w:rsidP="00E35327"/>
        </w:tc>
        <w:tc>
          <w:tcPr>
            <w:tcW w:w="1717" w:type="dxa"/>
          </w:tcPr>
          <w:p w:rsidR="00755E9D" w:rsidRDefault="00755E9D" w:rsidP="00E35327">
            <w:pPr>
              <w:jc w:val="center"/>
            </w:pPr>
          </w:p>
        </w:tc>
        <w:tc>
          <w:tcPr>
            <w:tcW w:w="2047" w:type="dxa"/>
          </w:tcPr>
          <w:p w:rsidR="00755E9D" w:rsidRDefault="00755E9D" w:rsidP="00E35327"/>
        </w:tc>
        <w:tc>
          <w:tcPr>
            <w:tcW w:w="2047" w:type="dxa"/>
          </w:tcPr>
          <w:p w:rsidR="00755E9D" w:rsidRDefault="00755E9D" w:rsidP="00E35327"/>
        </w:tc>
      </w:tr>
      <w:tr w:rsidR="00755E9D" w:rsidTr="00E35327">
        <w:trPr>
          <w:cantSplit/>
        </w:trPr>
        <w:tc>
          <w:tcPr>
            <w:tcW w:w="1729" w:type="dxa"/>
          </w:tcPr>
          <w:p w:rsidR="00755E9D" w:rsidRDefault="00755E9D" w:rsidP="00E35327">
            <w:pPr>
              <w:jc w:val="center"/>
            </w:pPr>
          </w:p>
          <w:p w:rsidR="00755E9D" w:rsidRDefault="00755E9D" w:rsidP="00E35327">
            <w:pPr>
              <w:jc w:val="center"/>
            </w:pPr>
          </w:p>
          <w:p w:rsidR="00755E9D" w:rsidRDefault="00755E9D" w:rsidP="00E35327">
            <w:pPr>
              <w:jc w:val="center"/>
            </w:pPr>
          </w:p>
          <w:p w:rsidR="00755E9D" w:rsidRDefault="00755E9D" w:rsidP="00E35327">
            <w:pPr>
              <w:jc w:val="center"/>
            </w:pPr>
          </w:p>
        </w:tc>
        <w:tc>
          <w:tcPr>
            <w:tcW w:w="2694" w:type="dxa"/>
          </w:tcPr>
          <w:p w:rsidR="00755E9D" w:rsidRDefault="00755E9D" w:rsidP="00E35327"/>
        </w:tc>
        <w:tc>
          <w:tcPr>
            <w:tcW w:w="1717" w:type="dxa"/>
          </w:tcPr>
          <w:p w:rsidR="00755E9D" w:rsidRDefault="00755E9D" w:rsidP="00E35327">
            <w:pPr>
              <w:jc w:val="center"/>
            </w:pPr>
          </w:p>
        </w:tc>
        <w:tc>
          <w:tcPr>
            <w:tcW w:w="2047" w:type="dxa"/>
          </w:tcPr>
          <w:p w:rsidR="00755E9D" w:rsidRDefault="00755E9D" w:rsidP="00E35327"/>
        </w:tc>
        <w:tc>
          <w:tcPr>
            <w:tcW w:w="2047" w:type="dxa"/>
          </w:tcPr>
          <w:p w:rsidR="00755E9D" w:rsidRDefault="00755E9D" w:rsidP="00E35327"/>
        </w:tc>
      </w:tr>
      <w:tr w:rsidR="00755E9D" w:rsidTr="00E35327">
        <w:trPr>
          <w:cantSplit/>
        </w:trPr>
        <w:tc>
          <w:tcPr>
            <w:tcW w:w="1729" w:type="dxa"/>
          </w:tcPr>
          <w:p w:rsidR="00755E9D" w:rsidRDefault="00755E9D" w:rsidP="00E35327">
            <w:pPr>
              <w:jc w:val="center"/>
            </w:pPr>
          </w:p>
          <w:p w:rsidR="00755E9D" w:rsidRDefault="00755E9D" w:rsidP="00E35327">
            <w:pPr>
              <w:jc w:val="center"/>
            </w:pPr>
          </w:p>
          <w:p w:rsidR="00755E9D" w:rsidRDefault="00755E9D" w:rsidP="00E35327">
            <w:pPr>
              <w:jc w:val="center"/>
            </w:pPr>
          </w:p>
          <w:p w:rsidR="00755E9D" w:rsidRDefault="00755E9D" w:rsidP="00E35327">
            <w:pPr>
              <w:jc w:val="center"/>
            </w:pPr>
          </w:p>
        </w:tc>
        <w:tc>
          <w:tcPr>
            <w:tcW w:w="2694" w:type="dxa"/>
          </w:tcPr>
          <w:p w:rsidR="00755E9D" w:rsidRDefault="00755E9D" w:rsidP="00E35327"/>
        </w:tc>
        <w:tc>
          <w:tcPr>
            <w:tcW w:w="1717" w:type="dxa"/>
          </w:tcPr>
          <w:p w:rsidR="00755E9D" w:rsidRDefault="00755E9D" w:rsidP="00E35327">
            <w:pPr>
              <w:jc w:val="center"/>
            </w:pPr>
          </w:p>
        </w:tc>
        <w:tc>
          <w:tcPr>
            <w:tcW w:w="2047" w:type="dxa"/>
          </w:tcPr>
          <w:p w:rsidR="00755E9D" w:rsidRDefault="00755E9D" w:rsidP="00E35327"/>
        </w:tc>
        <w:tc>
          <w:tcPr>
            <w:tcW w:w="2047" w:type="dxa"/>
          </w:tcPr>
          <w:p w:rsidR="00755E9D" w:rsidRDefault="00755E9D" w:rsidP="00E35327"/>
        </w:tc>
      </w:tr>
      <w:tr w:rsidR="00755E9D" w:rsidTr="00E35327">
        <w:trPr>
          <w:cantSplit/>
        </w:trPr>
        <w:tc>
          <w:tcPr>
            <w:tcW w:w="1729" w:type="dxa"/>
          </w:tcPr>
          <w:p w:rsidR="00755E9D" w:rsidRDefault="00755E9D" w:rsidP="00E35327">
            <w:pPr>
              <w:jc w:val="center"/>
            </w:pPr>
          </w:p>
          <w:p w:rsidR="00755E9D" w:rsidRDefault="00755E9D" w:rsidP="00E35327">
            <w:pPr>
              <w:jc w:val="center"/>
            </w:pPr>
          </w:p>
          <w:p w:rsidR="00755E9D" w:rsidRDefault="00755E9D" w:rsidP="00E35327">
            <w:pPr>
              <w:jc w:val="center"/>
            </w:pPr>
          </w:p>
          <w:p w:rsidR="00755E9D" w:rsidRDefault="00755E9D" w:rsidP="00E35327">
            <w:pPr>
              <w:jc w:val="center"/>
            </w:pPr>
          </w:p>
        </w:tc>
        <w:tc>
          <w:tcPr>
            <w:tcW w:w="2694" w:type="dxa"/>
          </w:tcPr>
          <w:p w:rsidR="00755E9D" w:rsidRDefault="00755E9D" w:rsidP="00E35327"/>
        </w:tc>
        <w:tc>
          <w:tcPr>
            <w:tcW w:w="1717" w:type="dxa"/>
          </w:tcPr>
          <w:p w:rsidR="00755E9D" w:rsidRDefault="00755E9D" w:rsidP="00E35327">
            <w:pPr>
              <w:jc w:val="center"/>
            </w:pPr>
          </w:p>
        </w:tc>
        <w:tc>
          <w:tcPr>
            <w:tcW w:w="2047" w:type="dxa"/>
          </w:tcPr>
          <w:p w:rsidR="00755E9D" w:rsidRDefault="00755E9D" w:rsidP="00E35327"/>
        </w:tc>
        <w:tc>
          <w:tcPr>
            <w:tcW w:w="2047" w:type="dxa"/>
          </w:tcPr>
          <w:p w:rsidR="00755E9D" w:rsidRDefault="00755E9D" w:rsidP="00E35327"/>
        </w:tc>
      </w:tr>
      <w:tr w:rsidR="00755E9D" w:rsidTr="00E35327">
        <w:trPr>
          <w:cantSplit/>
        </w:trPr>
        <w:tc>
          <w:tcPr>
            <w:tcW w:w="1729" w:type="dxa"/>
          </w:tcPr>
          <w:p w:rsidR="00755E9D" w:rsidRDefault="00755E9D" w:rsidP="00E35327">
            <w:pPr>
              <w:jc w:val="center"/>
            </w:pPr>
          </w:p>
          <w:p w:rsidR="00755E9D" w:rsidRDefault="00755E9D" w:rsidP="00E35327">
            <w:pPr>
              <w:jc w:val="center"/>
            </w:pPr>
          </w:p>
          <w:p w:rsidR="00755E9D" w:rsidRDefault="00755E9D" w:rsidP="00E35327">
            <w:pPr>
              <w:jc w:val="center"/>
            </w:pPr>
          </w:p>
          <w:p w:rsidR="00755E9D" w:rsidRDefault="00755E9D" w:rsidP="00E35327">
            <w:pPr>
              <w:jc w:val="center"/>
            </w:pPr>
          </w:p>
        </w:tc>
        <w:tc>
          <w:tcPr>
            <w:tcW w:w="2694" w:type="dxa"/>
          </w:tcPr>
          <w:p w:rsidR="00755E9D" w:rsidRDefault="00755E9D" w:rsidP="00E35327"/>
        </w:tc>
        <w:tc>
          <w:tcPr>
            <w:tcW w:w="1717" w:type="dxa"/>
          </w:tcPr>
          <w:p w:rsidR="00755E9D" w:rsidRDefault="00755E9D" w:rsidP="00E35327">
            <w:pPr>
              <w:jc w:val="center"/>
            </w:pPr>
          </w:p>
        </w:tc>
        <w:tc>
          <w:tcPr>
            <w:tcW w:w="2047" w:type="dxa"/>
          </w:tcPr>
          <w:p w:rsidR="00755E9D" w:rsidRDefault="00755E9D" w:rsidP="00E35327"/>
        </w:tc>
        <w:tc>
          <w:tcPr>
            <w:tcW w:w="2047" w:type="dxa"/>
          </w:tcPr>
          <w:p w:rsidR="00755E9D" w:rsidRDefault="00755E9D" w:rsidP="00E35327"/>
        </w:tc>
      </w:tr>
      <w:tr w:rsidR="00755E9D" w:rsidTr="00E35327">
        <w:trPr>
          <w:cantSplit/>
        </w:trPr>
        <w:tc>
          <w:tcPr>
            <w:tcW w:w="1729" w:type="dxa"/>
          </w:tcPr>
          <w:p w:rsidR="00755E9D" w:rsidRDefault="00755E9D" w:rsidP="00E35327">
            <w:pPr>
              <w:jc w:val="center"/>
            </w:pPr>
          </w:p>
          <w:p w:rsidR="00755E9D" w:rsidRDefault="00755E9D" w:rsidP="00E35327">
            <w:pPr>
              <w:jc w:val="center"/>
            </w:pPr>
          </w:p>
          <w:p w:rsidR="00755E9D" w:rsidRDefault="00755E9D" w:rsidP="00E35327">
            <w:pPr>
              <w:jc w:val="center"/>
            </w:pPr>
          </w:p>
        </w:tc>
        <w:tc>
          <w:tcPr>
            <w:tcW w:w="2694" w:type="dxa"/>
          </w:tcPr>
          <w:p w:rsidR="00755E9D" w:rsidRDefault="00755E9D" w:rsidP="00E35327"/>
        </w:tc>
        <w:tc>
          <w:tcPr>
            <w:tcW w:w="1717" w:type="dxa"/>
          </w:tcPr>
          <w:p w:rsidR="00755E9D" w:rsidRDefault="00755E9D" w:rsidP="00E35327">
            <w:pPr>
              <w:jc w:val="center"/>
            </w:pPr>
          </w:p>
        </w:tc>
        <w:tc>
          <w:tcPr>
            <w:tcW w:w="2047" w:type="dxa"/>
          </w:tcPr>
          <w:p w:rsidR="00755E9D" w:rsidRDefault="00755E9D" w:rsidP="00E35327"/>
        </w:tc>
        <w:tc>
          <w:tcPr>
            <w:tcW w:w="2047" w:type="dxa"/>
          </w:tcPr>
          <w:p w:rsidR="00755E9D" w:rsidRDefault="00755E9D" w:rsidP="00E35327"/>
        </w:tc>
      </w:tr>
      <w:tr w:rsidR="00755E9D" w:rsidTr="00E35327">
        <w:trPr>
          <w:cantSplit/>
        </w:trPr>
        <w:tc>
          <w:tcPr>
            <w:tcW w:w="1729" w:type="dxa"/>
          </w:tcPr>
          <w:p w:rsidR="00755E9D" w:rsidRDefault="00755E9D" w:rsidP="00E35327">
            <w:pPr>
              <w:jc w:val="center"/>
            </w:pPr>
          </w:p>
          <w:p w:rsidR="00755E9D" w:rsidRDefault="00755E9D" w:rsidP="00E35327">
            <w:pPr>
              <w:jc w:val="center"/>
            </w:pPr>
          </w:p>
          <w:p w:rsidR="00755E9D" w:rsidRDefault="00755E9D" w:rsidP="00E35327">
            <w:pPr>
              <w:jc w:val="center"/>
            </w:pPr>
          </w:p>
        </w:tc>
        <w:tc>
          <w:tcPr>
            <w:tcW w:w="2694" w:type="dxa"/>
          </w:tcPr>
          <w:p w:rsidR="00755E9D" w:rsidRDefault="00755E9D" w:rsidP="00E35327"/>
        </w:tc>
        <w:tc>
          <w:tcPr>
            <w:tcW w:w="1717" w:type="dxa"/>
          </w:tcPr>
          <w:p w:rsidR="00755E9D" w:rsidRDefault="00755E9D" w:rsidP="00E35327">
            <w:pPr>
              <w:jc w:val="center"/>
            </w:pPr>
          </w:p>
        </w:tc>
        <w:tc>
          <w:tcPr>
            <w:tcW w:w="2047" w:type="dxa"/>
          </w:tcPr>
          <w:p w:rsidR="00755E9D" w:rsidRDefault="00755E9D" w:rsidP="00E35327"/>
        </w:tc>
        <w:tc>
          <w:tcPr>
            <w:tcW w:w="2047" w:type="dxa"/>
          </w:tcPr>
          <w:p w:rsidR="00755E9D" w:rsidRDefault="00755E9D" w:rsidP="00E35327"/>
        </w:tc>
      </w:tr>
      <w:tr w:rsidR="00755E9D" w:rsidTr="00E35327">
        <w:trPr>
          <w:cantSplit/>
        </w:trPr>
        <w:tc>
          <w:tcPr>
            <w:tcW w:w="1729" w:type="dxa"/>
          </w:tcPr>
          <w:p w:rsidR="00755E9D" w:rsidRDefault="00755E9D" w:rsidP="00E35327"/>
          <w:p w:rsidR="00755E9D" w:rsidRDefault="00755E9D" w:rsidP="00E35327"/>
          <w:p w:rsidR="00755E9D" w:rsidRDefault="00755E9D" w:rsidP="00E35327">
            <w:pPr>
              <w:jc w:val="center"/>
            </w:pPr>
          </w:p>
        </w:tc>
        <w:tc>
          <w:tcPr>
            <w:tcW w:w="2694" w:type="dxa"/>
          </w:tcPr>
          <w:p w:rsidR="00755E9D" w:rsidRDefault="00755E9D" w:rsidP="00E35327"/>
        </w:tc>
        <w:tc>
          <w:tcPr>
            <w:tcW w:w="1717" w:type="dxa"/>
          </w:tcPr>
          <w:p w:rsidR="00755E9D" w:rsidRDefault="00755E9D" w:rsidP="00E35327">
            <w:pPr>
              <w:jc w:val="center"/>
            </w:pPr>
          </w:p>
        </w:tc>
        <w:tc>
          <w:tcPr>
            <w:tcW w:w="2047" w:type="dxa"/>
          </w:tcPr>
          <w:p w:rsidR="00755E9D" w:rsidRDefault="00755E9D" w:rsidP="00E35327"/>
        </w:tc>
        <w:tc>
          <w:tcPr>
            <w:tcW w:w="2047" w:type="dxa"/>
          </w:tcPr>
          <w:p w:rsidR="00755E9D" w:rsidRDefault="00755E9D" w:rsidP="00E35327"/>
        </w:tc>
      </w:tr>
      <w:tr w:rsidR="00755E9D" w:rsidTr="00E35327">
        <w:trPr>
          <w:cantSplit/>
        </w:trPr>
        <w:tc>
          <w:tcPr>
            <w:tcW w:w="1729" w:type="dxa"/>
          </w:tcPr>
          <w:p w:rsidR="00755E9D" w:rsidRDefault="00755E9D" w:rsidP="00E35327">
            <w:pPr>
              <w:jc w:val="center"/>
            </w:pPr>
          </w:p>
          <w:p w:rsidR="00755E9D" w:rsidRDefault="00755E9D" w:rsidP="00E35327">
            <w:pPr>
              <w:jc w:val="center"/>
            </w:pPr>
          </w:p>
          <w:p w:rsidR="00755E9D" w:rsidRDefault="00755E9D" w:rsidP="00E35327">
            <w:pPr>
              <w:jc w:val="center"/>
            </w:pPr>
          </w:p>
        </w:tc>
        <w:tc>
          <w:tcPr>
            <w:tcW w:w="2694" w:type="dxa"/>
          </w:tcPr>
          <w:p w:rsidR="00755E9D" w:rsidRDefault="00755E9D" w:rsidP="00E35327"/>
        </w:tc>
        <w:tc>
          <w:tcPr>
            <w:tcW w:w="1717" w:type="dxa"/>
          </w:tcPr>
          <w:p w:rsidR="00755E9D" w:rsidRDefault="00755E9D" w:rsidP="00E35327">
            <w:pPr>
              <w:jc w:val="center"/>
            </w:pPr>
          </w:p>
        </w:tc>
        <w:tc>
          <w:tcPr>
            <w:tcW w:w="2047" w:type="dxa"/>
          </w:tcPr>
          <w:p w:rsidR="00755E9D" w:rsidRDefault="00755E9D" w:rsidP="00E35327"/>
        </w:tc>
        <w:tc>
          <w:tcPr>
            <w:tcW w:w="2047" w:type="dxa"/>
          </w:tcPr>
          <w:p w:rsidR="00755E9D" w:rsidRDefault="00755E9D" w:rsidP="00E35327"/>
        </w:tc>
      </w:tr>
    </w:tbl>
    <w:p w:rsidR="00755E9D" w:rsidRDefault="00755E9D" w:rsidP="00755E9D">
      <w:pPr>
        <w:spacing w:before="120"/>
        <w:jc w:val="both"/>
      </w:pPr>
      <w:r>
        <w:lastRenderedPageBreak/>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755E9D" w:rsidRDefault="00755E9D" w:rsidP="00755E9D">
      <w:pPr>
        <w:pBdr>
          <w:top w:val="single" w:sz="4" w:space="1" w:color="auto"/>
        </w:pBdr>
        <w:ind w:left="5670"/>
        <w:jc w:val="center"/>
      </w:pPr>
      <w:proofErr w:type="gramStart"/>
      <w:r>
        <w:t>(фамилия, имя, отчество,</w:t>
      </w:r>
      <w:proofErr w:type="gramEnd"/>
    </w:p>
    <w:p w:rsidR="00755E9D" w:rsidRDefault="00755E9D" w:rsidP="00755E9D"/>
    <w:p w:rsidR="00755E9D" w:rsidRDefault="00755E9D" w:rsidP="00755E9D">
      <w:pPr>
        <w:pBdr>
          <w:top w:val="single" w:sz="4" w:space="1" w:color="auto"/>
        </w:pBdr>
        <w:jc w:val="center"/>
      </w:pPr>
      <w:r>
        <w:t>с какого времени они проживают за границей)</w:t>
      </w:r>
    </w:p>
    <w:p w:rsidR="00755E9D" w:rsidRDefault="00755E9D" w:rsidP="00755E9D"/>
    <w:p w:rsidR="00755E9D" w:rsidRDefault="00755E9D" w:rsidP="00755E9D">
      <w:pPr>
        <w:pBdr>
          <w:top w:val="single" w:sz="4" w:space="1" w:color="auto"/>
        </w:pBdr>
        <w:rPr>
          <w:sz w:val="2"/>
          <w:szCs w:val="2"/>
        </w:rPr>
      </w:pPr>
    </w:p>
    <w:p w:rsidR="00755E9D" w:rsidRDefault="00755E9D" w:rsidP="00755E9D"/>
    <w:p w:rsidR="00755E9D" w:rsidRDefault="00755E9D" w:rsidP="00755E9D">
      <w:pPr>
        <w:pBdr>
          <w:top w:val="single" w:sz="4" w:space="1" w:color="auto"/>
        </w:pBdr>
        <w:rPr>
          <w:sz w:val="2"/>
          <w:szCs w:val="2"/>
        </w:rPr>
      </w:pPr>
    </w:p>
    <w:p w:rsidR="00755E9D" w:rsidRDefault="00755E9D" w:rsidP="00755E9D">
      <w:pPr>
        <w:tabs>
          <w:tab w:val="left" w:pos="8505"/>
        </w:tabs>
        <w:spacing w:before="240"/>
      </w:pPr>
      <w:r>
        <w:t xml:space="preserve">15. Пребывание за границей (когда, где, с какой целью)  </w:t>
      </w:r>
    </w:p>
    <w:p w:rsidR="00755E9D" w:rsidRDefault="00755E9D" w:rsidP="00755E9D">
      <w:pPr>
        <w:pBdr>
          <w:top w:val="single" w:sz="4" w:space="1" w:color="auto"/>
        </w:pBdr>
        <w:tabs>
          <w:tab w:val="left" w:pos="8505"/>
        </w:tabs>
        <w:ind w:left="5783"/>
        <w:rPr>
          <w:sz w:val="2"/>
          <w:szCs w:val="2"/>
        </w:rPr>
      </w:pPr>
    </w:p>
    <w:p w:rsidR="00755E9D" w:rsidRDefault="00755E9D" w:rsidP="00755E9D"/>
    <w:p w:rsidR="00755E9D" w:rsidRDefault="00755E9D" w:rsidP="00755E9D">
      <w:pPr>
        <w:pBdr>
          <w:top w:val="single" w:sz="4" w:space="1" w:color="auto"/>
        </w:pBdr>
        <w:rPr>
          <w:sz w:val="2"/>
          <w:szCs w:val="2"/>
        </w:rPr>
      </w:pPr>
    </w:p>
    <w:p w:rsidR="00755E9D" w:rsidRDefault="00755E9D" w:rsidP="00755E9D"/>
    <w:p w:rsidR="00755E9D" w:rsidRDefault="00755E9D" w:rsidP="00755E9D">
      <w:pPr>
        <w:pBdr>
          <w:top w:val="single" w:sz="4" w:space="1" w:color="auto"/>
        </w:pBdr>
        <w:rPr>
          <w:sz w:val="2"/>
          <w:szCs w:val="2"/>
        </w:rPr>
      </w:pPr>
    </w:p>
    <w:p w:rsidR="00755E9D" w:rsidRDefault="00755E9D" w:rsidP="00755E9D"/>
    <w:p w:rsidR="00755E9D" w:rsidRDefault="00755E9D" w:rsidP="00755E9D">
      <w:pPr>
        <w:pBdr>
          <w:top w:val="single" w:sz="4" w:space="1" w:color="auto"/>
        </w:pBdr>
        <w:rPr>
          <w:sz w:val="2"/>
          <w:szCs w:val="2"/>
        </w:rPr>
      </w:pPr>
    </w:p>
    <w:p w:rsidR="00755E9D" w:rsidRDefault="00755E9D" w:rsidP="00755E9D">
      <w:pPr>
        <w:tabs>
          <w:tab w:val="left" w:pos="8505"/>
        </w:tabs>
      </w:pPr>
      <w:r>
        <w:t xml:space="preserve">16. Отношение к воинской обязанности и воинское звание  </w:t>
      </w:r>
    </w:p>
    <w:p w:rsidR="00755E9D" w:rsidRDefault="00755E9D" w:rsidP="00755E9D">
      <w:pPr>
        <w:pBdr>
          <w:top w:val="single" w:sz="4" w:space="1" w:color="auto"/>
        </w:pBdr>
        <w:tabs>
          <w:tab w:val="left" w:pos="8505"/>
        </w:tabs>
        <w:ind w:left="6124"/>
        <w:rPr>
          <w:sz w:val="2"/>
          <w:szCs w:val="2"/>
        </w:rPr>
      </w:pPr>
    </w:p>
    <w:p w:rsidR="00755E9D" w:rsidRDefault="00755E9D" w:rsidP="00755E9D"/>
    <w:p w:rsidR="00755E9D" w:rsidRDefault="00755E9D" w:rsidP="00755E9D">
      <w:pPr>
        <w:pBdr>
          <w:top w:val="single" w:sz="4" w:space="1" w:color="auto"/>
        </w:pBdr>
        <w:rPr>
          <w:sz w:val="2"/>
          <w:szCs w:val="2"/>
        </w:rPr>
      </w:pPr>
    </w:p>
    <w:p w:rsidR="00755E9D" w:rsidRDefault="00755E9D" w:rsidP="00755E9D">
      <w:pPr>
        <w:tabs>
          <w:tab w:val="left" w:pos="8505"/>
        </w:tabs>
        <w:jc w:val="both"/>
      </w:pPr>
      <w:r>
        <w:t xml:space="preserve">17. Домашний адрес (адрес регистрации, фактического проживания), номер телефона (либо иной вид связи)  </w:t>
      </w:r>
    </w:p>
    <w:p w:rsidR="00755E9D" w:rsidRDefault="00755E9D" w:rsidP="00755E9D">
      <w:pPr>
        <w:pBdr>
          <w:top w:val="single" w:sz="4" w:space="1" w:color="auto"/>
        </w:pBdr>
        <w:tabs>
          <w:tab w:val="left" w:pos="8505"/>
        </w:tabs>
        <w:ind w:left="1174"/>
        <w:rPr>
          <w:sz w:val="2"/>
          <w:szCs w:val="2"/>
        </w:rPr>
      </w:pPr>
    </w:p>
    <w:p w:rsidR="00755E9D" w:rsidRDefault="00755E9D" w:rsidP="00755E9D"/>
    <w:p w:rsidR="00755E9D" w:rsidRDefault="00755E9D" w:rsidP="00755E9D">
      <w:pPr>
        <w:pBdr>
          <w:top w:val="single" w:sz="4" w:space="1" w:color="auto"/>
        </w:pBdr>
        <w:rPr>
          <w:sz w:val="2"/>
          <w:szCs w:val="2"/>
        </w:rPr>
      </w:pPr>
    </w:p>
    <w:p w:rsidR="00755E9D" w:rsidRDefault="00755E9D" w:rsidP="00755E9D"/>
    <w:p w:rsidR="00755E9D" w:rsidRDefault="00755E9D" w:rsidP="00755E9D">
      <w:pPr>
        <w:pBdr>
          <w:top w:val="single" w:sz="4" w:space="1" w:color="auto"/>
        </w:pBdr>
        <w:rPr>
          <w:sz w:val="2"/>
          <w:szCs w:val="2"/>
        </w:rPr>
      </w:pPr>
    </w:p>
    <w:p w:rsidR="00755E9D" w:rsidRDefault="00755E9D" w:rsidP="00755E9D"/>
    <w:p w:rsidR="00755E9D" w:rsidRDefault="00755E9D" w:rsidP="00755E9D">
      <w:pPr>
        <w:pBdr>
          <w:top w:val="single" w:sz="4" w:space="1" w:color="auto"/>
        </w:pBdr>
        <w:rPr>
          <w:sz w:val="2"/>
          <w:szCs w:val="2"/>
        </w:rPr>
      </w:pPr>
    </w:p>
    <w:p w:rsidR="00755E9D" w:rsidRDefault="00755E9D" w:rsidP="00755E9D"/>
    <w:p w:rsidR="00755E9D" w:rsidRDefault="00755E9D" w:rsidP="00755E9D">
      <w:pPr>
        <w:pBdr>
          <w:top w:val="single" w:sz="4" w:space="1" w:color="auto"/>
        </w:pBdr>
        <w:rPr>
          <w:sz w:val="2"/>
          <w:szCs w:val="2"/>
        </w:rPr>
      </w:pPr>
    </w:p>
    <w:p w:rsidR="00755E9D" w:rsidRDefault="00755E9D" w:rsidP="00755E9D">
      <w:pPr>
        <w:tabs>
          <w:tab w:val="left" w:pos="8505"/>
        </w:tabs>
      </w:pPr>
      <w:r>
        <w:t xml:space="preserve">18. Паспорт или документ, его заменяющий  </w:t>
      </w:r>
    </w:p>
    <w:p w:rsidR="00755E9D" w:rsidRDefault="00755E9D" w:rsidP="00755E9D">
      <w:pPr>
        <w:pBdr>
          <w:top w:val="single" w:sz="4" w:space="1" w:color="auto"/>
        </w:pBdr>
        <w:tabs>
          <w:tab w:val="left" w:pos="8505"/>
        </w:tabs>
        <w:ind w:left="4640"/>
        <w:jc w:val="center"/>
      </w:pPr>
      <w:r>
        <w:t>(серия, номер, кем и когда выдан)</w:t>
      </w:r>
    </w:p>
    <w:p w:rsidR="00755E9D" w:rsidRDefault="00755E9D" w:rsidP="00755E9D"/>
    <w:p w:rsidR="00755E9D" w:rsidRDefault="00755E9D" w:rsidP="00755E9D">
      <w:pPr>
        <w:pBdr>
          <w:top w:val="single" w:sz="4" w:space="1" w:color="auto"/>
        </w:pBdr>
        <w:rPr>
          <w:sz w:val="2"/>
          <w:szCs w:val="2"/>
        </w:rPr>
      </w:pPr>
    </w:p>
    <w:p w:rsidR="00755E9D" w:rsidRDefault="00755E9D" w:rsidP="00755E9D"/>
    <w:p w:rsidR="00755E9D" w:rsidRDefault="00755E9D" w:rsidP="00755E9D">
      <w:pPr>
        <w:pBdr>
          <w:top w:val="single" w:sz="4" w:space="1" w:color="auto"/>
        </w:pBdr>
        <w:rPr>
          <w:sz w:val="2"/>
          <w:szCs w:val="2"/>
        </w:rPr>
      </w:pPr>
    </w:p>
    <w:p w:rsidR="00755E9D" w:rsidRDefault="00755E9D" w:rsidP="00755E9D">
      <w:pPr>
        <w:tabs>
          <w:tab w:val="left" w:pos="8505"/>
        </w:tabs>
      </w:pPr>
      <w:r>
        <w:t xml:space="preserve">19. Наличие заграничного паспорта  </w:t>
      </w:r>
    </w:p>
    <w:p w:rsidR="00755E9D" w:rsidRDefault="00755E9D" w:rsidP="00755E9D">
      <w:pPr>
        <w:pBdr>
          <w:top w:val="single" w:sz="4" w:space="1" w:color="auto"/>
        </w:pBdr>
        <w:ind w:left="3771"/>
        <w:jc w:val="center"/>
      </w:pPr>
      <w:r>
        <w:t>(серия, номер, кем и когда выдан)</w:t>
      </w:r>
    </w:p>
    <w:p w:rsidR="00755E9D" w:rsidRDefault="00755E9D" w:rsidP="00755E9D"/>
    <w:p w:rsidR="00755E9D" w:rsidRDefault="00755E9D" w:rsidP="00755E9D">
      <w:pPr>
        <w:pBdr>
          <w:top w:val="single" w:sz="4" w:space="1" w:color="auto"/>
        </w:pBdr>
        <w:rPr>
          <w:sz w:val="2"/>
          <w:szCs w:val="2"/>
        </w:rPr>
      </w:pPr>
    </w:p>
    <w:p w:rsidR="00755E9D" w:rsidRDefault="00755E9D" w:rsidP="00755E9D"/>
    <w:p w:rsidR="00755E9D" w:rsidRDefault="00755E9D" w:rsidP="00755E9D">
      <w:pPr>
        <w:pBdr>
          <w:top w:val="single" w:sz="4" w:space="1" w:color="auto"/>
        </w:pBdr>
        <w:rPr>
          <w:sz w:val="2"/>
          <w:szCs w:val="2"/>
        </w:rPr>
      </w:pPr>
    </w:p>
    <w:p w:rsidR="00755E9D" w:rsidRDefault="00755E9D" w:rsidP="00755E9D">
      <w:pPr>
        <w:jc w:val="both"/>
        <w:rPr>
          <w:sz w:val="2"/>
          <w:szCs w:val="2"/>
        </w:rPr>
      </w:pPr>
      <w:r>
        <w:t>20. Номер страхового свидетельства обязательного пенсионного страхования (если имеется)</w:t>
      </w:r>
      <w:r>
        <w:br/>
      </w:r>
    </w:p>
    <w:p w:rsidR="00755E9D" w:rsidRDefault="00755E9D" w:rsidP="00755E9D"/>
    <w:p w:rsidR="00755E9D" w:rsidRDefault="00755E9D" w:rsidP="00755E9D">
      <w:pPr>
        <w:pBdr>
          <w:top w:val="single" w:sz="4" w:space="1" w:color="auto"/>
        </w:pBdr>
        <w:rPr>
          <w:sz w:val="2"/>
          <w:szCs w:val="2"/>
        </w:rPr>
      </w:pPr>
    </w:p>
    <w:p w:rsidR="00755E9D" w:rsidRDefault="00755E9D" w:rsidP="00755E9D">
      <w:r>
        <w:t xml:space="preserve">21. ИНН (если имеется)  </w:t>
      </w:r>
    </w:p>
    <w:p w:rsidR="00755E9D" w:rsidRDefault="00755E9D" w:rsidP="00755E9D">
      <w:pPr>
        <w:pBdr>
          <w:top w:val="single" w:sz="4" w:space="1" w:color="auto"/>
        </w:pBdr>
        <w:ind w:left="2523"/>
        <w:rPr>
          <w:sz w:val="2"/>
          <w:szCs w:val="2"/>
        </w:rPr>
      </w:pPr>
    </w:p>
    <w:p w:rsidR="00755E9D" w:rsidRDefault="00755E9D" w:rsidP="00755E9D">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755E9D" w:rsidRDefault="00755E9D" w:rsidP="00755E9D">
      <w:pPr>
        <w:pBdr>
          <w:top w:val="single" w:sz="4" w:space="1" w:color="auto"/>
        </w:pBdr>
        <w:ind w:left="5075"/>
        <w:rPr>
          <w:sz w:val="2"/>
          <w:szCs w:val="2"/>
        </w:rPr>
      </w:pPr>
    </w:p>
    <w:p w:rsidR="00755E9D" w:rsidRDefault="00755E9D" w:rsidP="00755E9D"/>
    <w:p w:rsidR="00755E9D" w:rsidRDefault="00755E9D" w:rsidP="00755E9D">
      <w:pPr>
        <w:pBdr>
          <w:top w:val="single" w:sz="4" w:space="1" w:color="auto"/>
        </w:pBdr>
        <w:rPr>
          <w:sz w:val="2"/>
          <w:szCs w:val="2"/>
        </w:rPr>
      </w:pPr>
    </w:p>
    <w:p w:rsidR="00755E9D" w:rsidRDefault="00755E9D" w:rsidP="00755E9D"/>
    <w:p w:rsidR="00755E9D" w:rsidRDefault="00755E9D" w:rsidP="00755E9D">
      <w:pPr>
        <w:pBdr>
          <w:top w:val="single" w:sz="4" w:space="1" w:color="auto"/>
        </w:pBdr>
        <w:rPr>
          <w:sz w:val="2"/>
          <w:szCs w:val="2"/>
        </w:rPr>
      </w:pPr>
    </w:p>
    <w:p w:rsidR="00755E9D" w:rsidRDefault="00755E9D" w:rsidP="00755E9D"/>
    <w:p w:rsidR="00755E9D" w:rsidRDefault="00755E9D" w:rsidP="00755E9D">
      <w:pPr>
        <w:pBdr>
          <w:top w:val="single" w:sz="4" w:space="1" w:color="auto"/>
        </w:pBdr>
        <w:rPr>
          <w:sz w:val="2"/>
          <w:szCs w:val="2"/>
        </w:rPr>
      </w:pPr>
    </w:p>
    <w:p w:rsidR="00755E9D" w:rsidRDefault="00755E9D" w:rsidP="00755E9D">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w:t>
      </w:r>
    </w:p>
    <w:p w:rsidR="00755E9D" w:rsidRDefault="00755E9D" w:rsidP="00755E9D">
      <w:pPr>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bCs/>
        </w:rPr>
        <w:t>согласна</w:t>
      </w:r>
      <w:proofErr w:type="gramEnd"/>
      <w:r w:rsidRPr="00A505AE">
        <w:rPr>
          <w:bCs/>
        </w:rPr>
        <w:t>).</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2315"/>
      </w:tblGrid>
      <w:tr w:rsidR="00755E9D" w:rsidTr="00E35327">
        <w:tc>
          <w:tcPr>
            <w:tcW w:w="170" w:type="dxa"/>
            <w:tcBorders>
              <w:top w:val="nil"/>
              <w:left w:val="nil"/>
              <w:bottom w:val="nil"/>
              <w:right w:val="nil"/>
            </w:tcBorders>
            <w:vAlign w:val="bottom"/>
          </w:tcPr>
          <w:p w:rsidR="00755E9D" w:rsidRDefault="00755E9D" w:rsidP="00E35327">
            <w:r>
              <w:t>“</w:t>
            </w:r>
          </w:p>
        </w:tc>
        <w:tc>
          <w:tcPr>
            <w:tcW w:w="425" w:type="dxa"/>
            <w:tcBorders>
              <w:top w:val="nil"/>
              <w:left w:val="nil"/>
              <w:bottom w:val="single" w:sz="4" w:space="0" w:color="auto"/>
              <w:right w:val="nil"/>
            </w:tcBorders>
            <w:vAlign w:val="bottom"/>
          </w:tcPr>
          <w:p w:rsidR="00755E9D" w:rsidRDefault="00755E9D" w:rsidP="00E35327">
            <w:pPr>
              <w:jc w:val="center"/>
            </w:pPr>
          </w:p>
        </w:tc>
        <w:tc>
          <w:tcPr>
            <w:tcW w:w="284" w:type="dxa"/>
            <w:tcBorders>
              <w:top w:val="nil"/>
              <w:left w:val="nil"/>
              <w:bottom w:val="nil"/>
              <w:right w:val="nil"/>
            </w:tcBorders>
            <w:vAlign w:val="bottom"/>
          </w:tcPr>
          <w:p w:rsidR="00755E9D" w:rsidRDefault="00755E9D" w:rsidP="00E35327">
            <w:r>
              <w:t>”</w:t>
            </w:r>
          </w:p>
        </w:tc>
        <w:tc>
          <w:tcPr>
            <w:tcW w:w="1984" w:type="dxa"/>
            <w:gridSpan w:val="2"/>
            <w:tcBorders>
              <w:top w:val="nil"/>
              <w:left w:val="nil"/>
              <w:bottom w:val="single" w:sz="4" w:space="0" w:color="auto"/>
              <w:right w:val="nil"/>
            </w:tcBorders>
            <w:vAlign w:val="bottom"/>
          </w:tcPr>
          <w:p w:rsidR="00755E9D" w:rsidRDefault="00755E9D" w:rsidP="00E35327">
            <w:pPr>
              <w:jc w:val="center"/>
            </w:pPr>
          </w:p>
        </w:tc>
        <w:tc>
          <w:tcPr>
            <w:tcW w:w="426" w:type="dxa"/>
            <w:tcBorders>
              <w:top w:val="nil"/>
              <w:left w:val="nil"/>
              <w:bottom w:val="nil"/>
              <w:right w:val="nil"/>
            </w:tcBorders>
            <w:vAlign w:val="bottom"/>
          </w:tcPr>
          <w:p w:rsidR="00755E9D" w:rsidRDefault="00755E9D" w:rsidP="00E35327">
            <w:pPr>
              <w:jc w:val="right"/>
            </w:pPr>
            <w:r>
              <w:t>20</w:t>
            </w:r>
          </w:p>
        </w:tc>
        <w:tc>
          <w:tcPr>
            <w:tcW w:w="317" w:type="dxa"/>
            <w:tcBorders>
              <w:top w:val="nil"/>
              <w:left w:val="nil"/>
              <w:bottom w:val="single" w:sz="4" w:space="0" w:color="auto"/>
              <w:right w:val="nil"/>
            </w:tcBorders>
            <w:vAlign w:val="bottom"/>
          </w:tcPr>
          <w:p w:rsidR="00755E9D" w:rsidRDefault="00755E9D" w:rsidP="00E35327"/>
        </w:tc>
        <w:tc>
          <w:tcPr>
            <w:tcW w:w="4313" w:type="dxa"/>
            <w:tcBorders>
              <w:top w:val="nil"/>
              <w:left w:val="nil"/>
              <w:bottom w:val="nil"/>
              <w:right w:val="nil"/>
            </w:tcBorders>
            <w:vAlign w:val="bottom"/>
          </w:tcPr>
          <w:p w:rsidR="00755E9D" w:rsidRDefault="00755E9D" w:rsidP="00E35327">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755E9D" w:rsidRDefault="00755E9D" w:rsidP="00E35327">
            <w:pPr>
              <w:jc w:val="center"/>
            </w:pPr>
          </w:p>
        </w:tc>
      </w:tr>
      <w:tr w:rsidR="00755E9D" w:rsidTr="00E35327">
        <w:tc>
          <w:tcPr>
            <w:tcW w:w="2013" w:type="dxa"/>
            <w:gridSpan w:val="4"/>
            <w:tcBorders>
              <w:top w:val="nil"/>
              <w:left w:val="nil"/>
              <w:bottom w:val="nil"/>
              <w:right w:val="nil"/>
            </w:tcBorders>
            <w:vAlign w:val="center"/>
          </w:tcPr>
          <w:p w:rsidR="00755E9D" w:rsidRDefault="00755E9D" w:rsidP="00E35327">
            <w:pPr>
              <w:jc w:val="center"/>
            </w:pPr>
            <w:r>
              <w:t>М.П.</w:t>
            </w:r>
          </w:p>
        </w:tc>
        <w:tc>
          <w:tcPr>
            <w:tcW w:w="8221" w:type="dxa"/>
            <w:gridSpan w:val="5"/>
            <w:tcBorders>
              <w:top w:val="nil"/>
              <w:left w:val="nil"/>
              <w:bottom w:val="nil"/>
              <w:right w:val="nil"/>
            </w:tcBorders>
          </w:tcPr>
          <w:p w:rsidR="00755E9D" w:rsidRDefault="00755E9D" w:rsidP="00E35327">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55E9D" w:rsidRDefault="00755E9D" w:rsidP="00755E9D">
      <w:pPr>
        <w:spacing w:after="240"/>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755E9D" w:rsidTr="00E35327">
        <w:trPr>
          <w:cantSplit/>
        </w:trPr>
        <w:tc>
          <w:tcPr>
            <w:tcW w:w="170" w:type="dxa"/>
            <w:tcBorders>
              <w:top w:val="nil"/>
              <w:left w:val="nil"/>
              <w:bottom w:val="nil"/>
              <w:right w:val="nil"/>
            </w:tcBorders>
            <w:vAlign w:val="bottom"/>
          </w:tcPr>
          <w:p w:rsidR="00755E9D" w:rsidRDefault="00755E9D" w:rsidP="00E35327">
            <w:r>
              <w:t>“</w:t>
            </w:r>
          </w:p>
        </w:tc>
        <w:tc>
          <w:tcPr>
            <w:tcW w:w="425" w:type="dxa"/>
            <w:tcBorders>
              <w:top w:val="nil"/>
              <w:left w:val="nil"/>
              <w:bottom w:val="single" w:sz="4" w:space="0" w:color="auto"/>
              <w:right w:val="nil"/>
            </w:tcBorders>
            <w:vAlign w:val="bottom"/>
          </w:tcPr>
          <w:p w:rsidR="00755E9D" w:rsidRDefault="00755E9D" w:rsidP="00E35327">
            <w:pPr>
              <w:jc w:val="center"/>
            </w:pPr>
          </w:p>
        </w:tc>
        <w:tc>
          <w:tcPr>
            <w:tcW w:w="284" w:type="dxa"/>
            <w:tcBorders>
              <w:top w:val="nil"/>
              <w:left w:val="nil"/>
              <w:bottom w:val="nil"/>
              <w:right w:val="nil"/>
            </w:tcBorders>
            <w:vAlign w:val="bottom"/>
          </w:tcPr>
          <w:p w:rsidR="00755E9D" w:rsidRDefault="00755E9D" w:rsidP="00E35327">
            <w:r>
              <w:t>”</w:t>
            </w:r>
          </w:p>
        </w:tc>
        <w:tc>
          <w:tcPr>
            <w:tcW w:w="1984" w:type="dxa"/>
            <w:tcBorders>
              <w:top w:val="nil"/>
              <w:left w:val="nil"/>
              <w:bottom w:val="single" w:sz="4" w:space="0" w:color="auto"/>
              <w:right w:val="nil"/>
            </w:tcBorders>
            <w:vAlign w:val="bottom"/>
          </w:tcPr>
          <w:p w:rsidR="00755E9D" w:rsidRDefault="00755E9D" w:rsidP="00E35327">
            <w:pPr>
              <w:jc w:val="center"/>
            </w:pPr>
          </w:p>
        </w:tc>
        <w:tc>
          <w:tcPr>
            <w:tcW w:w="426" w:type="dxa"/>
            <w:tcBorders>
              <w:top w:val="nil"/>
              <w:left w:val="nil"/>
              <w:bottom w:val="nil"/>
              <w:right w:val="nil"/>
            </w:tcBorders>
            <w:vAlign w:val="bottom"/>
          </w:tcPr>
          <w:p w:rsidR="00755E9D" w:rsidRDefault="00755E9D" w:rsidP="00E35327">
            <w:pPr>
              <w:jc w:val="right"/>
            </w:pPr>
            <w:r>
              <w:t>20</w:t>
            </w:r>
          </w:p>
        </w:tc>
        <w:tc>
          <w:tcPr>
            <w:tcW w:w="317" w:type="dxa"/>
            <w:tcBorders>
              <w:top w:val="nil"/>
              <w:left w:val="nil"/>
              <w:bottom w:val="single" w:sz="4" w:space="0" w:color="auto"/>
              <w:right w:val="nil"/>
            </w:tcBorders>
            <w:vAlign w:val="bottom"/>
          </w:tcPr>
          <w:p w:rsidR="00755E9D" w:rsidRDefault="00755E9D" w:rsidP="00E35327"/>
        </w:tc>
        <w:tc>
          <w:tcPr>
            <w:tcW w:w="675" w:type="dxa"/>
            <w:tcBorders>
              <w:top w:val="nil"/>
              <w:left w:val="nil"/>
              <w:bottom w:val="nil"/>
              <w:right w:val="nil"/>
            </w:tcBorders>
            <w:vAlign w:val="bottom"/>
          </w:tcPr>
          <w:p w:rsidR="00755E9D" w:rsidRDefault="00755E9D" w:rsidP="00E35327">
            <w:pPr>
              <w:tabs>
                <w:tab w:val="left" w:pos="3270"/>
              </w:tabs>
            </w:pPr>
            <w:r>
              <w:t xml:space="preserve"> </w:t>
            </w:r>
            <w:proofErr w:type="gramStart"/>
            <w:r>
              <w:t>г</w:t>
            </w:r>
            <w:proofErr w:type="gramEnd"/>
            <w:r>
              <w:t>.</w:t>
            </w:r>
          </w:p>
        </w:tc>
        <w:tc>
          <w:tcPr>
            <w:tcW w:w="1843" w:type="dxa"/>
            <w:tcBorders>
              <w:top w:val="nil"/>
              <w:left w:val="nil"/>
              <w:bottom w:val="single" w:sz="4" w:space="0" w:color="auto"/>
              <w:right w:val="nil"/>
            </w:tcBorders>
            <w:vAlign w:val="bottom"/>
          </w:tcPr>
          <w:p w:rsidR="00755E9D" w:rsidRDefault="00755E9D" w:rsidP="00E35327">
            <w:pPr>
              <w:jc w:val="center"/>
            </w:pPr>
          </w:p>
        </w:tc>
        <w:tc>
          <w:tcPr>
            <w:tcW w:w="4110" w:type="dxa"/>
            <w:tcBorders>
              <w:top w:val="nil"/>
              <w:left w:val="nil"/>
              <w:bottom w:val="single" w:sz="4" w:space="0" w:color="auto"/>
              <w:right w:val="nil"/>
            </w:tcBorders>
            <w:vAlign w:val="bottom"/>
          </w:tcPr>
          <w:p w:rsidR="00755E9D" w:rsidRDefault="00755E9D" w:rsidP="00E35327">
            <w:pPr>
              <w:jc w:val="center"/>
            </w:pPr>
          </w:p>
        </w:tc>
      </w:tr>
      <w:tr w:rsidR="00755E9D" w:rsidTr="00E35327">
        <w:tc>
          <w:tcPr>
            <w:tcW w:w="170" w:type="dxa"/>
            <w:tcBorders>
              <w:top w:val="nil"/>
              <w:left w:val="nil"/>
              <w:bottom w:val="nil"/>
              <w:right w:val="nil"/>
            </w:tcBorders>
          </w:tcPr>
          <w:p w:rsidR="00755E9D" w:rsidRDefault="00755E9D" w:rsidP="00E35327"/>
        </w:tc>
        <w:tc>
          <w:tcPr>
            <w:tcW w:w="425" w:type="dxa"/>
            <w:tcBorders>
              <w:top w:val="nil"/>
              <w:left w:val="nil"/>
              <w:bottom w:val="nil"/>
              <w:right w:val="nil"/>
            </w:tcBorders>
          </w:tcPr>
          <w:p w:rsidR="00755E9D" w:rsidRDefault="00755E9D" w:rsidP="00E35327">
            <w:pPr>
              <w:jc w:val="center"/>
            </w:pPr>
          </w:p>
        </w:tc>
        <w:tc>
          <w:tcPr>
            <w:tcW w:w="284" w:type="dxa"/>
            <w:tcBorders>
              <w:top w:val="nil"/>
              <w:left w:val="nil"/>
              <w:bottom w:val="nil"/>
              <w:right w:val="nil"/>
            </w:tcBorders>
          </w:tcPr>
          <w:p w:rsidR="00755E9D" w:rsidRDefault="00755E9D" w:rsidP="00E35327"/>
        </w:tc>
        <w:tc>
          <w:tcPr>
            <w:tcW w:w="1984" w:type="dxa"/>
            <w:tcBorders>
              <w:top w:val="nil"/>
              <w:left w:val="nil"/>
              <w:bottom w:val="nil"/>
              <w:right w:val="nil"/>
            </w:tcBorders>
          </w:tcPr>
          <w:p w:rsidR="00755E9D" w:rsidRDefault="00755E9D" w:rsidP="00E35327">
            <w:pPr>
              <w:jc w:val="center"/>
            </w:pPr>
          </w:p>
        </w:tc>
        <w:tc>
          <w:tcPr>
            <w:tcW w:w="426" w:type="dxa"/>
            <w:tcBorders>
              <w:top w:val="nil"/>
              <w:left w:val="nil"/>
              <w:bottom w:val="nil"/>
              <w:right w:val="nil"/>
            </w:tcBorders>
          </w:tcPr>
          <w:p w:rsidR="00755E9D" w:rsidRDefault="00755E9D" w:rsidP="00E35327">
            <w:pPr>
              <w:jc w:val="right"/>
            </w:pPr>
          </w:p>
        </w:tc>
        <w:tc>
          <w:tcPr>
            <w:tcW w:w="317" w:type="dxa"/>
            <w:tcBorders>
              <w:top w:val="nil"/>
              <w:left w:val="nil"/>
              <w:bottom w:val="nil"/>
              <w:right w:val="nil"/>
            </w:tcBorders>
          </w:tcPr>
          <w:p w:rsidR="00755E9D" w:rsidRDefault="00755E9D" w:rsidP="00E35327"/>
        </w:tc>
        <w:tc>
          <w:tcPr>
            <w:tcW w:w="675" w:type="dxa"/>
            <w:tcBorders>
              <w:top w:val="nil"/>
              <w:left w:val="nil"/>
              <w:bottom w:val="nil"/>
              <w:right w:val="nil"/>
            </w:tcBorders>
          </w:tcPr>
          <w:p w:rsidR="00755E9D" w:rsidRDefault="00755E9D" w:rsidP="00E35327">
            <w:pPr>
              <w:tabs>
                <w:tab w:val="left" w:pos="3270"/>
              </w:tabs>
            </w:pPr>
          </w:p>
        </w:tc>
        <w:tc>
          <w:tcPr>
            <w:tcW w:w="5953" w:type="dxa"/>
            <w:gridSpan w:val="2"/>
            <w:tcBorders>
              <w:top w:val="nil"/>
              <w:left w:val="nil"/>
              <w:bottom w:val="nil"/>
              <w:right w:val="nil"/>
            </w:tcBorders>
          </w:tcPr>
          <w:p w:rsidR="00755E9D" w:rsidRDefault="00755E9D" w:rsidP="00E35327">
            <w:pPr>
              <w:jc w:val="center"/>
            </w:pPr>
            <w:r>
              <w:t>(подпись, фамилия работника кадровой службы)</w:t>
            </w:r>
          </w:p>
        </w:tc>
      </w:tr>
    </w:tbl>
    <w:p w:rsidR="00755E9D" w:rsidRDefault="00755E9D" w:rsidP="00755E9D"/>
    <w:p w:rsidR="00755E9D" w:rsidRPr="003236B5" w:rsidRDefault="00755E9D" w:rsidP="00755E9D">
      <w:pPr>
        <w:autoSpaceDE w:val="0"/>
        <w:autoSpaceDN w:val="0"/>
        <w:adjustRightInd w:val="0"/>
        <w:ind w:firstLine="540"/>
        <w:jc w:val="right"/>
      </w:pPr>
      <w:r>
        <w:lastRenderedPageBreak/>
        <w:t>П</w:t>
      </w:r>
      <w:r w:rsidRPr="003236B5">
        <w:t xml:space="preserve">риложение </w:t>
      </w:r>
      <w:r>
        <w:t>2</w:t>
      </w:r>
    </w:p>
    <w:p w:rsidR="00755E9D" w:rsidRPr="003236B5" w:rsidRDefault="00755E9D" w:rsidP="00755E9D">
      <w:pPr>
        <w:shd w:val="clear" w:color="auto" w:fill="FFFFFF"/>
        <w:jc w:val="right"/>
      </w:pPr>
      <w:r w:rsidRPr="003236B5">
        <w:t xml:space="preserve"> к Порядку </w:t>
      </w:r>
    </w:p>
    <w:p w:rsidR="00755E9D" w:rsidRPr="003236B5" w:rsidRDefault="00755E9D" w:rsidP="00755E9D">
      <w:pPr>
        <w:shd w:val="clear" w:color="auto" w:fill="FFFFFF"/>
        <w:jc w:val="right"/>
        <w:rPr>
          <w:rFonts w:eastAsia="Calibri"/>
          <w:lang w:eastAsia="en-US"/>
        </w:rPr>
      </w:pPr>
      <w:r w:rsidRPr="003236B5">
        <w:rPr>
          <w:rFonts w:eastAsia="Calibri"/>
          <w:lang w:eastAsia="en-US"/>
        </w:rPr>
        <w:t>рассмотрения кандидатур на должность председателя</w:t>
      </w:r>
    </w:p>
    <w:p w:rsidR="00755E9D" w:rsidRDefault="00755E9D" w:rsidP="00755E9D">
      <w:pPr>
        <w:jc w:val="right"/>
      </w:pPr>
      <w:r w:rsidRPr="003236B5">
        <w:t xml:space="preserve">Контрольно-счетной палаты </w:t>
      </w:r>
    </w:p>
    <w:p w:rsidR="00755E9D" w:rsidRPr="003236B5" w:rsidRDefault="00755E9D" w:rsidP="00755E9D">
      <w:pPr>
        <w:jc w:val="right"/>
      </w:pPr>
      <w:r w:rsidRPr="003236B5">
        <w:t>Нефтекумского городского округа</w:t>
      </w:r>
    </w:p>
    <w:p w:rsidR="00755E9D" w:rsidRDefault="00755E9D" w:rsidP="00755E9D">
      <w:pPr>
        <w:autoSpaceDE w:val="0"/>
        <w:autoSpaceDN w:val="0"/>
        <w:adjustRightInd w:val="0"/>
        <w:ind w:firstLine="540"/>
        <w:jc w:val="right"/>
        <w:rPr>
          <w:b/>
          <w:bCs/>
          <w:sz w:val="26"/>
          <w:szCs w:val="26"/>
        </w:rPr>
      </w:pPr>
      <w:r w:rsidRPr="003236B5">
        <w:t>Ставропольского края</w:t>
      </w:r>
      <w:r>
        <w:rPr>
          <w:b/>
          <w:bCs/>
          <w:sz w:val="26"/>
          <w:szCs w:val="26"/>
        </w:rPr>
        <w:t xml:space="preserve"> </w:t>
      </w:r>
    </w:p>
    <w:p w:rsidR="00755E9D" w:rsidRDefault="00755E9D" w:rsidP="00755E9D">
      <w:pPr>
        <w:pStyle w:val="ConsPlusNormal"/>
        <w:jc w:val="center"/>
      </w:pPr>
    </w:p>
    <w:p w:rsidR="00755E9D" w:rsidRPr="002C3386" w:rsidRDefault="00755E9D" w:rsidP="00755E9D">
      <w:pPr>
        <w:pStyle w:val="ConsPlusNormal"/>
        <w:jc w:val="center"/>
      </w:pPr>
      <w:r w:rsidRPr="002C3386">
        <w:t>СОГЛАСИЕ</w:t>
      </w:r>
    </w:p>
    <w:p w:rsidR="00755E9D" w:rsidRPr="002C3386" w:rsidRDefault="00755E9D" w:rsidP="00755E9D">
      <w:pPr>
        <w:pStyle w:val="ConsPlusNormal"/>
        <w:jc w:val="center"/>
      </w:pPr>
      <w:r w:rsidRPr="002C3386">
        <w:t>на обработку персональных данных</w:t>
      </w:r>
    </w:p>
    <w:p w:rsidR="00755E9D" w:rsidRPr="002C3386" w:rsidRDefault="00755E9D" w:rsidP="00755E9D">
      <w:pPr>
        <w:pStyle w:val="ConsPlusNonformat"/>
        <w:jc w:val="both"/>
        <w:rPr>
          <w:rFonts w:ascii="Times New Roman" w:hAnsi="Times New Roman" w:cs="Times New Roman"/>
          <w:sz w:val="28"/>
          <w:szCs w:val="28"/>
        </w:rPr>
      </w:pPr>
    </w:p>
    <w:p w:rsidR="00755E9D" w:rsidRPr="00A03219" w:rsidRDefault="00755E9D" w:rsidP="00755E9D">
      <w:pPr>
        <w:pStyle w:val="ConsPlusNonformat"/>
        <w:jc w:val="both"/>
        <w:rPr>
          <w:rFonts w:ascii="Times New Roman" w:hAnsi="Times New Roman" w:cs="Times New Roman"/>
          <w:sz w:val="28"/>
          <w:szCs w:val="28"/>
        </w:rPr>
      </w:pPr>
      <w:r w:rsidRPr="00A03219">
        <w:rPr>
          <w:rFonts w:ascii="Times New Roman" w:hAnsi="Times New Roman" w:cs="Times New Roman"/>
          <w:sz w:val="28"/>
          <w:szCs w:val="28"/>
        </w:rPr>
        <w:t>Я, __________________________________</w:t>
      </w:r>
      <w:r>
        <w:rPr>
          <w:rFonts w:ascii="Times New Roman" w:hAnsi="Times New Roman" w:cs="Times New Roman"/>
          <w:sz w:val="28"/>
          <w:szCs w:val="28"/>
        </w:rPr>
        <w:t>_________</w:t>
      </w:r>
      <w:r w:rsidRPr="00A03219">
        <w:rPr>
          <w:rFonts w:ascii="Times New Roman" w:hAnsi="Times New Roman" w:cs="Times New Roman"/>
          <w:sz w:val="28"/>
          <w:szCs w:val="28"/>
        </w:rPr>
        <w:t>__________________________,</w:t>
      </w:r>
    </w:p>
    <w:p w:rsidR="00755E9D" w:rsidRPr="00A03219" w:rsidRDefault="00755E9D" w:rsidP="00755E9D">
      <w:pPr>
        <w:pStyle w:val="ConsPlusNonformat"/>
        <w:jc w:val="center"/>
        <w:rPr>
          <w:rFonts w:ascii="Times New Roman" w:hAnsi="Times New Roman" w:cs="Times New Roman"/>
          <w:sz w:val="24"/>
          <w:szCs w:val="24"/>
        </w:rPr>
      </w:pPr>
      <w:r w:rsidRPr="00A03219">
        <w:rPr>
          <w:rFonts w:ascii="Times New Roman" w:hAnsi="Times New Roman" w:cs="Times New Roman"/>
          <w:sz w:val="24"/>
          <w:szCs w:val="24"/>
        </w:rPr>
        <w:t>(фамилия, имя, отчество полностью)</w:t>
      </w:r>
    </w:p>
    <w:p w:rsidR="00755E9D" w:rsidRPr="00A03219" w:rsidRDefault="00755E9D" w:rsidP="00755E9D">
      <w:pPr>
        <w:pStyle w:val="ConsPlusNormal"/>
        <w:ind w:firstLine="540"/>
        <w:jc w:val="both"/>
        <w:rPr>
          <w:b w:val="0"/>
        </w:rPr>
      </w:pPr>
      <w:r w:rsidRPr="00A03219">
        <w:rPr>
          <w:b w:val="0"/>
        </w:rPr>
        <w:t xml:space="preserve">в соответствии со </w:t>
      </w:r>
      <w:hyperlink r:id="rId5" w:history="1">
        <w:r w:rsidRPr="00A03219">
          <w:rPr>
            <w:b w:val="0"/>
            <w:color w:val="0000FF"/>
          </w:rPr>
          <w:t>статьей 9</w:t>
        </w:r>
      </w:hyperlink>
      <w:r w:rsidRPr="00A03219">
        <w:rPr>
          <w:b w:val="0"/>
        </w:rPr>
        <w:t xml:space="preserve"> Федерального закона от 27.07.2006 N 152-ФЗ "О персональных данных", в целях:</w:t>
      </w:r>
    </w:p>
    <w:p w:rsidR="00755E9D" w:rsidRPr="00A03219" w:rsidRDefault="00755E9D" w:rsidP="00755E9D">
      <w:pPr>
        <w:pStyle w:val="ConsPlusNormal"/>
        <w:ind w:firstLine="540"/>
        <w:jc w:val="both"/>
        <w:rPr>
          <w:b w:val="0"/>
        </w:rPr>
      </w:pPr>
      <w:r w:rsidRPr="00A03219">
        <w:rPr>
          <w:b w:val="0"/>
        </w:rPr>
        <w:t>обеспечения соблюдения законов и иных нормативных правовых актов;</w:t>
      </w:r>
    </w:p>
    <w:p w:rsidR="00755E9D" w:rsidRPr="00A03219" w:rsidRDefault="00755E9D" w:rsidP="00755E9D">
      <w:pPr>
        <w:pStyle w:val="ConsPlusNormal"/>
        <w:ind w:firstLine="540"/>
        <w:jc w:val="both"/>
        <w:rPr>
          <w:b w:val="0"/>
        </w:rPr>
      </w:pPr>
      <w:r w:rsidRPr="00A03219">
        <w:rPr>
          <w:b w:val="0"/>
        </w:rPr>
        <w:t>заключения и регулирования трудовых отношений и иных непосредственно связанных с ними отношений;</w:t>
      </w:r>
    </w:p>
    <w:p w:rsidR="00755E9D" w:rsidRPr="00A03219" w:rsidRDefault="00755E9D" w:rsidP="00755E9D">
      <w:pPr>
        <w:pStyle w:val="ConsPlusNormal"/>
        <w:ind w:firstLine="540"/>
        <w:jc w:val="both"/>
        <w:rPr>
          <w:b w:val="0"/>
        </w:rPr>
      </w:pPr>
      <w:r w:rsidRPr="00A03219">
        <w:rPr>
          <w:b w:val="0"/>
        </w:rPr>
        <w:t>отражения информации в кадровых документах;</w:t>
      </w:r>
    </w:p>
    <w:p w:rsidR="00755E9D" w:rsidRPr="00A03219" w:rsidRDefault="00755E9D" w:rsidP="00755E9D">
      <w:pPr>
        <w:pStyle w:val="ConsPlusNormal"/>
        <w:ind w:firstLine="540"/>
        <w:jc w:val="both"/>
        <w:rPr>
          <w:b w:val="0"/>
        </w:rPr>
      </w:pPr>
      <w:r w:rsidRPr="00A03219">
        <w:rPr>
          <w:b w:val="0"/>
        </w:rPr>
        <w:t>предоставления сведений третьим лицам;</w:t>
      </w:r>
    </w:p>
    <w:p w:rsidR="00755E9D" w:rsidRPr="00A03219" w:rsidRDefault="00755E9D" w:rsidP="00755E9D">
      <w:pPr>
        <w:pStyle w:val="ConsPlusNormal"/>
        <w:ind w:firstLine="540"/>
        <w:jc w:val="both"/>
        <w:rPr>
          <w:b w:val="0"/>
        </w:rPr>
      </w:pPr>
      <w:r w:rsidRPr="00A03219">
        <w:rPr>
          <w:b w:val="0"/>
        </w:rPr>
        <w:t>обеспечения моей безопасности;</w:t>
      </w:r>
    </w:p>
    <w:p w:rsidR="00755E9D" w:rsidRDefault="00755E9D" w:rsidP="00755E9D">
      <w:pPr>
        <w:pStyle w:val="ConsPlusNormal"/>
        <w:ind w:firstLine="540"/>
        <w:jc w:val="both"/>
        <w:rPr>
          <w:b w:val="0"/>
        </w:rPr>
      </w:pPr>
      <w:r w:rsidRPr="00A03219">
        <w:rPr>
          <w:b w:val="0"/>
        </w:rPr>
        <w:t>даю согласие</w:t>
      </w:r>
    </w:p>
    <w:p w:rsidR="00755E9D" w:rsidRPr="00A03219" w:rsidRDefault="00755E9D" w:rsidP="00755E9D">
      <w:pPr>
        <w:pStyle w:val="ConsPlusNormal"/>
        <w:ind w:firstLine="540"/>
        <w:jc w:val="both"/>
        <w:rPr>
          <w:b w:val="0"/>
        </w:rPr>
      </w:pPr>
      <w:proofErr w:type="gramStart"/>
      <w:r w:rsidRPr="00A03219">
        <w:rPr>
          <w:b w:val="0"/>
          <w:bCs w:val="0"/>
        </w:rPr>
        <w:t xml:space="preserve">комиссии по бюджету, экономической политике, налогам, собственности и инвестициям </w:t>
      </w:r>
      <w:r w:rsidRPr="00A03219">
        <w:rPr>
          <w:b w:val="0"/>
        </w:rPr>
        <w:t xml:space="preserve">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6" w:history="1">
        <w:r w:rsidRPr="00A03219">
          <w:rPr>
            <w:b w:val="0"/>
            <w:color w:val="0000FF"/>
          </w:rPr>
          <w:t>пунктом 3 статьи 3</w:t>
        </w:r>
      </w:hyperlink>
      <w:r w:rsidRPr="00A03219">
        <w:rPr>
          <w:b w:val="0"/>
        </w:rPr>
        <w:t xml:space="preserve"> Федерального закона от 27</w:t>
      </w:r>
      <w:r>
        <w:rPr>
          <w:b w:val="0"/>
        </w:rPr>
        <w:t xml:space="preserve"> июля </w:t>
      </w:r>
      <w:r w:rsidRPr="00A03219">
        <w:rPr>
          <w:b w:val="0"/>
        </w:rPr>
        <w:t xml:space="preserve">2006 </w:t>
      </w:r>
      <w:r>
        <w:rPr>
          <w:b w:val="0"/>
        </w:rPr>
        <w:t xml:space="preserve">г. </w:t>
      </w:r>
      <w:r w:rsidRPr="00A03219">
        <w:rPr>
          <w:b w:val="0"/>
        </w:rPr>
        <w:t>N 152-ФЗ "О персональных данных".</w:t>
      </w:r>
      <w:proofErr w:type="gramEnd"/>
    </w:p>
    <w:p w:rsidR="00755E9D" w:rsidRPr="00A03219" w:rsidRDefault="00755E9D" w:rsidP="00755E9D">
      <w:pPr>
        <w:pStyle w:val="ConsPlusNormal"/>
        <w:ind w:firstLine="540"/>
        <w:jc w:val="both"/>
        <w:rPr>
          <w:b w:val="0"/>
        </w:rPr>
      </w:pPr>
      <w:r w:rsidRPr="00A03219">
        <w:rPr>
          <w:b w:val="0"/>
        </w:rPr>
        <w:t>Перечень моих персональных данных, на обработку которых я даю согласие:</w:t>
      </w:r>
    </w:p>
    <w:p w:rsidR="00755E9D" w:rsidRPr="00A03219" w:rsidRDefault="00755E9D" w:rsidP="00755E9D">
      <w:pPr>
        <w:pStyle w:val="ConsPlusNormal"/>
        <w:ind w:firstLine="540"/>
        <w:jc w:val="both"/>
        <w:rPr>
          <w:b w:val="0"/>
        </w:rPr>
      </w:pPr>
      <w:r w:rsidRPr="00A03219">
        <w:rPr>
          <w:b w:val="0"/>
        </w:rPr>
        <w:t>фамилия, имя, отчество;</w:t>
      </w:r>
    </w:p>
    <w:p w:rsidR="00755E9D" w:rsidRPr="00A03219" w:rsidRDefault="00755E9D" w:rsidP="00755E9D">
      <w:pPr>
        <w:pStyle w:val="ConsPlusNormal"/>
        <w:ind w:firstLine="540"/>
        <w:jc w:val="both"/>
        <w:rPr>
          <w:b w:val="0"/>
        </w:rPr>
      </w:pPr>
      <w:r w:rsidRPr="00A03219">
        <w:rPr>
          <w:b w:val="0"/>
        </w:rPr>
        <w:t>пол, возраст;</w:t>
      </w:r>
    </w:p>
    <w:p w:rsidR="00755E9D" w:rsidRPr="00A03219" w:rsidRDefault="00755E9D" w:rsidP="00755E9D">
      <w:pPr>
        <w:pStyle w:val="ConsPlusNormal"/>
        <w:ind w:firstLine="540"/>
        <w:jc w:val="both"/>
        <w:rPr>
          <w:b w:val="0"/>
        </w:rPr>
      </w:pPr>
      <w:r w:rsidRPr="00A03219">
        <w:rPr>
          <w:b w:val="0"/>
        </w:rPr>
        <w:t>дата и место рождения;</w:t>
      </w:r>
    </w:p>
    <w:p w:rsidR="00755E9D" w:rsidRPr="00A03219" w:rsidRDefault="00755E9D" w:rsidP="00755E9D">
      <w:pPr>
        <w:pStyle w:val="ConsPlusNormal"/>
        <w:ind w:firstLine="540"/>
        <w:jc w:val="both"/>
        <w:rPr>
          <w:b w:val="0"/>
        </w:rPr>
      </w:pPr>
      <w:r w:rsidRPr="00A03219">
        <w:rPr>
          <w:b w:val="0"/>
        </w:rPr>
        <w:t>паспортные данные;</w:t>
      </w:r>
    </w:p>
    <w:p w:rsidR="00755E9D" w:rsidRPr="00A03219" w:rsidRDefault="00755E9D" w:rsidP="00755E9D">
      <w:pPr>
        <w:pStyle w:val="ConsPlusNormal"/>
        <w:ind w:firstLine="540"/>
        <w:jc w:val="both"/>
        <w:rPr>
          <w:b w:val="0"/>
        </w:rPr>
      </w:pPr>
      <w:r w:rsidRPr="00A03219">
        <w:rPr>
          <w:b w:val="0"/>
        </w:rPr>
        <w:t>адрес регистрации по месту жительства и адрес фактического проживания;</w:t>
      </w:r>
    </w:p>
    <w:p w:rsidR="00755E9D" w:rsidRPr="00A03219" w:rsidRDefault="00755E9D" w:rsidP="00755E9D">
      <w:pPr>
        <w:pStyle w:val="ConsPlusNormal"/>
        <w:ind w:firstLine="540"/>
        <w:jc w:val="both"/>
        <w:rPr>
          <w:b w:val="0"/>
        </w:rPr>
      </w:pPr>
      <w:r w:rsidRPr="00A03219">
        <w:rPr>
          <w:b w:val="0"/>
        </w:rPr>
        <w:t>номер телефона (домашний, мобильный);</w:t>
      </w:r>
    </w:p>
    <w:p w:rsidR="00755E9D" w:rsidRPr="00A03219" w:rsidRDefault="00755E9D" w:rsidP="00755E9D">
      <w:pPr>
        <w:pStyle w:val="ConsPlusNormal"/>
        <w:ind w:firstLine="540"/>
        <w:jc w:val="both"/>
        <w:rPr>
          <w:b w:val="0"/>
        </w:rPr>
      </w:pPr>
      <w:r w:rsidRPr="00A03219">
        <w:rPr>
          <w:b w:val="0"/>
        </w:rPr>
        <w:t>данные документов об образовании, квалификации, профессиональной подготовке, сведения о повышении квалификации;</w:t>
      </w:r>
    </w:p>
    <w:p w:rsidR="00755E9D" w:rsidRPr="00A03219" w:rsidRDefault="00755E9D" w:rsidP="00755E9D">
      <w:pPr>
        <w:pStyle w:val="ConsPlusNormal"/>
        <w:ind w:firstLine="540"/>
        <w:jc w:val="both"/>
        <w:rPr>
          <w:b w:val="0"/>
        </w:rPr>
      </w:pPr>
      <w:r w:rsidRPr="00A03219">
        <w:rPr>
          <w:b w:val="0"/>
        </w:rPr>
        <w:t>семейное положение, сведения о составе семьи, которые могут понадобиться комиссии;</w:t>
      </w:r>
    </w:p>
    <w:p w:rsidR="00755E9D" w:rsidRPr="00A03219" w:rsidRDefault="00755E9D" w:rsidP="00755E9D">
      <w:pPr>
        <w:pStyle w:val="ConsPlusNormal"/>
        <w:ind w:firstLine="540"/>
        <w:jc w:val="both"/>
        <w:rPr>
          <w:b w:val="0"/>
        </w:rPr>
      </w:pPr>
      <w:r w:rsidRPr="00A03219">
        <w:rPr>
          <w:b w:val="0"/>
        </w:rPr>
        <w:t>отношение к воинской обязанности;</w:t>
      </w:r>
    </w:p>
    <w:p w:rsidR="00755E9D" w:rsidRPr="00A03219" w:rsidRDefault="00755E9D" w:rsidP="00755E9D">
      <w:pPr>
        <w:pStyle w:val="ConsPlusNormal"/>
        <w:ind w:firstLine="540"/>
        <w:jc w:val="both"/>
        <w:rPr>
          <w:b w:val="0"/>
        </w:rPr>
      </w:pPr>
      <w:r w:rsidRPr="00A03219">
        <w:rPr>
          <w:b w:val="0"/>
        </w:rPr>
        <w:t>сведения о трудовом стаже, предыдущих местах работы, доходах с предыдущих мест работы;</w:t>
      </w:r>
    </w:p>
    <w:p w:rsidR="00755E9D" w:rsidRPr="00A03219" w:rsidRDefault="00755E9D" w:rsidP="00755E9D">
      <w:pPr>
        <w:pStyle w:val="ConsPlusNormal"/>
        <w:ind w:firstLine="540"/>
        <w:jc w:val="both"/>
        <w:rPr>
          <w:b w:val="0"/>
        </w:rPr>
      </w:pPr>
      <w:r w:rsidRPr="00A03219">
        <w:rPr>
          <w:b w:val="0"/>
        </w:rPr>
        <w:t>СНИЛС;</w:t>
      </w:r>
    </w:p>
    <w:p w:rsidR="00755E9D" w:rsidRPr="00A03219" w:rsidRDefault="00755E9D" w:rsidP="00755E9D">
      <w:pPr>
        <w:pStyle w:val="ConsPlusNormal"/>
        <w:ind w:firstLine="540"/>
        <w:jc w:val="both"/>
        <w:rPr>
          <w:b w:val="0"/>
        </w:rPr>
      </w:pPr>
      <w:r w:rsidRPr="00A03219">
        <w:rPr>
          <w:b w:val="0"/>
        </w:rPr>
        <w:t>ИНН;</w:t>
      </w:r>
    </w:p>
    <w:p w:rsidR="00755E9D" w:rsidRPr="00A03219" w:rsidRDefault="00755E9D" w:rsidP="00755E9D">
      <w:pPr>
        <w:pStyle w:val="ConsPlusNormal"/>
        <w:ind w:firstLine="540"/>
        <w:jc w:val="both"/>
        <w:rPr>
          <w:b w:val="0"/>
        </w:rPr>
      </w:pPr>
      <w:r w:rsidRPr="00A03219">
        <w:rPr>
          <w:b w:val="0"/>
        </w:rPr>
        <w:t>информация о приеме, переводе, увольнении и иных событиях, относящихся к моей трудовой деятельности;</w:t>
      </w:r>
    </w:p>
    <w:p w:rsidR="00755E9D" w:rsidRPr="00A03219" w:rsidRDefault="00755E9D" w:rsidP="00755E9D">
      <w:pPr>
        <w:pStyle w:val="ConsPlusNormal"/>
        <w:ind w:firstLine="540"/>
        <w:jc w:val="both"/>
        <w:rPr>
          <w:b w:val="0"/>
        </w:rPr>
      </w:pPr>
      <w:r w:rsidRPr="00A03219">
        <w:rPr>
          <w:b w:val="0"/>
        </w:rPr>
        <w:t>Настоящее согласие действует со дня его подписания до дня отзыва в письменной форме.</w:t>
      </w:r>
    </w:p>
    <w:p w:rsidR="00755E9D" w:rsidRPr="00A03219" w:rsidRDefault="00755E9D" w:rsidP="00755E9D">
      <w:pPr>
        <w:pStyle w:val="ConsPlusNonformat"/>
        <w:jc w:val="both"/>
        <w:rPr>
          <w:rFonts w:ascii="Times New Roman" w:hAnsi="Times New Roman" w:cs="Times New Roman"/>
          <w:sz w:val="28"/>
          <w:szCs w:val="28"/>
        </w:rPr>
      </w:pPr>
      <w:r w:rsidRPr="00A03219">
        <w:rPr>
          <w:rFonts w:ascii="Times New Roman" w:hAnsi="Times New Roman" w:cs="Times New Roman"/>
          <w:sz w:val="28"/>
          <w:szCs w:val="28"/>
        </w:rPr>
        <w:t xml:space="preserve"> ______________                                 </w:t>
      </w:r>
      <w:r>
        <w:rPr>
          <w:rFonts w:ascii="Times New Roman" w:hAnsi="Times New Roman" w:cs="Times New Roman"/>
          <w:sz w:val="28"/>
          <w:szCs w:val="28"/>
        </w:rPr>
        <w:t xml:space="preserve">            </w:t>
      </w:r>
      <w:r w:rsidRPr="00A03219">
        <w:rPr>
          <w:rFonts w:ascii="Times New Roman" w:hAnsi="Times New Roman" w:cs="Times New Roman"/>
          <w:sz w:val="28"/>
          <w:szCs w:val="28"/>
        </w:rPr>
        <w:t xml:space="preserve">                                     _________________</w:t>
      </w:r>
    </w:p>
    <w:p w:rsidR="00755E9D" w:rsidRPr="00A03219" w:rsidRDefault="00755E9D" w:rsidP="00755E9D">
      <w:pPr>
        <w:pStyle w:val="ConsPlusNonformat"/>
        <w:ind w:firstLine="567"/>
        <w:jc w:val="both"/>
        <w:rPr>
          <w:rFonts w:ascii="Times New Roman" w:hAnsi="Times New Roman" w:cs="Times New Roman"/>
          <w:sz w:val="24"/>
          <w:szCs w:val="24"/>
        </w:rPr>
      </w:pPr>
      <w:r w:rsidRPr="00A03219">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A03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3219">
        <w:rPr>
          <w:rFonts w:ascii="Times New Roman" w:hAnsi="Times New Roman" w:cs="Times New Roman"/>
          <w:sz w:val="24"/>
          <w:szCs w:val="24"/>
        </w:rPr>
        <w:t xml:space="preserve">                                                  (расшифровка подписи)</w:t>
      </w:r>
    </w:p>
    <w:p w:rsidR="00755E9D" w:rsidRPr="00A03219" w:rsidRDefault="00755E9D" w:rsidP="00755E9D">
      <w:pPr>
        <w:pStyle w:val="ConsPlusNonformat"/>
        <w:jc w:val="right"/>
        <w:rPr>
          <w:rFonts w:ascii="Times New Roman" w:hAnsi="Times New Roman" w:cs="Times New Roman"/>
          <w:sz w:val="24"/>
          <w:szCs w:val="24"/>
        </w:rPr>
      </w:pPr>
      <w:r w:rsidRPr="00A03219">
        <w:rPr>
          <w:rFonts w:ascii="Times New Roman" w:hAnsi="Times New Roman" w:cs="Times New Roman"/>
          <w:sz w:val="28"/>
          <w:szCs w:val="28"/>
        </w:rPr>
        <w:t>____________</w:t>
      </w:r>
      <w:r w:rsidRPr="00A03219">
        <w:rPr>
          <w:rFonts w:ascii="Times New Roman" w:hAnsi="Times New Roman" w:cs="Times New Roman"/>
          <w:sz w:val="24"/>
          <w:szCs w:val="24"/>
        </w:rPr>
        <w:t>(дата)</w:t>
      </w:r>
    </w:p>
    <w:p w:rsidR="007E4565" w:rsidRDefault="007E4565"/>
    <w:sectPr w:rsidR="007E4565" w:rsidSect="00AA2E7C">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w:altName w:val="Lucida Sans Unicode"/>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755E9D"/>
    <w:rsid w:val="004B0547"/>
    <w:rsid w:val="00755E9D"/>
    <w:rsid w:val="00761E9B"/>
    <w:rsid w:val="007E4565"/>
    <w:rsid w:val="008035EF"/>
    <w:rsid w:val="00BF115D"/>
    <w:rsid w:val="00C21324"/>
    <w:rsid w:val="00DF5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E9D"/>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115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1"/>
    <w:next w:val="a"/>
    <w:link w:val="20"/>
    <w:uiPriority w:val="9"/>
    <w:qFormat/>
    <w:rsid w:val="00BF115D"/>
    <w:pPr>
      <w:keepNext w:val="0"/>
      <w:keepLines w:val="0"/>
      <w:spacing w:before="0" w:line="360" w:lineRule="auto"/>
      <w:ind w:firstLine="709"/>
      <w:jc w:val="both"/>
      <w:outlineLvl w:val="1"/>
    </w:pPr>
    <w:rPr>
      <w:rFonts w:ascii="Times New Roman" w:eastAsia="Times New Roman" w:hAnsi="Times New Roman" w:cs="Times New Roman"/>
      <w:bCs w:val="0"/>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11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F115D"/>
    <w:rPr>
      <w:rFonts w:ascii="Times New Roman" w:eastAsia="Times New Roman" w:hAnsi="Times New Roman" w:cs="Times New Roman"/>
      <w:b/>
      <w:sz w:val="28"/>
      <w:szCs w:val="28"/>
      <w:lang w:eastAsia="ru-RU"/>
    </w:rPr>
  </w:style>
  <w:style w:type="paragraph" w:styleId="11">
    <w:name w:val="index 1"/>
    <w:basedOn w:val="a"/>
    <w:next w:val="a"/>
    <w:autoRedefine/>
    <w:uiPriority w:val="99"/>
    <w:semiHidden/>
    <w:unhideWhenUsed/>
    <w:rsid w:val="00BF115D"/>
    <w:pPr>
      <w:ind w:left="220" w:hanging="220"/>
    </w:pPr>
    <w:rPr>
      <w:rFonts w:asciiTheme="minorHAnsi" w:eastAsiaTheme="minorHAnsi" w:hAnsiTheme="minorHAnsi" w:cstheme="minorBidi"/>
      <w:sz w:val="22"/>
      <w:szCs w:val="22"/>
      <w:lang w:eastAsia="en-US"/>
    </w:rPr>
  </w:style>
  <w:style w:type="paragraph" w:styleId="a3">
    <w:name w:val="index heading"/>
    <w:basedOn w:val="a"/>
    <w:qFormat/>
    <w:rsid w:val="00BF115D"/>
    <w:pPr>
      <w:suppressLineNumbers/>
      <w:spacing w:after="200" w:line="276" w:lineRule="auto"/>
    </w:pPr>
    <w:rPr>
      <w:rFonts w:asciiTheme="minorHAnsi" w:eastAsiaTheme="minorHAnsi" w:hAnsiTheme="minorHAnsi" w:cs="Lucida Sans"/>
      <w:sz w:val="22"/>
      <w:szCs w:val="22"/>
      <w:lang w:eastAsia="en-US"/>
    </w:rPr>
  </w:style>
  <w:style w:type="paragraph" w:styleId="a4">
    <w:name w:val="caption"/>
    <w:basedOn w:val="a"/>
    <w:qFormat/>
    <w:rsid w:val="00BF115D"/>
    <w:pPr>
      <w:suppressLineNumbers/>
      <w:spacing w:before="120" w:after="120" w:line="276" w:lineRule="auto"/>
    </w:pPr>
    <w:rPr>
      <w:rFonts w:asciiTheme="minorHAnsi" w:eastAsiaTheme="minorHAnsi" w:hAnsiTheme="minorHAnsi" w:cs="Lucida Sans"/>
      <w:i/>
      <w:iCs/>
      <w:lang w:eastAsia="en-US"/>
    </w:rPr>
  </w:style>
  <w:style w:type="character" w:styleId="a5">
    <w:name w:val="Strong"/>
    <w:basedOn w:val="a0"/>
    <w:uiPriority w:val="22"/>
    <w:qFormat/>
    <w:rsid w:val="00BF115D"/>
    <w:rPr>
      <w:b/>
      <w:bCs/>
    </w:rPr>
  </w:style>
  <w:style w:type="paragraph" w:styleId="a6">
    <w:name w:val="List Paragraph"/>
    <w:basedOn w:val="a"/>
    <w:uiPriority w:val="34"/>
    <w:qFormat/>
    <w:rsid w:val="00BF115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Label1">
    <w:name w:val="ListLabel 1"/>
    <w:qFormat/>
    <w:rsid w:val="00BF115D"/>
    <w:rPr>
      <w:rFonts w:cs="Courier New"/>
    </w:rPr>
  </w:style>
  <w:style w:type="character" w:customStyle="1" w:styleId="ListLabel2">
    <w:name w:val="ListLabel 2"/>
    <w:qFormat/>
    <w:rsid w:val="00BF115D"/>
    <w:rPr>
      <w:rFonts w:cs="Courier New"/>
    </w:rPr>
  </w:style>
  <w:style w:type="character" w:customStyle="1" w:styleId="ListLabel3">
    <w:name w:val="ListLabel 3"/>
    <w:qFormat/>
    <w:rsid w:val="00BF115D"/>
    <w:rPr>
      <w:rFonts w:cs="Courier New"/>
    </w:rPr>
  </w:style>
  <w:style w:type="paragraph" w:customStyle="1" w:styleId="a7">
    <w:name w:val="Заголовок"/>
    <w:basedOn w:val="a"/>
    <w:next w:val="a8"/>
    <w:qFormat/>
    <w:rsid w:val="00BF115D"/>
    <w:pPr>
      <w:keepNext/>
      <w:spacing w:before="240" w:after="120" w:line="276" w:lineRule="auto"/>
    </w:pPr>
    <w:rPr>
      <w:rFonts w:ascii="Liberation Sans" w:eastAsia="Microsoft YaHei" w:hAnsi="Liberation Sans" w:cs="Lucida Sans"/>
      <w:sz w:val="28"/>
      <w:szCs w:val="28"/>
      <w:lang w:eastAsia="en-US"/>
    </w:rPr>
  </w:style>
  <w:style w:type="paragraph" w:styleId="a8">
    <w:name w:val="Body Text"/>
    <w:basedOn w:val="a"/>
    <w:link w:val="a9"/>
    <w:uiPriority w:val="99"/>
    <w:semiHidden/>
    <w:unhideWhenUsed/>
    <w:rsid w:val="00BF115D"/>
    <w:pPr>
      <w:spacing w:after="120" w:line="276" w:lineRule="auto"/>
    </w:pPr>
    <w:rPr>
      <w:rFonts w:asciiTheme="minorHAnsi" w:eastAsiaTheme="minorHAnsi" w:hAnsiTheme="minorHAnsi" w:cstheme="minorBidi"/>
      <w:sz w:val="22"/>
      <w:szCs w:val="22"/>
      <w:lang w:eastAsia="en-US"/>
    </w:rPr>
  </w:style>
  <w:style w:type="character" w:customStyle="1" w:styleId="a9">
    <w:name w:val="Основной текст Знак"/>
    <w:basedOn w:val="a0"/>
    <w:link w:val="a8"/>
    <w:uiPriority w:val="99"/>
    <w:semiHidden/>
    <w:rsid w:val="00BF115D"/>
  </w:style>
  <w:style w:type="paragraph" w:customStyle="1" w:styleId="Default">
    <w:name w:val="Default"/>
    <w:qFormat/>
    <w:rsid w:val="00BF115D"/>
    <w:rPr>
      <w:rFonts w:ascii="Times New Roman" w:eastAsia="Calibri" w:hAnsi="Times New Roman" w:cs="Times New Roman"/>
      <w:color w:val="000000"/>
      <w:sz w:val="24"/>
      <w:szCs w:val="24"/>
    </w:rPr>
  </w:style>
  <w:style w:type="paragraph" w:customStyle="1" w:styleId="ConsPlusNormal">
    <w:name w:val="ConsPlusNormal"/>
    <w:rsid w:val="00755E9D"/>
    <w:pPr>
      <w:autoSpaceDE w:val="0"/>
      <w:autoSpaceDN w:val="0"/>
      <w:adjustRightInd w:val="0"/>
    </w:pPr>
    <w:rPr>
      <w:rFonts w:ascii="Times New Roman" w:eastAsia="Calibri" w:hAnsi="Times New Roman" w:cs="Times New Roman"/>
      <w:b/>
      <w:bCs/>
      <w:sz w:val="28"/>
      <w:szCs w:val="28"/>
      <w:lang w:eastAsia="ru-RU"/>
    </w:rPr>
  </w:style>
  <w:style w:type="paragraph" w:customStyle="1" w:styleId="ConsPlusNonformat">
    <w:name w:val="ConsPlusNonformat"/>
    <w:rsid w:val="00755E9D"/>
    <w:pPr>
      <w:widowControl w:val="0"/>
      <w:autoSpaceDE w:val="0"/>
      <w:autoSpaceDN w:val="0"/>
      <w:adjustRightInd w:val="0"/>
    </w:pPr>
    <w:rPr>
      <w:rFonts w:ascii="Courier New" w:eastAsia="Times New Roman" w:hAnsi="Courier New" w:cs="Courier New"/>
      <w:sz w:val="20"/>
      <w:szCs w:val="20"/>
      <w:lang w:eastAsia="ru-RU"/>
    </w:rPr>
  </w:style>
  <w:style w:type="paragraph" w:styleId="21">
    <w:name w:val="Body Text 2"/>
    <w:basedOn w:val="a"/>
    <w:link w:val="22"/>
    <w:rsid w:val="00755E9D"/>
    <w:pPr>
      <w:spacing w:after="120" w:line="480" w:lineRule="auto"/>
    </w:pPr>
  </w:style>
  <w:style w:type="character" w:customStyle="1" w:styleId="22">
    <w:name w:val="Основной текст 2 Знак"/>
    <w:basedOn w:val="a0"/>
    <w:link w:val="21"/>
    <w:rsid w:val="00755E9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55E9D"/>
    <w:rPr>
      <w:rFonts w:ascii="Tahoma" w:hAnsi="Tahoma" w:cs="Tahoma"/>
      <w:sz w:val="16"/>
      <w:szCs w:val="16"/>
    </w:rPr>
  </w:style>
  <w:style w:type="character" w:customStyle="1" w:styleId="ab">
    <w:name w:val="Текст выноски Знак"/>
    <w:basedOn w:val="a0"/>
    <w:link w:val="aa"/>
    <w:uiPriority w:val="99"/>
    <w:semiHidden/>
    <w:rsid w:val="00755E9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66E42EA16C6B37E124A291632263605D186BA67A7A5AB33C985FED4440F6211001893BD74B9B7BD36jEF" TargetMode="External"/><Relationship Id="rId5" Type="http://schemas.openxmlformats.org/officeDocument/2006/relationships/hyperlink" Target="consultantplus://offline/ref=466E42EA16C6B37E124A291632263605D186BA67A7A5AB33C985FED4440F6211001893BD74B9B5B836j1F"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2898</Words>
  <Characters>16525</Characters>
  <Application>Microsoft Office Word</Application>
  <DocSecurity>0</DocSecurity>
  <Lines>137</Lines>
  <Paragraphs>38</Paragraphs>
  <ScaleCrop>false</ScaleCrop>
  <Company/>
  <LinksUpToDate>false</LinksUpToDate>
  <CharactersWithSpaces>19385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4</cp:revision>
  <dcterms:created xsi:type="dcterms:W3CDTF">2021-10-04T11:08:00Z</dcterms:created>
  <dcterms:modified xsi:type="dcterms:W3CDTF">2021-10-06T08:45:00Z</dcterms:modified>
</cp:coreProperties>
</file>