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3E" w:rsidRPr="00550EBD" w:rsidRDefault="004E373E" w:rsidP="004E373E">
      <w:pPr>
        <w:jc w:val="center"/>
        <w:rPr>
          <w:szCs w:val="28"/>
        </w:rPr>
      </w:pPr>
      <w:r w:rsidRPr="00550EBD">
        <w:rPr>
          <w:noProof/>
          <w:szCs w:val="28"/>
          <w:lang w:eastAsia="ru-RU"/>
        </w:rPr>
        <w:drawing>
          <wp:inline distT="0" distB="0" distL="0" distR="0">
            <wp:extent cx="436245" cy="4997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4E373E" w:rsidRPr="00550EBD" w:rsidRDefault="004E373E" w:rsidP="004E373E">
      <w:pPr>
        <w:jc w:val="center"/>
        <w:rPr>
          <w:b/>
          <w:szCs w:val="28"/>
        </w:rPr>
      </w:pPr>
      <w:r w:rsidRPr="00550EBD">
        <w:rPr>
          <w:b/>
          <w:szCs w:val="28"/>
        </w:rPr>
        <w:t>ДУМА НЕФТЕКУМСКОГО ГОРОДСКОГО ОКРУГА</w:t>
      </w:r>
    </w:p>
    <w:p w:rsidR="004E373E" w:rsidRPr="00550EBD" w:rsidRDefault="004E373E" w:rsidP="004E373E">
      <w:pPr>
        <w:jc w:val="center"/>
        <w:rPr>
          <w:b/>
          <w:szCs w:val="28"/>
        </w:rPr>
      </w:pPr>
      <w:r w:rsidRPr="00550EBD">
        <w:rPr>
          <w:b/>
          <w:szCs w:val="28"/>
        </w:rPr>
        <w:t>СТАВРОПОЛЬСКОГО КРАЯ</w:t>
      </w:r>
    </w:p>
    <w:p w:rsidR="004E373E" w:rsidRPr="00550EBD" w:rsidRDefault="004E373E" w:rsidP="004E373E">
      <w:pPr>
        <w:jc w:val="center"/>
        <w:rPr>
          <w:b/>
          <w:szCs w:val="28"/>
        </w:rPr>
      </w:pPr>
      <w:r w:rsidRPr="00550EBD">
        <w:rPr>
          <w:b/>
          <w:szCs w:val="28"/>
        </w:rPr>
        <w:t>ПЕРВОГО СОЗЫВА</w:t>
      </w:r>
    </w:p>
    <w:p w:rsidR="004E373E" w:rsidRPr="00550EBD" w:rsidRDefault="004E373E" w:rsidP="004E373E">
      <w:pPr>
        <w:jc w:val="center"/>
        <w:rPr>
          <w:b/>
          <w:szCs w:val="28"/>
        </w:rPr>
      </w:pPr>
    </w:p>
    <w:p w:rsidR="004E373E" w:rsidRPr="00550EBD" w:rsidRDefault="004E373E" w:rsidP="004E373E">
      <w:pPr>
        <w:jc w:val="center"/>
        <w:rPr>
          <w:b/>
          <w:szCs w:val="28"/>
        </w:rPr>
      </w:pPr>
      <w:r w:rsidRPr="00550EBD">
        <w:rPr>
          <w:b/>
          <w:szCs w:val="28"/>
        </w:rPr>
        <w:t>РЕШЕНИЕ</w:t>
      </w:r>
    </w:p>
    <w:p w:rsidR="004E373E" w:rsidRPr="00550EBD" w:rsidRDefault="004E373E" w:rsidP="004E373E">
      <w:pPr>
        <w:jc w:val="both"/>
        <w:rPr>
          <w:szCs w:val="28"/>
        </w:rPr>
      </w:pPr>
    </w:p>
    <w:p w:rsidR="004E373E" w:rsidRPr="00550EBD" w:rsidRDefault="004E373E" w:rsidP="004E373E">
      <w:pPr>
        <w:jc w:val="both"/>
        <w:rPr>
          <w:szCs w:val="28"/>
        </w:rPr>
      </w:pPr>
      <w:r>
        <w:rPr>
          <w:szCs w:val="28"/>
        </w:rPr>
        <w:t>14 декабря</w:t>
      </w:r>
      <w:r w:rsidRPr="00550EBD">
        <w:rPr>
          <w:szCs w:val="28"/>
        </w:rPr>
        <w:t xml:space="preserve"> 20</w:t>
      </w:r>
      <w:r>
        <w:rPr>
          <w:szCs w:val="28"/>
        </w:rPr>
        <w:t>2</w:t>
      </w:r>
      <w:r w:rsidRPr="00550EBD">
        <w:rPr>
          <w:szCs w:val="28"/>
        </w:rPr>
        <w:t xml:space="preserve">1 года                       г. Нефтекумск                                     № </w:t>
      </w:r>
      <w:r>
        <w:rPr>
          <w:szCs w:val="28"/>
        </w:rPr>
        <w:t>697</w:t>
      </w:r>
    </w:p>
    <w:p w:rsidR="004E373E" w:rsidRDefault="004E373E" w:rsidP="004E373E">
      <w:pPr>
        <w:jc w:val="both"/>
        <w:rPr>
          <w:sz w:val="32"/>
          <w:szCs w:val="32"/>
        </w:rPr>
      </w:pPr>
    </w:p>
    <w:p w:rsidR="004E373E" w:rsidRDefault="004E373E" w:rsidP="004E373E">
      <w:pPr>
        <w:jc w:val="center"/>
        <w:rPr>
          <w:szCs w:val="28"/>
        </w:rPr>
      </w:pPr>
      <w:r w:rsidRPr="00180334">
        <w:rPr>
          <w:szCs w:val="24"/>
        </w:rPr>
        <w:t xml:space="preserve">Об утверждении </w:t>
      </w:r>
      <w:r w:rsidRPr="00180334">
        <w:rPr>
          <w:szCs w:val="28"/>
        </w:rPr>
        <w:t>Положения</w:t>
      </w:r>
      <w:r>
        <w:rPr>
          <w:szCs w:val="28"/>
        </w:rPr>
        <w:t xml:space="preserve"> </w:t>
      </w:r>
      <w:r w:rsidRPr="00180334">
        <w:rPr>
          <w:szCs w:val="28"/>
        </w:rPr>
        <w:t>о муниципальном контроле за обеспечением сохранности автомобильных дорог общего пользования местного значения Нефтекумского городского округа Ставропольского края</w:t>
      </w:r>
    </w:p>
    <w:p w:rsidR="004E373E" w:rsidRPr="00D860DD" w:rsidRDefault="004E373E" w:rsidP="004E373E">
      <w:pPr>
        <w:spacing w:line="240" w:lineRule="exact"/>
        <w:jc w:val="both"/>
        <w:rPr>
          <w:szCs w:val="28"/>
        </w:rPr>
      </w:pPr>
    </w:p>
    <w:p w:rsidR="004E373E" w:rsidRDefault="004E373E" w:rsidP="004E373E">
      <w:pPr>
        <w:ind w:firstLine="567"/>
        <w:jc w:val="both"/>
        <w:rPr>
          <w:color w:val="000000"/>
          <w:szCs w:val="28"/>
        </w:rPr>
      </w:pPr>
      <w:r w:rsidRPr="00C364F0">
        <w:rPr>
          <w:color w:val="000000"/>
          <w:szCs w:val="28"/>
          <w:shd w:val="clear" w:color="auto" w:fill="FFFFFF"/>
        </w:rPr>
        <w:t>В соответствии с федеральными законами</w:t>
      </w:r>
      <w:r>
        <w:rPr>
          <w:color w:val="000000"/>
          <w:szCs w:val="28"/>
          <w:shd w:val="clear" w:color="auto" w:fill="FFFFFF"/>
        </w:rPr>
        <w:t>:</w:t>
      </w:r>
      <w:r w:rsidRPr="00C364F0">
        <w:rPr>
          <w:color w:val="000000"/>
          <w:szCs w:val="28"/>
          <w:shd w:val="clear" w:color="auto" w:fill="FFFFFF"/>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w:t>
      </w:r>
      <w:r>
        <w:rPr>
          <w:color w:val="000000"/>
          <w:szCs w:val="28"/>
          <w:shd w:val="clear" w:color="auto" w:fill="FFFFFF"/>
        </w:rPr>
        <w:t>й Федерации»</w:t>
      </w:r>
      <w:r w:rsidRPr="00C364F0">
        <w:rPr>
          <w:color w:val="000000"/>
          <w:szCs w:val="28"/>
          <w:shd w:val="clear" w:color="auto" w:fill="FFFFFF"/>
        </w:rPr>
        <w:t>,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Cs w:val="28"/>
        </w:rPr>
        <w:t>,</w:t>
      </w:r>
    </w:p>
    <w:p w:rsidR="004E373E" w:rsidRPr="00C364F0" w:rsidRDefault="004E373E" w:rsidP="004E373E">
      <w:pPr>
        <w:ind w:firstLine="567"/>
        <w:jc w:val="both"/>
        <w:rPr>
          <w:color w:val="000000"/>
          <w:szCs w:val="28"/>
        </w:rPr>
      </w:pPr>
      <w:r w:rsidRPr="00C364F0">
        <w:rPr>
          <w:color w:val="000000"/>
          <w:szCs w:val="28"/>
        </w:rPr>
        <w:t>Дума Нефтекумского</w:t>
      </w:r>
      <w:r w:rsidRPr="006130CB">
        <w:rPr>
          <w:szCs w:val="28"/>
        </w:rPr>
        <w:t xml:space="preserve"> городского округа Ставропольского края</w:t>
      </w:r>
    </w:p>
    <w:p w:rsidR="004E373E" w:rsidRPr="006130CB" w:rsidRDefault="004E373E" w:rsidP="004E373E">
      <w:pPr>
        <w:pStyle w:val="ConsPlusNormal"/>
        <w:widowControl/>
        <w:ind w:firstLine="540"/>
        <w:jc w:val="both"/>
        <w:rPr>
          <w:b/>
          <w:sz w:val="28"/>
          <w:szCs w:val="28"/>
        </w:rPr>
      </w:pPr>
    </w:p>
    <w:p w:rsidR="004E373E" w:rsidRDefault="004E373E" w:rsidP="004E373E">
      <w:pPr>
        <w:pStyle w:val="ConsPlusNormal"/>
        <w:widowControl/>
        <w:ind w:firstLine="567"/>
        <w:jc w:val="both"/>
        <w:rPr>
          <w:b/>
          <w:sz w:val="28"/>
          <w:szCs w:val="28"/>
        </w:rPr>
      </w:pPr>
      <w:r w:rsidRPr="00D860DD">
        <w:rPr>
          <w:b/>
          <w:sz w:val="28"/>
          <w:szCs w:val="28"/>
        </w:rPr>
        <w:t>РЕШИЛ</w:t>
      </w:r>
      <w:r>
        <w:rPr>
          <w:b/>
          <w:sz w:val="28"/>
          <w:szCs w:val="28"/>
        </w:rPr>
        <w:t>А</w:t>
      </w:r>
      <w:r w:rsidRPr="00D860DD">
        <w:rPr>
          <w:b/>
          <w:sz w:val="28"/>
          <w:szCs w:val="28"/>
        </w:rPr>
        <w:t>:</w:t>
      </w:r>
    </w:p>
    <w:p w:rsidR="004E373E" w:rsidRPr="00C364F0" w:rsidRDefault="004E373E" w:rsidP="004E373E">
      <w:pPr>
        <w:pStyle w:val="ConsPlusNormal"/>
        <w:widowControl/>
        <w:ind w:firstLine="540"/>
        <w:jc w:val="both"/>
        <w:rPr>
          <w:sz w:val="28"/>
          <w:szCs w:val="28"/>
        </w:rPr>
      </w:pPr>
    </w:p>
    <w:p w:rsidR="004E373E" w:rsidRDefault="004E373E" w:rsidP="004E373E">
      <w:pPr>
        <w:pStyle w:val="ConsPlusNormal"/>
        <w:widowControl/>
        <w:ind w:firstLine="567"/>
        <w:jc w:val="both"/>
        <w:rPr>
          <w:b/>
          <w:sz w:val="28"/>
          <w:szCs w:val="28"/>
        </w:rPr>
      </w:pPr>
      <w:r w:rsidRPr="00C364F0">
        <w:rPr>
          <w:b/>
          <w:sz w:val="28"/>
          <w:szCs w:val="28"/>
        </w:rPr>
        <w:t>Статья 1</w:t>
      </w:r>
    </w:p>
    <w:p w:rsidR="004E373E" w:rsidRDefault="004E373E" w:rsidP="004E373E">
      <w:pPr>
        <w:pStyle w:val="ConsPlusNormal"/>
        <w:widowControl/>
        <w:ind w:firstLine="567"/>
        <w:jc w:val="both"/>
        <w:rPr>
          <w:b/>
          <w:sz w:val="28"/>
          <w:szCs w:val="28"/>
        </w:rPr>
      </w:pPr>
    </w:p>
    <w:p w:rsidR="004E373E" w:rsidRPr="00881C38" w:rsidRDefault="004E373E" w:rsidP="004E373E">
      <w:pPr>
        <w:pStyle w:val="ConsPlusNormal"/>
        <w:widowControl/>
        <w:ind w:firstLine="567"/>
        <w:jc w:val="both"/>
        <w:rPr>
          <w:b/>
          <w:sz w:val="28"/>
          <w:szCs w:val="28"/>
        </w:rPr>
      </w:pPr>
      <w:r w:rsidRPr="00881C38">
        <w:rPr>
          <w:sz w:val="28"/>
          <w:szCs w:val="28"/>
        </w:rPr>
        <w:t>Утвердить прилагаемое Положение о муниципальном контроле за обеспечением сохранности автомобильных дорог общего пользования местного значения Нефтекумского городского округа Ставропольского края</w:t>
      </w:r>
      <w:r>
        <w:rPr>
          <w:sz w:val="28"/>
          <w:szCs w:val="28"/>
        </w:rPr>
        <w:t>.</w:t>
      </w:r>
    </w:p>
    <w:p w:rsidR="004E373E" w:rsidRPr="00881C38" w:rsidRDefault="004E373E" w:rsidP="004E373E">
      <w:pPr>
        <w:tabs>
          <w:tab w:val="left" w:pos="426"/>
          <w:tab w:val="left" w:pos="1134"/>
        </w:tabs>
        <w:ind w:right="-1" w:firstLine="426"/>
        <w:jc w:val="both"/>
        <w:rPr>
          <w:b/>
          <w:szCs w:val="28"/>
        </w:rPr>
      </w:pPr>
    </w:p>
    <w:p w:rsidR="004E373E" w:rsidRDefault="004E373E" w:rsidP="004E373E">
      <w:pPr>
        <w:tabs>
          <w:tab w:val="left" w:pos="426"/>
          <w:tab w:val="left" w:pos="1134"/>
        </w:tabs>
        <w:ind w:right="-1" w:firstLine="567"/>
        <w:jc w:val="both"/>
        <w:rPr>
          <w:b/>
          <w:szCs w:val="28"/>
        </w:rPr>
      </w:pPr>
      <w:r w:rsidRPr="009D0B6C">
        <w:rPr>
          <w:b/>
          <w:szCs w:val="28"/>
        </w:rPr>
        <w:t>Статья 2</w:t>
      </w:r>
    </w:p>
    <w:p w:rsidR="004E373E" w:rsidRDefault="004E373E" w:rsidP="004E373E">
      <w:pPr>
        <w:tabs>
          <w:tab w:val="left" w:pos="426"/>
          <w:tab w:val="left" w:pos="1134"/>
        </w:tabs>
        <w:ind w:right="-1" w:firstLine="426"/>
        <w:jc w:val="both"/>
        <w:rPr>
          <w:b/>
          <w:szCs w:val="28"/>
        </w:rPr>
      </w:pPr>
    </w:p>
    <w:p w:rsidR="004E373E" w:rsidRPr="00C364F0" w:rsidRDefault="004E373E" w:rsidP="004E373E">
      <w:pPr>
        <w:tabs>
          <w:tab w:val="left" w:pos="426"/>
          <w:tab w:val="left" w:pos="1134"/>
        </w:tabs>
        <w:ind w:right="-1" w:firstLine="567"/>
        <w:jc w:val="both"/>
        <w:rPr>
          <w:b/>
          <w:szCs w:val="28"/>
        </w:rPr>
      </w:pPr>
      <w:r w:rsidRPr="009D0B6C">
        <w:rPr>
          <w:szCs w:val="28"/>
        </w:rPr>
        <w:t>Контроль за выполнением настоящего решения возложить на постоянную комиссию по местному самоуправлению, законотворчеству и правопорядку Думы Нефтекумского городского округа Ставропольского края.</w:t>
      </w:r>
    </w:p>
    <w:p w:rsidR="004E373E" w:rsidRPr="009D0B6C" w:rsidRDefault="004E373E" w:rsidP="004E373E">
      <w:pPr>
        <w:pStyle w:val="ConsPlusNormal"/>
        <w:widowControl/>
        <w:ind w:firstLine="540"/>
        <w:jc w:val="both"/>
        <w:rPr>
          <w:b/>
          <w:sz w:val="28"/>
          <w:szCs w:val="28"/>
        </w:rPr>
      </w:pPr>
    </w:p>
    <w:p w:rsidR="004E373E" w:rsidRDefault="004E373E" w:rsidP="004E373E">
      <w:pPr>
        <w:pStyle w:val="ConsPlusNormal"/>
        <w:widowControl/>
        <w:ind w:firstLine="567"/>
        <w:jc w:val="both"/>
        <w:rPr>
          <w:b/>
          <w:sz w:val="28"/>
          <w:szCs w:val="28"/>
        </w:rPr>
      </w:pPr>
      <w:r w:rsidRPr="00C364F0">
        <w:rPr>
          <w:b/>
          <w:sz w:val="28"/>
          <w:szCs w:val="28"/>
        </w:rPr>
        <w:t>Статья 3</w:t>
      </w:r>
    </w:p>
    <w:p w:rsidR="004E373E" w:rsidRPr="00C364F0" w:rsidRDefault="004E373E" w:rsidP="004E373E">
      <w:pPr>
        <w:pStyle w:val="ConsPlusNormal"/>
        <w:widowControl/>
        <w:ind w:firstLine="567"/>
        <w:jc w:val="both"/>
        <w:rPr>
          <w:b/>
          <w:sz w:val="28"/>
          <w:szCs w:val="28"/>
        </w:rPr>
      </w:pPr>
    </w:p>
    <w:p w:rsidR="004E373E" w:rsidRPr="00C364F0" w:rsidRDefault="004E373E" w:rsidP="004E373E">
      <w:pPr>
        <w:pStyle w:val="ConsPlusNormal"/>
        <w:widowControl/>
        <w:ind w:firstLine="567"/>
        <w:jc w:val="both"/>
        <w:rPr>
          <w:b/>
          <w:sz w:val="28"/>
          <w:szCs w:val="28"/>
        </w:rPr>
      </w:pPr>
      <w:r w:rsidRPr="00C364F0">
        <w:rPr>
          <w:sz w:val="28"/>
          <w:szCs w:val="28"/>
        </w:rPr>
        <w:t>Настоящее решение вступает в силу со дня его официального опубликования</w:t>
      </w:r>
      <w:r>
        <w:rPr>
          <w:sz w:val="28"/>
          <w:szCs w:val="28"/>
        </w:rPr>
        <w:t xml:space="preserve">, </w:t>
      </w:r>
      <w:r w:rsidRPr="008D3580">
        <w:rPr>
          <w:sz w:val="28"/>
          <w:szCs w:val="28"/>
        </w:rPr>
        <w:t>но не ранее 1 января 2022 года.</w:t>
      </w:r>
      <w:r>
        <w:rPr>
          <w:sz w:val="28"/>
          <w:szCs w:val="28"/>
        </w:rPr>
        <w:t xml:space="preserve"> </w:t>
      </w:r>
    </w:p>
    <w:p w:rsidR="004E373E" w:rsidRPr="00C364F0" w:rsidRDefault="004E373E" w:rsidP="004E373E"/>
    <w:p w:rsidR="004E373E" w:rsidRPr="00881C38" w:rsidRDefault="004E373E" w:rsidP="004E373E">
      <w:pPr>
        <w:rPr>
          <w:bCs/>
        </w:rPr>
      </w:pPr>
      <w:r w:rsidRPr="00881C38">
        <w:rPr>
          <w:bCs/>
        </w:rPr>
        <w:t>Председатель Думы</w:t>
      </w:r>
      <w:r w:rsidRPr="00881C38">
        <w:rPr>
          <w:b/>
          <w:bCs/>
        </w:rPr>
        <w:t xml:space="preserve"> </w:t>
      </w:r>
      <w:r w:rsidRPr="00881C38">
        <w:rPr>
          <w:bCs/>
        </w:rPr>
        <w:t>Нефтекумского</w:t>
      </w:r>
    </w:p>
    <w:p w:rsidR="004E373E" w:rsidRDefault="004E373E" w:rsidP="004E373E">
      <w:pPr>
        <w:rPr>
          <w:bCs/>
        </w:rPr>
      </w:pPr>
      <w:r w:rsidRPr="00881C38">
        <w:rPr>
          <w:bCs/>
        </w:rPr>
        <w:t xml:space="preserve">городского округа Ставропольского края                             </w:t>
      </w:r>
      <w:r>
        <w:rPr>
          <w:bCs/>
        </w:rPr>
        <w:t xml:space="preserve">              П.А. Лиманов</w:t>
      </w:r>
    </w:p>
    <w:p w:rsidR="004E373E" w:rsidRPr="00881C38" w:rsidRDefault="004E373E" w:rsidP="004E373E"/>
    <w:p w:rsidR="004E373E" w:rsidRPr="00881C38" w:rsidRDefault="004E373E" w:rsidP="004E373E">
      <w:pPr>
        <w:rPr>
          <w:bCs/>
        </w:rPr>
      </w:pPr>
      <w:r w:rsidRPr="00881C38">
        <w:rPr>
          <w:bCs/>
        </w:rPr>
        <w:t>Глава Нефтекумского</w:t>
      </w:r>
    </w:p>
    <w:p w:rsidR="004E373E" w:rsidRDefault="004E373E" w:rsidP="004E373E">
      <w:pPr>
        <w:rPr>
          <w:bCs/>
        </w:rPr>
      </w:pPr>
      <w:r>
        <w:rPr>
          <w:bCs/>
        </w:rPr>
        <w:t>городского округа</w:t>
      </w:r>
      <w:r w:rsidRPr="00881C38">
        <w:rPr>
          <w:bCs/>
        </w:rPr>
        <w:t xml:space="preserve"> </w:t>
      </w:r>
    </w:p>
    <w:p w:rsidR="004E373E" w:rsidRPr="00881C38" w:rsidRDefault="004E373E" w:rsidP="004E373E">
      <w:pPr>
        <w:rPr>
          <w:bCs/>
        </w:rPr>
      </w:pPr>
      <w:r w:rsidRPr="00881C38">
        <w:rPr>
          <w:bCs/>
        </w:rPr>
        <w:t xml:space="preserve">Ставропольского края              </w:t>
      </w:r>
      <w:r>
        <w:rPr>
          <w:bCs/>
        </w:rPr>
        <w:t xml:space="preserve">                                                 </w:t>
      </w:r>
      <w:r w:rsidRPr="00881C38">
        <w:rPr>
          <w:bCs/>
        </w:rPr>
        <w:t xml:space="preserve">         Д.Н. Сокуренко</w:t>
      </w:r>
    </w:p>
    <w:p w:rsidR="004E373E" w:rsidRPr="004E373E" w:rsidRDefault="004E373E" w:rsidP="004E373E">
      <w:pPr>
        <w:ind w:firstLine="709"/>
        <w:contextualSpacing/>
        <w:jc w:val="right"/>
        <w:rPr>
          <w:sz w:val="24"/>
          <w:szCs w:val="24"/>
        </w:rPr>
      </w:pPr>
      <w:r w:rsidRPr="004E373E">
        <w:rPr>
          <w:sz w:val="24"/>
          <w:szCs w:val="24"/>
        </w:rPr>
        <w:lastRenderedPageBreak/>
        <w:t xml:space="preserve">Приложение </w:t>
      </w:r>
    </w:p>
    <w:p w:rsidR="004E373E" w:rsidRPr="004E373E" w:rsidRDefault="004E373E" w:rsidP="004E373E">
      <w:pPr>
        <w:ind w:firstLine="709"/>
        <w:contextualSpacing/>
        <w:jc w:val="right"/>
        <w:rPr>
          <w:sz w:val="24"/>
          <w:szCs w:val="24"/>
        </w:rPr>
      </w:pPr>
      <w:r w:rsidRPr="004E373E">
        <w:rPr>
          <w:sz w:val="24"/>
          <w:szCs w:val="24"/>
        </w:rPr>
        <w:t>к решению Думы Нефтекумского городского округа</w:t>
      </w:r>
    </w:p>
    <w:p w:rsidR="004E373E" w:rsidRPr="004E373E" w:rsidRDefault="004E373E" w:rsidP="004E373E">
      <w:pPr>
        <w:ind w:firstLine="709"/>
        <w:contextualSpacing/>
        <w:jc w:val="right"/>
        <w:rPr>
          <w:sz w:val="24"/>
          <w:szCs w:val="24"/>
        </w:rPr>
      </w:pPr>
      <w:r w:rsidRPr="004E373E">
        <w:rPr>
          <w:sz w:val="24"/>
          <w:szCs w:val="24"/>
        </w:rPr>
        <w:t xml:space="preserve">Ставропольского края </w:t>
      </w:r>
    </w:p>
    <w:p w:rsidR="004E373E" w:rsidRDefault="004E373E" w:rsidP="004E373E">
      <w:pPr>
        <w:jc w:val="right"/>
        <w:rPr>
          <w:sz w:val="24"/>
          <w:szCs w:val="24"/>
        </w:rPr>
      </w:pPr>
      <w:r>
        <w:rPr>
          <w:sz w:val="24"/>
          <w:szCs w:val="24"/>
        </w:rPr>
        <w:t>«</w:t>
      </w:r>
      <w:r w:rsidRPr="004E373E">
        <w:rPr>
          <w:sz w:val="24"/>
          <w:szCs w:val="24"/>
        </w:rPr>
        <w:t xml:space="preserve">Об утверждении Положения о муниципальном </w:t>
      </w:r>
    </w:p>
    <w:p w:rsidR="004E373E" w:rsidRDefault="004E373E" w:rsidP="004E373E">
      <w:pPr>
        <w:jc w:val="right"/>
        <w:rPr>
          <w:sz w:val="24"/>
          <w:szCs w:val="24"/>
        </w:rPr>
      </w:pPr>
      <w:r w:rsidRPr="004E373E">
        <w:rPr>
          <w:sz w:val="24"/>
          <w:szCs w:val="24"/>
        </w:rPr>
        <w:t xml:space="preserve">контроле за обеспечением сохранности </w:t>
      </w:r>
    </w:p>
    <w:p w:rsidR="004E373E" w:rsidRDefault="004E373E" w:rsidP="004E373E">
      <w:pPr>
        <w:jc w:val="right"/>
        <w:rPr>
          <w:sz w:val="24"/>
          <w:szCs w:val="24"/>
        </w:rPr>
      </w:pPr>
      <w:r w:rsidRPr="004E373E">
        <w:rPr>
          <w:sz w:val="24"/>
          <w:szCs w:val="24"/>
        </w:rPr>
        <w:t xml:space="preserve">автомобильных дорог общего пользования </w:t>
      </w:r>
    </w:p>
    <w:p w:rsidR="004E373E" w:rsidRDefault="004E373E" w:rsidP="004E373E">
      <w:pPr>
        <w:jc w:val="right"/>
        <w:rPr>
          <w:sz w:val="24"/>
          <w:szCs w:val="24"/>
        </w:rPr>
      </w:pPr>
      <w:r w:rsidRPr="004E373E">
        <w:rPr>
          <w:sz w:val="24"/>
          <w:szCs w:val="24"/>
        </w:rPr>
        <w:t xml:space="preserve">местного значения Нефтекумского городского округа </w:t>
      </w:r>
    </w:p>
    <w:p w:rsidR="004E373E" w:rsidRPr="004E373E" w:rsidRDefault="004E373E" w:rsidP="004E373E">
      <w:pPr>
        <w:jc w:val="right"/>
        <w:rPr>
          <w:sz w:val="24"/>
          <w:szCs w:val="24"/>
        </w:rPr>
      </w:pPr>
      <w:r w:rsidRPr="004E373E">
        <w:rPr>
          <w:sz w:val="24"/>
          <w:szCs w:val="24"/>
        </w:rPr>
        <w:t>Ставропольского края</w:t>
      </w:r>
      <w:r>
        <w:rPr>
          <w:sz w:val="24"/>
          <w:szCs w:val="24"/>
        </w:rPr>
        <w:t>»</w:t>
      </w:r>
    </w:p>
    <w:p w:rsidR="004E373E" w:rsidRPr="004E373E" w:rsidRDefault="004E373E" w:rsidP="004E373E">
      <w:pPr>
        <w:ind w:firstLine="709"/>
        <w:contextualSpacing/>
        <w:jc w:val="right"/>
        <w:rPr>
          <w:sz w:val="24"/>
          <w:szCs w:val="24"/>
        </w:rPr>
      </w:pPr>
      <w:r w:rsidRPr="004E373E">
        <w:rPr>
          <w:sz w:val="24"/>
          <w:szCs w:val="24"/>
        </w:rPr>
        <w:t xml:space="preserve">от </w:t>
      </w:r>
      <w:r>
        <w:rPr>
          <w:sz w:val="24"/>
          <w:szCs w:val="24"/>
        </w:rPr>
        <w:t xml:space="preserve">14 декабря </w:t>
      </w:r>
      <w:r w:rsidRPr="004E373E">
        <w:rPr>
          <w:sz w:val="24"/>
          <w:szCs w:val="24"/>
        </w:rPr>
        <w:t xml:space="preserve">2021 г. № </w:t>
      </w:r>
      <w:r>
        <w:rPr>
          <w:sz w:val="24"/>
          <w:szCs w:val="24"/>
        </w:rPr>
        <w:t>697</w:t>
      </w:r>
    </w:p>
    <w:p w:rsidR="004E373E" w:rsidRDefault="004E373E" w:rsidP="004E373E">
      <w:pPr>
        <w:ind w:firstLine="709"/>
        <w:contextualSpacing/>
        <w:jc w:val="center"/>
        <w:rPr>
          <w:szCs w:val="28"/>
        </w:rPr>
      </w:pPr>
    </w:p>
    <w:p w:rsidR="004E373E" w:rsidRPr="00403D56" w:rsidRDefault="00403D56" w:rsidP="004E373E">
      <w:pPr>
        <w:ind w:firstLine="709"/>
        <w:contextualSpacing/>
        <w:jc w:val="center"/>
        <w:rPr>
          <w:b/>
          <w:szCs w:val="28"/>
        </w:rPr>
      </w:pPr>
      <w:r w:rsidRPr="00403D56">
        <w:rPr>
          <w:b/>
          <w:szCs w:val="28"/>
        </w:rPr>
        <w:t>ПОЛОЖЕНИЕ</w:t>
      </w:r>
    </w:p>
    <w:p w:rsidR="004E373E" w:rsidRPr="00403D56" w:rsidRDefault="004E373E" w:rsidP="004E373E">
      <w:pPr>
        <w:autoSpaceDE w:val="0"/>
        <w:autoSpaceDN w:val="0"/>
        <w:adjustRightInd w:val="0"/>
        <w:jc w:val="center"/>
        <w:rPr>
          <w:b/>
          <w:szCs w:val="28"/>
          <w:lang w:eastAsia="ru-RU"/>
        </w:rPr>
      </w:pPr>
      <w:r w:rsidRPr="00403D56">
        <w:rPr>
          <w:b/>
          <w:szCs w:val="28"/>
        </w:rPr>
        <w:t>о</w:t>
      </w:r>
      <w:r w:rsidRPr="00403D56">
        <w:rPr>
          <w:b/>
          <w:bCs/>
          <w:szCs w:val="28"/>
          <w:lang w:eastAsia="ru-RU"/>
        </w:rPr>
        <w:t xml:space="preserve"> муниципальном контроле </w:t>
      </w:r>
      <w:r w:rsidRPr="00403D56">
        <w:rPr>
          <w:b/>
          <w:szCs w:val="28"/>
          <w:lang w:eastAsia="ru-RU"/>
        </w:rPr>
        <w:t>за обеспечением сохранности автомобильных дорог общего пользования местного значения Нефтекумского городского округа Ставропольского края</w:t>
      </w:r>
    </w:p>
    <w:p w:rsidR="004E373E" w:rsidRDefault="004E373E" w:rsidP="004E373E">
      <w:pPr>
        <w:ind w:firstLine="709"/>
        <w:contextualSpacing/>
        <w:jc w:val="center"/>
        <w:rPr>
          <w:b/>
          <w:szCs w:val="28"/>
        </w:rPr>
      </w:pPr>
    </w:p>
    <w:p w:rsidR="004E373E" w:rsidRDefault="004E373E" w:rsidP="004E373E">
      <w:pPr>
        <w:ind w:firstLine="567"/>
        <w:contextualSpacing/>
        <w:jc w:val="both"/>
        <w:rPr>
          <w:b/>
          <w:szCs w:val="28"/>
        </w:rPr>
      </w:pPr>
      <w:r w:rsidRPr="00225E74">
        <w:rPr>
          <w:szCs w:val="28"/>
        </w:rPr>
        <w:t>Статья 1.</w:t>
      </w:r>
      <w:r w:rsidRPr="00271D16">
        <w:rPr>
          <w:b/>
          <w:szCs w:val="28"/>
        </w:rPr>
        <w:t xml:space="preserve"> Общие положения</w:t>
      </w:r>
    </w:p>
    <w:p w:rsidR="004E373E" w:rsidRDefault="004E373E" w:rsidP="004E373E">
      <w:pPr>
        <w:ind w:firstLine="709"/>
        <w:contextualSpacing/>
        <w:jc w:val="both"/>
        <w:rPr>
          <w:b/>
          <w:szCs w:val="28"/>
        </w:rPr>
      </w:pPr>
    </w:p>
    <w:p w:rsidR="004E373E" w:rsidRPr="00555645" w:rsidRDefault="004E373E" w:rsidP="004E373E">
      <w:pPr>
        <w:widowControl w:val="0"/>
        <w:autoSpaceDE w:val="0"/>
        <w:autoSpaceDN w:val="0"/>
        <w:adjustRightInd w:val="0"/>
        <w:ind w:firstLine="567"/>
        <w:jc w:val="both"/>
        <w:rPr>
          <w:szCs w:val="28"/>
          <w:lang w:eastAsia="ru-RU"/>
        </w:rPr>
      </w:pPr>
      <w:r w:rsidRPr="00143403">
        <w:rPr>
          <w:szCs w:val="28"/>
          <w:lang w:eastAsia="ru-RU"/>
        </w:rPr>
        <w:t>1</w:t>
      </w:r>
      <w:r w:rsidRPr="00555645">
        <w:rPr>
          <w:szCs w:val="28"/>
          <w:lang w:eastAsia="ru-RU"/>
        </w:rPr>
        <w:t xml:space="preserve">. Настоящее Положение о муниципальном контроле </w:t>
      </w:r>
      <w:r w:rsidRPr="00BE5329">
        <w:rPr>
          <w:szCs w:val="28"/>
          <w:lang w:eastAsia="ru-RU"/>
        </w:rPr>
        <w:t xml:space="preserve">за обеспечением сохранности автомобильных дорог общего пользования местного значения Нефтекумского городского округа Ставропольского края </w:t>
      </w:r>
      <w:r w:rsidRPr="00555645">
        <w:rPr>
          <w:szCs w:val="28"/>
          <w:lang w:eastAsia="ru-RU"/>
        </w:rPr>
        <w:t>(далее - Положение) разработано в соответствии с федеральными законами</w:t>
      </w:r>
      <w:r>
        <w:rPr>
          <w:szCs w:val="28"/>
          <w:lang w:eastAsia="ru-RU"/>
        </w:rPr>
        <w:t xml:space="preserve">: </w:t>
      </w:r>
      <w:r w:rsidRPr="00555645">
        <w:rPr>
          <w:szCs w:val="28"/>
          <w:lang w:eastAsia="ru-RU"/>
        </w:rPr>
        <w:t xml:space="preserve">от </w:t>
      </w:r>
      <w:r>
        <w:rPr>
          <w:szCs w:val="28"/>
          <w:lang w:eastAsia="ru-RU"/>
        </w:rPr>
        <w:t xml:space="preserve">6 октября </w:t>
      </w:r>
      <w:r w:rsidRPr="00555645">
        <w:rPr>
          <w:szCs w:val="28"/>
          <w:lang w:eastAsia="ru-RU"/>
        </w:rPr>
        <w:t>2003</w:t>
      </w:r>
      <w:r>
        <w:rPr>
          <w:szCs w:val="28"/>
          <w:lang w:eastAsia="ru-RU"/>
        </w:rPr>
        <w:t xml:space="preserve"> года</w:t>
      </w:r>
      <w:r w:rsidRPr="00555645">
        <w:rPr>
          <w:szCs w:val="28"/>
          <w:lang w:eastAsia="ru-RU"/>
        </w:rPr>
        <w:t xml:space="preserve"> № 131-ФЗ «Об общих принципах организации местного самоуправления в Российской Федерации», от</w:t>
      </w:r>
      <w:r>
        <w:rPr>
          <w:szCs w:val="28"/>
          <w:lang w:eastAsia="ru-RU"/>
        </w:rPr>
        <w:t xml:space="preserve"> 8 ноября </w:t>
      </w:r>
      <w:r w:rsidRPr="00555645">
        <w:rPr>
          <w:szCs w:val="28"/>
          <w:lang w:eastAsia="ru-RU"/>
        </w:rPr>
        <w:t>2007</w:t>
      </w:r>
      <w:r>
        <w:rPr>
          <w:szCs w:val="28"/>
          <w:lang w:eastAsia="ru-RU"/>
        </w:rPr>
        <w:t xml:space="preserve"> года</w:t>
      </w:r>
      <w:r w:rsidRPr="00555645">
        <w:rPr>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r>
        <w:rPr>
          <w:szCs w:val="28"/>
          <w:lang w:eastAsia="ru-RU"/>
        </w:rPr>
        <w:t xml:space="preserve">31 июля </w:t>
      </w:r>
      <w:r w:rsidRPr="00555645">
        <w:rPr>
          <w:szCs w:val="28"/>
          <w:lang w:eastAsia="ru-RU"/>
        </w:rPr>
        <w:t>2020</w:t>
      </w:r>
      <w:r>
        <w:rPr>
          <w:szCs w:val="28"/>
          <w:lang w:eastAsia="ru-RU"/>
        </w:rPr>
        <w:t xml:space="preserve"> года</w:t>
      </w:r>
      <w:r w:rsidRPr="00555645">
        <w:rPr>
          <w:szCs w:val="28"/>
          <w:lang w:eastAsia="ru-RU"/>
        </w:rPr>
        <w:t xml:space="preserve"> № 248-ФЗ «О государственном контроле (надзоре) и муниципальном контроле в Российской Федерации»</w:t>
      </w:r>
      <w:r>
        <w:rPr>
          <w:szCs w:val="28"/>
          <w:lang w:eastAsia="ru-RU"/>
        </w:rPr>
        <w:t xml:space="preserve"> (далее – Закон № 248-ФЗ)</w:t>
      </w:r>
      <w:r w:rsidRPr="00555645">
        <w:rPr>
          <w:szCs w:val="28"/>
          <w:lang w:eastAsia="ru-RU"/>
        </w:rPr>
        <w:t>,</w:t>
      </w:r>
      <w:r>
        <w:rPr>
          <w:szCs w:val="28"/>
          <w:lang w:eastAsia="ru-RU"/>
        </w:rPr>
        <w:t xml:space="preserve"> </w:t>
      </w:r>
      <w:r w:rsidRPr="00012E66">
        <w:rPr>
          <w:szCs w:val="28"/>
          <w:lang w:eastAsia="ru-RU"/>
        </w:rPr>
        <w:t>от 11</w:t>
      </w:r>
      <w:r>
        <w:rPr>
          <w:szCs w:val="28"/>
          <w:lang w:eastAsia="ru-RU"/>
        </w:rPr>
        <w:t xml:space="preserve"> июня </w:t>
      </w:r>
      <w:r w:rsidRPr="00012E66">
        <w:rPr>
          <w:szCs w:val="28"/>
          <w:lang w:eastAsia="ru-RU"/>
        </w:rPr>
        <w:t>2021</w:t>
      </w:r>
      <w:r>
        <w:rPr>
          <w:szCs w:val="28"/>
          <w:lang w:eastAsia="ru-RU"/>
        </w:rPr>
        <w:t xml:space="preserve"> года</w:t>
      </w:r>
      <w:r w:rsidRPr="00012E66">
        <w:rPr>
          <w:szCs w:val="28"/>
          <w:lang w:eastAsia="ru-RU"/>
        </w:rPr>
        <w:t xml:space="preserve"> </w:t>
      </w:r>
      <w:r>
        <w:rPr>
          <w:szCs w:val="28"/>
          <w:lang w:eastAsia="ru-RU"/>
        </w:rPr>
        <w:t>№</w:t>
      </w:r>
      <w:r w:rsidRPr="00012E66">
        <w:rPr>
          <w:szCs w:val="28"/>
          <w:lang w:eastAsia="ru-RU"/>
        </w:rPr>
        <w:t xml:space="preserve"> 170-ФЗ </w:t>
      </w:r>
      <w:r>
        <w:rPr>
          <w:szCs w:val="28"/>
          <w:lang w:eastAsia="ru-RU"/>
        </w:rPr>
        <w:t>«</w:t>
      </w:r>
      <w:r w:rsidRPr="00012E66">
        <w:rPr>
          <w:szCs w:val="28"/>
          <w:lang w:eastAsia="ru-RU"/>
        </w:rPr>
        <w:t xml:space="preserve">О внесении изменений в отдельные законодательные акты Российской Федерации в связи с принятием Федерального закона </w:t>
      </w:r>
      <w:r>
        <w:rPr>
          <w:szCs w:val="28"/>
          <w:lang w:eastAsia="ru-RU"/>
        </w:rPr>
        <w:t>«</w:t>
      </w:r>
      <w:r w:rsidRPr="00012E66">
        <w:rPr>
          <w:szCs w:val="28"/>
          <w:lang w:eastAsia="ru-RU"/>
        </w:rPr>
        <w:t>О государственном контроле (надзоре) и муниципальном контроле в Российской Федерации</w:t>
      </w:r>
      <w:r>
        <w:rPr>
          <w:szCs w:val="28"/>
          <w:lang w:eastAsia="ru-RU"/>
        </w:rPr>
        <w:t>», Уставом Нефтекумского городского округа Ставропольского края</w:t>
      </w:r>
      <w:r w:rsidRPr="00555645">
        <w:rPr>
          <w:szCs w:val="28"/>
          <w:lang w:eastAsia="ru-RU"/>
        </w:rPr>
        <w:t>.</w:t>
      </w:r>
    </w:p>
    <w:p w:rsidR="004E373E" w:rsidRPr="00143403" w:rsidRDefault="004E373E" w:rsidP="004E373E">
      <w:pPr>
        <w:ind w:firstLine="567"/>
        <w:contextualSpacing/>
        <w:jc w:val="both"/>
        <w:rPr>
          <w:szCs w:val="28"/>
        </w:rPr>
      </w:pPr>
      <w:r w:rsidRPr="00143403">
        <w:rPr>
          <w:szCs w:val="28"/>
        </w:rPr>
        <w:t xml:space="preserve">2. Настоящее Положение устанавливает порядок осуществления муниципального контроля </w:t>
      </w:r>
      <w:r w:rsidRPr="00BE5329">
        <w:rPr>
          <w:szCs w:val="28"/>
          <w:lang w:eastAsia="ru-RU"/>
        </w:rPr>
        <w:t>за обеспечением сохранности автомобильных дорог общего пользования местного значения Нефтекумского городского округа Ставропольского края</w:t>
      </w:r>
      <w:r w:rsidRPr="00143403">
        <w:rPr>
          <w:szCs w:val="28"/>
        </w:rPr>
        <w:t xml:space="preserve"> (далее – муниципальный контроль).</w:t>
      </w:r>
    </w:p>
    <w:p w:rsidR="004E373E" w:rsidRPr="00143403" w:rsidRDefault="004E373E" w:rsidP="004E373E">
      <w:pPr>
        <w:ind w:firstLine="567"/>
        <w:contextualSpacing/>
        <w:jc w:val="both"/>
        <w:rPr>
          <w:szCs w:val="28"/>
        </w:rPr>
      </w:pPr>
      <w:r w:rsidRPr="00143403">
        <w:rPr>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E373E" w:rsidRDefault="004E373E" w:rsidP="004E373E">
      <w:pPr>
        <w:ind w:firstLine="567"/>
        <w:contextualSpacing/>
        <w:jc w:val="both"/>
        <w:rPr>
          <w:szCs w:val="28"/>
        </w:rPr>
      </w:pPr>
      <w:r w:rsidRPr="00143403">
        <w:rPr>
          <w:szCs w:val="28"/>
        </w:rPr>
        <w:t xml:space="preserve">3. </w:t>
      </w:r>
      <w:r w:rsidRPr="00AF6A39">
        <w:rPr>
          <w:szCs w:val="28"/>
        </w:rPr>
        <w:t>Предметом муниципального контроля является соблюдение обязательных требований</w:t>
      </w:r>
      <w:r>
        <w:rPr>
          <w:szCs w:val="28"/>
        </w:rPr>
        <w:t xml:space="preserve"> в</w:t>
      </w:r>
      <w:r>
        <w:rPr>
          <w:szCs w:val="28"/>
          <w:lang w:eastAsia="ru-RU"/>
        </w:rPr>
        <w:t xml:space="preserve"> области автомобильных дорог общего пользования местного значения Нефтекумского городского округа Ставропольского края (далее – автомобильные дороги местного значения) и дорожной деятельности:</w:t>
      </w:r>
    </w:p>
    <w:p w:rsidR="004E373E" w:rsidRPr="00EC1385" w:rsidRDefault="004E373E" w:rsidP="004E373E">
      <w:pPr>
        <w:autoSpaceDE w:val="0"/>
        <w:autoSpaceDN w:val="0"/>
        <w:adjustRightInd w:val="0"/>
        <w:ind w:firstLine="567"/>
        <w:jc w:val="both"/>
        <w:rPr>
          <w:color w:val="FF0000"/>
          <w:szCs w:val="28"/>
        </w:rPr>
      </w:pPr>
      <w:r>
        <w:rPr>
          <w:szCs w:val="28"/>
          <w:lang w:eastAsia="ru-RU"/>
        </w:rPr>
        <w:t>к эксплуатации объектов дорожного сервиса, размещенных в полосах отвода и (или) придорожных полосах автомобильных дорог местного значения</w:t>
      </w:r>
      <w:r w:rsidRPr="00AF6A39">
        <w:rPr>
          <w:szCs w:val="28"/>
        </w:rPr>
        <w:t>;</w:t>
      </w:r>
    </w:p>
    <w:p w:rsidR="004E373E" w:rsidRDefault="004E373E" w:rsidP="004E373E">
      <w:pPr>
        <w:ind w:firstLine="567"/>
        <w:contextualSpacing/>
        <w:jc w:val="both"/>
        <w:rPr>
          <w:szCs w:val="28"/>
        </w:rPr>
      </w:pPr>
      <w:r w:rsidRPr="005011A9">
        <w:rPr>
          <w:szCs w:val="28"/>
        </w:rPr>
        <w:lastRenderedPageBreak/>
        <w:t xml:space="preserve">в отношении присоединения объектов дорожного сервиса, объектов другого функционального назначения к автомобильным дорогам </w:t>
      </w:r>
      <w:r w:rsidRPr="005C2114">
        <w:rPr>
          <w:szCs w:val="28"/>
        </w:rPr>
        <w:t>местного значения</w:t>
      </w:r>
      <w:r w:rsidRPr="005011A9">
        <w:rPr>
          <w:szCs w:val="28"/>
        </w:rPr>
        <w:t xml:space="preserve">, а также в отношении введения временных ограничений или прекращения движения транспортных средств по автомобильным дорогам </w:t>
      </w:r>
      <w:r w:rsidRPr="00530855">
        <w:rPr>
          <w:szCs w:val="28"/>
        </w:rPr>
        <w:t>местного значения</w:t>
      </w:r>
      <w:r>
        <w:rPr>
          <w:szCs w:val="28"/>
        </w:rPr>
        <w:t>;</w:t>
      </w:r>
    </w:p>
    <w:p w:rsidR="004E373E" w:rsidRDefault="004E373E" w:rsidP="004E373E">
      <w:pPr>
        <w:ind w:firstLine="567"/>
        <w:contextualSpacing/>
        <w:jc w:val="both"/>
        <w:rPr>
          <w:szCs w:val="28"/>
        </w:rPr>
      </w:pPr>
      <w:r>
        <w:rPr>
          <w:szCs w:val="28"/>
        </w:rPr>
        <w:t>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местного значения.</w:t>
      </w:r>
    </w:p>
    <w:p w:rsidR="004E373E" w:rsidRPr="00143403" w:rsidRDefault="004E373E" w:rsidP="004E373E">
      <w:pPr>
        <w:pStyle w:val="ConsPlusNormal"/>
        <w:ind w:firstLine="567"/>
        <w:jc w:val="both"/>
        <w:rPr>
          <w:sz w:val="28"/>
          <w:szCs w:val="28"/>
        </w:rPr>
      </w:pPr>
      <w:r w:rsidRPr="00143403">
        <w:rPr>
          <w:sz w:val="28"/>
          <w:szCs w:val="28"/>
        </w:rPr>
        <w:t xml:space="preserve">4. Муниципальный контроль осуществляется </w:t>
      </w:r>
      <w:r>
        <w:rPr>
          <w:sz w:val="28"/>
          <w:szCs w:val="28"/>
        </w:rPr>
        <w:t>отделом строительства, архитектуры и транспорта администрации Нефтекумского городского округа Ставропольского края</w:t>
      </w:r>
      <w:r w:rsidRPr="00143403">
        <w:rPr>
          <w:sz w:val="28"/>
          <w:szCs w:val="28"/>
        </w:rPr>
        <w:t xml:space="preserve"> </w:t>
      </w:r>
      <w:r>
        <w:rPr>
          <w:sz w:val="28"/>
          <w:szCs w:val="28"/>
        </w:rPr>
        <w:t>(далее – уполномоченный орган)</w:t>
      </w:r>
      <w:r w:rsidRPr="00143403">
        <w:rPr>
          <w:sz w:val="28"/>
          <w:szCs w:val="28"/>
        </w:rPr>
        <w:t>.</w:t>
      </w:r>
    </w:p>
    <w:p w:rsidR="004E373E" w:rsidRPr="00652D40" w:rsidRDefault="004E373E" w:rsidP="004E373E">
      <w:pPr>
        <w:ind w:firstLine="567"/>
        <w:contextualSpacing/>
        <w:jc w:val="both"/>
        <w:rPr>
          <w:szCs w:val="28"/>
        </w:rPr>
      </w:pPr>
      <w:r w:rsidRPr="00143403">
        <w:rPr>
          <w:szCs w:val="28"/>
        </w:rPr>
        <w:t xml:space="preserve">5. </w:t>
      </w:r>
      <w:r w:rsidRPr="00652D40">
        <w:rPr>
          <w:szCs w:val="28"/>
        </w:rPr>
        <w:t>Должностными лицами уполномоченного органа, уполномоченными на осуществление муниципального контроля (далее – должностные лица), являются:</w:t>
      </w:r>
    </w:p>
    <w:p w:rsidR="004E373E" w:rsidRPr="00652D40" w:rsidRDefault="004E373E" w:rsidP="004E373E">
      <w:pPr>
        <w:ind w:firstLine="567"/>
        <w:contextualSpacing/>
        <w:jc w:val="both"/>
        <w:rPr>
          <w:szCs w:val="28"/>
        </w:rPr>
      </w:pPr>
      <w:r>
        <w:rPr>
          <w:szCs w:val="28"/>
        </w:rPr>
        <w:t>1</w:t>
      </w:r>
      <w:r w:rsidRPr="00652D40">
        <w:rPr>
          <w:szCs w:val="28"/>
        </w:rPr>
        <w:t>) руководитель уполномоченного органа;</w:t>
      </w:r>
    </w:p>
    <w:p w:rsidR="004E373E" w:rsidRPr="00652D40" w:rsidRDefault="004E373E" w:rsidP="004E373E">
      <w:pPr>
        <w:ind w:firstLine="567"/>
        <w:contextualSpacing/>
        <w:jc w:val="both"/>
        <w:rPr>
          <w:szCs w:val="28"/>
        </w:rPr>
      </w:pPr>
      <w:r>
        <w:rPr>
          <w:szCs w:val="28"/>
        </w:rPr>
        <w:t>2</w:t>
      </w:r>
      <w:r w:rsidRPr="00652D40">
        <w:rPr>
          <w:szCs w:val="28"/>
        </w:rPr>
        <w:t>) заместитель руководителя уполномоченного органа;</w:t>
      </w:r>
    </w:p>
    <w:p w:rsidR="004E373E" w:rsidRDefault="004E373E" w:rsidP="004E373E">
      <w:pPr>
        <w:ind w:firstLine="567"/>
        <w:contextualSpacing/>
        <w:jc w:val="both"/>
        <w:rPr>
          <w:szCs w:val="28"/>
        </w:rPr>
      </w:pPr>
      <w:r>
        <w:rPr>
          <w:szCs w:val="28"/>
        </w:rPr>
        <w:t>3</w:t>
      </w:r>
      <w:r w:rsidRPr="00652D40">
        <w:rPr>
          <w:szCs w:val="28"/>
        </w:rPr>
        <w:t>) муниципальные служащие уполномоченного органа, на которых в соответствии с должностными инструкциями возложено осуществление муниципального контроля.</w:t>
      </w:r>
    </w:p>
    <w:p w:rsidR="004E373E" w:rsidRPr="00143403" w:rsidRDefault="004E373E" w:rsidP="004E373E">
      <w:pPr>
        <w:ind w:firstLine="567"/>
        <w:contextualSpacing/>
        <w:jc w:val="both"/>
        <w:rPr>
          <w:szCs w:val="28"/>
        </w:rPr>
      </w:pPr>
      <w:r w:rsidRPr="00143403">
        <w:rPr>
          <w:szCs w:val="28"/>
        </w:rPr>
        <w:t xml:space="preserve">Должностным лицом администрации </w:t>
      </w:r>
      <w:r>
        <w:rPr>
          <w:szCs w:val="28"/>
        </w:rPr>
        <w:t>Нефтекумского городского округа Ставропольского края</w:t>
      </w:r>
      <w:r w:rsidRPr="00143403">
        <w:rPr>
          <w:szCs w:val="28"/>
        </w:rPr>
        <w:t xml:space="preserve">, уполномоченным на принятие решения о проведении контрольных (надзорных) мероприятий, является </w:t>
      </w:r>
      <w:r>
        <w:rPr>
          <w:szCs w:val="28"/>
        </w:rPr>
        <w:t>глава Нефтекумского городского округа Ставропольского края</w:t>
      </w:r>
      <w:r w:rsidRPr="00143403">
        <w:rPr>
          <w:szCs w:val="28"/>
        </w:rPr>
        <w:t>.</w:t>
      </w:r>
    </w:p>
    <w:p w:rsidR="004E373E" w:rsidRPr="00143403" w:rsidRDefault="004E373E" w:rsidP="004E373E">
      <w:pPr>
        <w:pStyle w:val="ConsPlusNormal"/>
        <w:ind w:firstLine="567"/>
        <w:jc w:val="both"/>
        <w:rPr>
          <w:sz w:val="28"/>
          <w:szCs w:val="28"/>
        </w:rPr>
      </w:pPr>
      <w:r w:rsidRPr="00143403">
        <w:rPr>
          <w:sz w:val="28"/>
          <w:szCs w:val="28"/>
        </w:rPr>
        <w:t>Функциональные обязанности должностных лиц по осуществлению муниципального контроля устанавливаются их должностными инструкциями.</w:t>
      </w:r>
    </w:p>
    <w:p w:rsidR="004E373E" w:rsidRPr="00143403" w:rsidRDefault="004E373E" w:rsidP="004E373E">
      <w:pPr>
        <w:ind w:firstLine="567"/>
        <w:contextualSpacing/>
        <w:jc w:val="both"/>
        <w:rPr>
          <w:szCs w:val="28"/>
        </w:rPr>
      </w:pPr>
      <w:r>
        <w:rPr>
          <w:szCs w:val="28"/>
        </w:rPr>
        <w:t>6. Должностные лица</w:t>
      </w:r>
      <w:r w:rsidRPr="008D3580">
        <w:rPr>
          <w:szCs w:val="28"/>
        </w:rPr>
        <w:t xml:space="preserve"> уполномоченного органа</w:t>
      </w:r>
      <w:r w:rsidRPr="00143403">
        <w:rPr>
          <w:szCs w:val="28"/>
        </w:rPr>
        <w:t xml:space="preserve"> при осуществлении ви</w:t>
      </w:r>
      <w:r>
        <w:rPr>
          <w:szCs w:val="28"/>
        </w:rPr>
        <w:t>да муниципального контроля имеют права, обязанности и несу</w:t>
      </w:r>
      <w:r w:rsidRPr="00143403">
        <w:rPr>
          <w:szCs w:val="28"/>
        </w:rPr>
        <w:t xml:space="preserve">т ответственность в соответствии с </w:t>
      </w:r>
      <w:r>
        <w:rPr>
          <w:szCs w:val="28"/>
        </w:rPr>
        <w:t>З</w:t>
      </w:r>
      <w:r w:rsidRPr="00143403">
        <w:rPr>
          <w:szCs w:val="28"/>
        </w:rPr>
        <w:t>аконом № 248-ФЗ и иными федеральными законами.</w:t>
      </w:r>
    </w:p>
    <w:p w:rsidR="004E373E" w:rsidRPr="00143403" w:rsidRDefault="004E373E" w:rsidP="004E373E">
      <w:pPr>
        <w:ind w:firstLine="567"/>
        <w:contextualSpacing/>
        <w:jc w:val="both"/>
        <w:rPr>
          <w:szCs w:val="28"/>
        </w:rPr>
      </w:pPr>
      <w:r w:rsidRPr="00143403">
        <w:rPr>
          <w:szCs w:val="28"/>
        </w:rPr>
        <w:t>7</w:t>
      </w:r>
      <w:r>
        <w:rPr>
          <w:szCs w:val="28"/>
        </w:rPr>
        <w:t>. М</w:t>
      </w:r>
      <w:r w:rsidRPr="00143403">
        <w:rPr>
          <w:szCs w:val="28"/>
        </w:rPr>
        <w:t>униципальн</w:t>
      </w:r>
      <w:r>
        <w:rPr>
          <w:szCs w:val="28"/>
        </w:rPr>
        <w:t>ый</w:t>
      </w:r>
      <w:r w:rsidRPr="00143403">
        <w:rPr>
          <w:szCs w:val="28"/>
        </w:rPr>
        <w:t xml:space="preserve"> контрол</w:t>
      </w:r>
      <w:r>
        <w:rPr>
          <w:szCs w:val="28"/>
        </w:rPr>
        <w:t xml:space="preserve">ь </w:t>
      </w:r>
      <w:r w:rsidRPr="00143403">
        <w:rPr>
          <w:szCs w:val="28"/>
        </w:rPr>
        <w:t>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4E373E" w:rsidRPr="003D10FC" w:rsidRDefault="004E373E" w:rsidP="00523564">
      <w:pPr>
        <w:ind w:firstLine="567"/>
        <w:contextualSpacing/>
        <w:jc w:val="both"/>
        <w:rPr>
          <w:szCs w:val="28"/>
        </w:rPr>
      </w:pPr>
      <w:r w:rsidRPr="003D10FC">
        <w:rPr>
          <w:szCs w:val="28"/>
        </w:rPr>
        <w:t>8. Объектами муниципального</w:t>
      </w:r>
      <w:r w:rsidR="00523564">
        <w:rPr>
          <w:szCs w:val="28"/>
        </w:rPr>
        <w:t xml:space="preserve"> контроля являются:</w:t>
      </w:r>
    </w:p>
    <w:p w:rsidR="004E373E" w:rsidRPr="003D10FC" w:rsidRDefault="004E373E" w:rsidP="00523564">
      <w:pPr>
        <w:ind w:firstLine="567"/>
        <w:contextualSpacing/>
        <w:jc w:val="both"/>
        <w:rPr>
          <w:szCs w:val="28"/>
        </w:rPr>
      </w:pPr>
      <w:r w:rsidRPr="003D10FC">
        <w:rPr>
          <w:szCs w:val="28"/>
        </w:rPr>
        <w:t>1) деятельность, действия (бездействие) контролируемых лиц, связанн</w:t>
      </w:r>
      <w:r>
        <w:rPr>
          <w:szCs w:val="28"/>
        </w:rPr>
        <w:t>ая</w:t>
      </w:r>
      <w:r w:rsidRPr="003D10FC">
        <w:rPr>
          <w:szCs w:val="28"/>
        </w:rPr>
        <w:t xml:space="preserve"> с соблюдением обязательных требований в области </w:t>
      </w:r>
      <w:r w:rsidRPr="003D10FC">
        <w:rPr>
          <w:szCs w:val="28"/>
          <w:lang w:eastAsia="ru-RU"/>
        </w:rPr>
        <w:t xml:space="preserve">автомобильных дорог и дорожной деятельности, установленных в отношении автомобильных дорог </w:t>
      </w:r>
      <w:r w:rsidRPr="00530855">
        <w:rPr>
          <w:szCs w:val="28"/>
          <w:lang w:eastAsia="ru-RU"/>
        </w:rPr>
        <w:t>местного значения</w:t>
      </w:r>
      <w:r w:rsidRPr="003D10FC">
        <w:rPr>
          <w:szCs w:val="28"/>
        </w:rPr>
        <w:t>, в том числе предъявляемые к контролируемым лицам, осуществляющим деятельность, действия (бездействие);</w:t>
      </w:r>
    </w:p>
    <w:p w:rsidR="00523564" w:rsidRDefault="004E373E" w:rsidP="00523564">
      <w:pPr>
        <w:autoSpaceDE w:val="0"/>
        <w:autoSpaceDN w:val="0"/>
        <w:adjustRightInd w:val="0"/>
        <w:ind w:left="567"/>
        <w:contextualSpacing/>
        <w:jc w:val="both"/>
        <w:rPr>
          <w:szCs w:val="28"/>
        </w:rPr>
      </w:pPr>
      <w:r w:rsidRPr="003D10FC">
        <w:rPr>
          <w:szCs w:val="28"/>
        </w:rPr>
        <w:t>2) результаты деятельности контролир</w:t>
      </w:r>
      <w:r w:rsidR="00523564">
        <w:rPr>
          <w:szCs w:val="28"/>
        </w:rPr>
        <w:t>уемых лиц, в том числе работы и</w:t>
      </w:r>
    </w:p>
    <w:p w:rsidR="00523564" w:rsidRDefault="004E373E" w:rsidP="00523564">
      <w:pPr>
        <w:autoSpaceDE w:val="0"/>
        <w:autoSpaceDN w:val="0"/>
        <w:adjustRightInd w:val="0"/>
        <w:contextualSpacing/>
        <w:jc w:val="both"/>
        <w:rPr>
          <w:szCs w:val="28"/>
        </w:rPr>
      </w:pPr>
      <w:r w:rsidRPr="003D10FC">
        <w:rPr>
          <w:szCs w:val="28"/>
        </w:rPr>
        <w:t xml:space="preserve">услуги, к которым предъявляются обязательные требования в области </w:t>
      </w:r>
      <w:r w:rsidRPr="003D10FC">
        <w:rPr>
          <w:szCs w:val="28"/>
          <w:lang w:eastAsia="ru-RU"/>
        </w:rPr>
        <w:t xml:space="preserve">автомобильных дорог и дорожной деятельности, установленных в отношении автомобильных дорог </w:t>
      </w:r>
      <w:r w:rsidRPr="00530855">
        <w:rPr>
          <w:szCs w:val="28"/>
          <w:lang w:eastAsia="ru-RU"/>
        </w:rPr>
        <w:t>местного значения</w:t>
      </w:r>
      <w:r w:rsidR="00523564">
        <w:rPr>
          <w:szCs w:val="28"/>
        </w:rPr>
        <w:t xml:space="preserve">; </w:t>
      </w:r>
    </w:p>
    <w:p w:rsidR="004E373E" w:rsidRPr="00143403" w:rsidRDefault="004E373E" w:rsidP="00523564">
      <w:pPr>
        <w:autoSpaceDE w:val="0"/>
        <w:autoSpaceDN w:val="0"/>
        <w:adjustRightInd w:val="0"/>
        <w:ind w:firstLine="567"/>
        <w:contextualSpacing/>
        <w:jc w:val="both"/>
        <w:rPr>
          <w:szCs w:val="28"/>
        </w:rPr>
      </w:pPr>
      <w:r w:rsidRPr="00143403">
        <w:rPr>
          <w:szCs w:val="28"/>
        </w:rPr>
        <w:t xml:space="preserve">3) автомобильные дороги </w:t>
      </w:r>
      <w:r w:rsidRPr="00530855">
        <w:rPr>
          <w:szCs w:val="28"/>
        </w:rPr>
        <w:t>местного значения</w:t>
      </w:r>
      <w:r w:rsidRPr="00143403">
        <w:rPr>
          <w:szCs w:val="28"/>
        </w:rPr>
        <w:t>,</w:t>
      </w:r>
      <w:r w:rsidR="00523564">
        <w:rPr>
          <w:szCs w:val="28"/>
        </w:rPr>
        <w:t xml:space="preserve"> оформленные в </w:t>
      </w:r>
      <w:r>
        <w:rPr>
          <w:szCs w:val="28"/>
        </w:rPr>
        <w:t>муниципальную собственность Нефтекумского городского округа Ставропольского края,</w:t>
      </w:r>
      <w:r w:rsidRPr="00143403">
        <w:rPr>
          <w:szCs w:val="28"/>
        </w:rPr>
        <w:t xml:space="preserve"> в том числе полосы отвода и придорожные полосы автомобильных дорог, объекты временного и капитального строительства, </w:t>
      </w:r>
      <w:r w:rsidRPr="00143403">
        <w:rPr>
          <w:szCs w:val="28"/>
        </w:rPr>
        <w:lastRenderedPageBreak/>
        <w:t xml:space="preserve">предназначенные для осуществления дорожной деятельности, а также объекты дорожного сервиса, размещаемые в полосе отвода и придорожных полосах автомобильных дорог, объекты дорожного сервиса, которыми контролируемые лица владеют и (или) пользуются и к которым предъявляются обязательные требования в области обеспечения сохранности автомобильных дорог </w:t>
      </w:r>
      <w:r w:rsidRPr="00530855">
        <w:rPr>
          <w:szCs w:val="28"/>
        </w:rPr>
        <w:t>местного значения</w:t>
      </w:r>
      <w:r w:rsidRPr="00143403">
        <w:rPr>
          <w:szCs w:val="28"/>
        </w:rPr>
        <w:t>.</w:t>
      </w:r>
    </w:p>
    <w:p w:rsidR="004E373E" w:rsidRPr="003842C3" w:rsidRDefault="004E373E" w:rsidP="00523564">
      <w:pPr>
        <w:ind w:firstLine="567"/>
        <w:contextualSpacing/>
        <w:jc w:val="both"/>
        <w:rPr>
          <w:spacing w:val="2"/>
          <w:szCs w:val="28"/>
          <w:lang w:eastAsia="ru-RU"/>
        </w:rPr>
      </w:pPr>
      <w:r>
        <w:rPr>
          <w:spacing w:val="2"/>
          <w:szCs w:val="28"/>
          <w:lang w:eastAsia="ru-RU"/>
        </w:rPr>
        <w:t>9</w:t>
      </w:r>
      <w:r w:rsidRPr="003842C3">
        <w:rPr>
          <w:spacing w:val="2"/>
          <w:szCs w:val="28"/>
          <w:lang w:eastAsia="ru-RU"/>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w:t>
      </w:r>
      <w:r>
        <w:rPr>
          <w:spacing w:val="2"/>
          <w:szCs w:val="28"/>
          <w:lang w:eastAsia="ru-RU"/>
        </w:rPr>
        <w:t>Закона</w:t>
      </w:r>
      <w:r w:rsidRPr="00FC3063">
        <w:rPr>
          <w:spacing w:val="2"/>
          <w:szCs w:val="28"/>
          <w:lang w:eastAsia="ru-RU"/>
        </w:rPr>
        <w:t xml:space="preserve"> № 248-ФЗ</w:t>
      </w:r>
      <w:r w:rsidRPr="003842C3">
        <w:rPr>
          <w:spacing w:val="2"/>
          <w:szCs w:val="28"/>
          <w:lang w:eastAsia="ru-RU"/>
        </w:rPr>
        <w:t>.</w:t>
      </w:r>
    </w:p>
    <w:p w:rsidR="004E373E" w:rsidRDefault="004E373E" w:rsidP="00523564">
      <w:pPr>
        <w:ind w:firstLine="567"/>
        <w:contextualSpacing/>
        <w:jc w:val="both"/>
        <w:rPr>
          <w:spacing w:val="2"/>
          <w:szCs w:val="28"/>
          <w:lang w:eastAsia="ru-RU"/>
        </w:rPr>
      </w:pPr>
      <w:r w:rsidRPr="003842C3">
        <w:rPr>
          <w:spacing w:val="2"/>
          <w:szCs w:val="28"/>
          <w:lang w:eastAsia="ru-RU"/>
        </w:rPr>
        <w:t>1</w:t>
      </w:r>
      <w:r>
        <w:rPr>
          <w:spacing w:val="2"/>
          <w:szCs w:val="28"/>
          <w:lang w:eastAsia="ru-RU"/>
        </w:rPr>
        <w:t>0</w:t>
      </w:r>
      <w:r w:rsidRPr="003842C3">
        <w:rPr>
          <w:spacing w:val="2"/>
          <w:szCs w:val="28"/>
          <w:lang w:eastAsia="ru-RU"/>
        </w:rPr>
        <w:t xml:space="preserve">. Система оценки и управления рисками при осуществлении муниципального контроля не применяется в силу части 7 статьи 22 </w:t>
      </w:r>
      <w:r w:rsidRPr="00FC3063">
        <w:rPr>
          <w:spacing w:val="2"/>
          <w:szCs w:val="28"/>
          <w:lang w:eastAsia="ru-RU"/>
        </w:rPr>
        <w:t>Закон</w:t>
      </w:r>
      <w:r>
        <w:rPr>
          <w:spacing w:val="2"/>
          <w:szCs w:val="28"/>
          <w:lang w:eastAsia="ru-RU"/>
        </w:rPr>
        <w:t>а</w:t>
      </w:r>
      <w:r w:rsidRPr="00FC3063">
        <w:rPr>
          <w:spacing w:val="2"/>
          <w:szCs w:val="28"/>
          <w:lang w:eastAsia="ru-RU"/>
        </w:rPr>
        <w:t xml:space="preserve"> № 248-ФЗ</w:t>
      </w:r>
      <w:r w:rsidRPr="003842C3">
        <w:rPr>
          <w:spacing w:val="2"/>
          <w:szCs w:val="28"/>
          <w:lang w:eastAsia="ru-RU"/>
        </w:rPr>
        <w:t>.</w:t>
      </w:r>
    </w:p>
    <w:p w:rsidR="004E373E" w:rsidRPr="00752D19" w:rsidRDefault="004E373E" w:rsidP="00523564">
      <w:pPr>
        <w:ind w:firstLine="567"/>
        <w:contextualSpacing/>
        <w:jc w:val="both"/>
        <w:rPr>
          <w:spacing w:val="2"/>
          <w:szCs w:val="28"/>
          <w:lang w:eastAsia="ru-RU"/>
        </w:rPr>
      </w:pPr>
      <w:r>
        <w:rPr>
          <w:spacing w:val="2"/>
          <w:szCs w:val="28"/>
          <w:lang w:eastAsia="ru-RU"/>
        </w:rPr>
        <w:t>11</w:t>
      </w:r>
      <w:r w:rsidRPr="00752D19">
        <w:rPr>
          <w:spacing w:val="2"/>
          <w:szCs w:val="28"/>
          <w:lang w:eastAsia="ru-RU"/>
        </w:rPr>
        <w:t>. Уполномоченный орган осуществляет муниципальный контроль посредством проведения:</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1) профилактических мероприятий;</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2) контрольных мероприятий, проводимых при взаимодействии с контролируемым лицом и без взаимодействия с контролируемым лицом.</w:t>
      </w:r>
    </w:p>
    <w:p w:rsidR="004E373E" w:rsidRDefault="004E373E" w:rsidP="004E373E">
      <w:pPr>
        <w:ind w:firstLine="709"/>
        <w:contextualSpacing/>
        <w:jc w:val="both"/>
        <w:rPr>
          <w:b/>
          <w:spacing w:val="2"/>
          <w:szCs w:val="28"/>
          <w:lang w:eastAsia="ru-RU"/>
        </w:rPr>
      </w:pPr>
    </w:p>
    <w:p w:rsidR="004E373E" w:rsidRDefault="004E373E" w:rsidP="00523564">
      <w:pPr>
        <w:ind w:firstLine="567"/>
        <w:contextualSpacing/>
        <w:jc w:val="both"/>
        <w:rPr>
          <w:b/>
          <w:spacing w:val="2"/>
          <w:szCs w:val="28"/>
          <w:lang w:eastAsia="ru-RU"/>
        </w:rPr>
      </w:pPr>
      <w:r w:rsidRPr="00225E74">
        <w:rPr>
          <w:spacing w:val="2"/>
          <w:szCs w:val="28"/>
          <w:lang w:eastAsia="ru-RU"/>
        </w:rPr>
        <w:t>Статья 2.</w:t>
      </w:r>
      <w:r w:rsidRPr="00271D16">
        <w:rPr>
          <w:b/>
          <w:spacing w:val="2"/>
          <w:szCs w:val="28"/>
          <w:lang w:eastAsia="ru-RU"/>
        </w:rPr>
        <w:t xml:space="preserve"> Профилактика рисков причинения вреда (ущерба) охраняемым законом ценностям при осуществлении муниципального контроля</w:t>
      </w:r>
    </w:p>
    <w:p w:rsidR="00523564" w:rsidRPr="00271D16" w:rsidRDefault="00523564" w:rsidP="00523564">
      <w:pPr>
        <w:ind w:firstLine="567"/>
        <w:contextualSpacing/>
        <w:jc w:val="both"/>
        <w:rPr>
          <w:b/>
          <w:spacing w:val="2"/>
          <w:szCs w:val="28"/>
          <w:lang w:eastAsia="ru-RU"/>
        </w:rPr>
      </w:pPr>
    </w:p>
    <w:p w:rsidR="004E373E" w:rsidRPr="00752D19" w:rsidRDefault="004E373E" w:rsidP="00523564">
      <w:pPr>
        <w:ind w:firstLine="567"/>
        <w:contextualSpacing/>
        <w:jc w:val="both"/>
        <w:rPr>
          <w:spacing w:val="2"/>
          <w:szCs w:val="28"/>
          <w:lang w:eastAsia="ru-RU"/>
        </w:rPr>
      </w:pPr>
      <w:r>
        <w:rPr>
          <w:spacing w:val="2"/>
          <w:szCs w:val="28"/>
          <w:lang w:eastAsia="ru-RU"/>
        </w:rPr>
        <w:t>1</w:t>
      </w:r>
      <w:r w:rsidRPr="00752D19">
        <w:rPr>
          <w:spacing w:val="2"/>
          <w:szCs w:val="28"/>
          <w:lang w:eastAsia="ru-RU"/>
        </w:rPr>
        <w:t>.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4E373E" w:rsidRPr="00752D19" w:rsidRDefault="004E373E" w:rsidP="00523564">
      <w:pPr>
        <w:ind w:firstLine="567"/>
        <w:contextualSpacing/>
        <w:jc w:val="both"/>
        <w:rPr>
          <w:spacing w:val="2"/>
          <w:szCs w:val="28"/>
          <w:lang w:eastAsia="ru-RU"/>
        </w:rPr>
      </w:pPr>
      <w:r>
        <w:rPr>
          <w:spacing w:val="2"/>
          <w:szCs w:val="28"/>
          <w:lang w:eastAsia="ru-RU"/>
        </w:rPr>
        <w:t>2</w:t>
      </w:r>
      <w:r w:rsidRPr="00752D19">
        <w:rPr>
          <w:spacing w:val="2"/>
          <w:szCs w:val="28"/>
          <w:lang w:eastAsia="ru-RU"/>
        </w:rPr>
        <w:t>. При осуществлении уполномоченным органом муниципального контроля могут проводиться следующие виды профилактических мероприятий:</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1) информирование;</w:t>
      </w:r>
    </w:p>
    <w:p w:rsidR="004E373E" w:rsidRPr="00752D19" w:rsidRDefault="004E373E" w:rsidP="00523564">
      <w:pPr>
        <w:ind w:firstLine="567"/>
        <w:contextualSpacing/>
        <w:jc w:val="both"/>
        <w:rPr>
          <w:spacing w:val="2"/>
          <w:szCs w:val="28"/>
          <w:lang w:eastAsia="ru-RU"/>
        </w:rPr>
      </w:pPr>
      <w:r w:rsidRPr="00752D19">
        <w:rPr>
          <w:spacing w:val="2"/>
          <w:szCs w:val="28"/>
          <w:lang w:eastAsia="ru-RU"/>
        </w:rPr>
        <w:lastRenderedPageBreak/>
        <w:t>2) объявление предостережения о недопустимости нарушения обязательных требований;</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3) консультирование.</w:t>
      </w:r>
    </w:p>
    <w:p w:rsidR="004E373E" w:rsidRPr="00752D19" w:rsidRDefault="004E373E" w:rsidP="00523564">
      <w:pPr>
        <w:ind w:firstLine="567"/>
        <w:contextualSpacing/>
        <w:jc w:val="both"/>
        <w:rPr>
          <w:spacing w:val="2"/>
          <w:szCs w:val="28"/>
          <w:lang w:eastAsia="ru-RU"/>
        </w:rPr>
      </w:pPr>
      <w:r>
        <w:rPr>
          <w:spacing w:val="2"/>
          <w:szCs w:val="28"/>
          <w:lang w:eastAsia="ru-RU"/>
        </w:rPr>
        <w:t>3</w:t>
      </w:r>
      <w:r w:rsidRPr="00752D19">
        <w:rPr>
          <w:spacing w:val="2"/>
          <w:szCs w:val="28"/>
          <w:lang w:eastAsia="ru-RU"/>
        </w:rPr>
        <w:t xml:space="preserve">. Информирование по вопросам соблюдения обязательных требований осуществляется уполномоченным органом посредством размещения сведений, касающихся осуществления муниципального </w:t>
      </w:r>
      <w:r>
        <w:rPr>
          <w:spacing w:val="2"/>
          <w:szCs w:val="28"/>
          <w:lang w:eastAsia="ru-RU"/>
        </w:rPr>
        <w:t>контроля</w:t>
      </w:r>
      <w:r w:rsidRPr="00752D19">
        <w:rPr>
          <w:spacing w:val="2"/>
          <w:szCs w:val="28"/>
          <w:lang w:eastAsia="ru-RU"/>
        </w:rPr>
        <w:t xml:space="preserve"> </w:t>
      </w:r>
      <w:r w:rsidRPr="003C7D16">
        <w:rPr>
          <w:spacing w:val="2"/>
          <w:szCs w:val="28"/>
          <w:lang w:eastAsia="ru-RU"/>
        </w:rPr>
        <w:t xml:space="preserve">на официальном сайте администрации Нефтекумского городского округа Ставропольского края в телекоммуникационной </w:t>
      </w:r>
      <w:r>
        <w:rPr>
          <w:spacing w:val="2"/>
          <w:szCs w:val="28"/>
          <w:lang w:eastAsia="ru-RU"/>
        </w:rPr>
        <w:t xml:space="preserve">сети «Интернет» (далее – официальный сайт) </w:t>
      </w:r>
      <w:r w:rsidRPr="00752D19">
        <w:rPr>
          <w:spacing w:val="2"/>
          <w:szCs w:val="28"/>
          <w:lang w:eastAsia="ru-RU"/>
        </w:rPr>
        <w:t>и средствах массовой информации.</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Уполномоченный орган обязан размещать и поддерживать в актуальном состоянии на официальном сайте сведен</w:t>
      </w:r>
      <w:r>
        <w:rPr>
          <w:spacing w:val="2"/>
          <w:szCs w:val="28"/>
          <w:lang w:eastAsia="ru-RU"/>
        </w:rPr>
        <w:t xml:space="preserve">ия, предусмотренные частью 3 </w:t>
      </w:r>
      <w:r w:rsidRPr="00752D19">
        <w:rPr>
          <w:spacing w:val="2"/>
          <w:szCs w:val="28"/>
          <w:lang w:eastAsia="ru-RU"/>
        </w:rPr>
        <w:t xml:space="preserve">статьи 46 </w:t>
      </w:r>
      <w:r w:rsidRPr="00FC3063">
        <w:rPr>
          <w:spacing w:val="2"/>
          <w:szCs w:val="28"/>
          <w:lang w:eastAsia="ru-RU"/>
        </w:rPr>
        <w:t>Закон</w:t>
      </w:r>
      <w:r>
        <w:rPr>
          <w:spacing w:val="2"/>
          <w:szCs w:val="28"/>
          <w:lang w:eastAsia="ru-RU"/>
        </w:rPr>
        <w:t>а</w:t>
      </w:r>
      <w:r w:rsidRPr="00FC3063">
        <w:rPr>
          <w:spacing w:val="2"/>
          <w:szCs w:val="28"/>
          <w:lang w:eastAsia="ru-RU"/>
        </w:rPr>
        <w:t xml:space="preserve"> № 248-ФЗ</w:t>
      </w:r>
      <w:r w:rsidRPr="00752D19">
        <w:rPr>
          <w:spacing w:val="2"/>
          <w:szCs w:val="28"/>
          <w:lang w:eastAsia="ru-RU"/>
        </w:rPr>
        <w:t>.</w:t>
      </w:r>
    </w:p>
    <w:p w:rsidR="004E373E" w:rsidRPr="00752D19" w:rsidRDefault="004E373E" w:rsidP="00523564">
      <w:pPr>
        <w:ind w:firstLine="567"/>
        <w:contextualSpacing/>
        <w:jc w:val="both"/>
        <w:rPr>
          <w:spacing w:val="2"/>
          <w:szCs w:val="28"/>
          <w:lang w:eastAsia="ru-RU"/>
        </w:rPr>
      </w:pPr>
      <w:r>
        <w:rPr>
          <w:spacing w:val="2"/>
          <w:szCs w:val="28"/>
          <w:lang w:eastAsia="ru-RU"/>
        </w:rPr>
        <w:t>4</w:t>
      </w:r>
      <w:r w:rsidRPr="00752D19">
        <w:rPr>
          <w:spacing w:val="2"/>
          <w:szCs w:val="28"/>
          <w:lang w:eastAsia="ru-RU"/>
        </w:rPr>
        <w:t>.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rsidR="004E373E" w:rsidRPr="00752D19" w:rsidRDefault="003F4E63" w:rsidP="00523564">
      <w:pPr>
        <w:ind w:firstLine="567"/>
        <w:contextualSpacing/>
        <w:jc w:val="both"/>
        <w:rPr>
          <w:spacing w:val="2"/>
          <w:szCs w:val="28"/>
          <w:lang w:eastAsia="ru-RU"/>
        </w:rPr>
      </w:pPr>
      <w:r>
        <w:rPr>
          <w:spacing w:val="2"/>
          <w:szCs w:val="28"/>
          <w:lang w:eastAsia="ru-RU"/>
        </w:rPr>
        <w:t xml:space="preserve">5. </w:t>
      </w:r>
      <w:r w:rsidR="004E373E" w:rsidRPr="00752D19">
        <w:rPr>
          <w:spacing w:val="2"/>
          <w:szCs w:val="28"/>
          <w:lang w:eastAsia="ru-RU"/>
        </w:rPr>
        <w:t>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 возражение), содержащее следующие сведения:</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2) сведения о предостережении и должностном лице, направившем такое предостережение;</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3) доводы, на основании которых контролируемое лицо не согласно с объявленным предостережением;</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4) личная подпись и дата.</w:t>
      </w:r>
    </w:p>
    <w:p w:rsidR="004E373E" w:rsidRPr="00752D19" w:rsidRDefault="003F4E63" w:rsidP="00523564">
      <w:pPr>
        <w:ind w:firstLine="567"/>
        <w:contextualSpacing/>
        <w:jc w:val="both"/>
        <w:rPr>
          <w:spacing w:val="2"/>
          <w:szCs w:val="28"/>
          <w:lang w:eastAsia="ru-RU"/>
        </w:rPr>
      </w:pPr>
      <w:r>
        <w:rPr>
          <w:spacing w:val="2"/>
          <w:szCs w:val="28"/>
          <w:lang w:eastAsia="ru-RU"/>
        </w:rPr>
        <w:t xml:space="preserve">6. </w:t>
      </w:r>
      <w:r w:rsidR="004E373E" w:rsidRPr="00752D19">
        <w:rPr>
          <w:spacing w:val="2"/>
          <w:szCs w:val="28"/>
          <w:lang w:eastAsia="ru-RU"/>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частью 6 статьи 21 </w:t>
      </w:r>
      <w:r w:rsidR="004E373E" w:rsidRPr="00FC3063">
        <w:rPr>
          <w:spacing w:val="2"/>
          <w:szCs w:val="28"/>
          <w:lang w:eastAsia="ru-RU"/>
        </w:rPr>
        <w:t>Закон</w:t>
      </w:r>
      <w:r w:rsidR="004E373E">
        <w:rPr>
          <w:spacing w:val="2"/>
          <w:szCs w:val="28"/>
          <w:lang w:eastAsia="ru-RU"/>
        </w:rPr>
        <w:t>а</w:t>
      </w:r>
      <w:r w:rsidR="004E373E" w:rsidRPr="00FC3063">
        <w:rPr>
          <w:spacing w:val="2"/>
          <w:szCs w:val="28"/>
          <w:lang w:eastAsia="ru-RU"/>
        </w:rPr>
        <w:t xml:space="preserve"> № 248-ФЗ</w:t>
      </w:r>
      <w:r w:rsidR="004E373E" w:rsidRPr="00752D19">
        <w:rPr>
          <w:spacing w:val="2"/>
          <w:szCs w:val="28"/>
          <w:lang w:eastAsia="ru-RU"/>
        </w:rPr>
        <w:t>.</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Уполномоченный орган в течение 30 календарных дней со дня регистрации возражения:</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E373E" w:rsidRPr="00752D19" w:rsidRDefault="004E373E" w:rsidP="00523564">
      <w:pPr>
        <w:ind w:firstLine="567"/>
        <w:contextualSpacing/>
        <w:jc w:val="both"/>
        <w:rPr>
          <w:spacing w:val="2"/>
          <w:szCs w:val="28"/>
          <w:lang w:eastAsia="ru-RU"/>
        </w:rPr>
      </w:pPr>
      <w:r w:rsidRPr="00752D19">
        <w:rPr>
          <w:spacing w:val="2"/>
          <w:szCs w:val="28"/>
          <w:lang w:eastAsia="ru-RU"/>
        </w:rPr>
        <w:lastRenderedPageBreak/>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4) направляет письменный ответ по существу поставленных в возражении вопросов.</w:t>
      </w:r>
    </w:p>
    <w:p w:rsidR="004E373E" w:rsidRPr="00752D19" w:rsidRDefault="003F4E63" w:rsidP="00523564">
      <w:pPr>
        <w:ind w:firstLine="567"/>
        <w:contextualSpacing/>
        <w:jc w:val="both"/>
        <w:rPr>
          <w:spacing w:val="2"/>
          <w:szCs w:val="28"/>
          <w:lang w:eastAsia="ru-RU"/>
        </w:rPr>
      </w:pPr>
      <w:r>
        <w:rPr>
          <w:spacing w:val="2"/>
          <w:szCs w:val="28"/>
          <w:lang w:eastAsia="ru-RU"/>
        </w:rPr>
        <w:t xml:space="preserve">7. </w:t>
      </w:r>
      <w:r w:rsidR="004E373E" w:rsidRPr="00752D19">
        <w:rPr>
          <w:spacing w:val="2"/>
          <w:szCs w:val="28"/>
          <w:lang w:eastAsia="ru-RU"/>
        </w:rPr>
        <w:t>По результатам рассмотрения возражения уполномоченный орган принимает одно из следующих решений:</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1) удовлетворяет возражение в форме отмены объявленного предостережения;</w:t>
      </w:r>
    </w:p>
    <w:p w:rsidR="004E373E" w:rsidRPr="00752D19" w:rsidRDefault="004E373E" w:rsidP="00523564">
      <w:pPr>
        <w:ind w:firstLine="567"/>
        <w:contextualSpacing/>
        <w:jc w:val="both"/>
        <w:rPr>
          <w:spacing w:val="2"/>
          <w:szCs w:val="28"/>
          <w:lang w:eastAsia="ru-RU"/>
        </w:rPr>
      </w:pPr>
      <w:r w:rsidRPr="00752D19">
        <w:rPr>
          <w:spacing w:val="2"/>
          <w:szCs w:val="28"/>
          <w:lang w:eastAsia="ru-RU"/>
        </w:rPr>
        <w:t>2) отказывает в удовлетворении возражения.</w:t>
      </w:r>
    </w:p>
    <w:p w:rsidR="004E373E" w:rsidRPr="00752D19" w:rsidRDefault="003F4E63" w:rsidP="00AA7D89">
      <w:pPr>
        <w:ind w:firstLine="567"/>
        <w:contextualSpacing/>
        <w:jc w:val="both"/>
        <w:rPr>
          <w:spacing w:val="2"/>
          <w:szCs w:val="28"/>
          <w:lang w:eastAsia="ru-RU"/>
        </w:rPr>
      </w:pPr>
      <w:r>
        <w:rPr>
          <w:spacing w:val="2"/>
          <w:szCs w:val="28"/>
          <w:lang w:eastAsia="ru-RU"/>
        </w:rPr>
        <w:t>8</w:t>
      </w:r>
      <w:r w:rsidR="004E373E" w:rsidRPr="00752D19">
        <w:rPr>
          <w:spacing w:val="2"/>
          <w:szCs w:val="28"/>
          <w:lang w:eastAsia="ru-RU"/>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Консультирование осуществляется в устной и письменной форме по следующим вопросам:</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1) организация и осуществление муниципального дорожного контроля;</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2) порядок осуществления контрольных мероприятий, установленных настоящим Положением;</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3) порядок обжалования действий (бездействия) должностных лиц уполномоченного органа;</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4E373E" w:rsidRPr="00752D19" w:rsidRDefault="003F4E63" w:rsidP="00AA7D89">
      <w:pPr>
        <w:ind w:firstLine="567"/>
        <w:contextualSpacing/>
        <w:jc w:val="both"/>
        <w:rPr>
          <w:spacing w:val="2"/>
          <w:szCs w:val="28"/>
          <w:lang w:eastAsia="ru-RU"/>
        </w:rPr>
      </w:pPr>
      <w:r>
        <w:rPr>
          <w:spacing w:val="2"/>
          <w:szCs w:val="28"/>
          <w:lang w:eastAsia="ru-RU"/>
        </w:rPr>
        <w:t xml:space="preserve">9. </w:t>
      </w:r>
      <w:r w:rsidR="004E373E" w:rsidRPr="00752D19">
        <w:rPr>
          <w:spacing w:val="2"/>
          <w:szCs w:val="28"/>
          <w:lang w:eastAsia="ru-RU"/>
        </w:rPr>
        <w:t>Консультирование в письменной форме осуществляется должностным лицом в следующих случаях:</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2) за время консультирования предоставить ответ на поставленные вопросы невозможно;</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3) ответ на поставленные вопросы требует дополнительного запроса сведений.</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Уполномоченный орган ведет</w:t>
      </w:r>
      <w:r w:rsidR="00AA7D89">
        <w:rPr>
          <w:spacing w:val="2"/>
          <w:szCs w:val="28"/>
          <w:lang w:eastAsia="ru-RU"/>
        </w:rPr>
        <w:t xml:space="preserve"> журнал учета консультирований.</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В случае</w:t>
      </w:r>
      <w:r w:rsidR="00AA7D89">
        <w:rPr>
          <w:spacing w:val="2"/>
          <w:szCs w:val="28"/>
          <w:lang w:eastAsia="ru-RU"/>
        </w:rPr>
        <w:t>,</w:t>
      </w:r>
      <w:r w:rsidRPr="00752D19">
        <w:rPr>
          <w:spacing w:val="2"/>
          <w:szCs w:val="28"/>
          <w:lang w:eastAsia="ru-RU"/>
        </w:rPr>
        <w:t xml:space="preserve"> если в течение календарного года в уполномоченный орган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w:t>
      </w:r>
    </w:p>
    <w:p w:rsidR="004E373E" w:rsidRDefault="004E373E" w:rsidP="00AA7D89">
      <w:pPr>
        <w:ind w:firstLine="567"/>
        <w:contextualSpacing/>
        <w:jc w:val="both"/>
        <w:rPr>
          <w:b/>
          <w:spacing w:val="2"/>
          <w:szCs w:val="28"/>
          <w:lang w:eastAsia="ru-RU"/>
        </w:rPr>
      </w:pPr>
      <w:r w:rsidRPr="00225E74">
        <w:rPr>
          <w:spacing w:val="2"/>
          <w:szCs w:val="28"/>
          <w:lang w:eastAsia="ru-RU"/>
        </w:rPr>
        <w:lastRenderedPageBreak/>
        <w:t xml:space="preserve">Статья 3. </w:t>
      </w:r>
      <w:r w:rsidRPr="00271D16">
        <w:rPr>
          <w:b/>
          <w:spacing w:val="2"/>
          <w:szCs w:val="28"/>
          <w:lang w:eastAsia="ru-RU"/>
        </w:rPr>
        <w:t xml:space="preserve">Порядок </w:t>
      </w:r>
      <w:r>
        <w:rPr>
          <w:b/>
          <w:spacing w:val="2"/>
          <w:szCs w:val="28"/>
          <w:lang w:eastAsia="ru-RU"/>
        </w:rPr>
        <w:t>осуществления муниципального контроля</w:t>
      </w:r>
    </w:p>
    <w:p w:rsidR="00AA7D89" w:rsidRPr="00271D16" w:rsidRDefault="00AA7D89" w:rsidP="00AA7D89">
      <w:pPr>
        <w:ind w:firstLine="567"/>
        <w:contextualSpacing/>
        <w:jc w:val="both"/>
        <w:rPr>
          <w:b/>
          <w:spacing w:val="2"/>
          <w:szCs w:val="28"/>
          <w:lang w:eastAsia="ru-RU"/>
        </w:rPr>
      </w:pPr>
    </w:p>
    <w:p w:rsidR="004E373E" w:rsidRPr="00752D19" w:rsidRDefault="004E373E" w:rsidP="00AA7D89">
      <w:pPr>
        <w:ind w:firstLine="567"/>
        <w:contextualSpacing/>
        <w:jc w:val="both"/>
        <w:rPr>
          <w:spacing w:val="2"/>
          <w:szCs w:val="28"/>
          <w:lang w:eastAsia="ru-RU"/>
        </w:rPr>
      </w:pPr>
      <w:r>
        <w:rPr>
          <w:spacing w:val="2"/>
          <w:szCs w:val="28"/>
          <w:lang w:eastAsia="ru-RU"/>
        </w:rPr>
        <w:t>1</w:t>
      </w:r>
      <w:r w:rsidRPr="00752D19">
        <w:rPr>
          <w:spacing w:val="2"/>
          <w:szCs w:val="28"/>
          <w:lang w:eastAsia="ru-RU"/>
        </w:rPr>
        <w:t>. Уполномоченный орган осуществляет муниципальный контроль посредством проведения:</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1) контрольных мероприятий, проводимых при взаимодействии с контролируемым лицом;</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2) контрольных мероприятий, проводимых без взаимодействия с контролируемым лицом.</w:t>
      </w:r>
    </w:p>
    <w:p w:rsidR="004E373E" w:rsidRPr="00752D19" w:rsidRDefault="004E373E" w:rsidP="00AA7D89">
      <w:pPr>
        <w:ind w:firstLine="567"/>
        <w:contextualSpacing/>
        <w:jc w:val="both"/>
        <w:rPr>
          <w:spacing w:val="2"/>
          <w:szCs w:val="28"/>
          <w:lang w:eastAsia="ru-RU"/>
        </w:rPr>
      </w:pPr>
      <w:r>
        <w:rPr>
          <w:spacing w:val="2"/>
          <w:szCs w:val="28"/>
          <w:lang w:eastAsia="ru-RU"/>
        </w:rPr>
        <w:t>2</w:t>
      </w:r>
      <w:r w:rsidRPr="00752D19">
        <w:rPr>
          <w:spacing w:val="2"/>
          <w:szCs w:val="28"/>
          <w:lang w:eastAsia="ru-RU"/>
        </w:rPr>
        <w:t>. Пр</w:t>
      </w:r>
      <w:r>
        <w:rPr>
          <w:spacing w:val="2"/>
          <w:szCs w:val="28"/>
          <w:lang w:eastAsia="ru-RU"/>
        </w:rPr>
        <w:t>и осуществлении муниципального</w:t>
      </w:r>
      <w:r w:rsidRPr="00752D19">
        <w:rPr>
          <w:spacing w:val="2"/>
          <w:szCs w:val="28"/>
          <w:lang w:eastAsia="ru-RU"/>
        </w:rPr>
        <w:t xml:space="preserve"> контроля могут проводиться следующие виды контрольных мероприятий и контрольных действий в рамках указанных мероприятий:</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1) рейдовый осмотр (посредством осмотра, досмотра, опроса, инструментального обследования, получения письменных объяснений, истребования документов);</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2) документарная проверка (посредством получения письменных объяснений, истребования документов);</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3)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4) выездное обследование (посредством осмотра, отбор проб (образцов), инструментального обследования (с применением видеозаписи).</w:t>
      </w:r>
    </w:p>
    <w:p w:rsidR="004E373E" w:rsidRPr="00102DFD" w:rsidRDefault="004E373E" w:rsidP="00AA7D89">
      <w:pPr>
        <w:ind w:firstLine="567"/>
        <w:contextualSpacing/>
        <w:jc w:val="both"/>
        <w:rPr>
          <w:color w:val="000000"/>
          <w:spacing w:val="2"/>
          <w:szCs w:val="28"/>
          <w:lang w:eastAsia="ru-RU"/>
        </w:rPr>
      </w:pPr>
      <w:r w:rsidRPr="00102DFD">
        <w:rPr>
          <w:color w:val="000000"/>
          <w:spacing w:val="2"/>
          <w:szCs w:val="28"/>
          <w:lang w:eastAsia="ru-RU"/>
        </w:rPr>
        <w:t>3. Основания для проведения контрольных (надзорных) мероприятий, определены в соответствии с част</w:t>
      </w:r>
      <w:r w:rsidR="00AA7D89">
        <w:rPr>
          <w:color w:val="000000"/>
          <w:spacing w:val="2"/>
          <w:szCs w:val="28"/>
          <w:lang w:eastAsia="ru-RU"/>
        </w:rPr>
        <w:t>ью 1 статьи 57 Закона № 248-ФЗ.</w:t>
      </w:r>
    </w:p>
    <w:p w:rsidR="004E373E" w:rsidRPr="00752D19" w:rsidRDefault="004E373E" w:rsidP="00AA7D89">
      <w:pPr>
        <w:ind w:firstLine="567"/>
        <w:contextualSpacing/>
        <w:jc w:val="both"/>
        <w:rPr>
          <w:spacing w:val="2"/>
          <w:szCs w:val="28"/>
          <w:lang w:eastAsia="ru-RU"/>
        </w:rPr>
      </w:pPr>
      <w:r w:rsidRPr="00102DFD">
        <w:rPr>
          <w:spacing w:val="2"/>
          <w:szCs w:val="28"/>
          <w:lang w:eastAsia="ru-RU"/>
        </w:rPr>
        <w:t>4. Рейдовый осмотр может проводиться уполномоченным органом</w:t>
      </w:r>
      <w:r w:rsidRPr="00725B6B">
        <w:rPr>
          <w:spacing w:val="2"/>
          <w:szCs w:val="28"/>
          <w:lang w:eastAsia="ru-RU"/>
        </w:rPr>
        <w:t xml:space="preserve"> только после согласования с органами прокуратуры, за исключением случаев его проведения в соответствии с пунктами 3 - 6 части 1 статьи 57 и частью 12 статьи 66 Закона № 248-ФЗ.</w:t>
      </w:r>
    </w:p>
    <w:p w:rsidR="004E373E" w:rsidRPr="00752D19" w:rsidRDefault="004E373E" w:rsidP="00AA7D89">
      <w:pPr>
        <w:ind w:firstLine="567"/>
        <w:contextualSpacing/>
        <w:jc w:val="both"/>
        <w:rPr>
          <w:spacing w:val="2"/>
          <w:szCs w:val="28"/>
          <w:lang w:eastAsia="ru-RU"/>
        </w:rPr>
      </w:pPr>
      <w:r>
        <w:rPr>
          <w:spacing w:val="2"/>
          <w:szCs w:val="28"/>
          <w:lang w:eastAsia="ru-RU"/>
        </w:rPr>
        <w:t>5</w:t>
      </w:r>
      <w:r w:rsidRPr="00752D19">
        <w:rPr>
          <w:spacing w:val="2"/>
          <w:szCs w:val="28"/>
          <w:lang w:eastAsia="ru-RU"/>
        </w:rPr>
        <w:t>. 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w:t>
      </w:r>
      <w:r w:rsidR="00AA7D89">
        <w:rPr>
          <w:spacing w:val="2"/>
          <w:szCs w:val="28"/>
          <w:lang w:eastAsia="ru-RU"/>
        </w:rPr>
        <w:t>дерации от 2 июня 2021 г. № 294</w:t>
      </w:r>
      <w:r w:rsidRPr="00752D19">
        <w:rPr>
          <w:spacing w:val="2"/>
          <w:szCs w:val="28"/>
          <w:lang w:eastAsia="ru-RU"/>
        </w:rPr>
        <w:t xml:space="preserve"> «О реализации Федерального закона от 31 июля 2020 года № 248-ФЗ «О государственном контроле (надзоре) и муниципальном контроле в Российской Федерации».</w:t>
      </w:r>
    </w:p>
    <w:p w:rsidR="004E373E" w:rsidRDefault="004E373E" w:rsidP="00AA7D89">
      <w:pPr>
        <w:ind w:firstLine="567"/>
        <w:contextualSpacing/>
        <w:jc w:val="both"/>
        <w:rPr>
          <w:spacing w:val="2"/>
          <w:szCs w:val="28"/>
          <w:lang w:eastAsia="ru-RU"/>
        </w:rPr>
      </w:pPr>
      <w:r>
        <w:rPr>
          <w:spacing w:val="2"/>
          <w:szCs w:val="28"/>
          <w:lang w:eastAsia="ru-RU"/>
        </w:rPr>
        <w:t xml:space="preserve">6. </w:t>
      </w:r>
      <w:r w:rsidRPr="00752D19">
        <w:rPr>
          <w:spacing w:val="2"/>
          <w:szCs w:val="28"/>
          <w:lang w:eastAsia="ru-RU"/>
        </w:rPr>
        <w:t>При осуществлении муниципального контроля устанавливаются индикаторы риска нарушения обязательных требований</w:t>
      </w:r>
      <w:r>
        <w:rPr>
          <w:spacing w:val="2"/>
          <w:szCs w:val="28"/>
          <w:lang w:eastAsia="ru-RU"/>
        </w:rPr>
        <w:t>.</w:t>
      </w:r>
    </w:p>
    <w:p w:rsidR="004E373E" w:rsidRPr="00560D5D" w:rsidRDefault="004E373E" w:rsidP="00AA7D89">
      <w:pPr>
        <w:ind w:firstLine="567"/>
        <w:contextualSpacing/>
        <w:jc w:val="both"/>
        <w:rPr>
          <w:spacing w:val="2"/>
          <w:szCs w:val="28"/>
          <w:lang w:eastAsia="ru-RU"/>
        </w:rPr>
      </w:pPr>
      <w:r w:rsidRPr="00560D5D">
        <w:rPr>
          <w:spacing w:val="2"/>
          <w:szCs w:val="28"/>
          <w:lang w:eastAsia="ru-RU"/>
        </w:rPr>
        <w:t>К индикаторам риска нарушения обязательных требований при осуществлении муниципального контроля относятся:</w:t>
      </w:r>
    </w:p>
    <w:p w:rsidR="004E373E" w:rsidRPr="00560D5D" w:rsidRDefault="004E373E" w:rsidP="00AA7D89">
      <w:pPr>
        <w:ind w:firstLine="567"/>
        <w:contextualSpacing/>
        <w:jc w:val="both"/>
        <w:rPr>
          <w:spacing w:val="2"/>
          <w:szCs w:val="28"/>
          <w:lang w:eastAsia="ru-RU"/>
        </w:rPr>
      </w:pPr>
      <w:r w:rsidRPr="00560D5D">
        <w:rPr>
          <w:spacing w:val="2"/>
          <w:szCs w:val="28"/>
          <w:lang w:eastAsia="ru-RU"/>
        </w:rPr>
        <w:t>1) отсутствие разрешения на присоединение к улично-дорожной сети;</w:t>
      </w:r>
    </w:p>
    <w:p w:rsidR="004E373E" w:rsidRPr="00560D5D" w:rsidRDefault="004E373E" w:rsidP="00AA7D89">
      <w:pPr>
        <w:ind w:firstLine="567"/>
        <w:contextualSpacing/>
        <w:jc w:val="both"/>
        <w:rPr>
          <w:spacing w:val="2"/>
          <w:szCs w:val="28"/>
          <w:lang w:eastAsia="ru-RU"/>
        </w:rPr>
      </w:pPr>
      <w:r w:rsidRPr="00560D5D">
        <w:rPr>
          <w:spacing w:val="2"/>
          <w:szCs w:val="28"/>
          <w:lang w:eastAsia="ru-RU"/>
        </w:rPr>
        <w:t>2) наличие дефектов дорожного полотна (выбоины, просадки) в местах ранее проведенных дорожных строительно-ремонтных работ;</w:t>
      </w:r>
    </w:p>
    <w:p w:rsidR="004E373E" w:rsidRPr="00752D19" w:rsidRDefault="004E373E" w:rsidP="00AA7D89">
      <w:pPr>
        <w:ind w:firstLine="567"/>
        <w:contextualSpacing/>
        <w:jc w:val="both"/>
        <w:rPr>
          <w:spacing w:val="2"/>
          <w:szCs w:val="28"/>
          <w:lang w:eastAsia="ru-RU"/>
        </w:rPr>
      </w:pPr>
      <w:r w:rsidRPr="00560D5D">
        <w:rPr>
          <w:spacing w:val="2"/>
          <w:szCs w:val="28"/>
          <w:lang w:eastAsia="ru-RU"/>
        </w:rPr>
        <w:t>3) проведение работ, связанных со вскрытием дорожного полотна.</w:t>
      </w:r>
    </w:p>
    <w:p w:rsidR="004E373E" w:rsidRPr="00752D19" w:rsidRDefault="004E373E" w:rsidP="00AA7D89">
      <w:pPr>
        <w:ind w:firstLine="567"/>
        <w:contextualSpacing/>
        <w:jc w:val="both"/>
        <w:rPr>
          <w:spacing w:val="2"/>
          <w:szCs w:val="28"/>
          <w:lang w:eastAsia="ru-RU"/>
        </w:rPr>
      </w:pPr>
      <w:r>
        <w:rPr>
          <w:spacing w:val="2"/>
          <w:szCs w:val="28"/>
          <w:lang w:eastAsia="ru-RU"/>
        </w:rPr>
        <w:t>7</w:t>
      </w:r>
      <w:r w:rsidRPr="00752D19">
        <w:rPr>
          <w:spacing w:val="2"/>
          <w:szCs w:val="28"/>
          <w:lang w:eastAsia="ru-RU"/>
        </w:rPr>
        <w:t xml:space="preserve">.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w:t>
      </w:r>
      <w:r w:rsidRPr="00752D19">
        <w:rPr>
          <w:spacing w:val="2"/>
          <w:szCs w:val="28"/>
          <w:lang w:eastAsia="ru-RU"/>
        </w:rPr>
        <w:lastRenderedPageBreak/>
        <w:t>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E373E" w:rsidRPr="00752D19" w:rsidRDefault="004E373E" w:rsidP="00AA7D89">
      <w:pPr>
        <w:ind w:firstLine="567"/>
        <w:contextualSpacing/>
        <w:jc w:val="both"/>
        <w:rPr>
          <w:spacing w:val="2"/>
          <w:szCs w:val="28"/>
          <w:lang w:eastAsia="ru-RU"/>
        </w:rPr>
      </w:pPr>
      <w:r>
        <w:rPr>
          <w:spacing w:val="2"/>
          <w:szCs w:val="28"/>
          <w:lang w:eastAsia="ru-RU"/>
        </w:rPr>
        <w:t>8</w:t>
      </w:r>
      <w:r w:rsidRPr="00752D19">
        <w:rPr>
          <w:spacing w:val="2"/>
          <w:szCs w:val="28"/>
          <w:lang w:eastAsia="ru-RU"/>
        </w:rPr>
        <w:t>. 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w:t>
      </w:r>
    </w:p>
    <w:p w:rsidR="004E373E" w:rsidRPr="00752D19" w:rsidRDefault="004E373E" w:rsidP="00AA7D89">
      <w:pPr>
        <w:ind w:firstLine="567"/>
        <w:contextualSpacing/>
        <w:jc w:val="both"/>
        <w:rPr>
          <w:spacing w:val="2"/>
          <w:szCs w:val="28"/>
          <w:lang w:eastAsia="ru-RU"/>
        </w:rPr>
      </w:pPr>
      <w:r>
        <w:rPr>
          <w:spacing w:val="2"/>
          <w:szCs w:val="28"/>
          <w:lang w:eastAsia="ru-RU"/>
        </w:rPr>
        <w:t>9</w:t>
      </w:r>
      <w:r w:rsidRPr="00752D19">
        <w:rPr>
          <w:spacing w:val="2"/>
          <w:szCs w:val="28"/>
          <w:lang w:eastAsia="ru-RU"/>
        </w:rPr>
        <w:t>. Если в ходе наблюдения за соблюдением обязательных требований (мониторинга безопасности) должностным лицом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 xml:space="preserve">1) решение о проведении внепланового контрольного мероприятия в соответствии со статьей 60 </w:t>
      </w:r>
      <w:r w:rsidRPr="00FC3063">
        <w:rPr>
          <w:spacing w:val="2"/>
          <w:szCs w:val="28"/>
          <w:lang w:eastAsia="ru-RU"/>
        </w:rPr>
        <w:t>Закон</w:t>
      </w:r>
      <w:r>
        <w:rPr>
          <w:spacing w:val="2"/>
          <w:szCs w:val="28"/>
          <w:lang w:eastAsia="ru-RU"/>
        </w:rPr>
        <w:t>а</w:t>
      </w:r>
      <w:r w:rsidRPr="00FC3063">
        <w:rPr>
          <w:spacing w:val="2"/>
          <w:szCs w:val="28"/>
          <w:lang w:eastAsia="ru-RU"/>
        </w:rPr>
        <w:t xml:space="preserve"> № 248-ФЗ</w:t>
      </w:r>
      <w:r w:rsidRPr="00752D19">
        <w:rPr>
          <w:spacing w:val="2"/>
          <w:szCs w:val="28"/>
          <w:lang w:eastAsia="ru-RU"/>
        </w:rPr>
        <w:t>;</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2) решение об объявлении предостережения;</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FC3063">
        <w:rPr>
          <w:spacing w:val="2"/>
          <w:szCs w:val="28"/>
          <w:lang w:eastAsia="ru-RU"/>
        </w:rPr>
        <w:t>Закон</w:t>
      </w:r>
      <w:r>
        <w:rPr>
          <w:spacing w:val="2"/>
          <w:szCs w:val="28"/>
          <w:lang w:eastAsia="ru-RU"/>
        </w:rPr>
        <w:t>а</w:t>
      </w:r>
      <w:r w:rsidRPr="00FC3063">
        <w:rPr>
          <w:spacing w:val="2"/>
          <w:szCs w:val="28"/>
          <w:lang w:eastAsia="ru-RU"/>
        </w:rPr>
        <w:t xml:space="preserve"> № 248-ФЗ</w:t>
      </w:r>
      <w:r w:rsidRPr="00752D19">
        <w:rPr>
          <w:spacing w:val="2"/>
          <w:szCs w:val="28"/>
          <w:lang w:eastAsia="ru-RU"/>
        </w:rPr>
        <w:t>.</w:t>
      </w:r>
    </w:p>
    <w:p w:rsidR="004E373E" w:rsidRPr="00752D19" w:rsidRDefault="004E373E" w:rsidP="00AA7D89">
      <w:pPr>
        <w:ind w:firstLine="567"/>
        <w:contextualSpacing/>
        <w:jc w:val="both"/>
        <w:rPr>
          <w:spacing w:val="2"/>
          <w:szCs w:val="28"/>
          <w:lang w:eastAsia="ru-RU"/>
        </w:rPr>
      </w:pPr>
      <w:r>
        <w:rPr>
          <w:spacing w:val="2"/>
          <w:szCs w:val="28"/>
          <w:lang w:eastAsia="ru-RU"/>
        </w:rPr>
        <w:t>10</w:t>
      </w:r>
      <w:r w:rsidRPr="00752D19">
        <w:rPr>
          <w:spacing w:val="2"/>
          <w:szCs w:val="28"/>
          <w:lang w:eastAsia="ru-RU"/>
        </w:rPr>
        <w:t>. Выездное обследование проводится без информирования контролируемого лица.</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В случае выявления при проведении выездного обследования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1) при выявлении в ходе контрольного мероприятия признаков административного правонарушения направить информацию в соответствующий государственный орган;</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373E" w:rsidRPr="00752D19" w:rsidRDefault="004E373E" w:rsidP="00AA7D89">
      <w:pPr>
        <w:ind w:firstLine="567"/>
        <w:contextualSpacing/>
        <w:jc w:val="both"/>
        <w:rPr>
          <w:spacing w:val="2"/>
          <w:szCs w:val="28"/>
          <w:lang w:eastAsia="ru-RU"/>
        </w:rPr>
      </w:pPr>
      <w:r w:rsidRPr="00752D19">
        <w:rPr>
          <w:spacing w:val="2"/>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E373E" w:rsidRPr="00752D19" w:rsidRDefault="004E373E" w:rsidP="00AA7D89">
      <w:pPr>
        <w:ind w:firstLine="567"/>
        <w:contextualSpacing/>
        <w:jc w:val="both"/>
        <w:rPr>
          <w:spacing w:val="2"/>
          <w:szCs w:val="28"/>
          <w:lang w:eastAsia="ru-RU"/>
        </w:rPr>
      </w:pPr>
      <w:r>
        <w:rPr>
          <w:spacing w:val="2"/>
          <w:szCs w:val="28"/>
          <w:lang w:eastAsia="ru-RU"/>
        </w:rPr>
        <w:t>11</w:t>
      </w:r>
      <w:r w:rsidRPr="00752D19">
        <w:rPr>
          <w:spacing w:val="2"/>
          <w:szCs w:val="28"/>
          <w:lang w:eastAsia="ru-RU"/>
        </w:rPr>
        <w:t>. Муниципальный контроль осуществляется без проведения плановых контрольных мероприятий.</w:t>
      </w:r>
    </w:p>
    <w:p w:rsidR="004E373E" w:rsidRPr="00752D19" w:rsidRDefault="004E373E" w:rsidP="00AA7D89">
      <w:pPr>
        <w:ind w:firstLine="567"/>
        <w:contextualSpacing/>
        <w:jc w:val="both"/>
        <w:rPr>
          <w:spacing w:val="2"/>
          <w:szCs w:val="28"/>
          <w:lang w:eastAsia="ru-RU"/>
        </w:rPr>
      </w:pPr>
      <w:r>
        <w:rPr>
          <w:spacing w:val="2"/>
          <w:szCs w:val="28"/>
          <w:lang w:eastAsia="ru-RU"/>
        </w:rPr>
        <w:t>12</w:t>
      </w:r>
      <w:r w:rsidRPr="00752D19">
        <w:rPr>
          <w:spacing w:val="2"/>
          <w:szCs w:val="28"/>
          <w:lang w:eastAsia="ru-RU"/>
        </w:rPr>
        <w:t>.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4E373E" w:rsidRPr="00752D19" w:rsidRDefault="004E373E" w:rsidP="00AA7D89">
      <w:pPr>
        <w:ind w:firstLine="567"/>
        <w:contextualSpacing/>
        <w:jc w:val="both"/>
        <w:rPr>
          <w:spacing w:val="2"/>
          <w:szCs w:val="28"/>
          <w:lang w:eastAsia="ru-RU"/>
        </w:rPr>
      </w:pPr>
      <w:r>
        <w:rPr>
          <w:spacing w:val="2"/>
          <w:szCs w:val="28"/>
          <w:lang w:eastAsia="ru-RU"/>
        </w:rPr>
        <w:t>13</w:t>
      </w:r>
      <w:r w:rsidRPr="00752D19">
        <w:rPr>
          <w:spacing w:val="2"/>
          <w:szCs w:val="28"/>
          <w:lang w:eastAsia="ru-RU"/>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r w:rsidR="00B617C1" w:rsidRPr="00752D19">
        <w:rPr>
          <w:spacing w:val="2"/>
          <w:szCs w:val="28"/>
          <w:lang w:eastAsia="ru-RU"/>
        </w:rPr>
        <w:t>содержащимся,</w:t>
      </w:r>
      <w:r w:rsidRPr="00752D19">
        <w:rPr>
          <w:spacing w:val="2"/>
          <w:szCs w:val="28"/>
          <w:lang w:eastAsia="ru-RU"/>
        </w:rPr>
        <w:t xml:space="preserve"> в том числе в обращениях граждан, уполномоченным </w:t>
      </w:r>
      <w:r w:rsidRPr="00752D19">
        <w:rPr>
          <w:spacing w:val="2"/>
          <w:szCs w:val="28"/>
          <w:lang w:eastAsia="ru-RU"/>
        </w:rPr>
        <w:lastRenderedPageBreak/>
        <w:t>органом проводятся мероприятия, направленные на оценку достоверности полученных сведений.</w:t>
      </w:r>
    </w:p>
    <w:p w:rsidR="004E373E" w:rsidRPr="00752D19" w:rsidRDefault="004E373E" w:rsidP="00B617C1">
      <w:pPr>
        <w:ind w:firstLine="567"/>
        <w:contextualSpacing/>
        <w:jc w:val="both"/>
        <w:rPr>
          <w:spacing w:val="2"/>
          <w:szCs w:val="28"/>
          <w:lang w:eastAsia="ru-RU"/>
        </w:rPr>
      </w:pPr>
      <w:r>
        <w:rPr>
          <w:spacing w:val="2"/>
          <w:szCs w:val="28"/>
          <w:lang w:eastAsia="ru-RU"/>
        </w:rPr>
        <w:t>14</w:t>
      </w:r>
      <w:r w:rsidRPr="00752D19">
        <w:rPr>
          <w:spacing w:val="2"/>
          <w:szCs w:val="28"/>
          <w:lang w:eastAsia="ru-RU"/>
        </w:rPr>
        <w:t>. Отбор проб (образцов) осуществляется непосредственно в ходе проведения контрольного мероприятия должностным лицом, экспертом (специалистом), привлеченным к проведению контрольного мероприятия. Отбор проб (образцов) включает в себя последовательность следующих действий:</w:t>
      </w:r>
    </w:p>
    <w:p w:rsidR="004E373E" w:rsidRPr="00752D19" w:rsidRDefault="00B617C1" w:rsidP="00B617C1">
      <w:pPr>
        <w:ind w:firstLine="567"/>
        <w:contextualSpacing/>
        <w:jc w:val="both"/>
        <w:rPr>
          <w:spacing w:val="2"/>
          <w:szCs w:val="28"/>
          <w:lang w:eastAsia="ru-RU"/>
        </w:rPr>
      </w:pPr>
      <w:r>
        <w:rPr>
          <w:spacing w:val="2"/>
          <w:szCs w:val="28"/>
          <w:lang w:eastAsia="ru-RU"/>
        </w:rPr>
        <w:t>1</w:t>
      </w:r>
      <w:r w:rsidR="004E373E" w:rsidRPr="00752D19">
        <w:rPr>
          <w:spacing w:val="2"/>
          <w:szCs w:val="28"/>
          <w:lang w:eastAsia="ru-RU"/>
        </w:rPr>
        <w:t>) определение (выбор) проб (образцов), подлежащих отбору, и точек отбора;</w:t>
      </w:r>
    </w:p>
    <w:p w:rsidR="004E373E" w:rsidRPr="00752D19" w:rsidRDefault="00B617C1" w:rsidP="00B617C1">
      <w:pPr>
        <w:ind w:firstLine="567"/>
        <w:contextualSpacing/>
        <w:jc w:val="both"/>
        <w:rPr>
          <w:spacing w:val="2"/>
          <w:szCs w:val="28"/>
          <w:lang w:eastAsia="ru-RU"/>
        </w:rPr>
      </w:pPr>
      <w:r>
        <w:rPr>
          <w:spacing w:val="2"/>
          <w:szCs w:val="28"/>
          <w:lang w:eastAsia="ru-RU"/>
        </w:rPr>
        <w:t>2</w:t>
      </w:r>
      <w:r w:rsidR="004E373E" w:rsidRPr="00752D19">
        <w:rPr>
          <w:spacing w:val="2"/>
          <w:szCs w:val="28"/>
          <w:lang w:eastAsia="ru-RU"/>
        </w:rPr>
        <w:t>)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4E373E" w:rsidRPr="00752D19" w:rsidRDefault="00B617C1" w:rsidP="00B617C1">
      <w:pPr>
        <w:ind w:firstLine="567"/>
        <w:contextualSpacing/>
        <w:jc w:val="both"/>
        <w:rPr>
          <w:spacing w:val="2"/>
          <w:szCs w:val="28"/>
          <w:lang w:eastAsia="ru-RU"/>
        </w:rPr>
      </w:pPr>
      <w:r>
        <w:rPr>
          <w:spacing w:val="2"/>
          <w:szCs w:val="28"/>
          <w:lang w:eastAsia="ru-RU"/>
        </w:rPr>
        <w:t>3</w:t>
      </w:r>
      <w:r w:rsidR="004E373E" w:rsidRPr="00752D19">
        <w:rPr>
          <w:spacing w:val="2"/>
          <w:szCs w:val="28"/>
          <w:lang w:eastAsia="ru-RU"/>
        </w:rPr>
        <w:t>) отбор пробы (образца) и ее упаковка.</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После отбора проб (образцов) на месте должностным лицом составляется протокол отбора проб (образцов), в протоколе указываются: номер и дата составления протокола; порядковый номер каждой пробы (образца), если их отобрано более двух; наименование предмета, вещества, проба (образец) которых отобрана; дата и место отбора пробы; цель направления пробы; наименование и адрес юридического лица (поставщика, приемщика или органа контроля), по поручению которого проводится отбор проб (образцов); фамилии и должности лиц, отобравших пробу.</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Отобранные пробы (образцы) прилагаются к протоколу отбора проб (образцов).</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E373E" w:rsidRPr="00752D19" w:rsidRDefault="004E373E" w:rsidP="00B617C1">
      <w:pPr>
        <w:ind w:firstLine="567"/>
        <w:contextualSpacing/>
        <w:jc w:val="both"/>
        <w:rPr>
          <w:spacing w:val="2"/>
          <w:szCs w:val="28"/>
          <w:lang w:eastAsia="ru-RU"/>
        </w:rPr>
      </w:pPr>
      <w:r>
        <w:rPr>
          <w:spacing w:val="2"/>
          <w:szCs w:val="28"/>
          <w:lang w:eastAsia="ru-RU"/>
        </w:rPr>
        <w:t>15</w:t>
      </w:r>
      <w:r w:rsidRPr="00752D19">
        <w:rPr>
          <w:spacing w:val="2"/>
          <w:szCs w:val="28"/>
          <w:lang w:eastAsia="ru-RU"/>
        </w:rPr>
        <w:t>. Проведение досмотра при осуществлении контрольных мероприятий в отсутствие контролируемого лица или его представителя не допускается.</w:t>
      </w:r>
    </w:p>
    <w:p w:rsidR="004E373E" w:rsidRPr="00752D19" w:rsidRDefault="004E373E" w:rsidP="00B617C1">
      <w:pPr>
        <w:ind w:firstLine="567"/>
        <w:contextualSpacing/>
        <w:jc w:val="both"/>
        <w:rPr>
          <w:spacing w:val="2"/>
          <w:szCs w:val="28"/>
          <w:lang w:eastAsia="ru-RU"/>
        </w:rPr>
      </w:pPr>
      <w:r>
        <w:rPr>
          <w:spacing w:val="2"/>
          <w:szCs w:val="28"/>
          <w:lang w:eastAsia="ru-RU"/>
        </w:rPr>
        <w:t>16</w:t>
      </w:r>
      <w:r w:rsidRPr="00752D19">
        <w:rPr>
          <w:spacing w:val="2"/>
          <w:szCs w:val="28"/>
          <w:lang w:eastAsia="ru-RU"/>
        </w:rPr>
        <w:t>. В случае представления индивидуальным предпринимателем, гражданином, являющимися контролируемыми лицами,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уполномоченный орган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
    <w:p w:rsidR="004E373E" w:rsidRPr="00752D19" w:rsidRDefault="004E373E" w:rsidP="00B617C1">
      <w:pPr>
        <w:ind w:firstLine="567"/>
        <w:contextualSpacing/>
        <w:jc w:val="both"/>
        <w:rPr>
          <w:spacing w:val="2"/>
          <w:szCs w:val="28"/>
          <w:lang w:eastAsia="ru-RU"/>
        </w:rPr>
      </w:pPr>
      <w:r>
        <w:rPr>
          <w:spacing w:val="2"/>
          <w:szCs w:val="28"/>
          <w:lang w:eastAsia="ru-RU"/>
        </w:rPr>
        <w:t>17</w:t>
      </w:r>
      <w:r w:rsidRPr="00752D19">
        <w:rPr>
          <w:spacing w:val="2"/>
          <w:szCs w:val="28"/>
          <w:lang w:eastAsia="ru-RU"/>
        </w:rPr>
        <w:t xml:space="preserve">. 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 Решение о </w:t>
      </w:r>
      <w:r w:rsidRPr="00752D19">
        <w:rPr>
          <w:spacing w:val="2"/>
          <w:szCs w:val="28"/>
          <w:lang w:eastAsia="ru-RU"/>
        </w:rPr>
        <w:lastRenderedPageBreak/>
        <w:t xml:space="preserve">необходимости использования аудиозаписи, фото- и видеосъемки при осуществлении контрольных мероприятий принимается должностным лицом самостоятельно. В обязательном порядке фото- и видеофиксация доказательства нарушения обязательных требований осуществляется при проведении выездного обследования. </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Проведение аудиозаписи, фото- и видеосъемки осуществляется с обязательным уведомлением контролируемого лица.</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Аудио</w:t>
      </w:r>
      <w:r w:rsidR="00B617C1">
        <w:rPr>
          <w:spacing w:val="2"/>
          <w:szCs w:val="28"/>
          <w:lang w:eastAsia="ru-RU"/>
        </w:rPr>
        <w:t xml:space="preserve"> </w:t>
      </w:r>
      <w:r w:rsidRPr="00752D19">
        <w:rPr>
          <w:spacing w:val="2"/>
          <w:szCs w:val="28"/>
          <w:lang w:eastAsia="ru-RU"/>
        </w:rPr>
        <w:t>-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место и характер выявленного нарушения обязательного требования.</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Информация о проведении аудиозаписи, фото</w:t>
      </w:r>
      <w:r w:rsidR="00B617C1">
        <w:rPr>
          <w:spacing w:val="2"/>
          <w:szCs w:val="28"/>
          <w:lang w:eastAsia="ru-RU"/>
        </w:rPr>
        <w:t xml:space="preserve"> </w:t>
      </w:r>
      <w:r w:rsidRPr="00752D19">
        <w:rPr>
          <w:spacing w:val="2"/>
          <w:szCs w:val="28"/>
          <w:lang w:eastAsia="ru-RU"/>
        </w:rPr>
        <w:t>- и видеосъемки и использованных для этих целей технических средствах отражается в акте, составляемом по результатам контрольного мероприятия.</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Результаты аудиозаписи, фото- и видеосъемки являются приложением к акту контрольного мероприятия.</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Использование аудиозаписи, фото</w:t>
      </w:r>
      <w:r w:rsidR="00B617C1">
        <w:rPr>
          <w:spacing w:val="2"/>
          <w:szCs w:val="28"/>
          <w:lang w:eastAsia="ru-RU"/>
        </w:rPr>
        <w:t xml:space="preserve"> </w:t>
      </w:r>
      <w:r w:rsidRPr="00752D19">
        <w:rPr>
          <w:spacing w:val="2"/>
          <w:szCs w:val="28"/>
          <w:lang w:eastAsia="ru-RU"/>
        </w:rPr>
        <w:t>-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E373E" w:rsidRDefault="004E373E" w:rsidP="004E373E">
      <w:pPr>
        <w:ind w:firstLine="709"/>
        <w:contextualSpacing/>
        <w:jc w:val="both"/>
        <w:rPr>
          <w:spacing w:val="2"/>
          <w:szCs w:val="28"/>
          <w:lang w:eastAsia="ru-RU"/>
        </w:rPr>
      </w:pPr>
    </w:p>
    <w:p w:rsidR="004E373E" w:rsidRDefault="004E373E" w:rsidP="00B617C1">
      <w:pPr>
        <w:ind w:firstLine="567"/>
        <w:contextualSpacing/>
        <w:jc w:val="both"/>
        <w:rPr>
          <w:b/>
          <w:spacing w:val="2"/>
          <w:szCs w:val="28"/>
          <w:lang w:eastAsia="ru-RU"/>
        </w:rPr>
      </w:pPr>
      <w:r w:rsidRPr="00225E74">
        <w:rPr>
          <w:spacing w:val="2"/>
          <w:szCs w:val="28"/>
          <w:lang w:eastAsia="ru-RU"/>
        </w:rPr>
        <w:t>Статья 4.</w:t>
      </w:r>
      <w:r w:rsidRPr="00271D16">
        <w:rPr>
          <w:b/>
          <w:spacing w:val="2"/>
          <w:szCs w:val="28"/>
          <w:lang w:eastAsia="ru-RU"/>
        </w:rPr>
        <w:t xml:space="preserve"> Результаты контрольного (надзорного) мероприятия</w:t>
      </w:r>
    </w:p>
    <w:p w:rsidR="00B617C1" w:rsidRPr="00271D16" w:rsidRDefault="00B617C1" w:rsidP="00B617C1">
      <w:pPr>
        <w:ind w:firstLine="567"/>
        <w:contextualSpacing/>
        <w:jc w:val="both"/>
        <w:rPr>
          <w:b/>
          <w:spacing w:val="2"/>
          <w:szCs w:val="28"/>
          <w:lang w:eastAsia="ru-RU"/>
        </w:rPr>
      </w:pPr>
    </w:p>
    <w:p w:rsidR="004E373E" w:rsidRPr="00752D19" w:rsidRDefault="004E373E" w:rsidP="00B617C1">
      <w:pPr>
        <w:ind w:firstLine="567"/>
        <w:contextualSpacing/>
        <w:jc w:val="both"/>
        <w:rPr>
          <w:spacing w:val="2"/>
          <w:szCs w:val="28"/>
          <w:lang w:eastAsia="ru-RU"/>
        </w:rPr>
      </w:pPr>
      <w:r>
        <w:rPr>
          <w:spacing w:val="2"/>
          <w:szCs w:val="28"/>
          <w:lang w:eastAsia="ru-RU"/>
        </w:rPr>
        <w:t>1</w:t>
      </w:r>
      <w:r w:rsidRPr="00752D19">
        <w:rPr>
          <w:spacing w:val="2"/>
          <w:szCs w:val="28"/>
          <w:lang w:eastAsia="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органом или должностным лицом информации для рассмотрения вопроса о привлечении к ответственности и (или) применение контрольным органом мер, предусмотренных частью 2 статьи 90 </w:t>
      </w:r>
      <w:r w:rsidRPr="00FC3063">
        <w:rPr>
          <w:spacing w:val="2"/>
          <w:szCs w:val="28"/>
          <w:lang w:eastAsia="ru-RU"/>
        </w:rPr>
        <w:t>Закон</w:t>
      </w:r>
      <w:r>
        <w:rPr>
          <w:spacing w:val="2"/>
          <w:szCs w:val="28"/>
          <w:lang w:eastAsia="ru-RU"/>
        </w:rPr>
        <w:t>а</w:t>
      </w:r>
      <w:r w:rsidRPr="00FC3063">
        <w:rPr>
          <w:spacing w:val="2"/>
          <w:szCs w:val="28"/>
          <w:lang w:eastAsia="ru-RU"/>
        </w:rPr>
        <w:t xml:space="preserve"> № 248-ФЗ</w:t>
      </w:r>
      <w:r w:rsidRPr="00752D19">
        <w:rPr>
          <w:spacing w:val="2"/>
          <w:szCs w:val="28"/>
          <w:lang w:eastAsia="ru-RU"/>
        </w:rPr>
        <w:t>.</w:t>
      </w:r>
    </w:p>
    <w:p w:rsidR="004E373E" w:rsidRPr="00752D19" w:rsidRDefault="004E373E" w:rsidP="00B617C1">
      <w:pPr>
        <w:ind w:firstLine="567"/>
        <w:contextualSpacing/>
        <w:jc w:val="both"/>
        <w:rPr>
          <w:spacing w:val="2"/>
          <w:szCs w:val="28"/>
          <w:lang w:eastAsia="ru-RU"/>
        </w:rPr>
      </w:pPr>
      <w:r>
        <w:rPr>
          <w:spacing w:val="2"/>
          <w:szCs w:val="28"/>
          <w:lang w:eastAsia="ru-RU"/>
        </w:rPr>
        <w:t>2</w:t>
      </w:r>
      <w:r w:rsidRPr="00752D19">
        <w:rPr>
          <w:spacing w:val="2"/>
          <w:szCs w:val="28"/>
          <w:lang w:eastAsia="ru-RU"/>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E373E" w:rsidRPr="00752D19" w:rsidRDefault="004E373E" w:rsidP="00B617C1">
      <w:pPr>
        <w:ind w:firstLine="567"/>
        <w:contextualSpacing/>
        <w:jc w:val="both"/>
        <w:rPr>
          <w:spacing w:val="2"/>
          <w:szCs w:val="28"/>
          <w:lang w:eastAsia="ru-RU"/>
        </w:rPr>
      </w:pPr>
      <w:r w:rsidRPr="00752D19">
        <w:rPr>
          <w:spacing w:val="2"/>
          <w:szCs w:val="28"/>
          <w:lang w:eastAsia="ru-RU"/>
        </w:rPr>
        <w:t>Оформление акта производится в день окончания проведения такого мероприятия на месте прове</w:t>
      </w:r>
      <w:r w:rsidR="00B617C1">
        <w:rPr>
          <w:spacing w:val="2"/>
          <w:szCs w:val="28"/>
          <w:lang w:eastAsia="ru-RU"/>
        </w:rPr>
        <w:t>дения контрольного мероприятия.</w:t>
      </w:r>
    </w:p>
    <w:p w:rsidR="004E373E" w:rsidRPr="00752D19" w:rsidRDefault="004E373E" w:rsidP="00B617C1">
      <w:pPr>
        <w:ind w:firstLine="567"/>
        <w:contextualSpacing/>
        <w:jc w:val="both"/>
        <w:rPr>
          <w:spacing w:val="2"/>
          <w:szCs w:val="28"/>
          <w:lang w:eastAsia="ru-RU"/>
        </w:rPr>
      </w:pPr>
      <w:r w:rsidRPr="00752D19">
        <w:rPr>
          <w:spacing w:val="2"/>
          <w:szCs w:val="28"/>
          <w:lang w:eastAsia="ru-RU"/>
        </w:rPr>
        <w:lastRenderedPageBreak/>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E373E" w:rsidRPr="00752D19" w:rsidRDefault="004E373E" w:rsidP="00B617C1">
      <w:pPr>
        <w:ind w:firstLine="567"/>
        <w:contextualSpacing/>
        <w:jc w:val="both"/>
        <w:rPr>
          <w:spacing w:val="2"/>
          <w:szCs w:val="28"/>
          <w:lang w:eastAsia="ru-RU"/>
        </w:rPr>
      </w:pPr>
      <w:r>
        <w:rPr>
          <w:spacing w:val="2"/>
          <w:szCs w:val="28"/>
          <w:lang w:eastAsia="ru-RU"/>
        </w:rPr>
        <w:t>3</w:t>
      </w:r>
      <w:r w:rsidRPr="00752D19">
        <w:rPr>
          <w:spacing w:val="2"/>
          <w:szCs w:val="28"/>
          <w:lang w:eastAsia="ru-RU"/>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373E" w:rsidRPr="00752D19" w:rsidRDefault="004E373E" w:rsidP="00B617C1">
      <w:pPr>
        <w:ind w:firstLine="567"/>
        <w:contextualSpacing/>
        <w:jc w:val="both"/>
        <w:rPr>
          <w:spacing w:val="2"/>
          <w:szCs w:val="28"/>
          <w:lang w:eastAsia="ru-RU"/>
        </w:rPr>
      </w:pPr>
      <w:r>
        <w:rPr>
          <w:spacing w:val="2"/>
          <w:szCs w:val="28"/>
          <w:lang w:eastAsia="ru-RU"/>
        </w:rPr>
        <w:t>4</w:t>
      </w:r>
      <w:r w:rsidRPr="00752D19">
        <w:rPr>
          <w:spacing w:val="2"/>
          <w:szCs w:val="28"/>
          <w:lang w:eastAsia="ru-RU"/>
        </w:rPr>
        <w:t>. Информирование контролируемых лиц о совершаемых должностными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E373E" w:rsidRPr="00752D19" w:rsidRDefault="004E373E" w:rsidP="00403D56">
      <w:pPr>
        <w:ind w:firstLine="567"/>
        <w:contextualSpacing/>
        <w:jc w:val="both"/>
        <w:rPr>
          <w:spacing w:val="2"/>
          <w:szCs w:val="28"/>
          <w:lang w:eastAsia="ru-RU"/>
        </w:rPr>
      </w:pPr>
      <w:r w:rsidRPr="00752D19">
        <w:rPr>
          <w:spacing w:val="2"/>
          <w:szCs w:val="28"/>
          <w:lang w:eastAsia="ru-RU"/>
        </w:rPr>
        <w:t xml:space="preserve">Гражданин, не осуществляющий предпринимательскую деятельность,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w:t>
      </w:r>
      <w:r w:rsidR="00403D56" w:rsidRPr="00752D19">
        <w:rPr>
          <w:spacing w:val="2"/>
          <w:szCs w:val="28"/>
          <w:lang w:eastAsia="ru-RU"/>
        </w:rPr>
        <w:t>сведений,</w:t>
      </w:r>
      <w:r w:rsidRPr="00752D19">
        <w:rPr>
          <w:spacing w:val="2"/>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4E373E" w:rsidRDefault="004E373E" w:rsidP="004E373E">
      <w:pPr>
        <w:ind w:firstLine="709"/>
        <w:contextualSpacing/>
        <w:jc w:val="both"/>
        <w:rPr>
          <w:spacing w:val="2"/>
          <w:szCs w:val="28"/>
          <w:lang w:eastAsia="ru-RU"/>
        </w:rPr>
      </w:pPr>
    </w:p>
    <w:p w:rsidR="004E373E" w:rsidRDefault="004E373E" w:rsidP="00403D56">
      <w:pPr>
        <w:ind w:firstLine="567"/>
        <w:jc w:val="both"/>
        <w:rPr>
          <w:b/>
          <w:spacing w:val="2"/>
          <w:szCs w:val="28"/>
          <w:lang w:eastAsia="ru-RU"/>
        </w:rPr>
      </w:pPr>
      <w:r w:rsidRPr="00225E74">
        <w:rPr>
          <w:spacing w:val="2"/>
          <w:szCs w:val="28"/>
          <w:lang w:eastAsia="ru-RU"/>
        </w:rPr>
        <w:t>Статья 5.</w:t>
      </w:r>
      <w:r w:rsidRPr="00A5475B">
        <w:rPr>
          <w:b/>
          <w:spacing w:val="2"/>
          <w:szCs w:val="28"/>
          <w:lang w:eastAsia="ru-RU"/>
        </w:rPr>
        <w:t xml:space="preserve"> Обжалование решений, действий (бездействия) их должностных лиц </w:t>
      </w:r>
      <w:r>
        <w:rPr>
          <w:b/>
          <w:spacing w:val="2"/>
          <w:szCs w:val="28"/>
          <w:lang w:eastAsia="ru-RU"/>
        </w:rPr>
        <w:t>уполномоченного</w:t>
      </w:r>
      <w:r w:rsidRPr="00A5475B">
        <w:rPr>
          <w:b/>
          <w:spacing w:val="2"/>
          <w:szCs w:val="28"/>
          <w:lang w:eastAsia="ru-RU"/>
        </w:rPr>
        <w:t xml:space="preserve"> органа</w:t>
      </w:r>
    </w:p>
    <w:p w:rsidR="00403D56" w:rsidRPr="00225E74" w:rsidRDefault="00403D56" w:rsidP="004E373E">
      <w:pPr>
        <w:ind w:firstLine="709"/>
        <w:jc w:val="both"/>
        <w:rPr>
          <w:b/>
          <w:spacing w:val="2"/>
          <w:szCs w:val="28"/>
          <w:lang w:eastAsia="ru-RU"/>
        </w:rPr>
      </w:pPr>
    </w:p>
    <w:p w:rsidR="004E373E" w:rsidRDefault="004E373E" w:rsidP="00403D56">
      <w:pPr>
        <w:ind w:firstLine="567"/>
        <w:contextualSpacing/>
        <w:jc w:val="both"/>
        <w:rPr>
          <w:spacing w:val="2"/>
          <w:szCs w:val="28"/>
          <w:lang w:eastAsia="ru-RU"/>
        </w:rPr>
      </w:pPr>
      <w:r>
        <w:rPr>
          <w:spacing w:val="2"/>
          <w:szCs w:val="28"/>
          <w:lang w:eastAsia="ru-RU"/>
        </w:rPr>
        <w:t>1</w:t>
      </w:r>
      <w:r w:rsidRPr="00752D19">
        <w:rPr>
          <w:spacing w:val="2"/>
          <w:szCs w:val="28"/>
          <w:lang w:eastAsia="ru-RU"/>
        </w:rPr>
        <w:t xml:space="preserve">. </w:t>
      </w:r>
      <w:r>
        <w:rPr>
          <w:spacing w:val="2"/>
          <w:szCs w:val="28"/>
          <w:lang w:eastAsia="ru-RU"/>
        </w:rPr>
        <w:t xml:space="preserve">Решения уполномоченного органа, действия (бездействие) должностных лиц уполномоченного органа могут быть обжалованы в судебном порядке. </w:t>
      </w:r>
    </w:p>
    <w:p w:rsidR="004E373E" w:rsidRPr="00752D19" w:rsidRDefault="004E373E" w:rsidP="00403D56">
      <w:pPr>
        <w:ind w:firstLine="567"/>
        <w:contextualSpacing/>
        <w:jc w:val="both"/>
        <w:rPr>
          <w:spacing w:val="2"/>
          <w:szCs w:val="28"/>
          <w:lang w:eastAsia="ru-RU"/>
        </w:rPr>
      </w:pPr>
      <w:r>
        <w:rPr>
          <w:spacing w:val="2"/>
          <w:szCs w:val="28"/>
          <w:lang w:eastAsia="ru-RU"/>
        </w:rPr>
        <w:t>2. Досудебный порядок подачи жалоб при осуществлении муниципа</w:t>
      </w:r>
      <w:r w:rsidR="00403D56">
        <w:rPr>
          <w:spacing w:val="2"/>
          <w:szCs w:val="28"/>
          <w:lang w:eastAsia="ru-RU"/>
        </w:rPr>
        <w:t>льного контроля не применяется.</w:t>
      </w:r>
    </w:p>
    <w:sectPr w:rsidR="004E373E" w:rsidRPr="00752D19" w:rsidSect="004E373E">
      <w:headerReference w:type="default" r:id="rId7"/>
      <w:footnotePr>
        <w:pos w:val="beneathText"/>
      </w:footnotePr>
      <w:pgSz w:w="11905" w:h="16837"/>
      <w:pgMar w:top="567" w:right="567" w:bottom="567" w:left="1418"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706" w:rsidRDefault="00730706" w:rsidP="000750EC">
      <w:r>
        <w:separator/>
      </w:r>
    </w:p>
  </w:endnote>
  <w:endnote w:type="continuationSeparator" w:id="1">
    <w:p w:rsidR="00730706" w:rsidRDefault="00730706" w:rsidP="00075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706" w:rsidRDefault="00730706" w:rsidP="000750EC">
      <w:r>
        <w:separator/>
      </w:r>
    </w:p>
  </w:footnote>
  <w:footnote w:type="continuationSeparator" w:id="1">
    <w:p w:rsidR="00730706" w:rsidRDefault="00730706" w:rsidP="00075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AD" w:rsidRDefault="00730706">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pos w:val="beneathText"/>
    <w:footnote w:id="0"/>
    <w:footnote w:id="1"/>
  </w:footnotePr>
  <w:endnotePr>
    <w:endnote w:id="0"/>
    <w:endnote w:id="1"/>
  </w:endnotePr>
  <w:compat/>
  <w:rsids>
    <w:rsidRoot w:val="004E373E"/>
    <w:rsid w:val="000750EC"/>
    <w:rsid w:val="001F6282"/>
    <w:rsid w:val="00321C32"/>
    <w:rsid w:val="003F4E63"/>
    <w:rsid w:val="00403D56"/>
    <w:rsid w:val="004E373E"/>
    <w:rsid w:val="00523564"/>
    <w:rsid w:val="00730706"/>
    <w:rsid w:val="00AA7D89"/>
    <w:rsid w:val="00B617C1"/>
    <w:rsid w:val="00B854C7"/>
    <w:rsid w:val="00C46E6D"/>
    <w:rsid w:val="00D65AB1"/>
    <w:rsid w:val="00DC1E82"/>
    <w:rsid w:val="00E8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3E"/>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21C32"/>
    <w:pPr>
      <w:keepNext/>
      <w:widowControl w:val="0"/>
      <w:suppressAutoHyphens w:val="0"/>
      <w:autoSpaceDE w:val="0"/>
      <w:autoSpaceDN w:val="0"/>
      <w:adjustRightInd w:val="0"/>
      <w:jc w:val="center"/>
      <w:outlineLvl w:val="0"/>
    </w:pPr>
    <w:rPr>
      <w:b/>
      <w:bCs/>
      <w:i/>
      <w:iCs/>
      <w:sz w:val="24"/>
      <w:szCs w:val="24"/>
      <w:lang w:eastAsia="ru-RU"/>
    </w:rPr>
  </w:style>
  <w:style w:type="paragraph" w:styleId="2">
    <w:name w:val="heading 2"/>
    <w:basedOn w:val="a"/>
    <w:next w:val="a"/>
    <w:link w:val="20"/>
    <w:qFormat/>
    <w:rsid w:val="00321C32"/>
    <w:pPr>
      <w:keepNext/>
      <w:widowControl w:val="0"/>
      <w:suppressAutoHyphens w:val="0"/>
      <w:autoSpaceDE w:val="0"/>
      <w:autoSpaceDN w:val="0"/>
      <w:adjustRightInd w:val="0"/>
      <w:outlineLvl w:val="1"/>
    </w:pPr>
    <w:rPr>
      <w:b/>
      <w:bCs/>
      <w:i/>
      <w:iCs/>
      <w:sz w:val="24"/>
      <w:szCs w:val="24"/>
      <w:lang w:eastAsia="ru-RU"/>
    </w:rPr>
  </w:style>
  <w:style w:type="paragraph" w:styleId="3">
    <w:name w:val="heading 3"/>
    <w:basedOn w:val="a"/>
    <w:next w:val="a"/>
    <w:link w:val="30"/>
    <w:qFormat/>
    <w:rsid w:val="00321C32"/>
    <w:pPr>
      <w:keepNext/>
      <w:widowControl w:val="0"/>
      <w:suppressAutoHyphens w:val="0"/>
      <w:autoSpaceDE w:val="0"/>
      <w:autoSpaceDN w:val="0"/>
      <w:adjustRightInd w:val="0"/>
      <w:outlineLvl w:val="2"/>
    </w:pPr>
    <w:rPr>
      <w:b/>
      <w:bCs/>
      <w:i/>
      <w:iCs/>
      <w:sz w:val="18"/>
      <w:szCs w:val="24"/>
      <w:lang w:eastAsia="ru-RU"/>
    </w:rPr>
  </w:style>
  <w:style w:type="paragraph" w:styleId="4">
    <w:name w:val="heading 4"/>
    <w:basedOn w:val="a"/>
    <w:next w:val="a"/>
    <w:link w:val="40"/>
    <w:qFormat/>
    <w:rsid w:val="00321C32"/>
    <w:pPr>
      <w:keepNext/>
      <w:widowControl w:val="0"/>
      <w:suppressAutoHyphens w:val="0"/>
      <w:autoSpaceDE w:val="0"/>
      <w:autoSpaceDN w:val="0"/>
      <w:adjustRightInd w:val="0"/>
      <w:ind w:firstLine="720"/>
      <w:outlineLvl w:val="3"/>
    </w:pPr>
    <w:rP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suppressAutoHyphens w:val="0"/>
      <w:autoSpaceDE w:val="0"/>
      <w:autoSpaceDN w:val="0"/>
      <w:adjustRightInd w:val="0"/>
      <w:jc w:val="center"/>
    </w:pPr>
    <w:rPr>
      <w:b/>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suppressAutoHyphens w:val="0"/>
      <w:autoSpaceDE w:val="0"/>
      <w:autoSpaceDN w:val="0"/>
      <w:adjustRightInd w:val="0"/>
      <w:jc w:val="center"/>
    </w:pPr>
    <w:rPr>
      <w:b/>
      <w:bCs/>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suppressAutoHyphens w:val="0"/>
      <w:autoSpaceDE w:val="0"/>
      <w:autoSpaceDN w:val="0"/>
      <w:adjustRightInd w:val="0"/>
      <w:spacing w:after="200" w:line="276" w:lineRule="auto"/>
      <w:ind w:left="720"/>
      <w:contextualSpacing/>
    </w:pPr>
    <w:rPr>
      <w:rFonts w:asciiTheme="minorHAnsi" w:eastAsiaTheme="minorHAnsi" w:hAnsiTheme="minorHAnsi" w:cstheme="minorBidi"/>
      <w:sz w:val="22"/>
      <w:szCs w:val="22"/>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header"/>
    <w:basedOn w:val="a"/>
    <w:link w:val="ab"/>
    <w:rsid w:val="004E373E"/>
    <w:pPr>
      <w:tabs>
        <w:tab w:val="center" w:pos="4153"/>
        <w:tab w:val="right" w:pos="8306"/>
      </w:tabs>
    </w:pPr>
  </w:style>
  <w:style w:type="character" w:customStyle="1" w:styleId="ab">
    <w:name w:val="Верхний колонтитул Знак"/>
    <w:basedOn w:val="a0"/>
    <w:link w:val="aa"/>
    <w:rsid w:val="004E373E"/>
    <w:rPr>
      <w:rFonts w:ascii="Times New Roman" w:eastAsia="Times New Roman" w:hAnsi="Times New Roman" w:cs="Times New Roman"/>
      <w:sz w:val="28"/>
      <w:szCs w:val="20"/>
      <w:lang w:eastAsia="ar-SA"/>
    </w:rPr>
  </w:style>
  <w:style w:type="paragraph" w:customStyle="1" w:styleId="ConsPlusTitle">
    <w:name w:val="ConsPlusTitle"/>
    <w:rsid w:val="004E373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373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E373E"/>
    <w:rPr>
      <w:rFonts w:ascii="Tahoma" w:hAnsi="Tahoma" w:cs="Tahoma"/>
      <w:sz w:val="16"/>
      <w:szCs w:val="16"/>
    </w:rPr>
  </w:style>
  <w:style w:type="character" w:customStyle="1" w:styleId="ad">
    <w:name w:val="Текст выноски Знак"/>
    <w:basedOn w:val="a0"/>
    <w:link w:val="ac"/>
    <w:uiPriority w:val="99"/>
    <w:semiHidden/>
    <w:rsid w:val="004E373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2021-12-06T12:26:00Z</dcterms:created>
  <dcterms:modified xsi:type="dcterms:W3CDTF">2021-12-06T13:40:00Z</dcterms:modified>
</cp:coreProperties>
</file>