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A41" w:rsidRPr="00796A41" w:rsidRDefault="00796A41" w:rsidP="00796A41">
      <w:pPr>
        <w:jc w:val="center"/>
        <w:rPr>
          <w:noProof/>
          <w:sz w:val="28"/>
          <w:szCs w:val="28"/>
        </w:rPr>
      </w:pPr>
      <w:r w:rsidRPr="00796A41">
        <w:rPr>
          <w:noProof/>
          <w:sz w:val="28"/>
          <w:szCs w:val="28"/>
        </w:rPr>
        <w:drawing>
          <wp:inline distT="0" distB="0" distL="0" distR="0">
            <wp:extent cx="437515" cy="501015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A41" w:rsidRPr="00796A41" w:rsidRDefault="00796A41" w:rsidP="00796A41">
      <w:pPr>
        <w:jc w:val="center"/>
        <w:rPr>
          <w:b/>
          <w:sz w:val="28"/>
          <w:szCs w:val="28"/>
        </w:rPr>
      </w:pPr>
      <w:r w:rsidRPr="00796A41">
        <w:rPr>
          <w:b/>
          <w:sz w:val="28"/>
          <w:szCs w:val="28"/>
        </w:rPr>
        <w:t xml:space="preserve"> ДУМА НЕФТЕКУМСКОГО ГОРОДСКОГО ОКРУГА </w:t>
      </w:r>
    </w:p>
    <w:p w:rsidR="00796A41" w:rsidRPr="00796A41" w:rsidRDefault="00796A41" w:rsidP="00796A41">
      <w:pPr>
        <w:jc w:val="center"/>
        <w:rPr>
          <w:b/>
          <w:sz w:val="28"/>
          <w:szCs w:val="28"/>
        </w:rPr>
      </w:pPr>
      <w:r w:rsidRPr="00796A41">
        <w:rPr>
          <w:b/>
          <w:sz w:val="28"/>
          <w:szCs w:val="28"/>
        </w:rPr>
        <w:t>СТАВРОПОЛЬСКОГО КРАЯ</w:t>
      </w:r>
    </w:p>
    <w:p w:rsidR="00796A41" w:rsidRPr="00796A41" w:rsidRDefault="00796A41" w:rsidP="00796A41">
      <w:pPr>
        <w:jc w:val="center"/>
        <w:rPr>
          <w:b/>
          <w:sz w:val="28"/>
          <w:szCs w:val="28"/>
        </w:rPr>
      </w:pPr>
      <w:r w:rsidRPr="00796A41">
        <w:rPr>
          <w:b/>
          <w:sz w:val="28"/>
          <w:szCs w:val="28"/>
        </w:rPr>
        <w:t>ПЕРВОГО СОЗЫВА</w:t>
      </w:r>
    </w:p>
    <w:p w:rsidR="00796A41" w:rsidRPr="00796A41" w:rsidRDefault="00796A41" w:rsidP="00796A41">
      <w:pPr>
        <w:jc w:val="center"/>
        <w:rPr>
          <w:sz w:val="28"/>
          <w:szCs w:val="28"/>
        </w:rPr>
      </w:pPr>
    </w:p>
    <w:p w:rsidR="00796A41" w:rsidRPr="00796A41" w:rsidRDefault="00796A41" w:rsidP="00796A41">
      <w:pPr>
        <w:jc w:val="center"/>
        <w:rPr>
          <w:b/>
          <w:sz w:val="28"/>
          <w:szCs w:val="28"/>
        </w:rPr>
      </w:pPr>
      <w:r w:rsidRPr="00796A41">
        <w:rPr>
          <w:b/>
          <w:sz w:val="28"/>
          <w:szCs w:val="28"/>
        </w:rPr>
        <w:t>РЕШЕНИЕ</w:t>
      </w:r>
    </w:p>
    <w:p w:rsidR="00796A41" w:rsidRPr="00796A41" w:rsidRDefault="00796A41" w:rsidP="00796A41">
      <w:pPr>
        <w:jc w:val="center"/>
        <w:rPr>
          <w:sz w:val="28"/>
          <w:szCs w:val="28"/>
        </w:rPr>
      </w:pPr>
    </w:p>
    <w:p w:rsidR="00796A41" w:rsidRPr="00796A41" w:rsidRDefault="00796A41" w:rsidP="00796A41">
      <w:pPr>
        <w:rPr>
          <w:sz w:val="28"/>
          <w:szCs w:val="28"/>
        </w:rPr>
      </w:pPr>
      <w:r w:rsidRPr="00796A41">
        <w:rPr>
          <w:sz w:val="28"/>
          <w:szCs w:val="28"/>
        </w:rPr>
        <w:t xml:space="preserve">14 декабря 2021 года                    г. Нефтекумск              </w:t>
      </w:r>
      <w:r w:rsidR="005A4075">
        <w:rPr>
          <w:sz w:val="28"/>
          <w:szCs w:val="28"/>
        </w:rPr>
        <w:t xml:space="preserve">                           № 706</w:t>
      </w:r>
    </w:p>
    <w:p w:rsidR="00796A41" w:rsidRPr="00796A41" w:rsidRDefault="00796A41" w:rsidP="00796A41">
      <w:pPr>
        <w:rPr>
          <w:sz w:val="28"/>
          <w:szCs w:val="28"/>
        </w:rPr>
      </w:pPr>
    </w:p>
    <w:p w:rsidR="00796A41" w:rsidRPr="00796A41" w:rsidRDefault="00796A41" w:rsidP="00796A41">
      <w:pPr>
        <w:jc w:val="center"/>
        <w:rPr>
          <w:sz w:val="28"/>
          <w:szCs w:val="28"/>
        </w:rPr>
      </w:pPr>
      <w:r w:rsidRPr="00796A41">
        <w:rPr>
          <w:sz w:val="28"/>
          <w:szCs w:val="28"/>
        </w:rPr>
        <w:t>О внесении изменений в статью 1 решения Думы Нефтекумского городского округа Ставропольского края от 5 октября 2021 года № 666 «Об утверждении Положения о муниципальном жилищном контроле на территории Нефтекумского городского округа Ставропольского края»</w:t>
      </w:r>
    </w:p>
    <w:p w:rsidR="00796A41" w:rsidRPr="00796A41" w:rsidRDefault="00796A41" w:rsidP="00796A41">
      <w:pPr>
        <w:ind w:firstLine="709"/>
        <w:jc w:val="both"/>
        <w:rPr>
          <w:sz w:val="28"/>
          <w:szCs w:val="28"/>
        </w:rPr>
      </w:pPr>
    </w:p>
    <w:p w:rsidR="00796A41" w:rsidRPr="00796A41" w:rsidRDefault="00796A41" w:rsidP="00796A41">
      <w:pPr>
        <w:ind w:firstLine="709"/>
        <w:jc w:val="both"/>
        <w:rPr>
          <w:sz w:val="28"/>
          <w:szCs w:val="28"/>
        </w:rPr>
      </w:pPr>
      <w:r w:rsidRPr="00796A41">
        <w:rPr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796A41">
          <w:rPr>
            <w:sz w:val="28"/>
            <w:szCs w:val="28"/>
          </w:rPr>
          <w:t>2003 г</w:t>
        </w:r>
      </w:smartTag>
      <w:r w:rsidRPr="00796A41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Уставом Нефтекумского городского округа Ставропольского края, утвержденным решением Думы Нефтекумского городского округа от 30 октября </w:t>
      </w:r>
      <w:r w:rsidR="002B57C5">
        <w:rPr>
          <w:sz w:val="28"/>
          <w:szCs w:val="28"/>
        </w:rPr>
        <w:t>2017 г. № 39, в связи с протестом п</w:t>
      </w:r>
      <w:r w:rsidRPr="00796A41">
        <w:rPr>
          <w:sz w:val="28"/>
          <w:szCs w:val="28"/>
        </w:rPr>
        <w:t>рокуратуры Нефтекумского района от 30</w:t>
      </w:r>
      <w:r w:rsidR="002B57C5">
        <w:rPr>
          <w:sz w:val="28"/>
          <w:szCs w:val="28"/>
        </w:rPr>
        <w:t xml:space="preserve"> ноября </w:t>
      </w:r>
      <w:r w:rsidRPr="00796A41">
        <w:rPr>
          <w:sz w:val="28"/>
          <w:szCs w:val="28"/>
        </w:rPr>
        <w:t>2021 г. №</w:t>
      </w:r>
      <w:r w:rsidR="002B57C5">
        <w:rPr>
          <w:sz w:val="28"/>
          <w:szCs w:val="28"/>
        </w:rPr>
        <w:t xml:space="preserve"> </w:t>
      </w:r>
      <w:r w:rsidRPr="00796A41">
        <w:rPr>
          <w:sz w:val="28"/>
          <w:szCs w:val="28"/>
        </w:rPr>
        <w:t>7-108-2021</w:t>
      </w:r>
      <w:r w:rsidR="002B57C5">
        <w:rPr>
          <w:sz w:val="28"/>
          <w:szCs w:val="28"/>
        </w:rPr>
        <w:t xml:space="preserve"> на Положение о муниципальном жилищном контроле н</w:t>
      </w:r>
      <w:r w:rsidR="00253CBC">
        <w:rPr>
          <w:sz w:val="28"/>
          <w:szCs w:val="28"/>
        </w:rPr>
        <w:t xml:space="preserve">а территории </w:t>
      </w:r>
      <w:r w:rsidR="002B57C5">
        <w:rPr>
          <w:sz w:val="28"/>
          <w:szCs w:val="28"/>
        </w:rPr>
        <w:t>Нефтекумского городского округа Ставропольского края</w:t>
      </w:r>
      <w:r w:rsidR="00F41261">
        <w:rPr>
          <w:sz w:val="28"/>
          <w:szCs w:val="28"/>
        </w:rPr>
        <w:t>,</w:t>
      </w:r>
    </w:p>
    <w:p w:rsidR="00796A41" w:rsidRPr="00796A41" w:rsidRDefault="00796A41" w:rsidP="002B57C5">
      <w:pPr>
        <w:ind w:firstLine="709"/>
        <w:rPr>
          <w:sz w:val="28"/>
          <w:szCs w:val="28"/>
        </w:rPr>
      </w:pPr>
      <w:r w:rsidRPr="00796A41">
        <w:rPr>
          <w:sz w:val="28"/>
          <w:szCs w:val="28"/>
        </w:rPr>
        <w:t>Дума Нефтекумского городского округа Ставропольского края</w:t>
      </w:r>
    </w:p>
    <w:p w:rsidR="00796A41" w:rsidRPr="00796A41" w:rsidRDefault="00796A41" w:rsidP="00796A41">
      <w:pPr>
        <w:rPr>
          <w:sz w:val="28"/>
          <w:szCs w:val="28"/>
        </w:rPr>
      </w:pPr>
    </w:p>
    <w:p w:rsidR="00796A41" w:rsidRPr="00796A41" w:rsidRDefault="00796A41" w:rsidP="002B57C5">
      <w:pPr>
        <w:ind w:firstLine="709"/>
        <w:rPr>
          <w:b/>
          <w:sz w:val="28"/>
          <w:szCs w:val="28"/>
        </w:rPr>
      </w:pPr>
      <w:r w:rsidRPr="00796A41">
        <w:rPr>
          <w:b/>
          <w:sz w:val="28"/>
          <w:szCs w:val="28"/>
        </w:rPr>
        <w:t>РЕШИЛА:</w:t>
      </w:r>
    </w:p>
    <w:p w:rsidR="00796A41" w:rsidRPr="00796A41" w:rsidRDefault="00796A41" w:rsidP="00796A41">
      <w:pPr>
        <w:rPr>
          <w:b/>
          <w:sz w:val="28"/>
          <w:szCs w:val="28"/>
        </w:rPr>
      </w:pPr>
    </w:p>
    <w:p w:rsidR="00796A41" w:rsidRDefault="00796A41" w:rsidP="002B57C5">
      <w:pPr>
        <w:ind w:firstLine="709"/>
        <w:rPr>
          <w:b/>
          <w:sz w:val="28"/>
          <w:szCs w:val="28"/>
        </w:rPr>
      </w:pPr>
      <w:r w:rsidRPr="00796A41">
        <w:rPr>
          <w:b/>
          <w:sz w:val="28"/>
          <w:szCs w:val="28"/>
        </w:rPr>
        <w:t>Статья 1</w:t>
      </w:r>
    </w:p>
    <w:p w:rsidR="002B57C5" w:rsidRPr="00796A41" w:rsidRDefault="002B57C5" w:rsidP="002B57C5">
      <w:pPr>
        <w:ind w:firstLine="709"/>
        <w:rPr>
          <w:b/>
          <w:sz w:val="28"/>
          <w:szCs w:val="28"/>
        </w:rPr>
      </w:pPr>
    </w:p>
    <w:p w:rsidR="00796A41" w:rsidRPr="00796A41" w:rsidRDefault="00796A41" w:rsidP="00796A41">
      <w:pPr>
        <w:pStyle w:val="22"/>
        <w:rPr>
          <w:rFonts w:ascii="Times New Roman" w:hAnsi="Times New Roman" w:cs="Times New Roman"/>
          <w:sz w:val="28"/>
          <w:szCs w:val="28"/>
        </w:rPr>
      </w:pPr>
      <w:r w:rsidRPr="00796A41">
        <w:rPr>
          <w:rFonts w:ascii="Times New Roman" w:hAnsi="Times New Roman" w:cs="Times New Roman"/>
          <w:sz w:val="28"/>
          <w:szCs w:val="28"/>
        </w:rPr>
        <w:t>Внести в статью 1 решения Думы Нефтекумского городского округа Ставропольского края от 5 октября 2021 года № 666 «Об утверждении Положения о муниципальном жилищном контроле на территории Нефтекумского городско</w:t>
      </w:r>
      <w:r w:rsidR="00253CBC">
        <w:rPr>
          <w:rFonts w:ascii="Times New Roman" w:hAnsi="Times New Roman" w:cs="Times New Roman"/>
          <w:sz w:val="28"/>
          <w:szCs w:val="28"/>
        </w:rPr>
        <w:t>го округа Ставропольского края»</w:t>
      </w:r>
      <w:r w:rsidRPr="00796A4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96A41" w:rsidRPr="00796A41" w:rsidRDefault="00796A41" w:rsidP="00796A41">
      <w:pPr>
        <w:pStyle w:val="22"/>
        <w:rPr>
          <w:rFonts w:ascii="Times New Roman" w:hAnsi="Times New Roman" w:cs="Times New Roman"/>
          <w:sz w:val="28"/>
          <w:szCs w:val="28"/>
        </w:rPr>
      </w:pPr>
      <w:r w:rsidRPr="00796A41">
        <w:rPr>
          <w:rFonts w:ascii="Times New Roman" w:hAnsi="Times New Roman" w:cs="Times New Roman"/>
          <w:sz w:val="28"/>
          <w:szCs w:val="28"/>
        </w:rPr>
        <w:t>часть 4 статьи 1 изложить в следующей редакции:</w:t>
      </w:r>
    </w:p>
    <w:p w:rsidR="00796A41" w:rsidRPr="00796A41" w:rsidRDefault="00796A41" w:rsidP="002B57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41">
        <w:rPr>
          <w:rFonts w:ascii="Times New Roman" w:hAnsi="Times New Roman" w:cs="Times New Roman"/>
          <w:sz w:val="28"/>
          <w:szCs w:val="28"/>
        </w:rPr>
        <w:t>«4. Предметом муниципального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требований к обеспечению доступности для инвалидов помещений в многоквартирных домах (далее - обязательных требований), а именно:</w:t>
      </w:r>
    </w:p>
    <w:p w:rsidR="00796A41" w:rsidRPr="00796A41" w:rsidRDefault="00796A41" w:rsidP="002B57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41">
        <w:rPr>
          <w:rFonts w:ascii="Times New Roman" w:hAnsi="Times New Roman" w:cs="Times New Roman"/>
          <w:sz w:val="28"/>
          <w:szCs w:val="28"/>
        </w:rPr>
        <w:t>1) требований к:</w:t>
      </w:r>
    </w:p>
    <w:p w:rsidR="00796A41" w:rsidRPr="00796A41" w:rsidRDefault="00796A41" w:rsidP="002B57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41">
        <w:rPr>
          <w:rFonts w:ascii="Times New Roman" w:hAnsi="Times New Roman" w:cs="Times New Roman"/>
          <w:sz w:val="28"/>
          <w:szCs w:val="28"/>
        </w:rPr>
        <w:lastRenderedPageBreak/>
        <w:t>использованию и сохранности жилищного фонда;</w:t>
      </w:r>
    </w:p>
    <w:p w:rsidR="00796A41" w:rsidRPr="00796A41" w:rsidRDefault="00796A41" w:rsidP="002B57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41">
        <w:rPr>
          <w:rFonts w:ascii="Times New Roman" w:hAnsi="Times New Roman" w:cs="Times New Roman"/>
          <w:sz w:val="28"/>
          <w:szCs w:val="28"/>
        </w:rPr>
        <w:t>жилым помещениям, их использованию и содержанию;</w:t>
      </w:r>
    </w:p>
    <w:p w:rsidR="00796A41" w:rsidRPr="00796A41" w:rsidRDefault="00796A41" w:rsidP="002B57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41">
        <w:rPr>
          <w:rFonts w:ascii="Times New Roman" w:hAnsi="Times New Roman" w:cs="Times New Roman"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796A41" w:rsidRPr="00796A41" w:rsidRDefault="00796A41" w:rsidP="002B57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41">
        <w:rPr>
          <w:rFonts w:ascii="Times New Roman" w:hAnsi="Times New Roman" w:cs="Times New Roman"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796A41" w:rsidRPr="00796A41" w:rsidRDefault="00796A41" w:rsidP="002B57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41">
        <w:rPr>
          <w:rFonts w:ascii="Times New Roman" w:hAnsi="Times New Roman" w:cs="Times New Roman"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796A41" w:rsidRPr="00796A41" w:rsidRDefault="00796A41" w:rsidP="002B57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41">
        <w:rPr>
          <w:rFonts w:ascii="Times New Roman" w:hAnsi="Times New Roman" w:cs="Times New Roman"/>
          <w:sz w:val="28"/>
          <w:szCs w:val="28"/>
        </w:rPr>
        <w:t>к обеспечению доступности для инвалидов помещений в многоквартирных домах;</w:t>
      </w:r>
    </w:p>
    <w:p w:rsidR="00796A41" w:rsidRPr="00796A41" w:rsidRDefault="00796A41" w:rsidP="002B57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41">
        <w:rPr>
          <w:rFonts w:ascii="Times New Roman" w:hAnsi="Times New Roman" w:cs="Times New Roman"/>
          <w:sz w:val="28"/>
          <w:szCs w:val="28"/>
        </w:rPr>
        <w:t>формированию фондов капитального ремонта;</w:t>
      </w:r>
    </w:p>
    <w:p w:rsidR="00796A41" w:rsidRPr="00796A41" w:rsidRDefault="00796A41" w:rsidP="002B57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41">
        <w:rPr>
          <w:rFonts w:ascii="Times New Roman" w:hAnsi="Times New Roman" w:cs="Times New Roman"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796A41" w:rsidRPr="00796A41" w:rsidRDefault="00796A41" w:rsidP="002B57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41">
        <w:rPr>
          <w:rFonts w:ascii="Times New Roman" w:hAnsi="Times New Roman" w:cs="Times New Roman"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796A41" w:rsidRPr="00796A41" w:rsidRDefault="00796A41" w:rsidP="002B57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41">
        <w:rPr>
          <w:rFonts w:ascii="Times New Roman" w:hAnsi="Times New Roman" w:cs="Times New Roman"/>
          <w:sz w:val="28"/>
          <w:szCs w:val="28"/>
        </w:rPr>
        <w:t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796A41" w:rsidRPr="00796A41" w:rsidRDefault="00796A41" w:rsidP="002B57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41">
        <w:rPr>
          <w:rFonts w:ascii="Times New Roman" w:hAnsi="Times New Roman" w:cs="Times New Roman"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796A41" w:rsidRPr="00796A41" w:rsidRDefault="00796A41" w:rsidP="002B57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41">
        <w:rPr>
          <w:rFonts w:ascii="Times New Roman" w:hAnsi="Times New Roman" w:cs="Times New Roman"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796A41" w:rsidRPr="00796A41" w:rsidRDefault="00796A41" w:rsidP="002B57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41">
        <w:rPr>
          <w:rFonts w:ascii="Times New Roman" w:hAnsi="Times New Roman" w:cs="Times New Roman"/>
          <w:sz w:val="28"/>
          <w:szCs w:val="28"/>
        </w:rPr>
        <w:t>3) правил:</w:t>
      </w:r>
    </w:p>
    <w:p w:rsidR="00796A41" w:rsidRPr="00796A41" w:rsidRDefault="00796A41" w:rsidP="002B57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41">
        <w:rPr>
          <w:rFonts w:ascii="Times New Roman" w:hAnsi="Times New Roman" w:cs="Times New Roman"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796A41" w:rsidRPr="00796A41" w:rsidRDefault="00796A41" w:rsidP="002B57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41">
        <w:rPr>
          <w:rFonts w:ascii="Times New Roman" w:hAnsi="Times New Roman" w:cs="Times New Roman"/>
          <w:sz w:val="28"/>
          <w:szCs w:val="28"/>
        </w:rPr>
        <w:t>содержания общего имущества в многоквартирном доме;</w:t>
      </w:r>
    </w:p>
    <w:p w:rsidR="00796A41" w:rsidRPr="00796A41" w:rsidRDefault="00796A41" w:rsidP="002B57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41">
        <w:rPr>
          <w:rFonts w:ascii="Times New Roman" w:hAnsi="Times New Roman" w:cs="Times New Roman"/>
          <w:sz w:val="28"/>
          <w:szCs w:val="28"/>
        </w:rPr>
        <w:t>изменения размера платы за содержание жилого помещения;</w:t>
      </w:r>
    </w:p>
    <w:p w:rsidR="00796A41" w:rsidRPr="00796A41" w:rsidRDefault="00796A41" w:rsidP="002B57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41">
        <w:rPr>
          <w:rFonts w:ascii="Times New Roman" w:hAnsi="Times New Roman" w:cs="Times New Roman"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796A41" w:rsidRPr="00796A41" w:rsidRDefault="00796A41" w:rsidP="00796A41">
      <w:pPr>
        <w:pStyle w:val="22"/>
        <w:rPr>
          <w:rFonts w:ascii="Times New Roman" w:hAnsi="Times New Roman" w:cs="Times New Roman"/>
          <w:sz w:val="28"/>
          <w:szCs w:val="28"/>
        </w:rPr>
      </w:pPr>
      <w:r w:rsidRPr="00796A41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мероприятий».</w:t>
      </w:r>
    </w:p>
    <w:p w:rsidR="00796A41" w:rsidRPr="00796A41" w:rsidRDefault="00796A41" w:rsidP="00796A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6A41" w:rsidRDefault="00796A41" w:rsidP="002B57C5">
      <w:pPr>
        <w:ind w:firstLine="709"/>
        <w:rPr>
          <w:b/>
          <w:sz w:val="28"/>
          <w:szCs w:val="28"/>
        </w:rPr>
      </w:pPr>
      <w:r w:rsidRPr="00796A41">
        <w:rPr>
          <w:b/>
          <w:sz w:val="28"/>
          <w:szCs w:val="28"/>
        </w:rPr>
        <w:t>Статья 2</w:t>
      </w:r>
    </w:p>
    <w:p w:rsidR="002B57C5" w:rsidRPr="00796A41" w:rsidRDefault="002B57C5" w:rsidP="002B57C5">
      <w:pPr>
        <w:ind w:firstLine="709"/>
        <w:rPr>
          <w:b/>
          <w:sz w:val="28"/>
          <w:szCs w:val="28"/>
        </w:rPr>
      </w:pPr>
    </w:p>
    <w:p w:rsidR="00796A41" w:rsidRPr="00796A41" w:rsidRDefault="00796A41" w:rsidP="002B57C5">
      <w:pPr>
        <w:ind w:firstLine="709"/>
        <w:jc w:val="both"/>
        <w:rPr>
          <w:sz w:val="28"/>
          <w:szCs w:val="28"/>
        </w:rPr>
      </w:pPr>
      <w:r w:rsidRPr="00796A41">
        <w:rPr>
          <w:sz w:val="28"/>
          <w:szCs w:val="28"/>
        </w:rPr>
        <w:t xml:space="preserve">Контроль за выполнением настоящего решения возложить на постоянную комиссию Думы Нефтекумского городского округа Ставропольского края по </w:t>
      </w:r>
      <w:r w:rsidR="002B57C5">
        <w:rPr>
          <w:sz w:val="28"/>
          <w:szCs w:val="28"/>
        </w:rPr>
        <w:t>градостроительству</w:t>
      </w:r>
      <w:r w:rsidRPr="00796A41">
        <w:rPr>
          <w:sz w:val="28"/>
          <w:szCs w:val="28"/>
        </w:rPr>
        <w:t xml:space="preserve"> и жилищно-коммунальному хозяйству городского округа.</w:t>
      </w:r>
    </w:p>
    <w:p w:rsidR="00796A41" w:rsidRPr="00796A41" w:rsidRDefault="00796A41" w:rsidP="002B57C5">
      <w:pPr>
        <w:ind w:firstLine="709"/>
        <w:rPr>
          <w:b/>
          <w:sz w:val="28"/>
          <w:szCs w:val="28"/>
        </w:rPr>
      </w:pPr>
      <w:r w:rsidRPr="00796A41">
        <w:rPr>
          <w:b/>
          <w:sz w:val="28"/>
          <w:szCs w:val="28"/>
        </w:rPr>
        <w:lastRenderedPageBreak/>
        <w:t>Статья 3</w:t>
      </w:r>
    </w:p>
    <w:p w:rsidR="00253CBC" w:rsidRDefault="00253CBC" w:rsidP="002B57C5">
      <w:pPr>
        <w:ind w:firstLine="709"/>
        <w:jc w:val="both"/>
        <w:rPr>
          <w:sz w:val="28"/>
          <w:szCs w:val="28"/>
        </w:rPr>
      </w:pPr>
    </w:p>
    <w:p w:rsidR="00796A41" w:rsidRPr="00796A41" w:rsidRDefault="00796A41" w:rsidP="002B57C5">
      <w:pPr>
        <w:ind w:firstLine="709"/>
        <w:jc w:val="both"/>
        <w:rPr>
          <w:caps/>
          <w:sz w:val="28"/>
          <w:szCs w:val="28"/>
        </w:rPr>
      </w:pPr>
      <w:r w:rsidRPr="00796A41">
        <w:rPr>
          <w:sz w:val="28"/>
          <w:szCs w:val="28"/>
        </w:rPr>
        <w:t>Настоящее решение вступает в силу со дня его официального опубликования, но не ранее 1 января 2022 года.</w:t>
      </w:r>
    </w:p>
    <w:p w:rsidR="00796A41" w:rsidRDefault="00796A41" w:rsidP="00796A41">
      <w:pPr>
        <w:rPr>
          <w:sz w:val="28"/>
          <w:szCs w:val="28"/>
        </w:rPr>
      </w:pPr>
    </w:p>
    <w:p w:rsidR="002B57C5" w:rsidRPr="00796A41" w:rsidRDefault="002B57C5" w:rsidP="00796A41">
      <w:pPr>
        <w:rPr>
          <w:sz w:val="28"/>
          <w:szCs w:val="28"/>
        </w:rPr>
      </w:pPr>
    </w:p>
    <w:p w:rsidR="002B57C5" w:rsidRPr="00193AE9" w:rsidRDefault="002B57C5" w:rsidP="002B57C5">
      <w:pPr>
        <w:rPr>
          <w:sz w:val="28"/>
          <w:szCs w:val="28"/>
        </w:rPr>
      </w:pPr>
      <w:r w:rsidRPr="00193AE9">
        <w:rPr>
          <w:sz w:val="28"/>
          <w:szCs w:val="28"/>
        </w:rPr>
        <w:t xml:space="preserve">Председатель Думы </w:t>
      </w:r>
    </w:p>
    <w:p w:rsidR="002B57C5" w:rsidRPr="00193AE9" w:rsidRDefault="002B57C5" w:rsidP="002B57C5">
      <w:pPr>
        <w:rPr>
          <w:sz w:val="28"/>
          <w:szCs w:val="28"/>
        </w:rPr>
      </w:pPr>
      <w:r w:rsidRPr="00193AE9">
        <w:rPr>
          <w:sz w:val="28"/>
          <w:szCs w:val="28"/>
        </w:rPr>
        <w:t xml:space="preserve">Нефтекумского городского округа </w:t>
      </w:r>
    </w:p>
    <w:p w:rsidR="002B57C5" w:rsidRPr="00193AE9" w:rsidRDefault="002B57C5" w:rsidP="002B57C5">
      <w:pPr>
        <w:rPr>
          <w:sz w:val="28"/>
          <w:szCs w:val="28"/>
        </w:rPr>
      </w:pPr>
      <w:r w:rsidRPr="00193AE9">
        <w:rPr>
          <w:sz w:val="28"/>
          <w:szCs w:val="28"/>
        </w:rPr>
        <w:t xml:space="preserve">Ставропольского края    </w:t>
      </w:r>
      <w:r w:rsidR="00253CBC">
        <w:rPr>
          <w:sz w:val="28"/>
          <w:szCs w:val="28"/>
        </w:rPr>
        <w:t xml:space="preserve"> </w:t>
      </w:r>
      <w:r w:rsidRPr="00193AE9">
        <w:rPr>
          <w:sz w:val="28"/>
          <w:szCs w:val="28"/>
        </w:rPr>
        <w:t xml:space="preserve">                                                                   П.А.Лиманов</w:t>
      </w:r>
    </w:p>
    <w:p w:rsidR="00796A41" w:rsidRPr="00796A41" w:rsidRDefault="00796A41" w:rsidP="00796A41">
      <w:pPr>
        <w:rPr>
          <w:sz w:val="28"/>
          <w:szCs w:val="28"/>
        </w:rPr>
      </w:pPr>
    </w:p>
    <w:p w:rsidR="00253CBC" w:rsidRDefault="00796A41" w:rsidP="00796A41">
      <w:pPr>
        <w:ind w:right="360"/>
        <w:jc w:val="both"/>
        <w:rPr>
          <w:sz w:val="28"/>
          <w:szCs w:val="28"/>
        </w:rPr>
      </w:pPr>
      <w:r w:rsidRPr="00796A41">
        <w:rPr>
          <w:sz w:val="28"/>
          <w:szCs w:val="28"/>
        </w:rPr>
        <w:t xml:space="preserve">Глава Нефтекумского </w:t>
      </w:r>
    </w:p>
    <w:p w:rsidR="00796A41" w:rsidRPr="00796A41" w:rsidRDefault="00253CBC" w:rsidP="00796A41">
      <w:pPr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96A41" w:rsidRPr="00796A41">
        <w:rPr>
          <w:sz w:val="28"/>
          <w:szCs w:val="28"/>
        </w:rPr>
        <w:t>ородского округа</w:t>
      </w:r>
    </w:p>
    <w:p w:rsidR="00796A41" w:rsidRPr="00796A41" w:rsidRDefault="00796A41" w:rsidP="00796A41">
      <w:pPr>
        <w:jc w:val="both"/>
        <w:rPr>
          <w:sz w:val="28"/>
          <w:szCs w:val="28"/>
        </w:rPr>
      </w:pPr>
      <w:r w:rsidRPr="00796A41">
        <w:rPr>
          <w:sz w:val="28"/>
          <w:szCs w:val="28"/>
        </w:rPr>
        <w:t xml:space="preserve">Ставропольского края  </w:t>
      </w:r>
      <w:r w:rsidR="00253CBC">
        <w:rPr>
          <w:sz w:val="28"/>
          <w:szCs w:val="28"/>
        </w:rPr>
        <w:t xml:space="preserve">  </w:t>
      </w:r>
      <w:r w:rsidRPr="00796A41">
        <w:rPr>
          <w:sz w:val="28"/>
          <w:szCs w:val="28"/>
        </w:rPr>
        <w:t xml:space="preserve">                                                                Д.Н. Сокуренко</w:t>
      </w:r>
    </w:p>
    <w:sectPr w:rsidR="00796A41" w:rsidRPr="00796A41" w:rsidSect="00B8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96A41"/>
    <w:rsid w:val="001F6282"/>
    <w:rsid w:val="00253CBC"/>
    <w:rsid w:val="002B57C5"/>
    <w:rsid w:val="00321C32"/>
    <w:rsid w:val="005A4075"/>
    <w:rsid w:val="00796A41"/>
    <w:rsid w:val="00B854C7"/>
    <w:rsid w:val="00C46E6D"/>
    <w:rsid w:val="00D65AB1"/>
    <w:rsid w:val="00E82D79"/>
    <w:rsid w:val="00EB7158"/>
    <w:rsid w:val="00F41261"/>
    <w:rsid w:val="00F57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  <w:szCs w:val="24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с отступом 2 Знак"/>
    <w:basedOn w:val="a0"/>
    <w:link w:val="22"/>
    <w:locked/>
    <w:rsid w:val="00796A41"/>
    <w:rPr>
      <w:sz w:val="24"/>
      <w:lang w:eastAsia="ru-RU"/>
    </w:rPr>
  </w:style>
  <w:style w:type="paragraph" w:styleId="22">
    <w:name w:val="Body Text Indent 2"/>
    <w:basedOn w:val="a"/>
    <w:link w:val="21"/>
    <w:rsid w:val="00796A41"/>
    <w:pPr>
      <w:ind w:firstLine="708"/>
      <w:jc w:val="both"/>
    </w:pPr>
    <w:rPr>
      <w:rFonts w:asciiTheme="minorHAnsi" w:eastAsia="Calibri" w:hAnsiTheme="minorHAnsi" w:cstheme="minorBidi"/>
      <w:sz w:val="24"/>
      <w:szCs w:val="22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796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Знак"/>
    <w:basedOn w:val="a"/>
    <w:rsid w:val="00796A4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796A4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96A4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6A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2021-12-13T10:14:00Z</dcterms:created>
  <dcterms:modified xsi:type="dcterms:W3CDTF">2021-12-14T13:38:00Z</dcterms:modified>
</cp:coreProperties>
</file>