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54" w:rsidRPr="00E84810" w:rsidRDefault="00BB7754" w:rsidP="00E8481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bookmarkStart w:id="0" w:name="_GoBack"/>
      <w:r w:rsidRPr="00E84810">
        <w:rPr>
          <w:rFonts w:ascii="Times New Roman" w:hAnsi="Times New Roman"/>
          <w:sz w:val="27"/>
          <w:szCs w:val="27"/>
        </w:rPr>
        <w:t>Заседание антинар</w:t>
      </w:r>
      <w:r w:rsidR="00787E5C" w:rsidRPr="00E84810">
        <w:rPr>
          <w:rFonts w:ascii="Times New Roman" w:hAnsi="Times New Roman"/>
          <w:sz w:val="27"/>
          <w:szCs w:val="27"/>
        </w:rPr>
        <w:t xml:space="preserve">котической комиссии </w:t>
      </w:r>
      <w:proofErr w:type="gramStart"/>
      <w:r w:rsidR="00787E5C" w:rsidRPr="00E84810">
        <w:rPr>
          <w:rFonts w:ascii="Times New Roman" w:hAnsi="Times New Roman"/>
          <w:sz w:val="27"/>
          <w:szCs w:val="27"/>
        </w:rPr>
        <w:t>в</w:t>
      </w:r>
      <w:proofErr w:type="gramEnd"/>
      <w:r w:rsidR="00787E5C" w:rsidRPr="00E8481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87E5C" w:rsidRPr="00E84810">
        <w:rPr>
          <w:rFonts w:ascii="Times New Roman" w:hAnsi="Times New Roman"/>
          <w:sz w:val="27"/>
          <w:szCs w:val="27"/>
        </w:rPr>
        <w:t>Нефтекумс</w:t>
      </w:r>
      <w:r w:rsidRPr="00E84810">
        <w:rPr>
          <w:rFonts w:ascii="Times New Roman" w:hAnsi="Times New Roman"/>
          <w:sz w:val="27"/>
          <w:szCs w:val="27"/>
        </w:rPr>
        <w:t>ком</w:t>
      </w:r>
      <w:proofErr w:type="gramEnd"/>
      <w:r w:rsidRPr="00E84810">
        <w:rPr>
          <w:rFonts w:ascii="Times New Roman" w:hAnsi="Times New Roman"/>
          <w:sz w:val="27"/>
          <w:szCs w:val="27"/>
        </w:rPr>
        <w:t xml:space="preserve"> городском округе Ставропольского края</w:t>
      </w:r>
      <w:bookmarkEnd w:id="0"/>
      <w:r w:rsidRPr="00E84810">
        <w:rPr>
          <w:rFonts w:ascii="Times New Roman" w:hAnsi="Times New Roman"/>
          <w:sz w:val="27"/>
          <w:szCs w:val="27"/>
        </w:rPr>
        <w:t>.</w:t>
      </w:r>
    </w:p>
    <w:p w:rsidR="00BB7754" w:rsidRPr="00E84810" w:rsidRDefault="00E84810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666666"/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>29 марта 2022</w:t>
      </w:r>
      <w:r w:rsidR="00BB7754" w:rsidRPr="00E84810">
        <w:rPr>
          <w:bCs/>
          <w:color w:val="333333"/>
          <w:sz w:val="27"/>
          <w:szCs w:val="27"/>
        </w:rPr>
        <w:t xml:space="preserve"> года в  администрации Нефтекумского городского округа Ставропольского края состоялось заседание </w:t>
      </w:r>
      <w:r w:rsidR="00BB7754" w:rsidRPr="00E84810">
        <w:rPr>
          <w:rStyle w:val="a5"/>
          <w:b w:val="0"/>
          <w:color w:val="333333"/>
          <w:sz w:val="27"/>
          <w:szCs w:val="27"/>
        </w:rPr>
        <w:t xml:space="preserve">антинаркотической комиссии </w:t>
      </w:r>
      <w:proofErr w:type="gramStart"/>
      <w:r w:rsidR="00BB7754" w:rsidRPr="00E84810">
        <w:rPr>
          <w:rStyle w:val="a5"/>
          <w:b w:val="0"/>
          <w:color w:val="333333"/>
          <w:sz w:val="27"/>
          <w:szCs w:val="27"/>
        </w:rPr>
        <w:t>в</w:t>
      </w:r>
      <w:proofErr w:type="gramEnd"/>
      <w:r w:rsidR="00BB7754" w:rsidRPr="00E84810">
        <w:rPr>
          <w:rStyle w:val="a5"/>
          <w:b w:val="0"/>
          <w:color w:val="333333"/>
          <w:sz w:val="27"/>
          <w:szCs w:val="27"/>
        </w:rPr>
        <w:t xml:space="preserve"> </w:t>
      </w:r>
      <w:proofErr w:type="gramStart"/>
      <w:r w:rsidR="00BB7754" w:rsidRPr="00E84810">
        <w:rPr>
          <w:rStyle w:val="a5"/>
          <w:b w:val="0"/>
          <w:color w:val="333333"/>
          <w:sz w:val="27"/>
          <w:szCs w:val="27"/>
        </w:rPr>
        <w:t>Нефтекумском</w:t>
      </w:r>
      <w:proofErr w:type="gramEnd"/>
      <w:r w:rsidR="00BB7754" w:rsidRPr="00E84810">
        <w:rPr>
          <w:rStyle w:val="a5"/>
          <w:b w:val="0"/>
          <w:color w:val="333333"/>
          <w:sz w:val="27"/>
          <w:szCs w:val="27"/>
        </w:rPr>
        <w:t xml:space="preserve"> городском округе Ставропольского края.</w:t>
      </w:r>
    </w:p>
    <w:p w:rsidR="00BB7754" w:rsidRPr="00E84810" w:rsidRDefault="00BB7754" w:rsidP="00BB775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>На заседании комиссии были  рассмотрены следующие вопросы:</w:t>
      </w:r>
    </w:p>
    <w:p w:rsidR="00E84810" w:rsidRPr="00E84810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 xml:space="preserve">1. </w:t>
      </w:r>
      <w:r w:rsidR="00E84810" w:rsidRPr="00E84810">
        <w:rPr>
          <w:sz w:val="27"/>
          <w:szCs w:val="27"/>
        </w:rPr>
        <w:t>Об организации работы по выявлению в 2021 году незаконного потребления наркотических средств и психотропных веще</w:t>
      </w:r>
      <w:proofErr w:type="gramStart"/>
      <w:r w:rsidR="00E84810" w:rsidRPr="00E84810">
        <w:rPr>
          <w:sz w:val="27"/>
          <w:szCs w:val="27"/>
        </w:rPr>
        <w:t>ств ср</w:t>
      </w:r>
      <w:proofErr w:type="gramEnd"/>
      <w:r w:rsidR="00E84810" w:rsidRPr="00E84810">
        <w:rPr>
          <w:sz w:val="27"/>
          <w:szCs w:val="27"/>
        </w:rPr>
        <w:t>еди граждан, подлежащих призыву на военную службу в Вооруженные силы Российской Федерации, и мерах по повышению ее эффективности.</w:t>
      </w:r>
    </w:p>
    <w:p w:rsidR="00E84810" w:rsidRPr="00E84810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 xml:space="preserve">2. </w:t>
      </w:r>
      <w:r w:rsidR="00E84810" w:rsidRPr="00E84810">
        <w:rPr>
          <w:sz w:val="27"/>
          <w:szCs w:val="27"/>
        </w:rPr>
        <w:t>О профилактических мерах в отношении несовершеннолетних, совершивших административные правонарушения и преступления в сфере незаконного оборота наркотических средств и психотропных веществ.</w:t>
      </w:r>
    </w:p>
    <w:p w:rsidR="00E84810" w:rsidRPr="00E84810" w:rsidRDefault="00E84810" w:rsidP="00E84810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 w:rsidRPr="00E84810">
        <w:rPr>
          <w:rFonts w:ascii="Times New Roman" w:hAnsi="Times New Roman"/>
          <w:sz w:val="27"/>
          <w:szCs w:val="27"/>
        </w:rPr>
        <w:t xml:space="preserve">3. Анализ причин роста </w:t>
      </w:r>
      <w:proofErr w:type="spellStart"/>
      <w:r w:rsidRPr="00E84810">
        <w:rPr>
          <w:rFonts w:ascii="Times New Roman" w:hAnsi="Times New Roman"/>
          <w:sz w:val="27"/>
          <w:szCs w:val="27"/>
        </w:rPr>
        <w:t>наркопреступлений</w:t>
      </w:r>
      <w:proofErr w:type="spellEnd"/>
      <w:r w:rsidRPr="00E84810">
        <w:rPr>
          <w:rFonts w:ascii="Times New Roman" w:hAnsi="Times New Roman"/>
          <w:sz w:val="27"/>
          <w:szCs w:val="27"/>
        </w:rPr>
        <w:t xml:space="preserve"> на территории</w:t>
      </w:r>
      <w:r w:rsidRPr="00E84810">
        <w:rPr>
          <w:rFonts w:ascii="Times New Roman" w:hAnsi="Times New Roman"/>
          <w:color w:val="000000" w:themeColor="text1"/>
          <w:sz w:val="27"/>
          <w:szCs w:val="27"/>
        </w:rPr>
        <w:t xml:space="preserve"> Нефтекумского городского округа Ставропольского края за 11 месяцев 2021 года</w:t>
      </w:r>
      <w:r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E84810">
        <w:rPr>
          <w:rFonts w:ascii="Times New Roman" w:hAnsi="Times New Roman"/>
          <w:sz w:val="27"/>
          <w:szCs w:val="27"/>
        </w:rPr>
        <w:t xml:space="preserve"> </w:t>
      </w:r>
    </w:p>
    <w:p w:rsidR="00E84810" w:rsidRPr="00E84810" w:rsidRDefault="00E84810" w:rsidP="00E848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 xml:space="preserve">4. </w:t>
      </w:r>
      <w:r w:rsidRPr="00E84810">
        <w:rPr>
          <w:sz w:val="27"/>
          <w:szCs w:val="27"/>
        </w:rPr>
        <w:t xml:space="preserve">Анализ итогов проведенного в 2021/2022 учебном году социально-психологического тестирования обучающихся </w:t>
      </w:r>
      <w:r w:rsidRPr="00E84810">
        <w:rPr>
          <w:color w:val="000000" w:themeColor="text1"/>
          <w:sz w:val="27"/>
          <w:szCs w:val="27"/>
        </w:rPr>
        <w:t>Нефтекумского городского округа Ставропольского края на предмет раннего выявления потребления наркотических средств без назначения врача.</w:t>
      </w:r>
    </w:p>
    <w:p w:rsidR="00E84810" w:rsidRPr="00E84810" w:rsidRDefault="00E84810" w:rsidP="00E84810">
      <w:pPr>
        <w:pStyle w:val="a6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E84810">
        <w:rPr>
          <w:rFonts w:ascii="Times New Roman" w:hAnsi="Times New Roman"/>
          <w:color w:val="000000" w:themeColor="text1"/>
          <w:sz w:val="27"/>
          <w:szCs w:val="27"/>
        </w:rPr>
        <w:t>5.</w:t>
      </w:r>
      <w:r w:rsidRPr="00E84810">
        <w:rPr>
          <w:rFonts w:ascii="Times New Roman" w:hAnsi="Times New Roman"/>
          <w:sz w:val="27"/>
          <w:szCs w:val="27"/>
        </w:rPr>
        <w:t xml:space="preserve"> О ходе исполнения </w:t>
      </w:r>
      <w:r w:rsidRPr="00E84810">
        <w:rPr>
          <w:rFonts w:ascii="Times New Roman" w:hAnsi="Times New Roman"/>
          <w:color w:val="000000" w:themeColor="text1"/>
          <w:sz w:val="27"/>
          <w:szCs w:val="27"/>
        </w:rPr>
        <w:t xml:space="preserve">распоряжения  администрации Нефтекумского городского округа Ставропольского края  от 29 января 2021 года № 45-р  «Об утверждении </w:t>
      </w:r>
      <w:r w:rsidRPr="00E84810">
        <w:rPr>
          <w:rFonts w:ascii="Times New Roman" w:hAnsi="Times New Roman"/>
          <w:bCs/>
          <w:color w:val="3B2D36"/>
          <w:sz w:val="27"/>
          <w:szCs w:val="27"/>
        </w:rPr>
        <w:t xml:space="preserve">Плана </w:t>
      </w:r>
      <w:r w:rsidRPr="00E84810">
        <w:rPr>
          <w:rFonts w:ascii="Times New Roman" w:hAnsi="Times New Roman"/>
          <w:sz w:val="27"/>
          <w:szCs w:val="27"/>
        </w:rPr>
        <w:t xml:space="preserve">мероприятий по реализации </w:t>
      </w:r>
      <w:proofErr w:type="gramStart"/>
      <w:r w:rsidRPr="00E84810">
        <w:rPr>
          <w:rFonts w:ascii="Times New Roman" w:hAnsi="Times New Roman"/>
          <w:sz w:val="27"/>
          <w:szCs w:val="27"/>
        </w:rPr>
        <w:t>в</w:t>
      </w:r>
      <w:proofErr w:type="gramEnd"/>
      <w:r w:rsidRPr="00E8481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84810">
        <w:rPr>
          <w:rFonts w:ascii="Times New Roman" w:hAnsi="Times New Roman"/>
          <w:sz w:val="27"/>
          <w:szCs w:val="27"/>
        </w:rPr>
        <w:t>Нефтекумском</w:t>
      </w:r>
      <w:proofErr w:type="gramEnd"/>
      <w:r w:rsidRPr="00E84810">
        <w:rPr>
          <w:rFonts w:ascii="Times New Roman" w:hAnsi="Times New Roman"/>
          <w:sz w:val="27"/>
          <w:szCs w:val="27"/>
        </w:rPr>
        <w:t xml:space="preserve">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года»</w:t>
      </w:r>
      <w:r w:rsidRPr="00E84810">
        <w:rPr>
          <w:rFonts w:ascii="Times New Roman" w:hAnsi="Times New Roman"/>
          <w:color w:val="000000"/>
          <w:sz w:val="27"/>
          <w:szCs w:val="27"/>
        </w:rPr>
        <w:t xml:space="preserve"> в 2021 году.</w:t>
      </w:r>
    </w:p>
    <w:p w:rsidR="00BB7754" w:rsidRPr="00E84810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666666"/>
          <w:sz w:val="27"/>
          <w:szCs w:val="27"/>
        </w:rPr>
      </w:pPr>
      <w:r w:rsidRPr="00E84810">
        <w:rPr>
          <w:bCs/>
          <w:color w:val="333333"/>
          <w:sz w:val="27"/>
          <w:szCs w:val="27"/>
        </w:rPr>
        <w:t>На заседании рассмот</w:t>
      </w:r>
      <w:r w:rsidR="00EC6E1E" w:rsidRPr="00E84810">
        <w:rPr>
          <w:bCs/>
          <w:color w:val="333333"/>
          <w:sz w:val="27"/>
          <w:szCs w:val="27"/>
        </w:rPr>
        <w:t>рены все вопросы,</w:t>
      </w:r>
      <w:r w:rsidR="00E84810" w:rsidRPr="00E84810">
        <w:rPr>
          <w:bCs/>
          <w:color w:val="333333"/>
          <w:sz w:val="27"/>
          <w:szCs w:val="27"/>
        </w:rPr>
        <w:t xml:space="preserve"> по ним принято решение №1 от 29.03.2022</w:t>
      </w:r>
      <w:r w:rsidR="00EC6E1E" w:rsidRPr="00E84810">
        <w:rPr>
          <w:bCs/>
          <w:color w:val="333333"/>
          <w:sz w:val="27"/>
          <w:szCs w:val="27"/>
        </w:rPr>
        <w:t xml:space="preserve"> г.</w:t>
      </w:r>
      <w:r w:rsidRPr="00E84810">
        <w:rPr>
          <w:bCs/>
          <w:color w:val="333333"/>
          <w:sz w:val="27"/>
          <w:szCs w:val="27"/>
        </w:rPr>
        <w:t>, назначены ответственные исполнители.</w:t>
      </w:r>
    </w:p>
    <w:p w:rsidR="00E84810" w:rsidRPr="00E84810" w:rsidRDefault="00E84810" w:rsidP="001C6CE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E84810" w:rsidRPr="00E84810" w:rsidSect="00E8481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EF"/>
    <w:rsid w:val="00071A92"/>
    <w:rsid w:val="000C0653"/>
    <w:rsid w:val="001247E6"/>
    <w:rsid w:val="00133D05"/>
    <w:rsid w:val="00155E3C"/>
    <w:rsid w:val="0019688C"/>
    <w:rsid w:val="001C6CE2"/>
    <w:rsid w:val="001D1EB3"/>
    <w:rsid w:val="001D37EB"/>
    <w:rsid w:val="00202769"/>
    <w:rsid w:val="00256527"/>
    <w:rsid w:val="00273AC2"/>
    <w:rsid w:val="002D4336"/>
    <w:rsid w:val="002E4A45"/>
    <w:rsid w:val="003028E2"/>
    <w:rsid w:val="00337F96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A2EB6"/>
    <w:rsid w:val="005F05E3"/>
    <w:rsid w:val="005F6F88"/>
    <w:rsid w:val="00631E18"/>
    <w:rsid w:val="006335A3"/>
    <w:rsid w:val="006606E4"/>
    <w:rsid w:val="00677A96"/>
    <w:rsid w:val="006B51BE"/>
    <w:rsid w:val="006D6864"/>
    <w:rsid w:val="006E54CF"/>
    <w:rsid w:val="00783574"/>
    <w:rsid w:val="00787E5C"/>
    <w:rsid w:val="00792816"/>
    <w:rsid w:val="00900F43"/>
    <w:rsid w:val="0092193F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B0FED"/>
    <w:rsid w:val="00AB3E65"/>
    <w:rsid w:val="00AB6364"/>
    <w:rsid w:val="00AD2088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C56C8"/>
    <w:rsid w:val="00CD74BE"/>
    <w:rsid w:val="00D36298"/>
    <w:rsid w:val="00D74247"/>
    <w:rsid w:val="00D92AEF"/>
    <w:rsid w:val="00DB3E1D"/>
    <w:rsid w:val="00DD38D9"/>
    <w:rsid w:val="00DE562B"/>
    <w:rsid w:val="00E02F3E"/>
    <w:rsid w:val="00E053D4"/>
    <w:rsid w:val="00E25146"/>
    <w:rsid w:val="00E84810"/>
    <w:rsid w:val="00EA0762"/>
    <w:rsid w:val="00EC3856"/>
    <w:rsid w:val="00EC6E1E"/>
    <w:rsid w:val="00F0619A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  <w:style w:type="paragraph" w:styleId="a6">
    <w:name w:val="No Spacing"/>
    <w:uiPriority w:val="1"/>
    <w:qFormat/>
    <w:rsid w:val="00E848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26</cp:revision>
  <cp:lastPrinted>2021-10-06T13:15:00Z</cp:lastPrinted>
  <dcterms:created xsi:type="dcterms:W3CDTF">2019-12-19T13:40:00Z</dcterms:created>
  <dcterms:modified xsi:type="dcterms:W3CDTF">2023-11-20T07:36:00Z</dcterms:modified>
</cp:coreProperties>
</file>