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D4" w:rsidRDefault="000761D4" w:rsidP="00076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проведения конкурса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лучший рисунок </w:t>
      </w:r>
    </w:p>
    <w:p w:rsidR="000761D4" w:rsidRDefault="000761D4" w:rsidP="00076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клубе по месту жительства «Алый парус»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</w:p>
    <w:p w:rsidR="000761D4" w:rsidRDefault="000761D4" w:rsidP="00076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края. </w:t>
      </w:r>
    </w:p>
    <w:p w:rsidR="000761D4" w:rsidRDefault="000761D4" w:rsidP="00076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1D4" w:rsidRDefault="000761D4" w:rsidP="00076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4D7" w:rsidRPr="000761D4" w:rsidRDefault="000761D4" w:rsidP="000761D4">
      <w:pPr>
        <w:rPr>
          <w:b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Антинаркотической</w:t>
      </w:r>
      <w:proofErr w:type="spellEnd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комиссией </w:t>
      </w:r>
      <w:proofErr w:type="gramStart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в</w:t>
      </w:r>
      <w:proofErr w:type="gramEnd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Нефтекумском</w:t>
      </w:r>
      <w:proofErr w:type="gramEnd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муниципальном округе Ставропольского края (</w:t>
      </w:r>
      <w:proofErr w:type="spellStart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далее-округ</w:t>
      </w:r>
      <w:proofErr w:type="spellEnd"/>
      <w:r w:rsidRPr="000761D4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) </w:t>
      </w:r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организовано проведение</w:t>
      </w:r>
      <w:r w:rsidRPr="000761D4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Pr="000761D4">
        <w:rPr>
          <w:rFonts w:ascii="Times New Roman" w:eastAsia="Times New Roman" w:hAnsi="Times New Roman" w:cs="Times New Roman"/>
          <w:bCs/>
          <w:sz w:val="28"/>
          <w:szCs w:val="28"/>
        </w:rPr>
        <w:t>на лучший рисунок в клубе по месту жительства «Алый парус»</w:t>
      </w:r>
      <w:r w:rsidRPr="000761D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направленного</w:t>
      </w:r>
      <w:r w:rsidRPr="000761D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61D4">
        <w:rPr>
          <w:rFonts w:ascii="Times New Roman" w:eastAsia="Times New Roman" w:hAnsi="Times New Roman" w:cs="Times New Roman"/>
          <w:sz w:val="28"/>
          <w:szCs w:val="28"/>
        </w:rPr>
        <w:t xml:space="preserve">на профилактику наркомании и пропаганду здорового образа жизни. В конкурсе приняли участие 13 человек воспитанников </w:t>
      </w:r>
      <w:r w:rsidRPr="000761D4">
        <w:rPr>
          <w:rFonts w:ascii="Times New Roman" w:eastAsia="Times New Roman" w:hAnsi="Times New Roman" w:cs="Times New Roman"/>
          <w:bCs/>
          <w:sz w:val="28"/>
          <w:szCs w:val="28"/>
        </w:rPr>
        <w:t>клуба по месту жительства «Алый парус</w:t>
      </w:r>
      <w:r w:rsidRPr="000761D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. Конкурсной комиссией </w:t>
      </w:r>
      <w:proofErr w:type="gramStart"/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выбраны</w:t>
      </w:r>
      <w:proofErr w:type="gramEnd"/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6 победителей. Все участники конку</w:t>
      </w:r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</w:t>
      </w:r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са награждены грамотами администрации </w:t>
      </w:r>
      <w:r w:rsidRPr="000761D4">
        <w:rPr>
          <w:rFonts w:ascii="Times New Roman" w:hAnsi="Times New Roman"/>
          <w:sz w:val="28"/>
          <w:szCs w:val="28"/>
        </w:rPr>
        <w:t>Нефтекумского муниципального о</w:t>
      </w:r>
      <w:r w:rsidRPr="000761D4">
        <w:rPr>
          <w:rFonts w:ascii="Times New Roman" w:hAnsi="Times New Roman"/>
          <w:sz w:val="28"/>
          <w:szCs w:val="28"/>
        </w:rPr>
        <w:t>к</w:t>
      </w:r>
      <w:r w:rsidRPr="000761D4">
        <w:rPr>
          <w:rFonts w:ascii="Times New Roman" w:hAnsi="Times New Roman"/>
          <w:sz w:val="28"/>
          <w:szCs w:val="28"/>
        </w:rPr>
        <w:t>руга Ставропольского края</w:t>
      </w:r>
      <w:r w:rsidRPr="000761D4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победителям вручены ценные подарки</w:t>
      </w:r>
    </w:p>
    <w:sectPr w:rsidR="00D324D7" w:rsidRPr="000761D4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D4"/>
    <w:rsid w:val="000761D4"/>
    <w:rsid w:val="00D324D7"/>
    <w:rsid w:val="00E6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1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2024-12-27T08:14:00Z</dcterms:created>
  <dcterms:modified xsi:type="dcterms:W3CDTF">2024-12-27T08:15:00Z</dcterms:modified>
</cp:coreProperties>
</file>