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2D" w:rsidRPr="00654D2D" w:rsidRDefault="00654D2D" w:rsidP="00654D2D">
      <w:pPr>
        <w:jc w:val="center"/>
        <w:rPr>
          <w:bCs/>
          <w:sz w:val="28"/>
        </w:rPr>
      </w:pPr>
      <w:bookmarkStart w:id="0" w:name="OLE_LINK1"/>
      <w:r w:rsidRPr="00654D2D">
        <w:rPr>
          <w:bCs/>
          <w:sz w:val="28"/>
        </w:rPr>
        <w:t xml:space="preserve">Информация </w:t>
      </w:r>
    </w:p>
    <w:p w:rsidR="00654D2D" w:rsidRPr="00654D2D" w:rsidRDefault="00654D2D" w:rsidP="00654D2D">
      <w:pPr>
        <w:jc w:val="center"/>
        <w:rPr>
          <w:bCs/>
          <w:sz w:val="28"/>
        </w:rPr>
      </w:pPr>
      <w:r w:rsidRPr="00654D2D">
        <w:rPr>
          <w:bCs/>
          <w:sz w:val="28"/>
        </w:rPr>
        <w:t xml:space="preserve">о проведении фестиваля художественного творчества детей с ограниченными возможностями в Нефтекумском </w:t>
      </w:r>
      <w:r>
        <w:rPr>
          <w:bCs/>
          <w:sz w:val="28"/>
        </w:rPr>
        <w:t>муниципальн</w:t>
      </w:r>
      <w:r w:rsidRPr="00654D2D">
        <w:rPr>
          <w:bCs/>
          <w:sz w:val="28"/>
        </w:rPr>
        <w:t>ом округе</w:t>
      </w:r>
    </w:p>
    <w:p w:rsidR="00654D2D" w:rsidRPr="00654D2D" w:rsidRDefault="00654D2D" w:rsidP="00654D2D">
      <w:pPr>
        <w:jc w:val="center"/>
        <w:rPr>
          <w:bCs/>
          <w:sz w:val="28"/>
        </w:rPr>
      </w:pPr>
    </w:p>
    <w:p w:rsidR="00654D2D" w:rsidRPr="00654D2D" w:rsidRDefault="00654D2D" w:rsidP="00654D2D">
      <w:pPr>
        <w:jc w:val="both"/>
        <w:rPr>
          <w:color w:val="000000"/>
          <w:sz w:val="28"/>
          <w:szCs w:val="28"/>
        </w:rPr>
      </w:pPr>
      <w:r w:rsidRPr="00654D2D">
        <w:rPr>
          <w:rFonts w:ascii="Georgia" w:hAnsi="Georgia"/>
          <w:color w:val="000000"/>
          <w:sz w:val="28"/>
          <w:szCs w:val="28"/>
        </w:rPr>
        <w:t xml:space="preserve">     </w:t>
      </w:r>
      <w:r w:rsidRPr="00654D2D">
        <w:rPr>
          <w:rFonts w:ascii="Georgia" w:hAnsi="Georgia"/>
          <w:color w:val="000000"/>
          <w:sz w:val="28"/>
          <w:szCs w:val="28"/>
        </w:rPr>
        <w:tab/>
      </w:r>
      <w:r w:rsidRPr="00654D2D">
        <w:rPr>
          <w:color w:val="000000"/>
          <w:sz w:val="28"/>
          <w:szCs w:val="28"/>
        </w:rPr>
        <w:t xml:space="preserve">Управление труда и социальной защиты населения администрации Нефтекумского </w:t>
      </w:r>
      <w:r>
        <w:rPr>
          <w:color w:val="000000"/>
          <w:sz w:val="28"/>
          <w:szCs w:val="28"/>
        </w:rPr>
        <w:t>муниципальн</w:t>
      </w:r>
      <w:r w:rsidRPr="00654D2D">
        <w:rPr>
          <w:color w:val="000000"/>
          <w:sz w:val="28"/>
          <w:szCs w:val="28"/>
        </w:rPr>
        <w:t xml:space="preserve">ого округа Ставропольского края сообщает, что в рамках подпрограммы «Доступная среда» государственной программы Ставропольского края «Социальная поддержка граждан» </w:t>
      </w:r>
      <w:r w:rsidRPr="005F55A2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февраля </w:t>
      </w:r>
      <w:r w:rsidRPr="00654D2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654D2D">
        <w:rPr>
          <w:color w:val="000000"/>
          <w:sz w:val="28"/>
          <w:szCs w:val="28"/>
        </w:rPr>
        <w:t xml:space="preserve"> года состоится 2</w:t>
      </w:r>
      <w:r w:rsidR="00773889">
        <w:rPr>
          <w:color w:val="000000"/>
          <w:sz w:val="28"/>
          <w:szCs w:val="28"/>
        </w:rPr>
        <w:t>9</w:t>
      </w:r>
      <w:r w:rsidRPr="00654D2D">
        <w:rPr>
          <w:color w:val="000000"/>
          <w:sz w:val="28"/>
          <w:szCs w:val="28"/>
        </w:rPr>
        <w:t xml:space="preserve"> районный фестиваль художественного творчества детей с ограниченными возможностями здоровья.  </w:t>
      </w:r>
    </w:p>
    <w:p w:rsidR="00654D2D" w:rsidRPr="003F2158" w:rsidRDefault="00654D2D" w:rsidP="003F2158">
      <w:pPr>
        <w:ind w:firstLine="360"/>
        <w:jc w:val="both"/>
        <w:rPr>
          <w:bCs/>
          <w:sz w:val="28"/>
          <w:szCs w:val="28"/>
        </w:rPr>
      </w:pPr>
      <w:r w:rsidRPr="00654D2D">
        <w:rPr>
          <w:bCs/>
          <w:sz w:val="28"/>
          <w:szCs w:val="28"/>
        </w:rPr>
        <w:tab/>
        <w:t xml:space="preserve">Приглашаем всех желающих принять участие в  фестивале. К участию в фестивале допускаются дети с ограниченными возможностями здоровья с 5 до 17 лет включительно. </w:t>
      </w:r>
      <w:proofErr w:type="gramStart"/>
      <w:r w:rsidRPr="00654D2D">
        <w:rPr>
          <w:bCs/>
          <w:sz w:val="28"/>
          <w:szCs w:val="28"/>
        </w:rPr>
        <w:t>Фестиваль традиционно проводится по интегрированной форме</w:t>
      </w:r>
      <w:r w:rsidR="00773889" w:rsidRPr="00834049">
        <w:rPr>
          <w:bCs/>
          <w:sz w:val="28"/>
          <w:szCs w:val="28"/>
        </w:rPr>
        <w:t xml:space="preserve"> </w:t>
      </w:r>
      <w:r w:rsidR="00773889" w:rsidRPr="00834049">
        <w:rPr>
          <w:sz w:val="28"/>
          <w:szCs w:val="28"/>
        </w:rPr>
        <w:t>(совместно с ребенком-инвалидом допускается выступление здорового талантливого ребенка) по следующим номинациям: я – автор, вокал, инструментальная музыка, жестовая песня,  художественное чтение, изобразительное искусство, танцевальный конкурс, оригинальный жанр, декоративно-прикладное искусство.</w:t>
      </w:r>
      <w:r w:rsidRPr="00654D2D">
        <w:rPr>
          <w:sz w:val="28"/>
          <w:szCs w:val="28"/>
        </w:rPr>
        <w:t xml:space="preserve"> </w:t>
      </w:r>
      <w:proofErr w:type="gramEnd"/>
    </w:p>
    <w:p w:rsidR="00654D2D" w:rsidRPr="00654D2D" w:rsidRDefault="00654D2D" w:rsidP="00654D2D">
      <w:pPr>
        <w:jc w:val="both"/>
        <w:rPr>
          <w:color w:val="000000"/>
          <w:sz w:val="26"/>
          <w:szCs w:val="26"/>
        </w:rPr>
      </w:pPr>
      <w:r w:rsidRPr="00654D2D">
        <w:rPr>
          <w:color w:val="000000"/>
          <w:sz w:val="28"/>
          <w:szCs w:val="26"/>
        </w:rPr>
        <w:tab/>
        <w:t>Всю интересующую вас информацию можете получить по телефону       4-48-23 или кабинет №11 на 1 этаже.</w:t>
      </w:r>
      <w:bookmarkEnd w:id="0"/>
    </w:p>
    <w:sectPr w:rsidR="00654D2D" w:rsidRPr="00654D2D" w:rsidSect="00E4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C1"/>
    <w:rsid w:val="001446C1"/>
    <w:rsid w:val="0024142C"/>
    <w:rsid w:val="003B1A31"/>
    <w:rsid w:val="003F2158"/>
    <w:rsid w:val="00406DAF"/>
    <w:rsid w:val="005F55A2"/>
    <w:rsid w:val="00654D2D"/>
    <w:rsid w:val="006B77BA"/>
    <w:rsid w:val="00773889"/>
    <w:rsid w:val="00834049"/>
    <w:rsid w:val="008B1D79"/>
    <w:rsid w:val="00937B44"/>
    <w:rsid w:val="00A5477F"/>
    <w:rsid w:val="00A624E8"/>
    <w:rsid w:val="00B219E1"/>
    <w:rsid w:val="00C3439E"/>
    <w:rsid w:val="00CE17A9"/>
    <w:rsid w:val="00DF558C"/>
    <w:rsid w:val="00E17AF1"/>
    <w:rsid w:val="00E4569C"/>
    <w:rsid w:val="00E6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1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CE17A9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CE17A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9</cp:revision>
  <cp:lastPrinted>2025-02-10T07:52:00Z</cp:lastPrinted>
  <dcterms:created xsi:type="dcterms:W3CDTF">2025-02-10T07:12:00Z</dcterms:created>
  <dcterms:modified xsi:type="dcterms:W3CDTF">2025-02-20T06:16:00Z</dcterms:modified>
</cp:coreProperties>
</file>