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C3" w:rsidRPr="00182DA7" w:rsidRDefault="00E978F8" w:rsidP="00BA3CC3">
      <w:pPr>
        <w:jc w:val="center"/>
        <w:rPr>
          <w:b/>
          <w:sz w:val="28"/>
          <w:szCs w:val="28"/>
        </w:rPr>
      </w:pPr>
      <w:r w:rsidRPr="00182DA7">
        <w:rPr>
          <w:b/>
          <w:sz w:val="28"/>
          <w:szCs w:val="28"/>
        </w:rPr>
        <w:t xml:space="preserve">ОБ ИТОГАХ </w:t>
      </w:r>
      <w:r w:rsidR="00BA3CC3" w:rsidRPr="00182DA7">
        <w:rPr>
          <w:b/>
          <w:sz w:val="28"/>
          <w:szCs w:val="28"/>
        </w:rPr>
        <w:t xml:space="preserve"> РАБОТЫ</w:t>
      </w:r>
    </w:p>
    <w:p w:rsidR="00BA3CC3" w:rsidRPr="00182DA7" w:rsidRDefault="00BA3CC3" w:rsidP="00BA3CC3">
      <w:pPr>
        <w:suppressLineNumbers/>
        <w:jc w:val="center"/>
        <w:rPr>
          <w:b/>
          <w:sz w:val="28"/>
          <w:szCs w:val="28"/>
        </w:rPr>
      </w:pPr>
      <w:r w:rsidRPr="00182DA7">
        <w:rPr>
          <w:b/>
          <w:sz w:val="28"/>
          <w:szCs w:val="28"/>
        </w:rPr>
        <w:t xml:space="preserve">АГРОПРОМЫШЛЕННОГО КОМПЛЕКСА НЕФТЕКУМСКОГО </w:t>
      </w:r>
      <w:r w:rsidR="002B03A9" w:rsidRPr="00182DA7">
        <w:rPr>
          <w:b/>
          <w:sz w:val="28"/>
          <w:szCs w:val="28"/>
        </w:rPr>
        <w:t xml:space="preserve">МУНИЦИПАЛЬНОГО </w:t>
      </w:r>
      <w:r w:rsidR="0006601C" w:rsidRPr="00182DA7">
        <w:rPr>
          <w:b/>
          <w:sz w:val="28"/>
          <w:szCs w:val="28"/>
        </w:rPr>
        <w:t xml:space="preserve">ОКРУГА СТАВРОПОЛЬСКОГО КРАЯ </w:t>
      </w:r>
      <w:r w:rsidR="006C1A1E" w:rsidRPr="00182DA7">
        <w:rPr>
          <w:b/>
          <w:sz w:val="28"/>
          <w:szCs w:val="28"/>
        </w:rPr>
        <w:t>ЗА 2024</w:t>
      </w:r>
      <w:r w:rsidRPr="00182DA7">
        <w:rPr>
          <w:b/>
          <w:sz w:val="28"/>
          <w:szCs w:val="28"/>
        </w:rPr>
        <w:t xml:space="preserve"> ГОД И ЗАДАЧ</w:t>
      </w:r>
      <w:r w:rsidR="006A353E" w:rsidRPr="00182DA7">
        <w:rPr>
          <w:b/>
          <w:sz w:val="28"/>
          <w:szCs w:val="28"/>
        </w:rPr>
        <w:t>И</w:t>
      </w:r>
      <w:r w:rsidR="006C1A1E" w:rsidRPr="00182DA7">
        <w:rPr>
          <w:b/>
          <w:sz w:val="28"/>
          <w:szCs w:val="28"/>
        </w:rPr>
        <w:t xml:space="preserve"> НА 2025</w:t>
      </w:r>
      <w:r w:rsidRPr="00182DA7">
        <w:rPr>
          <w:b/>
          <w:sz w:val="28"/>
          <w:szCs w:val="28"/>
        </w:rPr>
        <w:t xml:space="preserve"> ГОД</w:t>
      </w:r>
    </w:p>
    <w:p w:rsidR="00ED160A" w:rsidRPr="00182DA7" w:rsidRDefault="00ED160A" w:rsidP="00BA3CC3">
      <w:pPr>
        <w:suppressLineNumbers/>
        <w:jc w:val="center"/>
        <w:rPr>
          <w:b/>
          <w:sz w:val="28"/>
          <w:szCs w:val="28"/>
        </w:rPr>
      </w:pPr>
    </w:p>
    <w:p w:rsidR="004B50AA" w:rsidRPr="00182DA7" w:rsidRDefault="004B50AA" w:rsidP="004B50AA">
      <w:pPr>
        <w:pStyle w:val="1"/>
        <w:jc w:val="both"/>
        <w:rPr>
          <w:rFonts w:ascii="Times New Roman" w:hAnsi="Times New Roman"/>
          <w:sz w:val="28"/>
          <w:szCs w:val="28"/>
        </w:rPr>
      </w:pPr>
      <w:r w:rsidRPr="00182DA7">
        <w:rPr>
          <w:rFonts w:ascii="Times New Roman" w:hAnsi="Times New Roman"/>
          <w:sz w:val="28"/>
          <w:szCs w:val="28"/>
        </w:rPr>
        <w:t xml:space="preserve">     Сегодня </w:t>
      </w:r>
      <w:proofErr w:type="gramStart"/>
      <w:r w:rsidRPr="00182DA7">
        <w:rPr>
          <w:rFonts w:ascii="Times New Roman" w:hAnsi="Times New Roman"/>
          <w:sz w:val="28"/>
          <w:szCs w:val="28"/>
        </w:rPr>
        <w:t>в</w:t>
      </w:r>
      <w:proofErr w:type="gramEnd"/>
      <w:r w:rsidRPr="00182DA7">
        <w:rPr>
          <w:rFonts w:ascii="Times New Roman" w:hAnsi="Times New Roman"/>
          <w:sz w:val="28"/>
          <w:szCs w:val="28"/>
        </w:rPr>
        <w:t xml:space="preserve"> </w:t>
      </w:r>
      <w:proofErr w:type="gramStart"/>
      <w:r w:rsidRPr="00182DA7">
        <w:rPr>
          <w:rFonts w:ascii="Times New Roman" w:hAnsi="Times New Roman"/>
          <w:sz w:val="28"/>
          <w:szCs w:val="28"/>
        </w:rPr>
        <w:t>Нефтекумском</w:t>
      </w:r>
      <w:proofErr w:type="gramEnd"/>
      <w:r w:rsidRPr="00182DA7">
        <w:rPr>
          <w:rFonts w:ascii="Times New Roman" w:hAnsi="Times New Roman"/>
          <w:sz w:val="28"/>
          <w:szCs w:val="28"/>
        </w:rPr>
        <w:t xml:space="preserve"> </w:t>
      </w:r>
      <w:r w:rsidR="0062267A" w:rsidRPr="00182DA7">
        <w:rPr>
          <w:rFonts w:ascii="Times New Roman" w:hAnsi="Times New Roman"/>
          <w:sz w:val="28"/>
          <w:szCs w:val="28"/>
        </w:rPr>
        <w:t xml:space="preserve">муниципальном </w:t>
      </w:r>
      <w:r w:rsidRPr="00182DA7">
        <w:rPr>
          <w:rFonts w:ascii="Times New Roman" w:hAnsi="Times New Roman"/>
          <w:sz w:val="28"/>
          <w:szCs w:val="28"/>
        </w:rPr>
        <w:t>округе</w:t>
      </w:r>
      <w:r w:rsidR="00C66F80" w:rsidRPr="00182DA7">
        <w:rPr>
          <w:rFonts w:ascii="Times New Roman" w:hAnsi="Times New Roman"/>
          <w:sz w:val="28"/>
          <w:szCs w:val="28"/>
        </w:rPr>
        <w:t xml:space="preserve"> Ставропольского края</w:t>
      </w:r>
      <w:r w:rsidRPr="00182DA7">
        <w:rPr>
          <w:rFonts w:ascii="Times New Roman" w:hAnsi="Times New Roman"/>
          <w:sz w:val="28"/>
          <w:szCs w:val="28"/>
        </w:rPr>
        <w:t xml:space="preserve"> производством сельскохозяй</w:t>
      </w:r>
      <w:r w:rsidR="00632298" w:rsidRPr="00182DA7">
        <w:rPr>
          <w:rFonts w:ascii="Times New Roman" w:hAnsi="Times New Roman"/>
          <w:sz w:val="28"/>
          <w:szCs w:val="28"/>
        </w:rPr>
        <w:t>ственной продукции занимаются 8</w:t>
      </w:r>
      <w:r w:rsidRPr="00182DA7">
        <w:rPr>
          <w:rFonts w:ascii="Times New Roman" w:hAnsi="Times New Roman"/>
          <w:sz w:val="28"/>
          <w:szCs w:val="28"/>
        </w:rPr>
        <w:t xml:space="preserve"> сельскохозяйственных организаци</w:t>
      </w:r>
      <w:r w:rsidR="003245BC" w:rsidRPr="00182DA7">
        <w:rPr>
          <w:rFonts w:ascii="Times New Roman" w:hAnsi="Times New Roman"/>
          <w:sz w:val="28"/>
          <w:szCs w:val="28"/>
        </w:rPr>
        <w:t>й разных форм собственности</w:t>
      </w:r>
      <w:r w:rsidR="007334CC" w:rsidRPr="00182DA7">
        <w:rPr>
          <w:rFonts w:ascii="Times New Roman" w:hAnsi="Times New Roman"/>
          <w:sz w:val="28"/>
          <w:szCs w:val="28"/>
        </w:rPr>
        <w:t xml:space="preserve">, </w:t>
      </w:r>
      <w:r w:rsidR="009C14EF" w:rsidRPr="00182DA7">
        <w:rPr>
          <w:rFonts w:ascii="Times New Roman" w:hAnsi="Times New Roman"/>
          <w:sz w:val="28"/>
          <w:szCs w:val="28"/>
        </w:rPr>
        <w:t>113</w:t>
      </w:r>
      <w:r w:rsidR="00616ABA" w:rsidRPr="00182DA7">
        <w:rPr>
          <w:rFonts w:ascii="Times New Roman" w:hAnsi="Times New Roman"/>
          <w:sz w:val="28"/>
          <w:szCs w:val="28"/>
        </w:rPr>
        <w:t xml:space="preserve"> </w:t>
      </w:r>
      <w:proofErr w:type="spellStart"/>
      <w:r w:rsidR="00787D12" w:rsidRPr="00182DA7">
        <w:rPr>
          <w:rFonts w:ascii="Times New Roman" w:hAnsi="Times New Roman"/>
          <w:sz w:val="28"/>
          <w:szCs w:val="28"/>
        </w:rPr>
        <w:t>крестьянско</w:t>
      </w:r>
      <w:proofErr w:type="spellEnd"/>
      <w:r w:rsidR="00787D12" w:rsidRPr="00182DA7">
        <w:rPr>
          <w:rFonts w:ascii="Times New Roman" w:hAnsi="Times New Roman"/>
          <w:sz w:val="28"/>
          <w:szCs w:val="28"/>
        </w:rPr>
        <w:t xml:space="preserve"> (фермерских</w:t>
      </w:r>
      <w:r w:rsidRPr="00182DA7">
        <w:rPr>
          <w:rFonts w:ascii="Times New Roman" w:hAnsi="Times New Roman"/>
          <w:sz w:val="28"/>
          <w:szCs w:val="28"/>
        </w:rPr>
        <w:t xml:space="preserve">) </w:t>
      </w:r>
      <w:r w:rsidR="00787D12" w:rsidRPr="00182DA7">
        <w:rPr>
          <w:rFonts w:ascii="Times New Roman" w:hAnsi="Times New Roman"/>
          <w:sz w:val="28"/>
          <w:szCs w:val="28"/>
        </w:rPr>
        <w:t>хозяйств</w:t>
      </w:r>
      <w:r w:rsidR="00DC63F3" w:rsidRPr="00182DA7">
        <w:rPr>
          <w:rFonts w:ascii="Times New Roman" w:hAnsi="Times New Roman"/>
          <w:sz w:val="28"/>
          <w:szCs w:val="28"/>
        </w:rPr>
        <w:t xml:space="preserve"> и более 6,7</w:t>
      </w:r>
      <w:r w:rsidRPr="00182DA7">
        <w:rPr>
          <w:rFonts w:ascii="Times New Roman" w:hAnsi="Times New Roman"/>
          <w:sz w:val="28"/>
          <w:szCs w:val="28"/>
        </w:rPr>
        <w:t xml:space="preserve"> тыс. личных подсобных хозяйств. </w:t>
      </w:r>
    </w:p>
    <w:p w:rsidR="00BA3CC3" w:rsidRPr="00182DA7" w:rsidRDefault="00697507" w:rsidP="00BA3CC3">
      <w:pPr>
        <w:jc w:val="both"/>
        <w:rPr>
          <w:sz w:val="28"/>
          <w:szCs w:val="28"/>
        </w:rPr>
      </w:pPr>
      <w:r w:rsidRPr="00182DA7">
        <w:rPr>
          <w:sz w:val="28"/>
          <w:szCs w:val="28"/>
        </w:rPr>
        <w:t xml:space="preserve">   </w:t>
      </w:r>
      <w:r w:rsidR="00F15305" w:rsidRPr="00182DA7">
        <w:rPr>
          <w:sz w:val="28"/>
          <w:szCs w:val="28"/>
        </w:rPr>
        <w:t xml:space="preserve">   </w:t>
      </w:r>
      <w:r w:rsidR="00BA3CC3" w:rsidRPr="00182DA7">
        <w:rPr>
          <w:sz w:val="28"/>
          <w:szCs w:val="28"/>
        </w:rPr>
        <w:t>Объем валовой продукции в</w:t>
      </w:r>
      <w:r w:rsidR="006F04C8" w:rsidRPr="00182DA7">
        <w:rPr>
          <w:sz w:val="28"/>
          <w:szCs w:val="28"/>
        </w:rPr>
        <w:t xml:space="preserve"> хозяйств</w:t>
      </w:r>
      <w:r w:rsidR="00306DA4" w:rsidRPr="00182DA7">
        <w:rPr>
          <w:sz w:val="28"/>
          <w:szCs w:val="28"/>
        </w:rPr>
        <w:t xml:space="preserve">ах всех категорий </w:t>
      </w:r>
      <w:r w:rsidR="006F04C8" w:rsidRPr="00182DA7">
        <w:rPr>
          <w:sz w:val="28"/>
          <w:szCs w:val="28"/>
        </w:rPr>
        <w:t xml:space="preserve">составил </w:t>
      </w:r>
      <w:r w:rsidR="005063D7" w:rsidRPr="00182DA7">
        <w:rPr>
          <w:sz w:val="28"/>
          <w:szCs w:val="28"/>
        </w:rPr>
        <w:t xml:space="preserve">                  </w:t>
      </w:r>
      <w:r w:rsidR="001979B4" w:rsidRPr="00182DA7">
        <w:rPr>
          <w:sz w:val="28"/>
          <w:szCs w:val="28"/>
        </w:rPr>
        <w:t>6,121</w:t>
      </w:r>
      <w:r w:rsidR="007A55EE" w:rsidRPr="00182DA7">
        <w:rPr>
          <w:sz w:val="28"/>
          <w:szCs w:val="28"/>
        </w:rPr>
        <w:t xml:space="preserve"> миллиард</w:t>
      </w:r>
      <w:r w:rsidR="005063D7" w:rsidRPr="00182DA7">
        <w:rPr>
          <w:sz w:val="28"/>
          <w:szCs w:val="28"/>
        </w:rPr>
        <w:t>а</w:t>
      </w:r>
      <w:r w:rsidR="000B0223" w:rsidRPr="00182DA7">
        <w:rPr>
          <w:sz w:val="28"/>
          <w:szCs w:val="28"/>
        </w:rPr>
        <w:t xml:space="preserve"> рублей, что</w:t>
      </w:r>
      <w:r w:rsidR="00455844" w:rsidRPr="00182DA7">
        <w:rPr>
          <w:sz w:val="28"/>
          <w:szCs w:val="28"/>
        </w:rPr>
        <w:t xml:space="preserve"> на 1,3милиарда</w:t>
      </w:r>
      <w:r w:rsidR="00986B38" w:rsidRPr="00182DA7">
        <w:rPr>
          <w:sz w:val="28"/>
          <w:szCs w:val="28"/>
        </w:rPr>
        <w:t xml:space="preserve"> рублей </w:t>
      </w:r>
      <w:r w:rsidR="00CE226A" w:rsidRPr="00182DA7">
        <w:rPr>
          <w:sz w:val="28"/>
          <w:szCs w:val="28"/>
        </w:rPr>
        <w:t xml:space="preserve"> выше</w:t>
      </w:r>
      <w:r w:rsidR="002977F1" w:rsidRPr="00182DA7">
        <w:rPr>
          <w:sz w:val="28"/>
          <w:szCs w:val="28"/>
        </w:rPr>
        <w:t xml:space="preserve"> </w:t>
      </w:r>
      <w:r w:rsidR="00455844" w:rsidRPr="00182DA7">
        <w:rPr>
          <w:sz w:val="28"/>
          <w:szCs w:val="28"/>
        </w:rPr>
        <w:t>уровня 2023</w:t>
      </w:r>
      <w:r w:rsidR="00986B38" w:rsidRPr="00182DA7">
        <w:rPr>
          <w:sz w:val="28"/>
          <w:szCs w:val="28"/>
        </w:rPr>
        <w:t xml:space="preserve"> года</w:t>
      </w:r>
      <w:r w:rsidR="00306DA4" w:rsidRPr="00182DA7">
        <w:rPr>
          <w:sz w:val="28"/>
          <w:szCs w:val="28"/>
        </w:rPr>
        <w:t xml:space="preserve">. </w:t>
      </w:r>
      <w:r w:rsidR="00BA3CC3" w:rsidRPr="00182DA7">
        <w:rPr>
          <w:sz w:val="28"/>
          <w:szCs w:val="28"/>
        </w:rPr>
        <w:t xml:space="preserve">Доля базовых сельхозпредприятий </w:t>
      </w:r>
      <w:r w:rsidR="006F04C8" w:rsidRPr="00182DA7">
        <w:rPr>
          <w:sz w:val="28"/>
          <w:szCs w:val="28"/>
        </w:rPr>
        <w:t xml:space="preserve">в этом показателе составляет </w:t>
      </w:r>
      <w:r w:rsidR="002977F1" w:rsidRPr="00182DA7">
        <w:rPr>
          <w:sz w:val="28"/>
          <w:szCs w:val="28"/>
        </w:rPr>
        <w:t>1,5</w:t>
      </w:r>
      <w:r w:rsidR="005976F4" w:rsidRPr="00182DA7">
        <w:rPr>
          <w:sz w:val="28"/>
          <w:szCs w:val="28"/>
        </w:rPr>
        <w:t xml:space="preserve"> миллиард</w:t>
      </w:r>
      <w:r w:rsidR="00153168" w:rsidRPr="00182DA7">
        <w:rPr>
          <w:sz w:val="28"/>
          <w:szCs w:val="28"/>
        </w:rPr>
        <w:t>а руб</w:t>
      </w:r>
      <w:r w:rsidR="005063D7" w:rsidRPr="00182DA7">
        <w:rPr>
          <w:sz w:val="28"/>
          <w:szCs w:val="28"/>
        </w:rPr>
        <w:t>лей</w:t>
      </w:r>
      <w:r w:rsidR="00153168" w:rsidRPr="00182DA7">
        <w:rPr>
          <w:sz w:val="28"/>
          <w:szCs w:val="28"/>
        </w:rPr>
        <w:t xml:space="preserve"> или </w:t>
      </w:r>
      <w:r w:rsidR="005063D7" w:rsidRPr="00182DA7">
        <w:rPr>
          <w:sz w:val="28"/>
          <w:szCs w:val="28"/>
        </w:rPr>
        <w:t xml:space="preserve">           </w:t>
      </w:r>
      <w:r w:rsidR="00970985" w:rsidRPr="00182DA7">
        <w:rPr>
          <w:sz w:val="28"/>
          <w:szCs w:val="28"/>
        </w:rPr>
        <w:t>25</w:t>
      </w:r>
      <w:r w:rsidR="00F4078E" w:rsidRPr="00182DA7">
        <w:rPr>
          <w:sz w:val="28"/>
          <w:szCs w:val="28"/>
        </w:rPr>
        <w:t xml:space="preserve"> процент</w:t>
      </w:r>
      <w:r w:rsidR="00970985" w:rsidRPr="00182DA7">
        <w:rPr>
          <w:sz w:val="28"/>
          <w:szCs w:val="28"/>
        </w:rPr>
        <w:t>ов</w:t>
      </w:r>
      <w:r w:rsidR="006F04C8" w:rsidRPr="00182DA7">
        <w:rPr>
          <w:sz w:val="28"/>
          <w:szCs w:val="28"/>
        </w:rPr>
        <w:t>,</w:t>
      </w:r>
      <w:r w:rsidR="00970985" w:rsidRPr="00182DA7">
        <w:rPr>
          <w:sz w:val="28"/>
          <w:szCs w:val="28"/>
        </w:rPr>
        <w:t xml:space="preserve"> и 75</w:t>
      </w:r>
      <w:r w:rsidR="00153168" w:rsidRPr="00182DA7">
        <w:rPr>
          <w:sz w:val="28"/>
          <w:szCs w:val="28"/>
        </w:rPr>
        <w:t xml:space="preserve"> процент</w:t>
      </w:r>
      <w:r w:rsidR="00CE226A" w:rsidRPr="00182DA7">
        <w:rPr>
          <w:sz w:val="28"/>
          <w:szCs w:val="28"/>
        </w:rPr>
        <w:t>ов</w:t>
      </w:r>
      <w:r w:rsidR="00BA3CC3" w:rsidRPr="00182DA7">
        <w:rPr>
          <w:sz w:val="28"/>
          <w:szCs w:val="28"/>
        </w:rPr>
        <w:t xml:space="preserve"> приходится на КФХ, ЛПХ и предпринимателей, занятых в сельском хозяйстве.</w:t>
      </w:r>
    </w:p>
    <w:p w:rsidR="00BA3CC3" w:rsidRPr="00182DA7" w:rsidRDefault="00BA3CC3" w:rsidP="00BA3CC3">
      <w:pPr>
        <w:jc w:val="both"/>
        <w:rPr>
          <w:sz w:val="28"/>
          <w:szCs w:val="28"/>
        </w:rPr>
      </w:pPr>
      <w:r w:rsidRPr="00182DA7">
        <w:rPr>
          <w:sz w:val="28"/>
          <w:szCs w:val="28"/>
        </w:rPr>
        <w:t xml:space="preserve">       По итогам года</w:t>
      </w:r>
      <w:r w:rsidR="00CE226A" w:rsidRPr="00182DA7">
        <w:rPr>
          <w:sz w:val="28"/>
          <w:szCs w:val="28"/>
        </w:rPr>
        <w:t xml:space="preserve"> </w:t>
      </w:r>
      <w:r w:rsidRPr="00182DA7">
        <w:rPr>
          <w:sz w:val="28"/>
          <w:szCs w:val="28"/>
        </w:rPr>
        <w:t xml:space="preserve"> </w:t>
      </w:r>
      <w:r w:rsidR="00970985" w:rsidRPr="00182DA7">
        <w:rPr>
          <w:sz w:val="28"/>
          <w:szCs w:val="28"/>
        </w:rPr>
        <w:t>7</w:t>
      </w:r>
      <w:r w:rsidR="003F2010" w:rsidRPr="00182DA7">
        <w:rPr>
          <w:sz w:val="28"/>
          <w:szCs w:val="28"/>
        </w:rPr>
        <w:t xml:space="preserve"> хозяйств</w:t>
      </w:r>
      <w:r w:rsidRPr="00182DA7">
        <w:rPr>
          <w:sz w:val="28"/>
          <w:szCs w:val="28"/>
        </w:rPr>
        <w:t xml:space="preserve"> </w:t>
      </w:r>
      <w:proofErr w:type="spellStart"/>
      <w:r w:rsidRPr="00182DA7">
        <w:rPr>
          <w:sz w:val="28"/>
          <w:szCs w:val="28"/>
        </w:rPr>
        <w:t>Нефтекумского</w:t>
      </w:r>
      <w:proofErr w:type="spellEnd"/>
      <w:r w:rsidRPr="00182DA7">
        <w:rPr>
          <w:sz w:val="28"/>
          <w:szCs w:val="28"/>
        </w:rPr>
        <w:t xml:space="preserve"> </w:t>
      </w:r>
      <w:r w:rsidR="00390E4B" w:rsidRPr="00182DA7">
        <w:rPr>
          <w:sz w:val="28"/>
          <w:szCs w:val="28"/>
        </w:rPr>
        <w:t xml:space="preserve">муниципального </w:t>
      </w:r>
      <w:r w:rsidR="002C3773" w:rsidRPr="00182DA7">
        <w:rPr>
          <w:sz w:val="28"/>
          <w:szCs w:val="28"/>
        </w:rPr>
        <w:t xml:space="preserve">округа </w:t>
      </w:r>
      <w:r w:rsidR="00B414B7" w:rsidRPr="00182DA7">
        <w:rPr>
          <w:sz w:val="28"/>
          <w:szCs w:val="28"/>
        </w:rPr>
        <w:t>оказались прибыльным</w:t>
      </w:r>
      <w:r w:rsidR="00393B98" w:rsidRPr="00182DA7">
        <w:rPr>
          <w:sz w:val="28"/>
          <w:szCs w:val="28"/>
        </w:rPr>
        <w:t xml:space="preserve">и. </w:t>
      </w:r>
      <w:r w:rsidRPr="00182DA7">
        <w:rPr>
          <w:sz w:val="28"/>
          <w:szCs w:val="28"/>
        </w:rPr>
        <w:t>В целом по сельскохозяйственным предприятиям от реализации всей произведённой продукци</w:t>
      </w:r>
      <w:r w:rsidR="005C29C3" w:rsidRPr="00182DA7">
        <w:rPr>
          <w:sz w:val="28"/>
          <w:szCs w:val="28"/>
        </w:rPr>
        <w:t xml:space="preserve">и получена прибыль в сумме </w:t>
      </w:r>
      <w:r w:rsidR="00C529AD">
        <w:rPr>
          <w:sz w:val="28"/>
          <w:szCs w:val="28"/>
        </w:rPr>
        <w:t>442,3</w:t>
      </w:r>
      <w:r w:rsidR="005E1F2B" w:rsidRPr="00182DA7">
        <w:rPr>
          <w:sz w:val="28"/>
          <w:szCs w:val="28"/>
        </w:rPr>
        <w:t xml:space="preserve"> млн. рублей против </w:t>
      </w:r>
      <w:r w:rsidR="00970985" w:rsidRPr="00182DA7">
        <w:rPr>
          <w:sz w:val="28"/>
          <w:szCs w:val="28"/>
        </w:rPr>
        <w:t>562</w:t>
      </w:r>
      <w:r w:rsidR="00C20CDC" w:rsidRPr="00182DA7">
        <w:rPr>
          <w:sz w:val="28"/>
          <w:szCs w:val="28"/>
        </w:rPr>
        <w:t>,4</w:t>
      </w:r>
      <w:r w:rsidR="00094AFD" w:rsidRPr="00182DA7">
        <w:rPr>
          <w:sz w:val="28"/>
          <w:szCs w:val="28"/>
        </w:rPr>
        <w:t xml:space="preserve"> млн. рублей </w:t>
      </w:r>
      <w:r w:rsidR="0080475C" w:rsidRPr="00182DA7">
        <w:rPr>
          <w:sz w:val="28"/>
          <w:szCs w:val="28"/>
        </w:rPr>
        <w:t xml:space="preserve">в </w:t>
      </w:r>
      <w:r w:rsidR="00970985" w:rsidRPr="00182DA7">
        <w:rPr>
          <w:sz w:val="28"/>
          <w:szCs w:val="28"/>
        </w:rPr>
        <w:t>2023</w:t>
      </w:r>
      <w:r w:rsidR="00094AFD" w:rsidRPr="00182DA7">
        <w:rPr>
          <w:sz w:val="28"/>
          <w:szCs w:val="28"/>
        </w:rPr>
        <w:t xml:space="preserve"> году.</w:t>
      </w:r>
      <w:r w:rsidRPr="00182DA7">
        <w:rPr>
          <w:sz w:val="28"/>
          <w:szCs w:val="28"/>
        </w:rPr>
        <w:t xml:space="preserve"> </w:t>
      </w:r>
    </w:p>
    <w:p w:rsidR="00966F03" w:rsidRPr="00182DA7" w:rsidRDefault="00966F03" w:rsidP="00966F03">
      <w:pPr>
        <w:jc w:val="both"/>
        <w:rPr>
          <w:sz w:val="28"/>
          <w:szCs w:val="28"/>
        </w:rPr>
      </w:pPr>
      <w:r w:rsidRPr="00182DA7">
        <w:rPr>
          <w:sz w:val="28"/>
          <w:szCs w:val="28"/>
        </w:rPr>
        <w:t xml:space="preserve">       Уровень рентабельности прод</w:t>
      </w:r>
      <w:r w:rsidR="00970985" w:rsidRPr="00182DA7">
        <w:rPr>
          <w:sz w:val="28"/>
          <w:szCs w:val="28"/>
        </w:rPr>
        <w:t>укции сельского хозяйства в 2024 году составил   3</w:t>
      </w:r>
      <w:r w:rsidR="00DE47E8" w:rsidRPr="00182DA7">
        <w:rPr>
          <w:sz w:val="28"/>
          <w:szCs w:val="28"/>
        </w:rPr>
        <w:t>7 процентов</w:t>
      </w:r>
      <w:r w:rsidRPr="00182DA7">
        <w:rPr>
          <w:sz w:val="28"/>
          <w:szCs w:val="28"/>
        </w:rPr>
        <w:t>.</w:t>
      </w:r>
    </w:p>
    <w:p w:rsidR="00BA3CC3" w:rsidRPr="00182DA7" w:rsidRDefault="00BA3CC3" w:rsidP="00BA3CC3">
      <w:pPr>
        <w:jc w:val="both"/>
        <w:rPr>
          <w:sz w:val="28"/>
          <w:szCs w:val="28"/>
        </w:rPr>
      </w:pPr>
      <w:r w:rsidRPr="00182DA7">
        <w:rPr>
          <w:sz w:val="28"/>
          <w:szCs w:val="28"/>
        </w:rPr>
        <w:t xml:space="preserve">     Наибольшая приб</w:t>
      </w:r>
      <w:r w:rsidR="006F04C8" w:rsidRPr="00182DA7">
        <w:rPr>
          <w:sz w:val="28"/>
          <w:szCs w:val="28"/>
        </w:rPr>
        <w:t>ыль получена в</w:t>
      </w:r>
      <w:r w:rsidR="00CE226A" w:rsidRPr="00182DA7">
        <w:rPr>
          <w:sz w:val="28"/>
          <w:szCs w:val="28"/>
        </w:rPr>
        <w:t xml:space="preserve"> </w:t>
      </w:r>
      <w:proofErr w:type="spellStart"/>
      <w:proofErr w:type="gramStart"/>
      <w:r w:rsidR="00F116DA" w:rsidRPr="00182DA7">
        <w:rPr>
          <w:sz w:val="28"/>
          <w:szCs w:val="28"/>
        </w:rPr>
        <w:t>в</w:t>
      </w:r>
      <w:proofErr w:type="spellEnd"/>
      <w:proofErr w:type="gramEnd"/>
      <w:r w:rsidR="00F116DA" w:rsidRPr="00182DA7">
        <w:rPr>
          <w:sz w:val="28"/>
          <w:szCs w:val="28"/>
        </w:rPr>
        <w:t xml:space="preserve">  ООО А/Ф «</w:t>
      </w:r>
      <w:proofErr w:type="spellStart"/>
      <w:r w:rsidR="00F116DA" w:rsidRPr="00182DA7">
        <w:rPr>
          <w:sz w:val="28"/>
          <w:szCs w:val="28"/>
        </w:rPr>
        <w:t>Киц</w:t>
      </w:r>
      <w:proofErr w:type="spellEnd"/>
      <w:r w:rsidR="00F116DA" w:rsidRPr="00182DA7">
        <w:rPr>
          <w:sz w:val="28"/>
          <w:szCs w:val="28"/>
        </w:rPr>
        <w:t>» - 214</w:t>
      </w:r>
      <w:r w:rsidR="00E51303" w:rsidRPr="00182DA7">
        <w:rPr>
          <w:sz w:val="28"/>
          <w:szCs w:val="28"/>
        </w:rPr>
        <w:t>,0 млн. рублей</w:t>
      </w:r>
      <w:r w:rsidR="00F116DA" w:rsidRPr="00182DA7">
        <w:rPr>
          <w:sz w:val="28"/>
          <w:szCs w:val="28"/>
        </w:rPr>
        <w:t xml:space="preserve"> с рентабельностью 30 процентов, А/О  «</w:t>
      </w:r>
      <w:proofErr w:type="spellStart"/>
      <w:r w:rsidR="00F116DA" w:rsidRPr="00182DA7">
        <w:rPr>
          <w:sz w:val="28"/>
          <w:szCs w:val="28"/>
        </w:rPr>
        <w:t>Каясулинское</w:t>
      </w:r>
      <w:proofErr w:type="spellEnd"/>
      <w:r w:rsidR="00F116DA" w:rsidRPr="00182DA7">
        <w:rPr>
          <w:sz w:val="28"/>
          <w:szCs w:val="28"/>
        </w:rPr>
        <w:t>» - 126</w:t>
      </w:r>
      <w:r w:rsidR="00CE226A" w:rsidRPr="00182DA7">
        <w:rPr>
          <w:sz w:val="28"/>
          <w:szCs w:val="28"/>
        </w:rPr>
        <w:t xml:space="preserve">,0 </w:t>
      </w:r>
      <w:r w:rsidR="009861EE" w:rsidRPr="00182DA7">
        <w:rPr>
          <w:sz w:val="28"/>
          <w:szCs w:val="28"/>
        </w:rPr>
        <w:t xml:space="preserve">млн. рублей с </w:t>
      </w:r>
      <w:r w:rsidR="00F116DA" w:rsidRPr="00182DA7">
        <w:rPr>
          <w:sz w:val="28"/>
          <w:szCs w:val="28"/>
        </w:rPr>
        <w:t>рентабельностью 39</w:t>
      </w:r>
      <w:r w:rsidR="009861EE" w:rsidRPr="00182DA7">
        <w:rPr>
          <w:sz w:val="28"/>
          <w:szCs w:val="28"/>
        </w:rPr>
        <w:t xml:space="preserve"> п</w:t>
      </w:r>
      <w:r w:rsidR="00F116DA" w:rsidRPr="00182DA7">
        <w:rPr>
          <w:sz w:val="28"/>
          <w:szCs w:val="28"/>
        </w:rPr>
        <w:t>роцентов и ООО СП «Опытный» - 102,3 млн.рублей с рентабельностью 70</w:t>
      </w:r>
      <w:r w:rsidR="009861EE" w:rsidRPr="00182DA7">
        <w:rPr>
          <w:sz w:val="28"/>
          <w:szCs w:val="28"/>
        </w:rPr>
        <w:t xml:space="preserve"> процентов.</w:t>
      </w:r>
    </w:p>
    <w:p w:rsidR="0051653C" w:rsidRPr="00182DA7" w:rsidRDefault="0051653C" w:rsidP="0051653C">
      <w:pPr>
        <w:pStyle w:val="1"/>
        <w:ind w:firstLine="567"/>
        <w:jc w:val="both"/>
        <w:rPr>
          <w:rFonts w:ascii="Times New Roman" w:hAnsi="Times New Roman"/>
          <w:sz w:val="28"/>
          <w:szCs w:val="28"/>
        </w:rPr>
      </w:pPr>
      <w:r w:rsidRPr="00182DA7">
        <w:rPr>
          <w:rFonts w:ascii="Times New Roman" w:hAnsi="Times New Roman"/>
          <w:sz w:val="28"/>
          <w:szCs w:val="28"/>
        </w:rPr>
        <w:t>Продукция растениеводства в структуре валовой продукции сельского хозяйства по-прежнему</w:t>
      </w:r>
      <w:r w:rsidR="005E1F2B" w:rsidRPr="00182DA7">
        <w:rPr>
          <w:rFonts w:ascii="Times New Roman" w:hAnsi="Times New Roman"/>
          <w:sz w:val="28"/>
          <w:szCs w:val="28"/>
        </w:rPr>
        <w:t xml:space="preserve"> занимает </w:t>
      </w:r>
      <w:r w:rsidR="00547CA0" w:rsidRPr="00182DA7">
        <w:rPr>
          <w:rFonts w:ascii="Times New Roman" w:hAnsi="Times New Roman"/>
          <w:sz w:val="28"/>
          <w:szCs w:val="28"/>
        </w:rPr>
        <w:t xml:space="preserve">основное </w:t>
      </w:r>
      <w:r w:rsidR="005E1F2B" w:rsidRPr="00182DA7">
        <w:rPr>
          <w:rFonts w:ascii="Times New Roman" w:hAnsi="Times New Roman"/>
          <w:sz w:val="28"/>
          <w:szCs w:val="28"/>
        </w:rPr>
        <w:t>место.</w:t>
      </w:r>
      <w:r w:rsidR="006D2B40" w:rsidRPr="00182DA7">
        <w:rPr>
          <w:rFonts w:ascii="Times New Roman" w:hAnsi="Times New Roman"/>
          <w:sz w:val="28"/>
          <w:szCs w:val="28"/>
        </w:rPr>
        <w:t xml:space="preserve"> В 2024</w:t>
      </w:r>
      <w:r w:rsidRPr="00182DA7">
        <w:rPr>
          <w:rFonts w:ascii="Times New Roman" w:hAnsi="Times New Roman"/>
          <w:sz w:val="28"/>
          <w:szCs w:val="28"/>
        </w:rPr>
        <w:t xml:space="preserve"> году в </w:t>
      </w:r>
      <w:proofErr w:type="spellStart"/>
      <w:r w:rsidRPr="00182DA7">
        <w:rPr>
          <w:rFonts w:ascii="Times New Roman" w:hAnsi="Times New Roman"/>
          <w:sz w:val="28"/>
          <w:szCs w:val="28"/>
        </w:rPr>
        <w:t>сельхозорганизациях</w:t>
      </w:r>
      <w:proofErr w:type="spellEnd"/>
      <w:r w:rsidR="002F6951" w:rsidRPr="00182DA7">
        <w:rPr>
          <w:rFonts w:ascii="Times New Roman" w:hAnsi="Times New Roman"/>
          <w:sz w:val="28"/>
          <w:szCs w:val="28"/>
        </w:rPr>
        <w:t xml:space="preserve"> </w:t>
      </w:r>
      <w:r w:rsidR="00800B96" w:rsidRPr="00182DA7">
        <w:rPr>
          <w:rFonts w:ascii="Times New Roman" w:hAnsi="Times New Roman"/>
          <w:sz w:val="28"/>
          <w:szCs w:val="28"/>
        </w:rPr>
        <w:t>округа на ее долю приходится 90</w:t>
      </w:r>
      <w:r w:rsidR="00094AFD" w:rsidRPr="00182DA7">
        <w:rPr>
          <w:rFonts w:ascii="Times New Roman" w:hAnsi="Times New Roman"/>
          <w:sz w:val="28"/>
          <w:szCs w:val="28"/>
        </w:rPr>
        <w:t>,0 процентов</w:t>
      </w:r>
      <w:r w:rsidRPr="00182DA7">
        <w:rPr>
          <w:rFonts w:ascii="Times New Roman" w:hAnsi="Times New Roman"/>
          <w:sz w:val="28"/>
          <w:szCs w:val="28"/>
        </w:rPr>
        <w:t>.</w:t>
      </w:r>
    </w:p>
    <w:p w:rsidR="00BA3CC3" w:rsidRPr="00182DA7" w:rsidRDefault="00BA3CC3" w:rsidP="0051653C">
      <w:pPr>
        <w:jc w:val="both"/>
        <w:rPr>
          <w:sz w:val="28"/>
          <w:szCs w:val="28"/>
        </w:rPr>
      </w:pPr>
      <w:r w:rsidRPr="00182DA7">
        <w:rPr>
          <w:sz w:val="28"/>
          <w:szCs w:val="28"/>
        </w:rPr>
        <w:t xml:space="preserve">        Прибыль</w:t>
      </w:r>
      <w:r w:rsidR="00F342BE" w:rsidRPr="00182DA7">
        <w:rPr>
          <w:sz w:val="28"/>
          <w:szCs w:val="28"/>
        </w:rPr>
        <w:t xml:space="preserve">, </w:t>
      </w:r>
      <w:r w:rsidRPr="00182DA7">
        <w:rPr>
          <w:sz w:val="28"/>
          <w:szCs w:val="28"/>
        </w:rPr>
        <w:t>полученная от реализации зерновых культур</w:t>
      </w:r>
      <w:r w:rsidR="00F342BE" w:rsidRPr="00182DA7">
        <w:rPr>
          <w:sz w:val="28"/>
          <w:szCs w:val="28"/>
        </w:rPr>
        <w:t>,</w:t>
      </w:r>
      <w:r w:rsidR="007011B0" w:rsidRPr="00182DA7">
        <w:rPr>
          <w:sz w:val="28"/>
          <w:szCs w:val="28"/>
        </w:rPr>
        <w:t xml:space="preserve"> по сельскохозяйственным предприятиям</w:t>
      </w:r>
      <w:r w:rsidR="00F342BE" w:rsidRPr="00182DA7">
        <w:rPr>
          <w:sz w:val="28"/>
          <w:szCs w:val="28"/>
        </w:rPr>
        <w:t xml:space="preserve"> </w:t>
      </w:r>
      <w:r w:rsidR="00D3164D" w:rsidRPr="00182DA7">
        <w:rPr>
          <w:sz w:val="28"/>
          <w:szCs w:val="28"/>
        </w:rPr>
        <w:t xml:space="preserve">составила </w:t>
      </w:r>
      <w:r w:rsidR="006F5BB7" w:rsidRPr="00182DA7">
        <w:rPr>
          <w:sz w:val="28"/>
          <w:szCs w:val="28"/>
        </w:rPr>
        <w:t>320</w:t>
      </w:r>
      <w:r w:rsidRPr="00182DA7">
        <w:rPr>
          <w:sz w:val="28"/>
          <w:szCs w:val="28"/>
        </w:rPr>
        <w:t xml:space="preserve"> млн</w:t>
      </w:r>
      <w:r w:rsidR="00F342BE" w:rsidRPr="00182DA7">
        <w:rPr>
          <w:sz w:val="28"/>
          <w:szCs w:val="28"/>
        </w:rPr>
        <w:t>.</w:t>
      </w:r>
      <w:r w:rsidR="007011B0" w:rsidRPr="00182DA7">
        <w:rPr>
          <w:sz w:val="28"/>
          <w:szCs w:val="28"/>
        </w:rPr>
        <w:t xml:space="preserve"> рублей с</w:t>
      </w:r>
      <w:r w:rsidR="005E1F2B" w:rsidRPr="00182DA7">
        <w:rPr>
          <w:sz w:val="28"/>
          <w:szCs w:val="28"/>
        </w:rPr>
        <w:t xml:space="preserve"> рентабельно</w:t>
      </w:r>
      <w:r w:rsidR="00D3164D" w:rsidRPr="00182DA7">
        <w:rPr>
          <w:sz w:val="28"/>
          <w:szCs w:val="28"/>
        </w:rPr>
        <w:t xml:space="preserve">стью </w:t>
      </w:r>
      <w:r w:rsidR="006F5BB7" w:rsidRPr="00182DA7">
        <w:rPr>
          <w:sz w:val="28"/>
          <w:szCs w:val="28"/>
        </w:rPr>
        <w:t>34</w:t>
      </w:r>
      <w:r w:rsidR="00F4078E" w:rsidRPr="00182DA7">
        <w:rPr>
          <w:sz w:val="28"/>
          <w:szCs w:val="28"/>
        </w:rPr>
        <w:t xml:space="preserve"> проце</w:t>
      </w:r>
      <w:r w:rsidR="006F5BB7" w:rsidRPr="00182DA7">
        <w:rPr>
          <w:sz w:val="28"/>
          <w:szCs w:val="28"/>
        </w:rPr>
        <w:t>нта</w:t>
      </w:r>
      <w:r w:rsidRPr="00182DA7">
        <w:rPr>
          <w:sz w:val="28"/>
          <w:szCs w:val="28"/>
        </w:rPr>
        <w:t xml:space="preserve">. </w:t>
      </w:r>
    </w:p>
    <w:p w:rsidR="008B4D09" w:rsidRPr="00182DA7" w:rsidRDefault="00BA3CC3" w:rsidP="00BA3CC3">
      <w:pPr>
        <w:jc w:val="both"/>
        <w:rPr>
          <w:sz w:val="28"/>
          <w:szCs w:val="28"/>
        </w:rPr>
      </w:pPr>
      <w:r w:rsidRPr="00182DA7">
        <w:rPr>
          <w:sz w:val="28"/>
          <w:szCs w:val="28"/>
        </w:rPr>
        <w:t xml:space="preserve">        Прибыль в животно</w:t>
      </w:r>
      <w:r w:rsidR="006F5BB7" w:rsidRPr="00182DA7">
        <w:rPr>
          <w:sz w:val="28"/>
          <w:szCs w:val="28"/>
        </w:rPr>
        <w:t>водческой отрасли составила 5,8</w:t>
      </w:r>
      <w:r w:rsidRPr="00182DA7">
        <w:rPr>
          <w:sz w:val="28"/>
          <w:szCs w:val="28"/>
        </w:rPr>
        <w:t xml:space="preserve"> млн. рублей</w:t>
      </w:r>
      <w:r w:rsidR="00680170" w:rsidRPr="00182DA7">
        <w:rPr>
          <w:sz w:val="28"/>
          <w:szCs w:val="28"/>
        </w:rPr>
        <w:t xml:space="preserve"> при уровне рентабельности </w:t>
      </w:r>
      <w:r w:rsidR="006F5BB7" w:rsidRPr="00182DA7">
        <w:rPr>
          <w:sz w:val="28"/>
          <w:szCs w:val="28"/>
        </w:rPr>
        <w:t>20</w:t>
      </w:r>
      <w:r w:rsidR="00306DA4" w:rsidRPr="00182DA7">
        <w:rPr>
          <w:sz w:val="28"/>
          <w:szCs w:val="28"/>
        </w:rPr>
        <w:t xml:space="preserve"> </w:t>
      </w:r>
      <w:r w:rsidR="00AD0161" w:rsidRPr="00182DA7">
        <w:rPr>
          <w:sz w:val="28"/>
          <w:szCs w:val="28"/>
        </w:rPr>
        <w:t>процентов</w:t>
      </w:r>
      <w:r w:rsidRPr="00182DA7">
        <w:rPr>
          <w:sz w:val="28"/>
          <w:szCs w:val="28"/>
        </w:rPr>
        <w:t xml:space="preserve">. </w:t>
      </w:r>
      <w:r w:rsidR="00947F9E" w:rsidRPr="00182DA7">
        <w:rPr>
          <w:sz w:val="28"/>
          <w:szCs w:val="28"/>
        </w:rPr>
        <w:t xml:space="preserve"> П</w:t>
      </w:r>
      <w:r w:rsidR="0042690C" w:rsidRPr="00182DA7">
        <w:rPr>
          <w:sz w:val="28"/>
          <w:szCs w:val="28"/>
        </w:rPr>
        <w:t xml:space="preserve">рибыльным остаётся </w:t>
      </w:r>
      <w:r w:rsidR="00A003AA" w:rsidRPr="00182DA7">
        <w:rPr>
          <w:sz w:val="28"/>
          <w:szCs w:val="28"/>
        </w:rPr>
        <w:t>б</w:t>
      </w:r>
      <w:r w:rsidR="00A672F4" w:rsidRPr="00182DA7">
        <w:rPr>
          <w:sz w:val="28"/>
          <w:szCs w:val="28"/>
        </w:rPr>
        <w:t>аранина,</w:t>
      </w:r>
      <w:r w:rsidR="007420E9" w:rsidRPr="00182DA7">
        <w:rPr>
          <w:sz w:val="28"/>
          <w:szCs w:val="28"/>
        </w:rPr>
        <w:t xml:space="preserve"> </w:t>
      </w:r>
      <w:r w:rsidR="008847EE" w:rsidRPr="00182DA7">
        <w:rPr>
          <w:sz w:val="28"/>
          <w:szCs w:val="28"/>
        </w:rPr>
        <w:t xml:space="preserve">говядина </w:t>
      </w:r>
      <w:r w:rsidR="006F5BB7" w:rsidRPr="00182DA7">
        <w:rPr>
          <w:sz w:val="28"/>
          <w:szCs w:val="28"/>
        </w:rPr>
        <w:t xml:space="preserve"> при уровне рентабельности 74 и 8</w:t>
      </w:r>
      <w:r w:rsidR="00A672F4" w:rsidRPr="00182DA7">
        <w:rPr>
          <w:sz w:val="28"/>
          <w:szCs w:val="28"/>
        </w:rPr>
        <w:t xml:space="preserve"> </w:t>
      </w:r>
      <w:r w:rsidR="006F5BB7" w:rsidRPr="00182DA7">
        <w:rPr>
          <w:sz w:val="28"/>
          <w:szCs w:val="28"/>
        </w:rPr>
        <w:t>процентов</w:t>
      </w:r>
      <w:r w:rsidR="009456AC" w:rsidRPr="00182DA7">
        <w:rPr>
          <w:sz w:val="28"/>
          <w:szCs w:val="28"/>
        </w:rPr>
        <w:t xml:space="preserve"> соответственно.</w:t>
      </w:r>
      <w:r w:rsidR="007420E9" w:rsidRPr="00182DA7">
        <w:rPr>
          <w:sz w:val="28"/>
          <w:szCs w:val="28"/>
        </w:rPr>
        <w:t xml:space="preserve"> </w:t>
      </w:r>
    </w:p>
    <w:p w:rsidR="00637356" w:rsidRPr="00182DA7" w:rsidRDefault="00392FFF" w:rsidP="00431A55">
      <w:pPr>
        <w:jc w:val="both"/>
        <w:rPr>
          <w:sz w:val="28"/>
          <w:szCs w:val="28"/>
        </w:rPr>
      </w:pPr>
      <w:r w:rsidRPr="00182DA7">
        <w:rPr>
          <w:sz w:val="28"/>
          <w:szCs w:val="28"/>
        </w:rPr>
        <w:t xml:space="preserve"> </w:t>
      </w:r>
    </w:p>
    <w:p w:rsidR="00431A55" w:rsidRPr="00182DA7" w:rsidRDefault="00B8661B" w:rsidP="00431A55">
      <w:pPr>
        <w:jc w:val="both"/>
        <w:rPr>
          <w:sz w:val="28"/>
          <w:szCs w:val="28"/>
        </w:rPr>
      </w:pPr>
      <w:r w:rsidRPr="00182DA7">
        <w:rPr>
          <w:sz w:val="28"/>
          <w:szCs w:val="28"/>
        </w:rPr>
        <w:t xml:space="preserve">      </w:t>
      </w:r>
      <w:r w:rsidR="00431A55" w:rsidRPr="00182DA7">
        <w:rPr>
          <w:sz w:val="28"/>
          <w:szCs w:val="28"/>
        </w:rPr>
        <w:t xml:space="preserve"> В рамках государственной поддержки сельскох</w:t>
      </w:r>
      <w:r w:rsidR="00FF647F" w:rsidRPr="00182DA7">
        <w:rPr>
          <w:sz w:val="28"/>
          <w:szCs w:val="28"/>
        </w:rPr>
        <w:t>озяйственных предприятий</w:t>
      </w:r>
      <w:r w:rsidR="00F93552" w:rsidRPr="00182DA7">
        <w:rPr>
          <w:sz w:val="28"/>
          <w:szCs w:val="28"/>
        </w:rPr>
        <w:t xml:space="preserve"> за 2024</w:t>
      </w:r>
      <w:r w:rsidR="00431A55" w:rsidRPr="00182DA7">
        <w:rPr>
          <w:sz w:val="28"/>
          <w:szCs w:val="28"/>
        </w:rPr>
        <w:t xml:space="preserve"> год </w:t>
      </w:r>
      <w:proofErr w:type="spellStart"/>
      <w:r w:rsidR="00431A55" w:rsidRPr="00182DA7">
        <w:rPr>
          <w:sz w:val="28"/>
          <w:szCs w:val="28"/>
        </w:rPr>
        <w:t>сельхозтоваропроизводителями</w:t>
      </w:r>
      <w:proofErr w:type="spellEnd"/>
      <w:r w:rsidR="00431A55" w:rsidRPr="00182DA7">
        <w:rPr>
          <w:sz w:val="28"/>
          <w:szCs w:val="28"/>
        </w:rPr>
        <w:t xml:space="preserve"> </w:t>
      </w:r>
      <w:r w:rsidR="00072472" w:rsidRPr="00182DA7">
        <w:rPr>
          <w:sz w:val="28"/>
          <w:szCs w:val="28"/>
        </w:rPr>
        <w:t>муниципального</w:t>
      </w:r>
      <w:r w:rsidR="00387AE6" w:rsidRPr="00182DA7">
        <w:rPr>
          <w:sz w:val="28"/>
          <w:szCs w:val="28"/>
        </w:rPr>
        <w:t xml:space="preserve"> округа </w:t>
      </w:r>
      <w:r w:rsidR="00431A55" w:rsidRPr="00182DA7">
        <w:rPr>
          <w:sz w:val="28"/>
          <w:szCs w:val="28"/>
        </w:rPr>
        <w:t xml:space="preserve">получены субсидии  из бюджетов </w:t>
      </w:r>
      <w:r w:rsidR="00072472" w:rsidRPr="00182DA7">
        <w:rPr>
          <w:sz w:val="28"/>
          <w:szCs w:val="28"/>
        </w:rPr>
        <w:t xml:space="preserve">всех уровней в сумме </w:t>
      </w:r>
      <w:r w:rsidR="0043510B" w:rsidRPr="00182DA7">
        <w:rPr>
          <w:sz w:val="28"/>
          <w:szCs w:val="28"/>
        </w:rPr>
        <w:t xml:space="preserve">161,0 </w:t>
      </w:r>
      <w:r w:rsidR="00E87F41" w:rsidRPr="00182DA7">
        <w:rPr>
          <w:sz w:val="28"/>
          <w:szCs w:val="28"/>
        </w:rPr>
        <w:t>млн. рублей.</w:t>
      </w:r>
      <w:r w:rsidR="00431A55" w:rsidRPr="00182DA7">
        <w:rPr>
          <w:sz w:val="28"/>
          <w:szCs w:val="28"/>
        </w:rPr>
        <w:t xml:space="preserve"> </w:t>
      </w:r>
    </w:p>
    <w:p w:rsidR="00986B38" w:rsidRPr="00182DA7" w:rsidRDefault="00986B38" w:rsidP="00986B38">
      <w:pPr>
        <w:ind w:firstLine="600"/>
        <w:jc w:val="both"/>
        <w:rPr>
          <w:sz w:val="28"/>
          <w:szCs w:val="28"/>
        </w:rPr>
      </w:pPr>
      <w:r w:rsidRPr="00182DA7">
        <w:rPr>
          <w:sz w:val="28"/>
          <w:szCs w:val="28"/>
        </w:rPr>
        <w:t>Всего по отрасли растениеводства из федерального и краевого бюджетов получено субсидий в сумме 137,2 млн. рублей, в том числе:  на приобретение элитных семян в сумме 13,1 млн. рублей</w:t>
      </w:r>
      <w:proofErr w:type="gramStart"/>
      <w:r w:rsidRPr="00182DA7">
        <w:rPr>
          <w:sz w:val="28"/>
          <w:szCs w:val="28"/>
        </w:rPr>
        <w:t>.</w:t>
      </w:r>
      <w:proofErr w:type="gramEnd"/>
      <w:r w:rsidRPr="00182DA7">
        <w:rPr>
          <w:sz w:val="28"/>
          <w:szCs w:val="28"/>
        </w:rPr>
        <w:t xml:space="preserve">  </w:t>
      </w:r>
      <w:proofErr w:type="gramStart"/>
      <w:r w:rsidRPr="00182DA7">
        <w:rPr>
          <w:sz w:val="28"/>
          <w:szCs w:val="28"/>
        </w:rPr>
        <w:t>п</w:t>
      </w:r>
      <w:proofErr w:type="gramEnd"/>
      <w:r w:rsidRPr="00182DA7">
        <w:rPr>
          <w:sz w:val="28"/>
          <w:szCs w:val="28"/>
        </w:rPr>
        <w:t>роизводство и реализацию зерновых культур - 10,6 млн. рублей, на затраты связанные с производством  европейских сортов винограда и на приобретение техники, используемой на виноградниках  -25,2 млн. рублей, на приобретение ГСМ – 9,6 млн. рублей, на несвязанную поддержку – 2,8 млн. рублей, на гидромелиоративные мероприятия 72,6 млн</w:t>
      </w:r>
      <w:proofErr w:type="gramStart"/>
      <w:r w:rsidRPr="00182DA7">
        <w:rPr>
          <w:sz w:val="28"/>
          <w:szCs w:val="28"/>
        </w:rPr>
        <w:t>.р</w:t>
      </w:r>
      <w:proofErr w:type="gramEnd"/>
      <w:r w:rsidRPr="00182DA7">
        <w:rPr>
          <w:sz w:val="28"/>
          <w:szCs w:val="28"/>
        </w:rPr>
        <w:t>ублей , а также на страхование посевов -3,3 млн. рублей.</w:t>
      </w:r>
    </w:p>
    <w:p w:rsidR="00986B38" w:rsidRPr="00182DA7" w:rsidRDefault="00986B38" w:rsidP="00431A55">
      <w:pPr>
        <w:jc w:val="both"/>
        <w:rPr>
          <w:sz w:val="28"/>
          <w:szCs w:val="28"/>
        </w:rPr>
      </w:pPr>
    </w:p>
    <w:p w:rsidR="00B217CB" w:rsidRPr="00182DA7" w:rsidRDefault="00B217CB" w:rsidP="00B217CB">
      <w:pPr>
        <w:jc w:val="both"/>
        <w:rPr>
          <w:sz w:val="28"/>
          <w:szCs w:val="28"/>
        </w:rPr>
      </w:pPr>
      <w:r w:rsidRPr="00182DA7">
        <w:rPr>
          <w:sz w:val="28"/>
          <w:szCs w:val="28"/>
        </w:rPr>
        <w:lastRenderedPageBreak/>
        <w:t xml:space="preserve">            Сельскохозяйственные предприятия и </w:t>
      </w:r>
      <w:proofErr w:type="spellStart"/>
      <w:r w:rsidRPr="00182DA7">
        <w:rPr>
          <w:sz w:val="28"/>
          <w:szCs w:val="28"/>
        </w:rPr>
        <w:t>крестьянско</w:t>
      </w:r>
      <w:proofErr w:type="spellEnd"/>
      <w:r w:rsidRPr="00182DA7">
        <w:rPr>
          <w:sz w:val="28"/>
          <w:szCs w:val="28"/>
        </w:rPr>
        <w:t xml:space="preserve"> (фермерские) хозяйства  </w:t>
      </w:r>
      <w:proofErr w:type="spellStart"/>
      <w:r w:rsidRPr="00182DA7">
        <w:rPr>
          <w:sz w:val="28"/>
          <w:szCs w:val="28"/>
        </w:rPr>
        <w:t>Нефтекмско</w:t>
      </w:r>
      <w:r w:rsidR="009D7264" w:rsidRPr="00182DA7">
        <w:rPr>
          <w:sz w:val="28"/>
          <w:szCs w:val="28"/>
        </w:rPr>
        <w:t>го</w:t>
      </w:r>
      <w:proofErr w:type="spellEnd"/>
      <w:r w:rsidR="009D7264" w:rsidRPr="00182DA7">
        <w:rPr>
          <w:sz w:val="28"/>
          <w:szCs w:val="28"/>
        </w:rPr>
        <w:t xml:space="preserve"> муниципального округа за 2024</w:t>
      </w:r>
      <w:r w:rsidRPr="00182DA7">
        <w:rPr>
          <w:sz w:val="28"/>
          <w:szCs w:val="28"/>
        </w:rPr>
        <w:t xml:space="preserve"> год получили  государственную поддержку в о</w:t>
      </w:r>
      <w:r w:rsidR="009D7264" w:rsidRPr="00182DA7">
        <w:rPr>
          <w:sz w:val="28"/>
          <w:szCs w:val="28"/>
        </w:rPr>
        <w:t>бласти животноводства в сумме 14,771</w:t>
      </w:r>
      <w:r w:rsidRPr="00182DA7">
        <w:rPr>
          <w:sz w:val="28"/>
          <w:szCs w:val="28"/>
        </w:rPr>
        <w:t xml:space="preserve"> млн. рублей.</w:t>
      </w:r>
    </w:p>
    <w:p w:rsidR="00041500" w:rsidRPr="00182DA7" w:rsidRDefault="00B217CB" w:rsidP="00B217CB">
      <w:pPr>
        <w:pStyle w:val="a7"/>
        <w:shd w:val="clear" w:color="auto" w:fill="FFFFFF"/>
        <w:spacing w:before="0" w:beforeAutospacing="0" w:after="0" w:afterAutospacing="0"/>
        <w:jc w:val="both"/>
        <w:rPr>
          <w:bCs/>
          <w:sz w:val="28"/>
          <w:szCs w:val="28"/>
        </w:rPr>
      </w:pPr>
      <w:r w:rsidRPr="00182DA7">
        <w:rPr>
          <w:bCs/>
          <w:sz w:val="28"/>
          <w:szCs w:val="28"/>
        </w:rPr>
        <w:t xml:space="preserve">        </w:t>
      </w:r>
      <w:proofErr w:type="gramStart"/>
      <w:r w:rsidRPr="00182DA7">
        <w:rPr>
          <w:bCs/>
          <w:sz w:val="28"/>
          <w:szCs w:val="28"/>
        </w:rPr>
        <w:t>В целях осуществления мероприятий по сохранению разведения товарного овцеводства</w:t>
      </w:r>
      <w:r w:rsidR="00787D12" w:rsidRPr="00182DA7">
        <w:rPr>
          <w:bCs/>
          <w:sz w:val="28"/>
          <w:szCs w:val="28"/>
        </w:rPr>
        <w:t xml:space="preserve"> и крупного рогатого скота</w:t>
      </w:r>
      <w:r w:rsidRPr="00182DA7">
        <w:rPr>
          <w:bCs/>
          <w:sz w:val="28"/>
          <w:szCs w:val="28"/>
        </w:rPr>
        <w:t>, поддержка крестьянских (фермерских) хозяйств, индивидуальных предпринимателей, специализирующихся на разведении овец, из федерал</w:t>
      </w:r>
      <w:r w:rsidR="009D7264" w:rsidRPr="00182DA7">
        <w:rPr>
          <w:bCs/>
          <w:sz w:val="28"/>
          <w:szCs w:val="28"/>
        </w:rPr>
        <w:t>ьного и краевого бюджетов в 2024</w:t>
      </w:r>
      <w:r w:rsidRPr="00182DA7">
        <w:rPr>
          <w:bCs/>
          <w:sz w:val="28"/>
          <w:szCs w:val="28"/>
        </w:rPr>
        <w:t xml:space="preserve"> году получили субсидии на поддержку производства и реализацию тонкорунной и полутон</w:t>
      </w:r>
      <w:r w:rsidR="009D7264" w:rsidRPr="00182DA7">
        <w:rPr>
          <w:bCs/>
          <w:sz w:val="28"/>
          <w:szCs w:val="28"/>
        </w:rPr>
        <w:t>корунной шерсти овец  в сумме 12,45</w:t>
      </w:r>
      <w:r w:rsidRPr="00182DA7">
        <w:rPr>
          <w:bCs/>
          <w:sz w:val="28"/>
          <w:szCs w:val="28"/>
        </w:rPr>
        <w:t xml:space="preserve"> млн. рублей, на развитие пле</w:t>
      </w:r>
      <w:r w:rsidR="009D7264" w:rsidRPr="00182DA7">
        <w:rPr>
          <w:bCs/>
          <w:sz w:val="28"/>
          <w:szCs w:val="28"/>
        </w:rPr>
        <w:t>менного животноводства в сумме 2,321</w:t>
      </w:r>
      <w:r w:rsidRPr="00182DA7">
        <w:rPr>
          <w:bCs/>
          <w:sz w:val="28"/>
          <w:szCs w:val="28"/>
        </w:rPr>
        <w:t xml:space="preserve"> млн. рублей.</w:t>
      </w:r>
      <w:proofErr w:type="gramEnd"/>
    </w:p>
    <w:p w:rsidR="009D7264" w:rsidRPr="00182DA7" w:rsidRDefault="00B217CB" w:rsidP="00B217CB">
      <w:pPr>
        <w:pStyle w:val="a7"/>
        <w:shd w:val="clear" w:color="auto" w:fill="FFFFFF"/>
        <w:spacing w:before="0" w:beforeAutospacing="0" w:after="0" w:afterAutospacing="0"/>
        <w:jc w:val="both"/>
        <w:rPr>
          <w:bCs/>
          <w:sz w:val="28"/>
          <w:szCs w:val="28"/>
        </w:rPr>
      </w:pPr>
      <w:r w:rsidRPr="00182DA7">
        <w:rPr>
          <w:bCs/>
          <w:sz w:val="28"/>
          <w:szCs w:val="28"/>
        </w:rPr>
        <w:t xml:space="preserve">       Фермеры  нашего муниципального округа активно принимают  участие в конкурсных отборах ведомственных целевых программах: «Развитие семейных животноводческих ферм» и «</w:t>
      </w:r>
      <w:proofErr w:type="spellStart"/>
      <w:r w:rsidRPr="00182DA7">
        <w:rPr>
          <w:bCs/>
          <w:sz w:val="28"/>
          <w:szCs w:val="28"/>
        </w:rPr>
        <w:t>Агростартап</w:t>
      </w:r>
      <w:proofErr w:type="spellEnd"/>
      <w:r w:rsidRPr="00182DA7">
        <w:rPr>
          <w:bCs/>
          <w:sz w:val="28"/>
          <w:szCs w:val="28"/>
        </w:rPr>
        <w:t xml:space="preserve">».       </w:t>
      </w:r>
      <w:r w:rsidR="009D7264" w:rsidRPr="00182DA7">
        <w:rPr>
          <w:bCs/>
          <w:sz w:val="28"/>
          <w:szCs w:val="28"/>
        </w:rPr>
        <w:t xml:space="preserve">Два </w:t>
      </w:r>
      <w:r w:rsidR="00F21A69" w:rsidRPr="00182DA7">
        <w:rPr>
          <w:bCs/>
          <w:sz w:val="28"/>
          <w:szCs w:val="28"/>
        </w:rPr>
        <w:t>крестьянских</w:t>
      </w:r>
      <w:r w:rsidRPr="00182DA7">
        <w:rPr>
          <w:bCs/>
          <w:sz w:val="28"/>
          <w:szCs w:val="28"/>
        </w:rPr>
        <w:t xml:space="preserve"> (фермерских) хозяйств </w:t>
      </w:r>
      <w:proofErr w:type="spellStart"/>
      <w:r w:rsidRPr="00182DA7">
        <w:rPr>
          <w:bCs/>
          <w:sz w:val="28"/>
          <w:szCs w:val="28"/>
        </w:rPr>
        <w:t>Нефтекумск</w:t>
      </w:r>
      <w:r w:rsidR="009D7264" w:rsidRPr="00182DA7">
        <w:rPr>
          <w:bCs/>
          <w:sz w:val="28"/>
          <w:szCs w:val="28"/>
        </w:rPr>
        <w:t>ого</w:t>
      </w:r>
      <w:proofErr w:type="spellEnd"/>
      <w:r w:rsidR="009D7264" w:rsidRPr="00182DA7">
        <w:rPr>
          <w:bCs/>
          <w:sz w:val="28"/>
          <w:szCs w:val="28"/>
        </w:rPr>
        <w:t xml:space="preserve"> муниципального округа в 2024</w:t>
      </w:r>
      <w:r w:rsidRPr="00182DA7">
        <w:rPr>
          <w:bCs/>
          <w:sz w:val="28"/>
          <w:szCs w:val="28"/>
        </w:rPr>
        <w:t xml:space="preserve"> году получили гранты по программе «</w:t>
      </w:r>
      <w:proofErr w:type="spellStart"/>
      <w:r w:rsidRPr="00182DA7">
        <w:rPr>
          <w:bCs/>
          <w:sz w:val="28"/>
          <w:szCs w:val="28"/>
        </w:rPr>
        <w:t>Агростартап</w:t>
      </w:r>
      <w:proofErr w:type="spellEnd"/>
      <w:r w:rsidRPr="00182DA7">
        <w:rPr>
          <w:bCs/>
          <w:sz w:val="28"/>
          <w:szCs w:val="28"/>
        </w:rPr>
        <w:t xml:space="preserve">» на разведение крупного рогатого скота </w:t>
      </w:r>
      <w:r w:rsidR="009D7264" w:rsidRPr="00182DA7">
        <w:rPr>
          <w:bCs/>
          <w:sz w:val="28"/>
          <w:szCs w:val="28"/>
        </w:rPr>
        <w:t xml:space="preserve">мясного </w:t>
      </w:r>
      <w:r w:rsidRPr="00182DA7">
        <w:rPr>
          <w:bCs/>
          <w:sz w:val="28"/>
          <w:szCs w:val="28"/>
        </w:rPr>
        <w:t>направления</w:t>
      </w:r>
      <w:r w:rsidR="009D7264" w:rsidRPr="00182DA7">
        <w:rPr>
          <w:bCs/>
          <w:sz w:val="28"/>
          <w:szCs w:val="28"/>
        </w:rPr>
        <w:t xml:space="preserve"> и на развитие овцеводства  в сумме 8,7</w:t>
      </w:r>
      <w:r w:rsidRPr="00182DA7">
        <w:rPr>
          <w:bCs/>
          <w:sz w:val="28"/>
          <w:szCs w:val="28"/>
        </w:rPr>
        <w:t xml:space="preserve"> млн. рублей</w:t>
      </w:r>
      <w:r w:rsidR="009D7264" w:rsidRPr="00182DA7">
        <w:rPr>
          <w:bCs/>
          <w:sz w:val="28"/>
          <w:szCs w:val="28"/>
        </w:rPr>
        <w:t>.</w:t>
      </w:r>
    </w:p>
    <w:p w:rsidR="009D7264" w:rsidRPr="00182DA7" w:rsidRDefault="00B217CB" w:rsidP="009D7264">
      <w:pPr>
        <w:pStyle w:val="a7"/>
        <w:shd w:val="clear" w:color="auto" w:fill="FFFFFF"/>
        <w:spacing w:before="0" w:beforeAutospacing="0" w:after="0" w:afterAutospacing="0"/>
        <w:ind w:firstLine="600"/>
        <w:jc w:val="both"/>
        <w:rPr>
          <w:sz w:val="28"/>
          <w:szCs w:val="28"/>
        </w:rPr>
      </w:pPr>
      <w:r w:rsidRPr="00182DA7">
        <w:rPr>
          <w:sz w:val="28"/>
          <w:szCs w:val="28"/>
        </w:rPr>
        <w:t xml:space="preserve">     Ср</w:t>
      </w:r>
      <w:r w:rsidR="009D7264" w:rsidRPr="00182DA7">
        <w:rPr>
          <w:sz w:val="28"/>
          <w:szCs w:val="28"/>
        </w:rPr>
        <w:t>едства будут использованы в 2025-2026</w:t>
      </w:r>
      <w:r w:rsidRPr="00182DA7">
        <w:rPr>
          <w:sz w:val="28"/>
          <w:szCs w:val="28"/>
        </w:rPr>
        <w:t xml:space="preserve"> годах </w:t>
      </w:r>
      <w:r w:rsidR="009D7264" w:rsidRPr="00182DA7">
        <w:rPr>
          <w:sz w:val="28"/>
          <w:szCs w:val="28"/>
        </w:rPr>
        <w:t>на приобретение племенных сельскохозяйственных животных, земельных участков, строительство помещений и закупку сельскохозяйственной техники.</w:t>
      </w:r>
    </w:p>
    <w:p w:rsidR="00EB1A42" w:rsidRPr="00182DA7" w:rsidRDefault="00595579" w:rsidP="00EB1A42">
      <w:pPr>
        <w:jc w:val="both"/>
        <w:rPr>
          <w:sz w:val="28"/>
          <w:szCs w:val="28"/>
        </w:rPr>
      </w:pPr>
      <w:r w:rsidRPr="00182DA7">
        <w:rPr>
          <w:sz w:val="28"/>
          <w:szCs w:val="28"/>
        </w:rPr>
        <w:t xml:space="preserve">    </w:t>
      </w:r>
      <w:r w:rsidR="00774B1C" w:rsidRPr="00182DA7">
        <w:rPr>
          <w:sz w:val="28"/>
          <w:szCs w:val="28"/>
        </w:rPr>
        <w:t xml:space="preserve">  Существенн</w:t>
      </w:r>
      <w:r w:rsidR="005063D7" w:rsidRPr="00182DA7">
        <w:rPr>
          <w:sz w:val="28"/>
          <w:szCs w:val="28"/>
        </w:rPr>
        <w:t>ую</w:t>
      </w:r>
      <w:r w:rsidR="00774B1C" w:rsidRPr="00182DA7">
        <w:rPr>
          <w:sz w:val="28"/>
          <w:szCs w:val="28"/>
        </w:rPr>
        <w:t xml:space="preserve"> помощь в реализации сельскохозяйственной продукции сельскохозяйственным товаропроизводителям оказало проведение </w:t>
      </w:r>
      <w:proofErr w:type="gramStart"/>
      <w:r w:rsidR="00774B1C" w:rsidRPr="00182DA7">
        <w:rPr>
          <w:sz w:val="28"/>
          <w:szCs w:val="28"/>
        </w:rPr>
        <w:t>в</w:t>
      </w:r>
      <w:proofErr w:type="gramEnd"/>
      <w:r w:rsidR="00774B1C" w:rsidRPr="00182DA7">
        <w:rPr>
          <w:sz w:val="28"/>
          <w:szCs w:val="28"/>
        </w:rPr>
        <w:t xml:space="preserve"> </w:t>
      </w:r>
      <w:proofErr w:type="gramStart"/>
      <w:r w:rsidR="00431A55" w:rsidRPr="00182DA7">
        <w:rPr>
          <w:sz w:val="28"/>
          <w:szCs w:val="28"/>
        </w:rPr>
        <w:t>Нефтекумском</w:t>
      </w:r>
      <w:proofErr w:type="gramEnd"/>
      <w:r w:rsidR="00431A55" w:rsidRPr="00182DA7">
        <w:rPr>
          <w:sz w:val="28"/>
          <w:szCs w:val="28"/>
        </w:rPr>
        <w:t xml:space="preserve"> </w:t>
      </w:r>
      <w:r w:rsidR="00B217CB" w:rsidRPr="00182DA7">
        <w:rPr>
          <w:sz w:val="28"/>
          <w:szCs w:val="28"/>
        </w:rPr>
        <w:t xml:space="preserve">муниципальном </w:t>
      </w:r>
      <w:r w:rsidR="00431A55" w:rsidRPr="00182DA7">
        <w:rPr>
          <w:sz w:val="28"/>
          <w:szCs w:val="28"/>
        </w:rPr>
        <w:t xml:space="preserve">округе </w:t>
      </w:r>
      <w:r w:rsidR="00774B1C" w:rsidRPr="00182DA7">
        <w:rPr>
          <w:sz w:val="28"/>
          <w:szCs w:val="28"/>
        </w:rPr>
        <w:t>ярмарок «Выходного дня»</w:t>
      </w:r>
      <w:r w:rsidR="00BB2598" w:rsidRPr="00182DA7">
        <w:rPr>
          <w:sz w:val="28"/>
          <w:szCs w:val="28"/>
        </w:rPr>
        <w:t xml:space="preserve"> и «Золотая Осень»</w:t>
      </w:r>
      <w:r w:rsidR="00774B1C" w:rsidRPr="00182DA7">
        <w:rPr>
          <w:sz w:val="28"/>
          <w:szCs w:val="28"/>
        </w:rPr>
        <w:t>. Ярмарки были организованы в целях стабилизации цен и увеличения ассортимента социально-знач</w:t>
      </w:r>
      <w:r w:rsidR="005063D7" w:rsidRPr="00182DA7">
        <w:rPr>
          <w:sz w:val="28"/>
          <w:szCs w:val="28"/>
        </w:rPr>
        <w:t>и</w:t>
      </w:r>
      <w:r w:rsidR="00774B1C" w:rsidRPr="00182DA7">
        <w:rPr>
          <w:sz w:val="28"/>
          <w:szCs w:val="28"/>
        </w:rPr>
        <w:t>мых продуктов для жителей города Нефтекумск</w:t>
      </w:r>
      <w:r w:rsidR="00F60C03" w:rsidRPr="00182DA7">
        <w:rPr>
          <w:sz w:val="28"/>
          <w:szCs w:val="28"/>
        </w:rPr>
        <w:t xml:space="preserve">а и жителей </w:t>
      </w:r>
      <w:proofErr w:type="spellStart"/>
      <w:r w:rsidR="00F60C03" w:rsidRPr="00182DA7">
        <w:rPr>
          <w:sz w:val="28"/>
          <w:szCs w:val="28"/>
        </w:rPr>
        <w:t>Нефтекумского</w:t>
      </w:r>
      <w:proofErr w:type="spellEnd"/>
      <w:r w:rsidR="00F60C03" w:rsidRPr="00182DA7">
        <w:rPr>
          <w:sz w:val="28"/>
          <w:szCs w:val="28"/>
        </w:rPr>
        <w:t xml:space="preserve"> </w:t>
      </w:r>
      <w:r w:rsidR="00B217CB" w:rsidRPr="00182DA7">
        <w:rPr>
          <w:sz w:val="28"/>
          <w:szCs w:val="28"/>
        </w:rPr>
        <w:t xml:space="preserve">муниципального </w:t>
      </w:r>
      <w:r w:rsidR="00F60C03" w:rsidRPr="00182DA7">
        <w:rPr>
          <w:sz w:val="28"/>
          <w:szCs w:val="28"/>
        </w:rPr>
        <w:t>округа</w:t>
      </w:r>
      <w:r w:rsidR="00774B1C" w:rsidRPr="00182DA7">
        <w:rPr>
          <w:sz w:val="28"/>
          <w:szCs w:val="28"/>
        </w:rPr>
        <w:t xml:space="preserve">. </w:t>
      </w:r>
    </w:p>
    <w:p w:rsidR="00DD0582" w:rsidRPr="00182DA7" w:rsidRDefault="00534E8D" w:rsidP="002E237B">
      <w:pPr>
        <w:jc w:val="both"/>
        <w:rPr>
          <w:sz w:val="28"/>
          <w:szCs w:val="28"/>
        </w:rPr>
      </w:pPr>
      <w:r w:rsidRPr="00182DA7">
        <w:rPr>
          <w:sz w:val="28"/>
          <w:szCs w:val="28"/>
        </w:rPr>
        <w:t xml:space="preserve">         </w:t>
      </w:r>
    </w:p>
    <w:p w:rsidR="00A17080" w:rsidRPr="00182DA7" w:rsidRDefault="00A17080" w:rsidP="00A17080">
      <w:pPr>
        <w:jc w:val="center"/>
        <w:rPr>
          <w:b/>
          <w:bCs/>
          <w:sz w:val="28"/>
          <w:szCs w:val="28"/>
        </w:rPr>
      </w:pPr>
      <w:r w:rsidRPr="00182DA7">
        <w:rPr>
          <w:b/>
          <w:bCs/>
          <w:sz w:val="28"/>
          <w:szCs w:val="28"/>
        </w:rPr>
        <w:t>РАСТЕНИЕВОДСТВО</w:t>
      </w:r>
    </w:p>
    <w:p w:rsidR="00A17080" w:rsidRPr="00182DA7" w:rsidRDefault="00A17080" w:rsidP="00A17080">
      <w:pPr>
        <w:jc w:val="center"/>
        <w:rPr>
          <w:b/>
          <w:bCs/>
          <w:sz w:val="28"/>
          <w:szCs w:val="28"/>
        </w:rPr>
      </w:pPr>
    </w:p>
    <w:p w:rsidR="00A17080" w:rsidRPr="00182DA7" w:rsidRDefault="00A17080" w:rsidP="00A17080">
      <w:pPr>
        <w:jc w:val="both"/>
        <w:rPr>
          <w:sz w:val="28"/>
          <w:szCs w:val="28"/>
        </w:rPr>
      </w:pPr>
      <w:r w:rsidRPr="00182DA7">
        <w:rPr>
          <w:sz w:val="28"/>
          <w:szCs w:val="28"/>
        </w:rPr>
        <w:t xml:space="preserve">      В агроп</w:t>
      </w:r>
      <w:r w:rsidR="00B217CB" w:rsidRPr="00182DA7">
        <w:rPr>
          <w:sz w:val="28"/>
          <w:szCs w:val="28"/>
        </w:rPr>
        <w:t>ромышленном комплексе муниципального</w:t>
      </w:r>
      <w:r w:rsidRPr="00182DA7">
        <w:rPr>
          <w:sz w:val="28"/>
          <w:szCs w:val="28"/>
        </w:rPr>
        <w:t xml:space="preserve"> округа  главным источником доходов </w:t>
      </w:r>
      <w:proofErr w:type="spellStart"/>
      <w:r w:rsidRPr="00182DA7">
        <w:rPr>
          <w:sz w:val="28"/>
          <w:szCs w:val="28"/>
        </w:rPr>
        <w:t>сель</w:t>
      </w:r>
      <w:r w:rsidR="00777576" w:rsidRPr="00182DA7">
        <w:rPr>
          <w:sz w:val="28"/>
          <w:szCs w:val="28"/>
        </w:rPr>
        <w:t>хозтоваропроизводителей</w:t>
      </w:r>
      <w:proofErr w:type="spellEnd"/>
      <w:r w:rsidR="00777576" w:rsidRPr="00182DA7">
        <w:rPr>
          <w:sz w:val="28"/>
          <w:szCs w:val="28"/>
        </w:rPr>
        <w:t xml:space="preserve"> остается производство зерна</w:t>
      </w:r>
      <w:r w:rsidRPr="00182DA7">
        <w:rPr>
          <w:sz w:val="28"/>
          <w:szCs w:val="28"/>
        </w:rPr>
        <w:t>.</w:t>
      </w:r>
    </w:p>
    <w:p w:rsidR="006A5F62" w:rsidRPr="00182DA7" w:rsidRDefault="006A5F62" w:rsidP="006A5F62">
      <w:pPr>
        <w:jc w:val="both"/>
        <w:rPr>
          <w:sz w:val="28"/>
          <w:szCs w:val="28"/>
        </w:rPr>
      </w:pPr>
      <w:r w:rsidRPr="00182DA7">
        <w:rPr>
          <w:sz w:val="28"/>
          <w:szCs w:val="28"/>
        </w:rPr>
        <w:t xml:space="preserve">      Из пяти индикаторов программы Ставропольского края «Развитие сельского хозяйства» в растениеводстве выполнены четыре, кроме Валового сбора винограда у субъектов виноградарства и виноделия, за исключением личных подсобных хозяйств который выполнен на 86 процентов. </w:t>
      </w:r>
    </w:p>
    <w:p w:rsidR="006A5F62" w:rsidRPr="00182DA7" w:rsidRDefault="006A5F62" w:rsidP="006A5F62">
      <w:pPr>
        <w:ind w:firstLine="600"/>
        <w:jc w:val="both"/>
        <w:rPr>
          <w:sz w:val="28"/>
          <w:szCs w:val="28"/>
        </w:rPr>
      </w:pPr>
    </w:p>
    <w:p w:rsidR="006A5F62" w:rsidRPr="00182DA7" w:rsidRDefault="006A5F62" w:rsidP="006A5F62">
      <w:pPr>
        <w:jc w:val="both"/>
        <w:rPr>
          <w:sz w:val="28"/>
          <w:szCs w:val="28"/>
        </w:rPr>
      </w:pPr>
      <w:r w:rsidRPr="00182DA7">
        <w:rPr>
          <w:sz w:val="28"/>
          <w:szCs w:val="28"/>
        </w:rPr>
        <w:t xml:space="preserve">       Производством овощебахчевых культур и картофеля занимались 21 крестьянское (фермерское) хозяйство. Фактические уборочные площади овощей в целом по муниципальному округу урожая 2024  года составили 156 га, кроме этого был убран картофель на площади 28 га</w:t>
      </w:r>
      <w:proofErr w:type="gramStart"/>
      <w:r w:rsidRPr="00182DA7">
        <w:rPr>
          <w:sz w:val="28"/>
          <w:szCs w:val="28"/>
        </w:rPr>
        <w:t>.</w:t>
      </w:r>
      <w:proofErr w:type="gramEnd"/>
      <w:r w:rsidRPr="00182DA7">
        <w:rPr>
          <w:sz w:val="28"/>
          <w:szCs w:val="28"/>
        </w:rPr>
        <w:t xml:space="preserve"> </w:t>
      </w:r>
      <w:proofErr w:type="gramStart"/>
      <w:r w:rsidRPr="00182DA7">
        <w:rPr>
          <w:sz w:val="28"/>
          <w:szCs w:val="28"/>
        </w:rPr>
        <w:t>и</w:t>
      </w:r>
      <w:proofErr w:type="gramEnd"/>
      <w:r w:rsidRPr="00182DA7">
        <w:rPr>
          <w:sz w:val="28"/>
          <w:szCs w:val="28"/>
        </w:rPr>
        <w:t xml:space="preserve"> 107 га. бахчевых культур. Произведено овощей  в текущем году  1,4 тыс. тонн, картофеля – 0,45  тыс. тонн и 1,7 тыс. тонн бахчевых культур.</w:t>
      </w:r>
    </w:p>
    <w:p w:rsidR="006A5F62" w:rsidRPr="00182DA7" w:rsidRDefault="006A5F62" w:rsidP="006A5F62">
      <w:pPr>
        <w:jc w:val="both"/>
        <w:rPr>
          <w:sz w:val="28"/>
          <w:szCs w:val="28"/>
        </w:rPr>
      </w:pPr>
      <w:r w:rsidRPr="00182DA7">
        <w:rPr>
          <w:sz w:val="28"/>
          <w:szCs w:val="28"/>
        </w:rPr>
        <w:t xml:space="preserve">      План заготовок кормов в целом по </w:t>
      </w:r>
      <w:r w:rsidR="004332CC" w:rsidRPr="00182DA7">
        <w:rPr>
          <w:sz w:val="28"/>
          <w:szCs w:val="28"/>
        </w:rPr>
        <w:t xml:space="preserve">муниципальному </w:t>
      </w:r>
      <w:r w:rsidRPr="00182DA7">
        <w:rPr>
          <w:sz w:val="28"/>
          <w:szCs w:val="28"/>
        </w:rPr>
        <w:t xml:space="preserve">округу выполнен на 100%, это средний показатель уровня последних трёх лет. </w:t>
      </w:r>
    </w:p>
    <w:p w:rsidR="006A5F62" w:rsidRPr="00182DA7" w:rsidRDefault="006A5F62" w:rsidP="006A5F62">
      <w:pPr>
        <w:jc w:val="both"/>
        <w:rPr>
          <w:sz w:val="28"/>
          <w:szCs w:val="28"/>
        </w:rPr>
      </w:pPr>
      <w:r w:rsidRPr="00182DA7">
        <w:rPr>
          <w:sz w:val="28"/>
          <w:szCs w:val="28"/>
        </w:rPr>
        <w:t xml:space="preserve">      Под урожай 2025 года было приобретено 545 тонн элитных семян  </w:t>
      </w:r>
      <w:proofErr w:type="spellStart"/>
      <w:r w:rsidRPr="00182DA7">
        <w:rPr>
          <w:sz w:val="28"/>
          <w:szCs w:val="28"/>
        </w:rPr>
        <w:t>сельскохозяйсвенными</w:t>
      </w:r>
      <w:proofErr w:type="spellEnd"/>
      <w:r w:rsidRPr="00182DA7">
        <w:rPr>
          <w:sz w:val="28"/>
          <w:szCs w:val="28"/>
        </w:rPr>
        <w:t xml:space="preserve">  предприятиями городского округа, что составило 7 %  ко всем высеянным семенам, это позволило предприятиям городского округа провести своевременную сортосмену и </w:t>
      </w:r>
      <w:proofErr w:type="spellStart"/>
      <w:r w:rsidRPr="00182DA7">
        <w:rPr>
          <w:sz w:val="28"/>
          <w:szCs w:val="28"/>
        </w:rPr>
        <w:t>сортообновление</w:t>
      </w:r>
      <w:proofErr w:type="spellEnd"/>
      <w:r w:rsidRPr="00182DA7">
        <w:rPr>
          <w:sz w:val="28"/>
          <w:szCs w:val="28"/>
        </w:rPr>
        <w:t>.</w:t>
      </w:r>
    </w:p>
    <w:p w:rsidR="006A5F62" w:rsidRPr="00182DA7" w:rsidRDefault="006A5F62" w:rsidP="006A5F62">
      <w:pPr>
        <w:jc w:val="both"/>
        <w:rPr>
          <w:sz w:val="28"/>
          <w:szCs w:val="28"/>
        </w:rPr>
      </w:pPr>
      <w:r w:rsidRPr="00182DA7">
        <w:rPr>
          <w:sz w:val="28"/>
          <w:szCs w:val="28"/>
        </w:rPr>
        <w:lastRenderedPageBreak/>
        <w:t xml:space="preserve">       Всего под посев озимых культур урожая 2025 года внесено по муниципальному округу минеральных удобрений 2280 тонн в физическом весе, что составляет 1012 тонн действующего вещества. Всего по муниципальному округу на 1 удобренный гектар внесено по 61 кг в действующем веществе. Из них по сельскохозяйственным предприятиям  на 1 га в действующем веществе –63 кг/га, по крестьянским (фермерским) хозяйствам   - 59 кг/га. </w:t>
      </w:r>
    </w:p>
    <w:p w:rsidR="006A5F62" w:rsidRPr="00182DA7" w:rsidRDefault="006A5F62" w:rsidP="006A5F62">
      <w:pPr>
        <w:jc w:val="both"/>
        <w:rPr>
          <w:sz w:val="28"/>
          <w:szCs w:val="28"/>
        </w:rPr>
      </w:pPr>
      <w:r w:rsidRPr="00182DA7">
        <w:rPr>
          <w:sz w:val="28"/>
          <w:szCs w:val="28"/>
        </w:rPr>
        <w:t xml:space="preserve">      </w:t>
      </w:r>
      <w:r w:rsidRPr="00182DA7">
        <w:t xml:space="preserve"> </w:t>
      </w:r>
      <w:r w:rsidRPr="00182DA7">
        <w:rPr>
          <w:sz w:val="28"/>
          <w:szCs w:val="28"/>
        </w:rPr>
        <w:t xml:space="preserve">Под урожай 2025 года сельскохозяйственными товаропроизводителями </w:t>
      </w:r>
      <w:proofErr w:type="spellStart"/>
      <w:r w:rsidRPr="00182DA7">
        <w:rPr>
          <w:sz w:val="28"/>
          <w:szCs w:val="28"/>
        </w:rPr>
        <w:t>Нефтекумского</w:t>
      </w:r>
      <w:proofErr w:type="spellEnd"/>
      <w:r w:rsidRPr="00182DA7">
        <w:rPr>
          <w:sz w:val="28"/>
          <w:szCs w:val="28"/>
        </w:rPr>
        <w:t xml:space="preserve"> муниципального округа было посеяно озимых культур на площади 36,3 тыс. га, в том числе по сельскохозяйственным предприятиям 24,165 тыс. га, по крестьянским (фермерским) хозяйствам -  12,135 тыс. га.</w:t>
      </w:r>
    </w:p>
    <w:p w:rsidR="00A239F2" w:rsidRPr="00182DA7" w:rsidRDefault="00A239F2" w:rsidP="00A17080">
      <w:pPr>
        <w:jc w:val="both"/>
        <w:rPr>
          <w:sz w:val="28"/>
          <w:szCs w:val="28"/>
        </w:rPr>
      </w:pPr>
    </w:p>
    <w:p w:rsidR="000D671C" w:rsidRPr="00182DA7" w:rsidRDefault="00A17080" w:rsidP="00A17080">
      <w:pPr>
        <w:jc w:val="both"/>
        <w:rPr>
          <w:sz w:val="28"/>
          <w:szCs w:val="28"/>
        </w:rPr>
      </w:pPr>
      <w:r w:rsidRPr="00182DA7">
        <w:rPr>
          <w:sz w:val="28"/>
          <w:szCs w:val="28"/>
        </w:rPr>
        <w:t xml:space="preserve">       </w:t>
      </w:r>
      <w:r w:rsidR="006A5F62" w:rsidRPr="00182DA7">
        <w:rPr>
          <w:sz w:val="28"/>
          <w:szCs w:val="28"/>
        </w:rPr>
        <w:t>В  2024</w:t>
      </w:r>
      <w:r w:rsidRPr="00182DA7">
        <w:rPr>
          <w:sz w:val="28"/>
          <w:szCs w:val="28"/>
        </w:rPr>
        <w:t xml:space="preserve"> году</w:t>
      </w:r>
      <w:r w:rsidR="00D31B71" w:rsidRPr="00182DA7">
        <w:rPr>
          <w:sz w:val="28"/>
          <w:szCs w:val="28"/>
        </w:rPr>
        <w:t xml:space="preserve"> </w:t>
      </w:r>
      <w:proofErr w:type="spellStart"/>
      <w:r w:rsidR="00D31B71" w:rsidRPr="00182DA7">
        <w:rPr>
          <w:sz w:val="28"/>
          <w:szCs w:val="28"/>
        </w:rPr>
        <w:t>сельхозтоваропроизводители</w:t>
      </w:r>
      <w:proofErr w:type="spellEnd"/>
      <w:r w:rsidR="00D31B71" w:rsidRPr="00182DA7">
        <w:rPr>
          <w:sz w:val="28"/>
          <w:szCs w:val="28"/>
        </w:rPr>
        <w:t xml:space="preserve"> </w:t>
      </w:r>
      <w:r w:rsidR="00303849" w:rsidRPr="00182DA7">
        <w:rPr>
          <w:sz w:val="28"/>
          <w:szCs w:val="28"/>
        </w:rPr>
        <w:t xml:space="preserve">муниципального </w:t>
      </w:r>
      <w:r w:rsidR="00D31B71" w:rsidRPr="00182DA7">
        <w:rPr>
          <w:sz w:val="28"/>
          <w:szCs w:val="28"/>
        </w:rPr>
        <w:t>округа смогли добиться неплохих производственно-экономических показателей,</w:t>
      </w:r>
      <w:r w:rsidR="00AE44C1" w:rsidRPr="00182DA7">
        <w:rPr>
          <w:sz w:val="28"/>
          <w:szCs w:val="28"/>
        </w:rPr>
        <w:t xml:space="preserve"> </w:t>
      </w:r>
      <w:r w:rsidR="00103C88" w:rsidRPr="00182DA7">
        <w:rPr>
          <w:sz w:val="28"/>
          <w:szCs w:val="28"/>
        </w:rPr>
        <w:t>на уборочной площади 40,6</w:t>
      </w:r>
      <w:r w:rsidR="00206169" w:rsidRPr="00182DA7">
        <w:rPr>
          <w:sz w:val="28"/>
          <w:szCs w:val="28"/>
        </w:rPr>
        <w:t xml:space="preserve"> тыс.га</w:t>
      </w:r>
      <w:proofErr w:type="gramStart"/>
      <w:r w:rsidR="00206169" w:rsidRPr="00182DA7">
        <w:rPr>
          <w:sz w:val="28"/>
          <w:szCs w:val="28"/>
        </w:rPr>
        <w:t>.</w:t>
      </w:r>
      <w:proofErr w:type="gramEnd"/>
      <w:r w:rsidR="00206169" w:rsidRPr="00182DA7">
        <w:rPr>
          <w:sz w:val="28"/>
          <w:szCs w:val="28"/>
        </w:rPr>
        <w:t xml:space="preserve"> </w:t>
      </w:r>
      <w:proofErr w:type="gramStart"/>
      <w:r w:rsidR="00206169" w:rsidRPr="00182DA7">
        <w:rPr>
          <w:sz w:val="28"/>
          <w:szCs w:val="28"/>
        </w:rPr>
        <w:t>з</w:t>
      </w:r>
      <w:proofErr w:type="gramEnd"/>
      <w:r w:rsidR="00206169" w:rsidRPr="00182DA7">
        <w:rPr>
          <w:sz w:val="28"/>
          <w:szCs w:val="28"/>
        </w:rPr>
        <w:t xml:space="preserve">ерновых и зернобобовых культур  </w:t>
      </w:r>
      <w:r w:rsidRPr="00182DA7">
        <w:rPr>
          <w:sz w:val="28"/>
          <w:szCs w:val="28"/>
        </w:rPr>
        <w:t xml:space="preserve"> </w:t>
      </w:r>
      <w:r w:rsidR="00206169" w:rsidRPr="00182DA7">
        <w:rPr>
          <w:sz w:val="28"/>
          <w:szCs w:val="28"/>
        </w:rPr>
        <w:t xml:space="preserve">был получен вал зерна в количестве </w:t>
      </w:r>
      <w:r w:rsidR="00103C88" w:rsidRPr="00182DA7">
        <w:rPr>
          <w:sz w:val="28"/>
          <w:szCs w:val="28"/>
        </w:rPr>
        <w:t>127,6</w:t>
      </w:r>
      <w:r w:rsidR="00AE44C1" w:rsidRPr="00182DA7">
        <w:rPr>
          <w:sz w:val="28"/>
          <w:szCs w:val="28"/>
        </w:rPr>
        <w:t xml:space="preserve"> тыс. </w:t>
      </w:r>
      <w:r w:rsidR="00243749" w:rsidRPr="00182DA7">
        <w:rPr>
          <w:sz w:val="28"/>
          <w:szCs w:val="28"/>
        </w:rPr>
        <w:t>тонн или</w:t>
      </w:r>
      <w:r w:rsidR="001357BA" w:rsidRPr="00182DA7">
        <w:rPr>
          <w:sz w:val="28"/>
          <w:szCs w:val="28"/>
        </w:rPr>
        <w:t xml:space="preserve">  14 % выше уровня 2023</w:t>
      </w:r>
      <w:r w:rsidR="007F2AD1" w:rsidRPr="00182DA7">
        <w:rPr>
          <w:sz w:val="28"/>
          <w:szCs w:val="28"/>
        </w:rPr>
        <w:t xml:space="preserve"> года, при средней урожайности 31,4 </w:t>
      </w:r>
      <w:proofErr w:type="spellStart"/>
      <w:r w:rsidR="007F2AD1" w:rsidRPr="00182DA7">
        <w:rPr>
          <w:sz w:val="28"/>
          <w:szCs w:val="28"/>
        </w:rPr>
        <w:t>ц</w:t>
      </w:r>
      <w:proofErr w:type="spellEnd"/>
      <w:r w:rsidR="007F2AD1" w:rsidRPr="00182DA7">
        <w:rPr>
          <w:sz w:val="28"/>
          <w:szCs w:val="28"/>
        </w:rPr>
        <w:t>/га.</w:t>
      </w:r>
    </w:p>
    <w:p w:rsidR="00243749" w:rsidRPr="00182DA7" w:rsidRDefault="00243749" w:rsidP="00243749">
      <w:pPr>
        <w:jc w:val="both"/>
        <w:rPr>
          <w:sz w:val="28"/>
          <w:szCs w:val="28"/>
        </w:rPr>
      </w:pPr>
      <w:r w:rsidRPr="00182DA7">
        <w:rPr>
          <w:sz w:val="28"/>
          <w:szCs w:val="28"/>
        </w:rPr>
        <w:t xml:space="preserve">       В сельскохозяйственных организациях валовое производств</w:t>
      </w:r>
      <w:r w:rsidR="004D2271" w:rsidRPr="00182DA7">
        <w:rPr>
          <w:sz w:val="28"/>
          <w:szCs w:val="28"/>
        </w:rPr>
        <w:t>о зерна получено в количестве 88,91</w:t>
      </w:r>
      <w:r w:rsidRPr="00182DA7">
        <w:rPr>
          <w:sz w:val="28"/>
          <w:szCs w:val="28"/>
        </w:rPr>
        <w:t xml:space="preserve"> тыс. тонн, с у</w:t>
      </w:r>
      <w:r w:rsidR="004D2271" w:rsidRPr="00182DA7">
        <w:rPr>
          <w:sz w:val="28"/>
          <w:szCs w:val="28"/>
        </w:rPr>
        <w:t>рожайностью 34,9</w:t>
      </w:r>
      <w:r w:rsidRPr="00182DA7">
        <w:rPr>
          <w:sz w:val="28"/>
          <w:szCs w:val="28"/>
        </w:rPr>
        <w:t xml:space="preserve"> </w:t>
      </w:r>
      <w:proofErr w:type="spellStart"/>
      <w:r w:rsidRPr="00182DA7">
        <w:rPr>
          <w:sz w:val="28"/>
          <w:szCs w:val="28"/>
        </w:rPr>
        <w:t>ц</w:t>
      </w:r>
      <w:proofErr w:type="spellEnd"/>
      <w:r w:rsidRPr="00182DA7">
        <w:rPr>
          <w:sz w:val="28"/>
          <w:szCs w:val="28"/>
        </w:rPr>
        <w:t>/га.</w:t>
      </w:r>
    </w:p>
    <w:p w:rsidR="00243749" w:rsidRPr="00182DA7" w:rsidRDefault="00243749" w:rsidP="00A17080">
      <w:pPr>
        <w:jc w:val="both"/>
        <w:rPr>
          <w:sz w:val="28"/>
          <w:szCs w:val="28"/>
        </w:rPr>
      </w:pPr>
    </w:p>
    <w:p w:rsidR="00A17080" w:rsidRPr="00182DA7" w:rsidRDefault="00A17080" w:rsidP="00A17080">
      <w:pPr>
        <w:jc w:val="both"/>
        <w:rPr>
          <w:sz w:val="28"/>
          <w:szCs w:val="28"/>
        </w:rPr>
      </w:pPr>
      <w:r w:rsidRPr="00182DA7">
        <w:rPr>
          <w:sz w:val="28"/>
          <w:szCs w:val="28"/>
        </w:rPr>
        <w:t xml:space="preserve">      Наибольшая урожайность зерновых культур получена в</w:t>
      </w:r>
      <w:r w:rsidR="001D6935" w:rsidRPr="00182DA7">
        <w:rPr>
          <w:sz w:val="28"/>
          <w:szCs w:val="28"/>
        </w:rPr>
        <w:t>», ООО А/Ф «</w:t>
      </w:r>
      <w:proofErr w:type="spellStart"/>
      <w:r w:rsidR="001D6935" w:rsidRPr="00182DA7">
        <w:rPr>
          <w:sz w:val="28"/>
          <w:szCs w:val="28"/>
        </w:rPr>
        <w:t>Киц</w:t>
      </w:r>
      <w:proofErr w:type="spellEnd"/>
      <w:r w:rsidR="001D6935" w:rsidRPr="00182DA7">
        <w:rPr>
          <w:sz w:val="28"/>
          <w:szCs w:val="28"/>
        </w:rPr>
        <w:t xml:space="preserve">», </w:t>
      </w:r>
      <w:r w:rsidR="00D52C8A" w:rsidRPr="00182DA7">
        <w:rPr>
          <w:sz w:val="28"/>
          <w:szCs w:val="28"/>
        </w:rPr>
        <w:t>АО "</w:t>
      </w:r>
      <w:proofErr w:type="spellStart"/>
      <w:r w:rsidR="00D52C8A" w:rsidRPr="00182DA7">
        <w:rPr>
          <w:sz w:val="28"/>
          <w:szCs w:val="28"/>
        </w:rPr>
        <w:t>Каясулинское</w:t>
      </w:r>
      <w:proofErr w:type="spellEnd"/>
      <w:r w:rsidR="00D52C8A" w:rsidRPr="00182DA7">
        <w:rPr>
          <w:sz w:val="28"/>
          <w:szCs w:val="28"/>
        </w:rPr>
        <w:t>»,</w:t>
      </w:r>
      <w:r w:rsidR="004E3AD5" w:rsidRPr="00182DA7">
        <w:rPr>
          <w:sz w:val="28"/>
          <w:szCs w:val="28"/>
        </w:rPr>
        <w:t xml:space="preserve"> </w:t>
      </w:r>
      <w:r w:rsidR="001E0289" w:rsidRPr="00182DA7">
        <w:rPr>
          <w:sz w:val="28"/>
          <w:szCs w:val="28"/>
        </w:rPr>
        <w:t xml:space="preserve">ООО СП «Опытный», </w:t>
      </w:r>
      <w:r w:rsidR="001D6935" w:rsidRPr="00182DA7">
        <w:rPr>
          <w:sz w:val="28"/>
          <w:szCs w:val="28"/>
        </w:rPr>
        <w:t>ООО «</w:t>
      </w:r>
      <w:r w:rsidR="001E0289" w:rsidRPr="00182DA7">
        <w:rPr>
          <w:sz w:val="28"/>
          <w:szCs w:val="28"/>
        </w:rPr>
        <w:t>Арника» 37,7, 34,6, 33,7 и 33,0</w:t>
      </w:r>
      <w:r w:rsidRPr="00182DA7">
        <w:rPr>
          <w:sz w:val="28"/>
          <w:szCs w:val="28"/>
        </w:rPr>
        <w:t xml:space="preserve"> центнера с гектара    соответственно. </w:t>
      </w:r>
    </w:p>
    <w:p w:rsidR="00A17080" w:rsidRPr="00182DA7" w:rsidRDefault="00A17080" w:rsidP="00A17080">
      <w:pPr>
        <w:jc w:val="both"/>
        <w:rPr>
          <w:sz w:val="28"/>
          <w:szCs w:val="28"/>
        </w:rPr>
      </w:pPr>
      <w:r w:rsidRPr="00182DA7">
        <w:rPr>
          <w:sz w:val="28"/>
          <w:szCs w:val="28"/>
        </w:rPr>
        <w:t xml:space="preserve">       В крестьянских (фермер</w:t>
      </w:r>
      <w:r w:rsidR="00243749" w:rsidRPr="00182DA7">
        <w:rPr>
          <w:sz w:val="28"/>
          <w:szCs w:val="28"/>
        </w:rPr>
        <w:t>ских)</w:t>
      </w:r>
      <w:r w:rsidR="004D2271" w:rsidRPr="00182DA7">
        <w:rPr>
          <w:sz w:val="28"/>
          <w:szCs w:val="28"/>
        </w:rPr>
        <w:t xml:space="preserve"> хозяйствах получено 38,67</w:t>
      </w:r>
      <w:r w:rsidRPr="00182DA7">
        <w:rPr>
          <w:sz w:val="28"/>
          <w:szCs w:val="28"/>
        </w:rPr>
        <w:t xml:space="preserve"> тыс.</w:t>
      </w:r>
      <w:r w:rsidR="004D2271" w:rsidRPr="00182DA7">
        <w:rPr>
          <w:sz w:val="28"/>
          <w:szCs w:val="28"/>
        </w:rPr>
        <w:t xml:space="preserve"> тонн зерна, с урожайностью 25,9</w:t>
      </w:r>
      <w:r w:rsidRPr="00182DA7">
        <w:rPr>
          <w:sz w:val="28"/>
          <w:szCs w:val="28"/>
        </w:rPr>
        <w:t xml:space="preserve"> </w:t>
      </w:r>
      <w:proofErr w:type="spellStart"/>
      <w:r w:rsidRPr="00182DA7">
        <w:rPr>
          <w:sz w:val="28"/>
          <w:szCs w:val="28"/>
        </w:rPr>
        <w:t>ц</w:t>
      </w:r>
      <w:proofErr w:type="spellEnd"/>
      <w:r w:rsidRPr="00182DA7">
        <w:rPr>
          <w:sz w:val="28"/>
          <w:szCs w:val="28"/>
        </w:rPr>
        <w:t>/га</w:t>
      </w:r>
      <w:proofErr w:type="gramStart"/>
      <w:r w:rsidRPr="00182DA7">
        <w:rPr>
          <w:sz w:val="28"/>
          <w:szCs w:val="28"/>
        </w:rPr>
        <w:t>..</w:t>
      </w:r>
      <w:proofErr w:type="gramEnd"/>
    </w:p>
    <w:p w:rsidR="00A17080" w:rsidRPr="00182DA7" w:rsidRDefault="00A17080" w:rsidP="00A17080">
      <w:pPr>
        <w:jc w:val="both"/>
        <w:rPr>
          <w:sz w:val="28"/>
          <w:szCs w:val="28"/>
        </w:rPr>
      </w:pPr>
      <w:r w:rsidRPr="00182DA7">
        <w:rPr>
          <w:sz w:val="28"/>
          <w:szCs w:val="28"/>
        </w:rPr>
        <w:t xml:space="preserve">       По качеству зерно</w:t>
      </w:r>
      <w:r w:rsidR="00120345" w:rsidRPr="00182DA7">
        <w:rPr>
          <w:sz w:val="28"/>
          <w:szCs w:val="28"/>
        </w:rPr>
        <w:t xml:space="preserve"> пшеницы в целом по округу на 8</w:t>
      </w:r>
      <w:r w:rsidR="001D6935" w:rsidRPr="00182DA7">
        <w:rPr>
          <w:sz w:val="28"/>
          <w:szCs w:val="28"/>
        </w:rPr>
        <w:t>0</w:t>
      </w:r>
      <w:r w:rsidRPr="00182DA7">
        <w:rPr>
          <w:sz w:val="28"/>
          <w:szCs w:val="28"/>
        </w:rPr>
        <w:t>% являет</w:t>
      </w:r>
      <w:r w:rsidR="00120345" w:rsidRPr="00182DA7">
        <w:rPr>
          <w:sz w:val="28"/>
          <w:szCs w:val="28"/>
        </w:rPr>
        <w:t>ся</w:t>
      </w:r>
      <w:r w:rsidR="008463AE" w:rsidRPr="00182DA7">
        <w:rPr>
          <w:sz w:val="28"/>
          <w:szCs w:val="28"/>
        </w:rPr>
        <w:t xml:space="preserve"> продовольственным, а именно 102,</w:t>
      </w:r>
      <w:r w:rsidR="00120345" w:rsidRPr="00182DA7">
        <w:rPr>
          <w:sz w:val="28"/>
          <w:szCs w:val="28"/>
        </w:rPr>
        <w:t>0</w:t>
      </w:r>
      <w:r w:rsidRPr="00182DA7">
        <w:rPr>
          <w:sz w:val="28"/>
          <w:szCs w:val="28"/>
        </w:rPr>
        <w:t xml:space="preserve"> тыс. тонн  3-го и 4-го класса.</w:t>
      </w:r>
    </w:p>
    <w:p w:rsidR="00A17080" w:rsidRPr="00182DA7" w:rsidRDefault="00A17080" w:rsidP="00A17080">
      <w:pPr>
        <w:jc w:val="both"/>
        <w:rPr>
          <w:sz w:val="28"/>
          <w:szCs w:val="28"/>
        </w:rPr>
      </w:pPr>
      <w:r w:rsidRPr="00182DA7">
        <w:rPr>
          <w:sz w:val="28"/>
          <w:szCs w:val="28"/>
        </w:rPr>
        <w:t xml:space="preserve">     </w:t>
      </w:r>
    </w:p>
    <w:p w:rsidR="00A17080" w:rsidRPr="00182DA7" w:rsidRDefault="00A17080" w:rsidP="00A17080">
      <w:pPr>
        <w:spacing w:line="276" w:lineRule="auto"/>
        <w:jc w:val="both"/>
        <w:rPr>
          <w:sz w:val="28"/>
          <w:szCs w:val="28"/>
        </w:rPr>
      </w:pPr>
      <w:r w:rsidRPr="00182DA7">
        <w:rPr>
          <w:sz w:val="28"/>
          <w:szCs w:val="28"/>
        </w:rPr>
        <w:t xml:space="preserve">      </w:t>
      </w:r>
      <w:r w:rsidRPr="00182DA7">
        <w:rPr>
          <w:sz w:val="28"/>
          <w:szCs w:val="28"/>
        </w:rPr>
        <w:tab/>
      </w:r>
      <w:proofErr w:type="gramStart"/>
      <w:r w:rsidRPr="00182DA7">
        <w:rPr>
          <w:sz w:val="28"/>
          <w:szCs w:val="28"/>
        </w:rPr>
        <w:t xml:space="preserve">Слагающими успеха в достижении высоких производственных и экономических показателей у данных сельскохозяйственных предприятий явилось  строгое соблюдение агротехники возделывания  сельскохозяйственных культур:  сев только по вспаханным с осени парам и качественный уход за ними, своевременная сортосмена и </w:t>
      </w:r>
      <w:proofErr w:type="spellStart"/>
      <w:r w:rsidRPr="00182DA7">
        <w:rPr>
          <w:sz w:val="28"/>
          <w:szCs w:val="28"/>
        </w:rPr>
        <w:t>сортообновление</w:t>
      </w:r>
      <w:proofErr w:type="spellEnd"/>
      <w:r w:rsidRPr="00182DA7">
        <w:rPr>
          <w:sz w:val="28"/>
          <w:szCs w:val="28"/>
        </w:rPr>
        <w:t>, замена низкоурожайных или склонных к заболеваниям сортов на сорта более урожайные и устойчивые к засухе и болезням, внесение минеральных удобрений при посеве и в</w:t>
      </w:r>
      <w:proofErr w:type="gramEnd"/>
      <w:r w:rsidRPr="00182DA7">
        <w:rPr>
          <w:sz w:val="28"/>
          <w:szCs w:val="28"/>
        </w:rPr>
        <w:t xml:space="preserve"> </w:t>
      </w:r>
      <w:proofErr w:type="gramStart"/>
      <w:r w:rsidRPr="00182DA7">
        <w:rPr>
          <w:sz w:val="28"/>
          <w:szCs w:val="28"/>
        </w:rPr>
        <w:t>качестве</w:t>
      </w:r>
      <w:proofErr w:type="gramEnd"/>
      <w:r w:rsidRPr="00182DA7">
        <w:rPr>
          <w:sz w:val="28"/>
          <w:szCs w:val="28"/>
        </w:rPr>
        <w:t xml:space="preserve"> подкормок в количестве не менее 120 кг </w:t>
      </w:r>
      <w:r w:rsidR="00DB0AF7" w:rsidRPr="00182DA7">
        <w:rPr>
          <w:sz w:val="28"/>
          <w:szCs w:val="28"/>
        </w:rPr>
        <w:t xml:space="preserve">физическом весе </w:t>
      </w:r>
      <w:r w:rsidRPr="00182DA7">
        <w:rPr>
          <w:sz w:val="28"/>
          <w:szCs w:val="28"/>
        </w:rPr>
        <w:t>на 1 га посевной площади.</w:t>
      </w:r>
    </w:p>
    <w:p w:rsidR="00A17080" w:rsidRPr="00182DA7" w:rsidRDefault="00A17080" w:rsidP="00A17080">
      <w:pPr>
        <w:spacing w:line="276" w:lineRule="auto"/>
        <w:jc w:val="both"/>
        <w:rPr>
          <w:sz w:val="28"/>
          <w:szCs w:val="28"/>
        </w:rPr>
      </w:pPr>
      <w:r w:rsidRPr="00182DA7">
        <w:rPr>
          <w:sz w:val="28"/>
          <w:szCs w:val="28"/>
        </w:rPr>
        <w:t xml:space="preserve">         В хозяйствах</w:t>
      </w:r>
      <w:r w:rsidR="000C5075" w:rsidRPr="00182DA7">
        <w:rPr>
          <w:sz w:val="28"/>
          <w:szCs w:val="28"/>
        </w:rPr>
        <w:t xml:space="preserve"> округа</w:t>
      </w:r>
      <w:r w:rsidRPr="00182DA7">
        <w:rPr>
          <w:sz w:val="28"/>
          <w:szCs w:val="28"/>
        </w:rPr>
        <w:t xml:space="preserve"> обновлены материалы агрохимического обследования всей используемой пашни. С момента сева и до самой уборки зерновых ведется постоянный мониторинг за состоянием озимого клина, за запасами продуктивной влаги и наличию питательных веществ по каждому полю. Все это позволяет в оптимальные сроки проводить необходимые агротехнические мероприятия, определяющие судьбу будущих урожаев.</w:t>
      </w:r>
    </w:p>
    <w:p w:rsidR="00A17080" w:rsidRPr="00182DA7" w:rsidRDefault="00A17080" w:rsidP="00A17080">
      <w:pPr>
        <w:spacing w:line="276" w:lineRule="auto"/>
        <w:jc w:val="both"/>
        <w:rPr>
          <w:sz w:val="28"/>
          <w:szCs w:val="28"/>
        </w:rPr>
      </w:pPr>
      <w:r w:rsidRPr="00182DA7">
        <w:rPr>
          <w:sz w:val="28"/>
          <w:szCs w:val="28"/>
        </w:rPr>
        <w:t xml:space="preserve">          </w:t>
      </w:r>
      <w:r w:rsidRPr="00182DA7">
        <w:rPr>
          <w:sz w:val="28"/>
          <w:szCs w:val="28"/>
        </w:rPr>
        <w:tab/>
        <w:t xml:space="preserve">Рационально составленная структура посевных площадей, является залогом эффективности растениеводческой отрасли. </w:t>
      </w:r>
    </w:p>
    <w:p w:rsidR="00A17080" w:rsidRPr="00182DA7" w:rsidRDefault="00A17080" w:rsidP="00A17080">
      <w:pPr>
        <w:spacing w:line="276" w:lineRule="auto"/>
        <w:jc w:val="both"/>
        <w:rPr>
          <w:sz w:val="28"/>
          <w:szCs w:val="28"/>
        </w:rPr>
      </w:pPr>
      <w:r w:rsidRPr="00182DA7">
        <w:rPr>
          <w:sz w:val="28"/>
          <w:szCs w:val="28"/>
        </w:rPr>
        <w:lastRenderedPageBreak/>
        <w:t xml:space="preserve">         Зерновой клин в среднем по округу за последние три года составляет        </w:t>
      </w:r>
      <w:r w:rsidR="004F5D69" w:rsidRPr="00182DA7">
        <w:rPr>
          <w:sz w:val="28"/>
          <w:szCs w:val="28"/>
        </w:rPr>
        <w:t xml:space="preserve"> более 41,0</w:t>
      </w:r>
      <w:r w:rsidR="00CC519E" w:rsidRPr="00182DA7">
        <w:rPr>
          <w:sz w:val="28"/>
          <w:szCs w:val="28"/>
        </w:rPr>
        <w:t xml:space="preserve"> тыс. га, что составляет 88 процентов</w:t>
      </w:r>
      <w:r w:rsidRPr="00182DA7">
        <w:rPr>
          <w:sz w:val="28"/>
          <w:szCs w:val="28"/>
        </w:rPr>
        <w:t xml:space="preserve"> к площади посевов. Анализ работы в земледелии округа  показывает, что существующая структура посевов не имеет научного обоснования,  и сложилась от таких факторов, как спрос на зерно и ценовая конъюнктура на рынке.</w:t>
      </w:r>
    </w:p>
    <w:p w:rsidR="00A17080" w:rsidRPr="00182DA7" w:rsidRDefault="00A17080" w:rsidP="00A17080">
      <w:pPr>
        <w:spacing w:line="276" w:lineRule="auto"/>
        <w:jc w:val="both"/>
        <w:rPr>
          <w:sz w:val="28"/>
          <w:szCs w:val="28"/>
        </w:rPr>
      </w:pPr>
      <w:r w:rsidRPr="00182DA7">
        <w:rPr>
          <w:sz w:val="28"/>
          <w:szCs w:val="28"/>
        </w:rPr>
        <w:t xml:space="preserve">        </w:t>
      </w:r>
      <w:r w:rsidRPr="00182DA7">
        <w:rPr>
          <w:sz w:val="28"/>
          <w:szCs w:val="28"/>
        </w:rPr>
        <w:tab/>
        <w:t xml:space="preserve">С каждым годом всё больший удельный вес в сельскохозяйственном производстве </w:t>
      </w:r>
      <w:r w:rsidR="00B645FC" w:rsidRPr="00182DA7">
        <w:rPr>
          <w:sz w:val="28"/>
          <w:szCs w:val="28"/>
        </w:rPr>
        <w:t xml:space="preserve">муниципального </w:t>
      </w:r>
      <w:r w:rsidRPr="00182DA7">
        <w:rPr>
          <w:sz w:val="28"/>
          <w:szCs w:val="28"/>
        </w:rPr>
        <w:t xml:space="preserve">округа занимают крестьянские (фермерские) хозяйства.    </w:t>
      </w:r>
    </w:p>
    <w:p w:rsidR="00A17080" w:rsidRPr="00182DA7" w:rsidRDefault="00A17080" w:rsidP="00A17080">
      <w:pPr>
        <w:spacing w:line="276" w:lineRule="auto"/>
        <w:jc w:val="both"/>
        <w:rPr>
          <w:sz w:val="28"/>
          <w:szCs w:val="28"/>
        </w:rPr>
      </w:pPr>
      <w:r w:rsidRPr="00182DA7">
        <w:rPr>
          <w:sz w:val="28"/>
          <w:szCs w:val="28"/>
        </w:rPr>
        <w:t xml:space="preserve">           Посевная площадь, используемая крестьянскими (фермерскими) хозяйствами за </w:t>
      </w:r>
      <w:r w:rsidR="002948E3" w:rsidRPr="00182DA7">
        <w:rPr>
          <w:sz w:val="28"/>
          <w:szCs w:val="28"/>
        </w:rPr>
        <w:t>последние три года, занимает 50</w:t>
      </w:r>
      <w:r w:rsidRPr="00182DA7">
        <w:rPr>
          <w:sz w:val="28"/>
          <w:szCs w:val="28"/>
        </w:rPr>
        <w:t xml:space="preserve">,0 процентов в общей структуре посевов. Валовое производство в фермерских хозяйствах к общему по </w:t>
      </w:r>
      <w:r w:rsidR="00B645FC" w:rsidRPr="00182DA7">
        <w:rPr>
          <w:sz w:val="28"/>
          <w:szCs w:val="28"/>
        </w:rPr>
        <w:t xml:space="preserve">муниципальному </w:t>
      </w:r>
      <w:r w:rsidRPr="00182DA7">
        <w:rPr>
          <w:sz w:val="28"/>
          <w:szCs w:val="28"/>
        </w:rPr>
        <w:t>округу валовому сбору сельскохозя</w:t>
      </w:r>
      <w:r w:rsidR="003B2A1F" w:rsidRPr="00182DA7">
        <w:rPr>
          <w:sz w:val="28"/>
          <w:szCs w:val="28"/>
        </w:rPr>
        <w:t xml:space="preserve">йственных культур </w:t>
      </w:r>
      <w:r w:rsidR="00B44302" w:rsidRPr="00182DA7">
        <w:rPr>
          <w:sz w:val="28"/>
          <w:szCs w:val="28"/>
        </w:rPr>
        <w:t>составляет: 30</w:t>
      </w:r>
      <w:r w:rsidR="00540D08" w:rsidRPr="00182DA7">
        <w:rPr>
          <w:sz w:val="28"/>
          <w:szCs w:val="28"/>
        </w:rPr>
        <w:t xml:space="preserve"> процент</w:t>
      </w:r>
      <w:r w:rsidRPr="00182DA7">
        <w:rPr>
          <w:sz w:val="28"/>
          <w:szCs w:val="28"/>
        </w:rPr>
        <w:t xml:space="preserve"> зерна,  овощей – 100 процентов, бахчевых – 100 процентов, </w:t>
      </w:r>
      <w:r w:rsidR="00540D08" w:rsidRPr="00182DA7">
        <w:rPr>
          <w:sz w:val="28"/>
          <w:szCs w:val="28"/>
        </w:rPr>
        <w:t xml:space="preserve">картофель -100 процентов, </w:t>
      </w:r>
      <w:r w:rsidRPr="00182DA7">
        <w:rPr>
          <w:sz w:val="28"/>
          <w:szCs w:val="28"/>
        </w:rPr>
        <w:t xml:space="preserve">сена – 79 процентов. </w:t>
      </w:r>
    </w:p>
    <w:p w:rsidR="00A17080" w:rsidRPr="00182DA7" w:rsidRDefault="00A17080" w:rsidP="00A17080">
      <w:pPr>
        <w:spacing w:line="276" w:lineRule="auto"/>
        <w:jc w:val="both"/>
        <w:rPr>
          <w:sz w:val="28"/>
          <w:szCs w:val="28"/>
        </w:rPr>
      </w:pPr>
      <w:r w:rsidRPr="00182DA7">
        <w:rPr>
          <w:sz w:val="28"/>
          <w:szCs w:val="28"/>
        </w:rPr>
        <w:t xml:space="preserve">            </w:t>
      </w:r>
      <w:proofErr w:type="gramStart"/>
      <w:r w:rsidRPr="00182DA7">
        <w:rPr>
          <w:sz w:val="28"/>
          <w:szCs w:val="28"/>
        </w:rPr>
        <w:t xml:space="preserve">Крестьянские (фермерские)  хозяйства округа, занимающиеся земледелием, которые строго соблюдают технологию возделывания сельскохозяйственных культур, обновляют семенной фонд, приобретают элитные семена высокоурожайных сортов  пшеницы, увеличивают объемы  закупок минеральных удобрений и средств защиты растений, обновляют тракторный парк,  почвообрабатывающую и посевную технику, и  получают высокие показатели по урожайности сельскохозяйственных культур, не уступающие передовым предприятиям округа.    </w:t>
      </w:r>
      <w:proofErr w:type="gramEnd"/>
    </w:p>
    <w:p w:rsidR="00A17080" w:rsidRPr="00182DA7" w:rsidRDefault="00A17080" w:rsidP="00A17080">
      <w:pPr>
        <w:spacing w:line="276" w:lineRule="auto"/>
        <w:jc w:val="both"/>
        <w:rPr>
          <w:sz w:val="28"/>
          <w:szCs w:val="28"/>
        </w:rPr>
      </w:pPr>
      <w:r w:rsidRPr="00182DA7">
        <w:rPr>
          <w:sz w:val="28"/>
          <w:szCs w:val="28"/>
        </w:rPr>
        <w:t xml:space="preserve">     </w:t>
      </w:r>
      <w:r w:rsidRPr="00182DA7">
        <w:rPr>
          <w:sz w:val="28"/>
          <w:szCs w:val="28"/>
        </w:rPr>
        <w:tab/>
        <w:t xml:space="preserve">За последние десять лет произошло увеличение </w:t>
      </w:r>
      <w:r w:rsidR="003B026F" w:rsidRPr="00182DA7">
        <w:rPr>
          <w:sz w:val="28"/>
          <w:szCs w:val="28"/>
        </w:rPr>
        <w:t>средней площади по  крестьянским (фермерским</w:t>
      </w:r>
      <w:r w:rsidRPr="00182DA7">
        <w:rPr>
          <w:sz w:val="28"/>
          <w:szCs w:val="28"/>
        </w:rPr>
        <w:t>) хозяйств</w:t>
      </w:r>
      <w:r w:rsidR="003B026F" w:rsidRPr="00182DA7">
        <w:rPr>
          <w:sz w:val="28"/>
          <w:szCs w:val="28"/>
        </w:rPr>
        <w:t>ам</w:t>
      </w:r>
      <w:r w:rsidR="00C3503E" w:rsidRPr="00182DA7">
        <w:rPr>
          <w:sz w:val="28"/>
          <w:szCs w:val="28"/>
        </w:rPr>
        <w:t xml:space="preserve"> в четыре раза и составляет 218</w:t>
      </w:r>
      <w:r w:rsidRPr="00182DA7">
        <w:rPr>
          <w:sz w:val="28"/>
          <w:szCs w:val="28"/>
        </w:rPr>
        <w:t xml:space="preserve"> га, что позволяет более эффективно использовать потенциал посевного гектара.</w:t>
      </w:r>
    </w:p>
    <w:p w:rsidR="00C3503E" w:rsidRPr="00182DA7" w:rsidRDefault="00A17080" w:rsidP="00A17080">
      <w:pPr>
        <w:spacing w:line="276" w:lineRule="auto"/>
        <w:jc w:val="both"/>
        <w:rPr>
          <w:sz w:val="28"/>
          <w:szCs w:val="28"/>
        </w:rPr>
      </w:pPr>
      <w:r w:rsidRPr="00182DA7">
        <w:rPr>
          <w:sz w:val="28"/>
          <w:szCs w:val="28"/>
        </w:rPr>
        <w:t xml:space="preserve">          Такие крестьянские (фермерские) хозяйства как </w:t>
      </w:r>
      <w:proofErr w:type="spellStart"/>
      <w:r w:rsidRPr="00182DA7">
        <w:rPr>
          <w:sz w:val="28"/>
          <w:szCs w:val="28"/>
        </w:rPr>
        <w:t>Стамбулова</w:t>
      </w:r>
      <w:proofErr w:type="spellEnd"/>
      <w:r w:rsidRPr="00182DA7">
        <w:rPr>
          <w:sz w:val="28"/>
          <w:szCs w:val="28"/>
        </w:rPr>
        <w:t xml:space="preserve"> </w:t>
      </w:r>
      <w:proofErr w:type="spellStart"/>
      <w:r w:rsidRPr="00182DA7">
        <w:rPr>
          <w:sz w:val="28"/>
          <w:szCs w:val="28"/>
        </w:rPr>
        <w:t>Амирхана</w:t>
      </w:r>
      <w:proofErr w:type="spellEnd"/>
      <w:r w:rsidRPr="00182DA7">
        <w:rPr>
          <w:sz w:val="28"/>
          <w:szCs w:val="28"/>
        </w:rPr>
        <w:t xml:space="preserve"> </w:t>
      </w:r>
      <w:proofErr w:type="spellStart"/>
      <w:r w:rsidRPr="00182DA7">
        <w:rPr>
          <w:sz w:val="28"/>
          <w:szCs w:val="28"/>
        </w:rPr>
        <w:t>Абрахмановича</w:t>
      </w:r>
      <w:proofErr w:type="spellEnd"/>
      <w:r w:rsidRPr="00182DA7">
        <w:rPr>
          <w:sz w:val="28"/>
          <w:szCs w:val="28"/>
        </w:rPr>
        <w:t xml:space="preserve">, </w:t>
      </w:r>
      <w:proofErr w:type="spellStart"/>
      <w:r w:rsidRPr="00182DA7">
        <w:rPr>
          <w:sz w:val="28"/>
          <w:szCs w:val="28"/>
        </w:rPr>
        <w:t>Шерпеева</w:t>
      </w:r>
      <w:proofErr w:type="spellEnd"/>
      <w:r w:rsidRPr="00182DA7">
        <w:rPr>
          <w:sz w:val="28"/>
          <w:szCs w:val="28"/>
        </w:rPr>
        <w:t xml:space="preserve"> </w:t>
      </w:r>
      <w:proofErr w:type="spellStart"/>
      <w:r w:rsidRPr="00182DA7">
        <w:rPr>
          <w:sz w:val="28"/>
          <w:szCs w:val="28"/>
        </w:rPr>
        <w:t>Заурбека</w:t>
      </w:r>
      <w:proofErr w:type="spellEnd"/>
      <w:r w:rsidRPr="00182DA7">
        <w:rPr>
          <w:sz w:val="28"/>
          <w:szCs w:val="28"/>
        </w:rPr>
        <w:t xml:space="preserve"> </w:t>
      </w:r>
      <w:proofErr w:type="spellStart"/>
      <w:r w:rsidRPr="00182DA7">
        <w:rPr>
          <w:sz w:val="28"/>
          <w:szCs w:val="28"/>
        </w:rPr>
        <w:t>Шатуевича</w:t>
      </w:r>
      <w:proofErr w:type="spellEnd"/>
      <w:r w:rsidRPr="00182DA7">
        <w:rPr>
          <w:sz w:val="28"/>
          <w:szCs w:val="28"/>
        </w:rPr>
        <w:t xml:space="preserve">, </w:t>
      </w:r>
      <w:proofErr w:type="spellStart"/>
      <w:r w:rsidRPr="00182DA7">
        <w:rPr>
          <w:sz w:val="28"/>
          <w:szCs w:val="28"/>
        </w:rPr>
        <w:t>Эсбергенова</w:t>
      </w:r>
      <w:proofErr w:type="spellEnd"/>
      <w:r w:rsidRPr="00182DA7">
        <w:rPr>
          <w:sz w:val="28"/>
          <w:szCs w:val="28"/>
        </w:rPr>
        <w:t xml:space="preserve"> Рустама </w:t>
      </w:r>
      <w:proofErr w:type="spellStart"/>
      <w:r w:rsidR="00202EFF">
        <w:rPr>
          <w:sz w:val="28"/>
          <w:szCs w:val="28"/>
        </w:rPr>
        <w:t>Байрамовича</w:t>
      </w:r>
      <w:proofErr w:type="spellEnd"/>
      <w:r w:rsidR="00202EFF">
        <w:rPr>
          <w:sz w:val="28"/>
          <w:szCs w:val="28"/>
        </w:rPr>
        <w:t xml:space="preserve"> </w:t>
      </w:r>
      <w:r w:rsidRPr="00182DA7">
        <w:rPr>
          <w:sz w:val="28"/>
          <w:szCs w:val="28"/>
        </w:rPr>
        <w:t>ежегодно в течение последних лет получают  урожай  зерновых на уровне передовых хозяйств округа</w:t>
      </w:r>
      <w:r w:rsidR="00C3503E" w:rsidRPr="00182DA7">
        <w:rPr>
          <w:sz w:val="28"/>
          <w:szCs w:val="28"/>
        </w:rPr>
        <w:t>.</w:t>
      </w:r>
    </w:p>
    <w:p w:rsidR="00A17080" w:rsidRPr="00182DA7" w:rsidRDefault="00A17080" w:rsidP="00A17080">
      <w:pPr>
        <w:spacing w:line="276" w:lineRule="auto"/>
        <w:jc w:val="both"/>
        <w:rPr>
          <w:sz w:val="28"/>
          <w:szCs w:val="28"/>
        </w:rPr>
      </w:pPr>
      <w:r w:rsidRPr="00182DA7">
        <w:rPr>
          <w:sz w:val="28"/>
          <w:szCs w:val="28"/>
        </w:rPr>
        <w:t xml:space="preserve">    </w:t>
      </w:r>
      <w:r w:rsidRPr="00182DA7">
        <w:rPr>
          <w:sz w:val="28"/>
          <w:szCs w:val="28"/>
        </w:rPr>
        <w:tab/>
        <w:t xml:space="preserve">  Несмотря на возрастающие объемы при</w:t>
      </w:r>
      <w:r w:rsidR="006B6B72" w:rsidRPr="00182DA7">
        <w:rPr>
          <w:sz w:val="28"/>
          <w:szCs w:val="28"/>
        </w:rPr>
        <w:t>менения средств защиты растений</w:t>
      </w:r>
      <w:r w:rsidRPr="00182DA7">
        <w:rPr>
          <w:sz w:val="28"/>
          <w:szCs w:val="28"/>
        </w:rPr>
        <w:t xml:space="preserve"> сокращение  масштабов и видов болезней на зерновом клине не происходит.</w:t>
      </w:r>
      <w:r w:rsidRPr="00182DA7">
        <w:rPr>
          <w:b/>
          <w:bCs/>
          <w:sz w:val="28"/>
          <w:szCs w:val="28"/>
        </w:rPr>
        <w:t xml:space="preserve"> </w:t>
      </w:r>
      <w:r w:rsidRPr="00182DA7">
        <w:rPr>
          <w:sz w:val="28"/>
          <w:szCs w:val="28"/>
        </w:rPr>
        <w:t>Основной причиной заболевания растений является дефицит хороших предшественников, таких как рапс, горох, соя, многолетние бобовые культуры. Только ввод в севооборот указанных культур может удешевить себестоимость продукции, улучшить её качество.</w:t>
      </w:r>
    </w:p>
    <w:p w:rsidR="00A17080" w:rsidRPr="00182DA7" w:rsidRDefault="00A17080" w:rsidP="00A17080">
      <w:pPr>
        <w:spacing w:line="276" w:lineRule="auto"/>
        <w:jc w:val="both"/>
        <w:rPr>
          <w:sz w:val="28"/>
          <w:szCs w:val="28"/>
        </w:rPr>
      </w:pPr>
      <w:r w:rsidRPr="00182DA7">
        <w:rPr>
          <w:sz w:val="28"/>
          <w:szCs w:val="28"/>
        </w:rPr>
        <w:t xml:space="preserve">             В последнее время в округе внедряются высокоурожайные сорта пшеницы, требующие создания высокого </w:t>
      </w:r>
      <w:proofErr w:type="spellStart"/>
      <w:r w:rsidRPr="00182DA7">
        <w:rPr>
          <w:sz w:val="28"/>
          <w:szCs w:val="28"/>
        </w:rPr>
        <w:t>агрофона</w:t>
      </w:r>
      <w:proofErr w:type="spellEnd"/>
      <w:r w:rsidRPr="00182DA7">
        <w:rPr>
          <w:sz w:val="28"/>
          <w:szCs w:val="28"/>
        </w:rPr>
        <w:t>, главным критерием которого является сбалансированное минеральное питание, регулируемое путем внесени</w:t>
      </w:r>
      <w:r w:rsidR="007C7503" w:rsidRPr="00182DA7">
        <w:rPr>
          <w:sz w:val="28"/>
          <w:szCs w:val="28"/>
        </w:rPr>
        <w:t>я минеральных удобрений.</w:t>
      </w:r>
      <w:r w:rsidR="006B6B72" w:rsidRPr="00182DA7">
        <w:rPr>
          <w:sz w:val="28"/>
          <w:szCs w:val="28"/>
        </w:rPr>
        <w:t xml:space="preserve"> </w:t>
      </w:r>
      <w:r w:rsidR="001E0289" w:rsidRPr="00182DA7">
        <w:rPr>
          <w:sz w:val="28"/>
          <w:szCs w:val="28"/>
        </w:rPr>
        <w:t xml:space="preserve"> В 2024</w:t>
      </w:r>
      <w:r w:rsidRPr="00182DA7">
        <w:rPr>
          <w:sz w:val="28"/>
          <w:szCs w:val="28"/>
        </w:rPr>
        <w:t xml:space="preserve"> году это видно на примере</w:t>
      </w:r>
      <w:r w:rsidR="00300BDE" w:rsidRPr="00182DA7">
        <w:rPr>
          <w:sz w:val="28"/>
          <w:szCs w:val="28"/>
        </w:rPr>
        <w:t xml:space="preserve"> ООО А/Ф «</w:t>
      </w:r>
      <w:proofErr w:type="spellStart"/>
      <w:r w:rsidR="00300BDE" w:rsidRPr="00182DA7">
        <w:rPr>
          <w:sz w:val="28"/>
          <w:szCs w:val="28"/>
        </w:rPr>
        <w:t>Киц</w:t>
      </w:r>
      <w:proofErr w:type="spellEnd"/>
      <w:r w:rsidR="00300BDE" w:rsidRPr="00182DA7">
        <w:rPr>
          <w:sz w:val="28"/>
          <w:szCs w:val="28"/>
        </w:rPr>
        <w:t>», АО "</w:t>
      </w:r>
      <w:proofErr w:type="spellStart"/>
      <w:r w:rsidR="00300BDE" w:rsidRPr="00182DA7">
        <w:rPr>
          <w:sz w:val="28"/>
          <w:szCs w:val="28"/>
        </w:rPr>
        <w:t>Каясулинское</w:t>
      </w:r>
      <w:proofErr w:type="spellEnd"/>
      <w:r w:rsidR="00300BDE" w:rsidRPr="00182DA7">
        <w:rPr>
          <w:sz w:val="28"/>
          <w:szCs w:val="28"/>
        </w:rPr>
        <w:t>»,</w:t>
      </w:r>
      <w:r w:rsidR="001E0289" w:rsidRPr="00182DA7">
        <w:rPr>
          <w:sz w:val="28"/>
          <w:szCs w:val="28"/>
        </w:rPr>
        <w:t xml:space="preserve"> ООО СП «Опытный», ООО «Арника»</w:t>
      </w:r>
      <w:r w:rsidRPr="00182DA7">
        <w:rPr>
          <w:sz w:val="28"/>
          <w:szCs w:val="28"/>
        </w:rPr>
        <w:t xml:space="preserve">, где  за счёт своевременного внесения и грамотно подобранных  доз минеральных удобрений, </w:t>
      </w:r>
      <w:r w:rsidRPr="00182DA7">
        <w:rPr>
          <w:sz w:val="28"/>
          <w:szCs w:val="28"/>
        </w:rPr>
        <w:lastRenderedPageBreak/>
        <w:t>с учетом агрохимического анализа почв, получаемая урожайность выше среднего показателя по окр</w:t>
      </w:r>
      <w:r w:rsidR="001E0289" w:rsidRPr="00182DA7">
        <w:rPr>
          <w:sz w:val="28"/>
          <w:szCs w:val="28"/>
        </w:rPr>
        <w:t>угу  за последние три года на 4,0 – 8,7</w:t>
      </w:r>
      <w:r w:rsidRPr="00182DA7">
        <w:rPr>
          <w:sz w:val="28"/>
          <w:szCs w:val="28"/>
        </w:rPr>
        <w:t xml:space="preserve">  </w:t>
      </w:r>
      <w:proofErr w:type="spellStart"/>
      <w:r w:rsidRPr="00182DA7">
        <w:rPr>
          <w:sz w:val="28"/>
          <w:szCs w:val="28"/>
        </w:rPr>
        <w:t>ц</w:t>
      </w:r>
      <w:proofErr w:type="spellEnd"/>
      <w:r w:rsidRPr="00182DA7">
        <w:rPr>
          <w:sz w:val="28"/>
          <w:szCs w:val="28"/>
        </w:rPr>
        <w:t xml:space="preserve">/га. </w:t>
      </w:r>
    </w:p>
    <w:p w:rsidR="00DB1086" w:rsidRPr="00182DA7" w:rsidRDefault="00A17080" w:rsidP="00A17080">
      <w:pPr>
        <w:spacing w:line="276" w:lineRule="auto"/>
        <w:jc w:val="both"/>
        <w:rPr>
          <w:sz w:val="28"/>
          <w:szCs w:val="28"/>
        </w:rPr>
      </w:pPr>
      <w:r w:rsidRPr="00182DA7">
        <w:rPr>
          <w:sz w:val="28"/>
          <w:szCs w:val="28"/>
        </w:rPr>
        <w:t xml:space="preserve">     </w:t>
      </w:r>
      <w:r w:rsidRPr="00182DA7">
        <w:rPr>
          <w:sz w:val="28"/>
          <w:szCs w:val="28"/>
        </w:rPr>
        <w:tab/>
        <w:t xml:space="preserve">      Не на должном уровне за последние три года поставлена работа по производству подсолнечника на </w:t>
      </w:r>
      <w:proofErr w:type="spellStart"/>
      <w:r w:rsidRPr="00182DA7">
        <w:rPr>
          <w:sz w:val="28"/>
          <w:szCs w:val="28"/>
        </w:rPr>
        <w:t>маслосемена</w:t>
      </w:r>
      <w:proofErr w:type="spellEnd"/>
      <w:r w:rsidRPr="00182DA7">
        <w:rPr>
          <w:sz w:val="28"/>
          <w:szCs w:val="28"/>
        </w:rPr>
        <w:t xml:space="preserve"> и семеноводству люцерны,  суданки, семена которых всегда в цене и всегда востребованы в любых количествах. Если заняться данным вопросом вплотную, то финансовое положение </w:t>
      </w:r>
      <w:proofErr w:type="spellStart"/>
      <w:r w:rsidRPr="00182DA7">
        <w:rPr>
          <w:sz w:val="28"/>
          <w:szCs w:val="28"/>
        </w:rPr>
        <w:t>сельхозтоваропроизводителей</w:t>
      </w:r>
      <w:proofErr w:type="spellEnd"/>
      <w:r w:rsidRPr="00182DA7">
        <w:rPr>
          <w:sz w:val="28"/>
          <w:szCs w:val="28"/>
        </w:rPr>
        <w:t xml:space="preserve"> было бы выше, чем сегодня. </w:t>
      </w:r>
    </w:p>
    <w:p w:rsidR="007D7ECC" w:rsidRPr="00182DA7" w:rsidRDefault="00DB1086" w:rsidP="007D7ECC">
      <w:pPr>
        <w:jc w:val="both"/>
        <w:rPr>
          <w:sz w:val="28"/>
          <w:szCs w:val="28"/>
        </w:rPr>
      </w:pPr>
      <w:r w:rsidRPr="00182DA7">
        <w:rPr>
          <w:sz w:val="28"/>
          <w:szCs w:val="28"/>
        </w:rPr>
        <w:t xml:space="preserve">                </w:t>
      </w:r>
      <w:r w:rsidR="007D7ECC" w:rsidRPr="00182DA7">
        <w:rPr>
          <w:sz w:val="28"/>
          <w:szCs w:val="28"/>
        </w:rPr>
        <w:t>Только, ООО А/Ф «</w:t>
      </w:r>
      <w:proofErr w:type="spellStart"/>
      <w:r w:rsidR="007D7ECC" w:rsidRPr="00182DA7">
        <w:rPr>
          <w:sz w:val="28"/>
          <w:szCs w:val="28"/>
        </w:rPr>
        <w:t>Киц</w:t>
      </w:r>
      <w:proofErr w:type="spellEnd"/>
      <w:r w:rsidR="007D7ECC" w:rsidRPr="00182DA7">
        <w:rPr>
          <w:sz w:val="28"/>
          <w:szCs w:val="28"/>
        </w:rPr>
        <w:t>»</w:t>
      </w:r>
      <w:r w:rsidR="005915C1" w:rsidRPr="00182DA7">
        <w:rPr>
          <w:sz w:val="28"/>
          <w:szCs w:val="28"/>
        </w:rPr>
        <w:t xml:space="preserve"> и АО «</w:t>
      </w:r>
      <w:proofErr w:type="spellStart"/>
      <w:r w:rsidR="005915C1" w:rsidRPr="00182DA7">
        <w:rPr>
          <w:sz w:val="28"/>
          <w:szCs w:val="28"/>
        </w:rPr>
        <w:t>Каясулинское</w:t>
      </w:r>
      <w:proofErr w:type="spellEnd"/>
      <w:r w:rsidR="005915C1" w:rsidRPr="00182DA7">
        <w:rPr>
          <w:sz w:val="28"/>
          <w:szCs w:val="28"/>
        </w:rPr>
        <w:t>» в 2024</w:t>
      </w:r>
      <w:r w:rsidR="00C3503E" w:rsidRPr="00182DA7">
        <w:rPr>
          <w:sz w:val="28"/>
          <w:szCs w:val="28"/>
        </w:rPr>
        <w:t xml:space="preserve"> году</w:t>
      </w:r>
      <w:r w:rsidR="007D7ECC" w:rsidRPr="00182DA7">
        <w:rPr>
          <w:sz w:val="28"/>
          <w:szCs w:val="28"/>
        </w:rPr>
        <w:t xml:space="preserve"> </w:t>
      </w:r>
      <w:r w:rsidR="005915C1" w:rsidRPr="00182DA7">
        <w:rPr>
          <w:sz w:val="28"/>
          <w:szCs w:val="28"/>
        </w:rPr>
        <w:t>занимали</w:t>
      </w:r>
      <w:r w:rsidR="00C3503E" w:rsidRPr="00182DA7">
        <w:rPr>
          <w:sz w:val="28"/>
          <w:szCs w:val="28"/>
        </w:rPr>
        <w:t>сь</w:t>
      </w:r>
      <w:r w:rsidR="007D7ECC" w:rsidRPr="00182DA7">
        <w:rPr>
          <w:sz w:val="28"/>
          <w:szCs w:val="28"/>
        </w:rPr>
        <w:t xml:space="preserve"> выращиванием технической к</w:t>
      </w:r>
      <w:r w:rsidR="00380C56" w:rsidRPr="00182DA7">
        <w:rPr>
          <w:sz w:val="28"/>
          <w:szCs w:val="28"/>
        </w:rPr>
        <w:t xml:space="preserve">ультуры подсолнечника на зерно, </w:t>
      </w:r>
      <w:r w:rsidR="007D7ECC" w:rsidRPr="00182DA7">
        <w:rPr>
          <w:sz w:val="28"/>
          <w:szCs w:val="28"/>
        </w:rPr>
        <w:t>был полу</w:t>
      </w:r>
      <w:r w:rsidR="005915C1" w:rsidRPr="00182DA7">
        <w:rPr>
          <w:sz w:val="28"/>
          <w:szCs w:val="28"/>
        </w:rPr>
        <w:t>чен неплохой урожай  - 1843</w:t>
      </w:r>
      <w:r w:rsidR="00300BDE" w:rsidRPr="00182DA7">
        <w:rPr>
          <w:sz w:val="28"/>
          <w:szCs w:val="28"/>
        </w:rPr>
        <w:t xml:space="preserve"> тонн</w:t>
      </w:r>
      <w:r w:rsidR="005915C1" w:rsidRPr="00182DA7">
        <w:rPr>
          <w:sz w:val="28"/>
          <w:szCs w:val="28"/>
        </w:rPr>
        <w:t>ы с урожайностью 12,3</w:t>
      </w:r>
      <w:r w:rsidR="007D7ECC" w:rsidRPr="00182DA7">
        <w:rPr>
          <w:sz w:val="28"/>
          <w:szCs w:val="28"/>
        </w:rPr>
        <w:t xml:space="preserve"> </w:t>
      </w:r>
      <w:proofErr w:type="spellStart"/>
      <w:r w:rsidR="007D7ECC" w:rsidRPr="00182DA7">
        <w:rPr>
          <w:sz w:val="28"/>
          <w:szCs w:val="28"/>
        </w:rPr>
        <w:t>ц</w:t>
      </w:r>
      <w:proofErr w:type="spellEnd"/>
      <w:r w:rsidR="007D7ECC" w:rsidRPr="00182DA7">
        <w:rPr>
          <w:sz w:val="28"/>
          <w:szCs w:val="28"/>
        </w:rPr>
        <w:t>/га.</w:t>
      </w:r>
      <w:r w:rsidR="00EA3596" w:rsidRPr="00182DA7">
        <w:rPr>
          <w:sz w:val="28"/>
          <w:szCs w:val="28"/>
        </w:rPr>
        <w:t xml:space="preserve"> Также в 2024 год</w:t>
      </w:r>
      <w:proofErr w:type="gramStart"/>
      <w:r w:rsidR="00EA3596" w:rsidRPr="00182DA7">
        <w:rPr>
          <w:sz w:val="28"/>
          <w:szCs w:val="28"/>
        </w:rPr>
        <w:t>у ООО А</w:t>
      </w:r>
      <w:proofErr w:type="gramEnd"/>
      <w:r w:rsidR="00EA3596" w:rsidRPr="00182DA7">
        <w:rPr>
          <w:sz w:val="28"/>
          <w:szCs w:val="28"/>
        </w:rPr>
        <w:t>/Ф «</w:t>
      </w:r>
      <w:proofErr w:type="spellStart"/>
      <w:r w:rsidR="00EA3596" w:rsidRPr="00182DA7">
        <w:rPr>
          <w:sz w:val="28"/>
          <w:szCs w:val="28"/>
        </w:rPr>
        <w:t>Киц</w:t>
      </w:r>
      <w:proofErr w:type="spellEnd"/>
      <w:r w:rsidR="00EA3596" w:rsidRPr="00182DA7">
        <w:rPr>
          <w:sz w:val="28"/>
          <w:szCs w:val="28"/>
        </w:rPr>
        <w:t>» произвела 195 тонн сои на площади 192 га и 1329 тонн рапса на площади 350 га.</w:t>
      </w:r>
    </w:p>
    <w:p w:rsidR="00EA3596" w:rsidRPr="00182DA7" w:rsidRDefault="00EA3596" w:rsidP="007D7ECC">
      <w:pPr>
        <w:jc w:val="both"/>
        <w:rPr>
          <w:sz w:val="28"/>
          <w:szCs w:val="28"/>
        </w:rPr>
      </w:pPr>
      <w:r w:rsidRPr="00182DA7">
        <w:rPr>
          <w:sz w:val="28"/>
          <w:szCs w:val="28"/>
        </w:rPr>
        <w:t xml:space="preserve">               </w:t>
      </w:r>
    </w:p>
    <w:p w:rsidR="00A17080" w:rsidRPr="00182DA7" w:rsidRDefault="00A17080" w:rsidP="00A17080">
      <w:pPr>
        <w:spacing w:line="276" w:lineRule="auto"/>
        <w:ind w:firstLine="540"/>
        <w:jc w:val="both"/>
        <w:rPr>
          <w:sz w:val="28"/>
          <w:szCs w:val="28"/>
        </w:rPr>
      </w:pPr>
      <w:r w:rsidRPr="00182DA7">
        <w:rPr>
          <w:sz w:val="28"/>
          <w:szCs w:val="28"/>
        </w:rPr>
        <w:t xml:space="preserve">В настоящее время главной задачей любого производства является продажа произведенной продукции с большей выгодой для себя. Если на цену продукции </w:t>
      </w:r>
      <w:proofErr w:type="spellStart"/>
      <w:r w:rsidRPr="00182DA7">
        <w:rPr>
          <w:sz w:val="28"/>
          <w:szCs w:val="28"/>
        </w:rPr>
        <w:t>сельхозтоваропроизводители</w:t>
      </w:r>
      <w:proofErr w:type="spellEnd"/>
      <w:r w:rsidRPr="00182DA7">
        <w:rPr>
          <w:sz w:val="28"/>
          <w:szCs w:val="28"/>
        </w:rPr>
        <w:t xml:space="preserve"> воздействовать не могут, то на продуктивность полей и, особенно, на снижение себестоимости должны воздействовать прямым образом. Это подвластный любому руководителю механизм.  Тем, кто научится эффективно его использовать,  будет способствовать успех в работе, финансовое благополучие и перспектива дальнейшего развития предприятия.</w:t>
      </w:r>
    </w:p>
    <w:p w:rsidR="00A17080" w:rsidRPr="00182DA7" w:rsidRDefault="00A17080" w:rsidP="00A17080">
      <w:pPr>
        <w:spacing w:line="276" w:lineRule="auto"/>
        <w:jc w:val="both"/>
        <w:rPr>
          <w:sz w:val="28"/>
          <w:szCs w:val="28"/>
        </w:rPr>
      </w:pPr>
      <w:r w:rsidRPr="00182DA7">
        <w:rPr>
          <w:sz w:val="28"/>
          <w:szCs w:val="28"/>
        </w:rPr>
        <w:t xml:space="preserve">       Так, согласно проведенному анализу работы сельхозпредприятий </w:t>
      </w:r>
      <w:r w:rsidR="00B645FC" w:rsidRPr="00182DA7">
        <w:rPr>
          <w:sz w:val="28"/>
          <w:szCs w:val="28"/>
        </w:rPr>
        <w:t xml:space="preserve">муниципального </w:t>
      </w:r>
      <w:r w:rsidRPr="00182DA7">
        <w:rPr>
          <w:sz w:val="28"/>
          <w:szCs w:val="28"/>
        </w:rPr>
        <w:t xml:space="preserve">округа, видно, что себестоимость произведенного зерна очень разнится.  Если в целом по </w:t>
      </w:r>
      <w:r w:rsidR="00B645FC" w:rsidRPr="00182DA7">
        <w:rPr>
          <w:sz w:val="28"/>
          <w:szCs w:val="28"/>
        </w:rPr>
        <w:t xml:space="preserve">муниципальному </w:t>
      </w:r>
      <w:r w:rsidR="00DF414A" w:rsidRPr="00182DA7">
        <w:rPr>
          <w:sz w:val="28"/>
          <w:szCs w:val="28"/>
        </w:rPr>
        <w:t>округу она составила 103</w:t>
      </w:r>
      <w:r w:rsidR="000326BF" w:rsidRPr="00182DA7">
        <w:rPr>
          <w:sz w:val="28"/>
          <w:szCs w:val="28"/>
        </w:rPr>
        <w:t>0</w:t>
      </w:r>
      <w:r w:rsidRPr="00182DA7">
        <w:rPr>
          <w:sz w:val="28"/>
          <w:szCs w:val="28"/>
        </w:rPr>
        <w:t xml:space="preserve"> рублей за центнер, то в разрезе сельхозпроизводителей  она состав</w:t>
      </w:r>
      <w:r w:rsidR="00DF414A" w:rsidRPr="00182DA7">
        <w:rPr>
          <w:sz w:val="28"/>
          <w:szCs w:val="28"/>
        </w:rPr>
        <w:t>ляет от 656</w:t>
      </w:r>
      <w:r w:rsidR="000326BF" w:rsidRPr="00182DA7">
        <w:rPr>
          <w:sz w:val="28"/>
          <w:szCs w:val="28"/>
        </w:rPr>
        <w:t xml:space="preserve"> </w:t>
      </w:r>
      <w:r w:rsidR="005E5471" w:rsidRPr="00182DA7">
        <w:rPr>
          <w:sz w:val="28"/>
          <w:szCs w:val="28"/>
        </w:rPr>
        <w:t>рубл</w:t>
      </w:r>
      <w:r w:rsidR="000326BF" w:rsidRPr="00182DA7">
        <w:rPr>
          <w:sz w:val="28"/>
          <w:szCs w:val="28"/>
        </w:rPr>
        <w:t xml:space="preserve">ей </w:t>
      </w:r>
      <w:r w:rsidR="00B414B7" w:rsidRPr="00182DA7">
        <w:rPr>
          <w:sz w:val="28"/>
          <w:szCs w:val="28"/>
        </w:rPr>
        <w:t xml:space="preserve"> в</w:t>
      </w:r>
      <w:r w:rsidR="00DF414A" w:rsidRPr="00182DA7">
        <w:rPr>
          <w:sz w:val="28"/>
          <w:szCs w:val="28"/>
        </w:rPr>
        <w:t xml:space="preserve"> ООО </w:t>
      </w:r>
      <w:r w:rsidR="00B414B7" w:rsidRPr="00182DA7">
        <w:rPr>
          <w:sz w:val="28"/>
          <w:szCs w:val="28"/>
        </w:rPr>
        <w:t xml:space="preserve"> </w:t>
      </w:r>
      <w:r w:rsidR="00DF414A" w:rsidRPr="00182DA7">
        <w:rPr>
          <w:sz w:val="28"/>
          <w:szCs w:val="28"/>
        </w:rPr>
        <w:t>А/Ф «Луч», до 1403</w:t>
      </w:r>
      <w:r w:rsidR="000326BF" w:rsidRPr="00182DA7">
        <w:rPr>
          <w:sz w:val="28"/>
          <w:szCs w:val="28"/>
        </w:rPr>
        <w:t xml:space="preserve"> рублей</w:t>
      </w:r>
      <w:r w:rsidR="00DF414A" w:rsidRPr="00182DA7">
        <w:rPr>
          <w:sz w:val="28"/>
          <w:szCs w:val="28"/>
        </w:rPr>
        <w:t xml:space="preserve">  в СПКК «</w:t>
      </w:r>
      <w:proofErr w:type="spellStart"/>
      <w:r w:rsidR="00DF414A" w:rsidRPr="00182DA7">
        <w:rPr>
          <w:sz w:val="28"/>
          <w:szCs w:val="28"/>
        </w:rPr>
        <w:t>Сельхозник</w:t>
      </w:r>
      <w:proofErr w:type="spellEnd"/>
      <w:r w:rsidRPr="00182DA7">
        <w:rPr>
          <w:sz w:val="28"/>
          <w:szCs w:val="28"/>
        </w:rPr>
        <w:t xml:space="preserve">».  </w:t>
      </w:r>
    </w:p>
    <w:p w:rsidR="00A17080" w:rsidRPr="00182DA7" w:rsidRDefault="00A17080" w:rsidP="00A17080">
      <w:pPr>
        <w:spacing w:line="276" w:lineRule="auto"/>
        <w:jc w:val="both"/>
        <w:rPr>
          <w:sz w:val="28"/>
          <w:szCs w:val="28"/>
        </w:rPr>
      </w:pPr>
      <w:r w:rsidRPr="00182DA7">
        <w:rPr>
          <w:sz w:val="28"/>
          <w:szCs w:val="28"/>
        </w:rPr>
        <w:t xml:space="preserve">       Одними из основных слагающих затрат на производство зерна являются затраты незавершенного производства, которые по некоторым сельскох</w:t>
      </w:r>
      <w:r w:rsidR="00DE722B" w:rsidRPr="00182DA7">
        <w:rPr>
          <w:sz w:val="28"/>
          <w:szCs w:val="28"/>
        </w:rPr>
        <w:t>озяйственным предприятиям в 2024</w:t>
      </w:r>
      <w:r w:rsidRPr="00182DA7">
        <w:rPr>
          <w:sz w:val="28"/>
          <w:szCs w:val="28"/>
        </w:rPr>
        <w:t xml:space="preserve"> году очень велики, это говорит о том, что учетная политика у многих </w:t>
      </w:r>
      <w:proofErr w:type="spellStart"/>
      <w:r w:rsidRPr="00182DA7">
        <w:rPr>
          <w:sz w:val="28"/>
          <w:szCs w:val="28"/>
        </w:rPr>
        <w:t>сельхозтоваропроизводителей</w:t>
      </w:r>
      <w:proofErr w:type="spellEnd"/>
      <w:r w:rsidRPr="00182DA7">
        <w:rPr>
          <w:sz w:val="28"/>
          <w:szCs w:val="28"/>
        </w:rPr>
        <w:t xml:space="preserve"> несовершенна, потому что такой большой разницы быть не может. </w:t>
      </w:r>
    </w:p>
    <w:p w:rsidR="00A17080" w:rsidRPr="00182DA7" w:rsidRDefault="00A17080" w:rsidP="00A17080">
      <w:pPr>
        <w:spacing w:line="276" w:lineRule="auto"/>
        <w:jc w:val="both"/>
        <w:rPr>
          <w:sz w:val="28"/>
          <w:szCs w:val="28"/>
        </w:rPr>
      </w:pPr>
      <w:r w:rsidRPr="00182DA7">
        <w:rPr>
          <w:sz w:val="28"/>
          <w:szCs w:val="28"/>
        </w:rPr>
        <w:t xml:space="preserve">        Расход семян на 1 гектар озимой пшеницы за последние два года в среднем по </w:t>
      </w:r>
      <w:r w:rsidR="00B645FC" w:rsidRPr="00182DA7">
        <w:rPr>
          <w:sz w:val="28"/>
          <w:szCs w:val="28"/>
        </w:rPr>
        <w:t xml:space="preserve">муниципальному </w:t>
      </w:r>
      <w:r w:rsidR="00163380" w:rsidRPr="00182DA7">
        <w:rPr>
          <w:sz w:val="28"/>
          <w:szCs w:val="28"/>
        </w:rPr>
        <w:t>округу составил на 11</w:t>
      </w:r>
      <w:r w:rsidRPr="00182DA7">
        <w:rPr>
          <w:sz w:val="28"/>
          <w:szCs w:val="28"/>
        </w:rPr>
        <w:t xml:space="preserve"> процентов выше рекомендованных и научно-обоснованных норм по нашей засушливой зоне, при этом надо учитывать  то, что семена сейчас</w:t>
      </w:r>
      <w:r w:rsidR="007334CC" w:rsidRPr="00182DA7">
        <w:rPr>
          <w:sz w:val="28"/>
          <w:szCs w:val="28"/>
        </w:rPr>
        <w:t xml:space="preserve"> высеваются только кондиционные,</w:t>
      </w:r>
      <w:r w:rsidRPr="00182DA7">
        <w:rPr>
          <w:sz w:val="28"/>
          <w:szCs w:val="28"/>
        </w:rPr>
        <w:t xml:space="preserve"> где доля высококлассных составляет более 80 процентов. </w:t>
      </w:r>
    </w:p>
    <w:p w:rsidR="00A17080" w:rsidRPr="00182DA7" w:rsidRDefault="00A17080" w:rsidP="00A17080">
      <w:pPr>
        <w:spacing w:line="276" w:lineRule="auto"/>
        <w:jc w:val="both"/>
        <w:rPr>
          <w:sz w:val="28"/>
          <w:szCs w:val="28"/>
        </w:rPr>
      </w:pPr>
      <w:r w:rsidRPr="00182DA7">
        <w:rPr>
          <w:sz w:val="28"/>
          <w:szCs w:val="28"/>
        </w:rPr>
        <w:t xml:space="preserve">       В растениеводстве, статья расходов на горюче-смазочные материалы  занимает в среднем за последни</w:t>
      </w:r>
      <w:r w:rsidR="00B414B7" w:rsidRPr="00182DA7">
        <w:rPr>
          <w:sz w:val="28"/>
          <w:szCs w:val="28"/>
        </w:rPr>
        <w:t>е три года 15</w:t>
      </w:r>
      <w:r w:rsidRPr="00182DA7">
        <w:rPr>
          <w:sz w:val="28"/>
          <w:szCs w:val="28"/>
        </w:rPr>
        <w:t xml:space="preserve">,0 процентов в общей структуре затрат и разнится в разрезе сельскохозяйственных предприятий. Это еще раз подтверждает, что необходимо провести глубокий анализ затрат по этой статье, отыскать скрытые и явные причины перерасхода средств. </w:t>
      </w:r>
    </w:p>
    <w:p w:rsidR="00A17080" w:rsidRPr="00182DA7" w:rsidRDefault="00A17080" w:rsidP="00A17080">
      <w:pPr>
        <w:spacing w:line="276" w:lineRule="auto"/>
        <w:jc w:val="both"/>
        <w:rPr>
          <w:sz w:val="28"/>
          <w:szCs w:val="28"/>
        </w:rPr>
      </w:pPr>
      <w:r w:rsidRPr="00182DA7">
        <w:rPr>
          <w:sz w:val="28"/>
          <w:szCs w:val="28"/>
        </w:rPr>
        <w:lastRenderedPageBreak/>
        <w:t xml:space="preserve">       </w:t>
      </w:r>
      <w:proofErr w:type="gramStart"/>
      <w:r w:rsidRPr="00182DA7">
        <w:rPr>
          <w:sz w:val="28"/>
          <w:szCs w:val="28"/>
        </w:rPr>
        <w:t xml:space="preserve">При этом цена реализации на зерно остаётся  довольно пестрой,                                </w:t>
      </w:r>
      <w:r w:rsidR="00E96CF0" w:rsidRPr="00182DA7">
        <w:rPr>
          <w:sz w:val="28"/>
          <w:szCs w:val="28"/>
        </w:rPr>
        <w:t xml:space="preserve">так по </w:t>
      </w:r>
      <w:r w:rsidR="00B645FC" w:rsidRPr="00182DA7">
        <w:rPr>
          <w:sz w:val="28"/>
          <w:szCs w:val="28"/>
        </w:rPr>
        <w:t xml:space="preserve">муниципальному </w:t>
      </w:r>
      <w:r w:rsidR="00E96CF0" w:rsidRPr="00182DA7">
        <w:rPr>
          <w:sz w:val="28"/>
          <w:szCs w:val="28"/>
        </w:rPr>
        <w:t>округу сред</w:t>
      </w:r>
      <w:r w:rsidR="00B414B7" w:rsidRPr="00182DA7">
        <w:rPr>
          <w:sz w:val="28"/>
          <w:szCs w:val="28"/>
        </w:rPr>
        <w:t xml:space="preserve">няя цена реализации зерна </w:t>
      </w:r>
      <w:r w:rsidR="00F5718A" w:rsidRPr="00182DA7">
        <w:rPr>
          <w:sz w:val="28"/>
          <w:szCs w:val="28"/>
        </w:rPr>
        <w:t>в 2024 году составила 13577</w:t>
      </w:r>
      <w:r w:rsidR="005E5471" w:rsidRPr="00182DA7">
        <w:rPr>
          <w:sz w:val="28"/>
          <w:szCs w:val="28"/>
        </w:rPr>
        <w:t xml:space="preserve"> рублей</w:t>
      </w:r>
      <w:r w:rsidR="00E96CF0" w:rsidRPr="00182DA7">
        <w:rPr>
          <w:sz w:val="28"/>
          <w:szCs w:val="28"/>
        </w:rPr>
        <w:t xml:space="preserve"> за тонну, </w:t>
      </w:r>
      <w:r w:rsidR="00F5718A" w:rsidRPr="00182DA7">
        <w:rPr>
          <w:sz w:val="28"/>
          <w:szCs w:val="28"/>
        </w:rPr>
        <w:t>от 10155</w:t>
      </w:r>
      <w:r w:rsidR="00A057E1" w:rsidRPr="00182DA7">
        <w:rPr>
          <w:sz w:val="28"/>
          <w:szCs w:val="28"/>
        </w:rPr>
        <w:t xml:space="preserve"> рубля в ООО А/Ф «Луч»</w:t>
      </w:r>
      <w:r w:rsidRPr="00182DA7">
        <w:rPr>
          <w:sz w:val="28"/>
          <w:szCs w:val="28"/>
        </w:rPr>
        <w:t xml:space="preserve">, </w:t>
      </w:r>
      <w:r w:rsidR="00617098" w:rsidRPr="00182DA7">
        <w:rPr>
          <w:sz w:val="28"/>
          <w:szCs w:val="28"/>
        </w:rPr>
        <w:t xml:space="preserve">до </w:t>
      </w:r>
      <w:r w:rsidR="00F5718A" w:rsidRPr="00182DA7">
        <w:rPr>
          <w:sz w:val="28"/>
          <w:szCs w:val="28"/>
        </w:rPr>
        <w:t>20845</w:t>
      </w:r>
      <w:r w:rsidR="00617098" w:rsidRPr="00182DA7">
        <w:rPr>
          <w:sz w:val="28"/>
          <w:szCs w:val="28"/>
        </w:rPr>
        <w:t xml:space="preserve"> рубля</w:t>
      </w:r>
      <w:r w:rsidRPr="00182DA7">
        <w:rPr>
          <w:sz w:val="28"/>
          <w:szCs w:val="28"/>
        </w:rPr>
        <w:t xml:space="preserve"> в ООО</w:t>
      </w:r>
      <w:r w:rsidR="00F5718A" w:rsidRPr="00182DA7">
        <w:rPr>
          <w:sz w:val="28"/>
          <w:szCs w:val="28"/>
        </w:rPr>
        <w:t xml:space="preserve"> СП</w:t>
      </w:r>
      <w:r w:rsidRPr="00182DA7">
        <w:rPr>
          <w:sz w:val="28"/>
          <w:szCs w:val="28"/>
        </w:rPr>
        <w:t xml:space="preserve"> </w:t>
      </w:r>
      <w:r w:rsidR="00F5718A" w:rsidRPr="00182DA7">
        <w:rPr>
          <w:sz w:val="28"/>
          <w:szCs w:val="28"/>
        </w:rPr>
        <w:t>«Опытный</w:t>
      </w:r>
      <w:r w:rsidRPr="00182DA7">
        <w:rPr>
          <w:sz w:val="28"/>
          <w:szCs w:val="28"/>
        </w:rPr>
        <w:t xml:space="preserve">», </w:t>
      </w:r>
      <w:r w:rsidR="00F5718A" w:rsidRPr="00182DA7">
        <w:rPr>
          <w:sz w:val="28"/>
          <w:szCs w:val="28"/>
        </w:rPr>
        <w:t xml:space="preserve">что влияет на окончательный </w:t>
      </w:r>
      <w:r w:rsidRPr="00182DA7">
        <w:rPr>
          <w:sz w:val="28"/>
          <w:szCs w:val="28"/>
        </w:rPr>
        <w:t xml:space="preserve">финансовый результат деятельности многих </w:t>
      </w:r>
      <w:proofErr w:type="spellStart"/>
      <w:r w:rsidRPr="00182DA7">
        <w:rPr>
          <w:sz w:val="28"/>
          <w:szCs w:val="28"/>
        </w:rPr>
        <w:t>сельхо</w:t>
      </w:r>
      <w:r w:rsidR="00B645FC" w:rsidRPr="00182DA7">
        <w:rPr>
          <w:sz w:val="28"/>
          <w:szCs w:val="28"/>
        </w:rPr>
        <w:t>зтоваропроизводителей</w:t>
      </w:r>
      <w:proofErr w:type="spellEnd"/>
      <w:r w:rsidR="00B645FC" w:rsidRPr="00182DA7">
        <w:rPr>
          <w:sz w:val="28"/>
          <w:szCs w:val="28"/>
        </w:rPr>
        <w:t xml:space="preserve"> муниципального </w:t>
      </w:r>
      <w:r w:rsidRPr="00182DA7">
        <w:rPr>
          <w:sz w:val="28"/>
          <w:szCs w:val="28"/>
        </w:rPr>
        <w:t xml:space="preserve"> округа.</w:t>
      </w:r>
      <w:proofErr w:type="gramEnd"/>
    </w:p>
    <w:p w:rsidR="00A17080" w:rsidRPr="00182DA7" w:rsidRDefault="00A17080" w:rsidP="00A17080">
      <w:pPr>
        <w:jc w:val="both"/>
        <w:rPr>
          <w:sz w:val="28"/>
          <w:szCs w:val="28"/>
        </w:rPr>
      </w:pPr>
      <w:r w:rsidRPr="00182DA7">
        <w:rPr>
          <w:sz w:val="28"/>
          <w:szCs w:val="28"/>
        </w:rPr>
        <w:t xml:space="preserve">      Общая площадь орошаемых земель округа составляет 21,6 тыс. га. В целом по округу используются все орошаемые участки, полив осуществляется на пл</w:t>
      </w:r>
      <w:r w:rsidR="00A0683E" w:rsidRPr="00182DA7">
        <w:rPr>
          <w:sz w:val="28"/>
          <w:szCs w:val="28"/>
        </w:rPr>
        <w:t>ощади 5,5 тыс. га</w:t>
      </w:r>
      <w:proofErr w:type="gramStart"/>
      <w:r w:rsidR="00A0683E" w:rsidRPr="00182DA7">
        <w:rPr>
          <w:sz w:val="28"/>
          <w:szCs w:val="28"/>
        </w:rPr>
        <w:t>.</w:t>
      </w:r>
      <w:proofErr w:type="gramEnd"/>
      <w:r w:rsidR="00A0683E" w:rsidRPr="00182DA7">
        <w:rPr>
          <w:sz w:val="28"/>
          <w:szCs w:val="28"/>
        </w:rPr>
        <w:t xml:space="preserve"> </w:t>
      </w:r>
      <w:proofErr w:type="gramStart"/>
      <w:r w:rsidR="00A0683E" w:rsidRPr="00182DA7">
        <w:rPr>
          <w:sz w:val="28"/>
          <w:szCs w:val="28"/>
        </w:rPr>
        <w:t>и</w:t>
      </w:r>
      <w:proofErr w:type="gramEnd"/>
      <w:r w:rsidR="00A0683E" w:rsidRPr="00182DA7">
        <w:rPr>
          <w:sz w:val="28"/>
          <w:szCs w:val="28"/>
        </w:rPr>
        <w:t>ли 25 процентов, остальные 75 процентов или 16,1</w:t>
      </w:r>
      <w:r w:rsidRPr="00182DA7">
        <w:rPr>
          <w:sz w:val="28"/>
          <w:szCs w:val="28"/>
        </w:rPr>
        <w:t xml:space="preserve"> тыс. га заняты зерновыми культурами и парами.</w:t>
      </w:r>
    </w:p>
    <w:p w:rsidR="001C58FD" w:rsidRPr="00182DA7" w:rsidRDefault="001C58FD" w:rsidP="001C58FD">
      <w:pPr>
        <w:ind w:firstLine="708"/>
        <w:jc w:val="both"/>
        <w:rPr>
          <w:sz w:val="28"/>
          <w:szCs w:val="28"/>
        </w:rPr>
      </w:pPr>
      <w:proofErr w:type="gramStart"/>
      <w:r w:rsidRPr="00182DA7">
        <w:rPr>
          <w:sz w:val="28"/>
          <w:szCs w:val="28"/>
        </w:rPr>
        <w:t>В</w:t>
      </w:r>
      <w:proofErr w:type="gramEnd"/>
      <w:r w:rsidRPr="00182DA7">
        <w:rPr>
          <w:sz w:val="28"/>
          <w:szCs w:val="28"/>
        </w:rPr>
        <w:t xml:space="preserve"> </w:t>
      </w:r>
      <w:proofErr w:type="gramStart"/>
      <w:r w:rsidRPr="00182DA7">
        <w:rPr>
          <w:sz w:val="28"/>
          <w:szCs w:val="28"/>
        </w:rPr>
        <w:t>Нефтекумском</w:t>
      </w:r>
      <w:proofErr w:type="gramEnd"/>
      <w:r w:rsidRPr="00182DA7">
        <w:rPr>
          <w:sz w:val="28"/>
          <w:szCs w:val="28"/>
        </w:rPr>
        <w:t xml:space="preserve"> </w:t>
      </w:r>
      <w:r w:rsidR="00B645FC" w:rsidRPr="00182DA7">
        <w:rPr>
          <w:sz w:val="28"/>
          <w:szCs w:val="28"/>
        </w:rPr>
        <w:t xml:space="preserve">муниципальном </w:t>
      </w:r>
      <w:r w:rsidRPr="00182DA7">
        <w:rPr>
          <w:sz w:val="28"/>
          <w:szCs w:val="28"/>
        </w:rPr>
        <w:t>округе, как в самой крайне</w:t>
      </w:r>
      <w:r w:rsidR="00E4115E" w:rsidRPr="00182DA7">
        <w:rPr>
          <w:sz w:val="28"/>
          <w:szCs w:val="28"/>
        </w:rPr>
        <w:t xml:space="preserve"> </w:t>
      </w:r>
      <w:r w:rsidRPr="00182DA7">
        <w:rPr>
          <w:sz w:val="28"/>
          <w:szCs w:val="28"/>
        </w:rPr>
        <w:t>за</w:t>
      </w:r>
      <w:r w:rsidR="00E4115E" w:rsidRPr="00182DA7">
        <w:rPr>
          <w:sz w:val="28"/>
          <w:szCs w:val="28"/>
        </w:rPr>
        <w:t>су</w:t>
      </w:r>
      <w:r w:rsidRPr="00182DA7">
        <w:rPr>
          <w:sz w:val="28"/>
          <w:szCs w:val="28"/>
        </w:rPr>
        <w:t xml:space="preserve">шливой зоне Ставропольского края, сельскохозяйственные товаропроизводители стараются реанимировать мелиорацию. </w:t>
      </w:r>
    </w:p>
    <w:p w:rsidR="001C58FD" w:rsidRPr="00182DA7" w:rsidRDefault="00ED6B6C" w:rsidP="001C58FD">
      <w:pPr>
        <w:tabs>
          <w:tab w:val="left" w:pos="708"/>
          <w:tab w:val="right" w:pos="9354"/>
        </w:tabs>
        <w:jc w:val="both"/>
        <w:rPr>
          <w:sz w:val="28"/>
          <w:szCs w:val="28"/>
        </w:rPr>
      </w:pPr>
      <w:r w:rsidRPr="00182DA7">
        <w:rPr>
          <w:sz w:val="28"/>
          <w:szCs w:val="28"/>
        </w:rPr>
        <w:tab/>
        <w:t>С 2019 по 2024</w:t>
      </w:r>
      <w:r w:rsidR="001C58FD" w:rsidRPr="00182DA7">
        <w:rPr>
          <w:sz w:val="28"/>
          <w:szCs w:val="28"/>
        </w:rPr>
        <w:t xml:space="preserve"> год  ООО А/Ф «</w:t>
      </w:r>
      <w:proofErr w:type="spellStart"/>
      <w:r w:rsidR="001C58FD" w:rsidRPr="00182DA7">
        <w:rPr>
          <w:sz w:val="28"/>
          <w:szCs w:val="28"/>
        </w:rPr>
        <w:t>Киц</w:t>
      </w:r>
      <w:proofErr w:type="spellEnd"/>
      <w:r w:rsidR="001C58FD" w:rsidRPr="00182DA7">
        <w:rPr>
          <w:sz w:val="28"/>
          <w:szCs w:val="28"/>
        </w:rPr>
        <w:t>», ООО А/Ф «Луч», АО «</w:t>
      </w:r>
      <w:proofErr w:type="spellStart"/>
      <w:r w:rsidR="001C58FD" w:rsidRPr="00182DA7">
        <w:rPr>
          <w:sz w:val="28"/>
          <w:szCs w:val="28"/>
        </w:rPr>
        <w:t>Каясулинское</w:t>
      </w:r>
      <w:proofErr w:type="spellEnd"/>
      <w:r w:rsidR="001C58FD" w:rsidRPr="00182DA7">
        <w:rPr>
          <w:sz w:val="28"/>
          <w:szCs w:val="28"/>
        </w:rPr>
        <w:t>»</w:t>
      </w:r>
      <w:r w:rsidR="00D574EA" w:rsidRPr="00182DA7">
        <w:rPr>
          <w:sz w:val="28"/>
          <w:szCs w:val="28"/>
        </w:rPr>
        <w:t>, ООО «</w:t>
      </w:r>
      <w:proofErr w:type="spellStart"/>
      <w:r w:rsidR="00D574EA" w:rsidRPr="00182DA7">
        <w:rPr>
          <w:sz w:val="28"/>
          <w:szCs w:val="28"/>
        </w:rPr>
        <w:t>Махмуд-Мектебское</w:t>
      </w:r>
      <w:proofErr w:type="spellEnd"/>
      <w:r w:rsidR="00D574EA" w:rsidRPr="00182DA7">
        <w:rPr>
          <w:sz w:val="28"/>
          <w:szCs w:val="28"/>
        </w:rPr>
        <w:t>», ООО СП «Опытный» и ИП Главой КФХ «</w:t>
      </w:r>
      <w:proofErr w:type="spellStart"/>
      <w:r w:rsidR="00D574EA" w:rsidRPr="00182DA7">
        <w:rPr>
          <w:sz w:val="28"/>
          <w:szCs w:val="28"/>
        </w:rPr>
        <w:t>Шерпеев</w:t>
      </w:r>
      <w:proofErr w:type="spellEnd"/>
      <w:r w:rsidR="00D574EA" w:rsidRPr="00182DA7">
        <w:rPr>
          <w:sz w:val="28"/>
          <w:szCs w:val="28"/>
        </w:rPr>
        <w:t xml:space="preserve"> З.Ш.», приобретено 45</w:t>
      </w:r>
      <w:r w:rsidR="001C58FD" w:rsidRPr="00182DA7">
        <w:rPr>
          <w:sz w:val="28"/>
          <w:szCs w:val="28"/>
        </w:rPr>
        <w:t xml:space="preserve"> ед. круговых и фронтальных оросительных машин, большая часть из которых уже собраны.  Данные установки позволят организовать полив сельскохозяйственных культур в </w:t>
      </w:r>
      <w:r w:rsidR="00B645FC" w:rsidRPr="00182DA7">
        <w:rPr>
          <w:sz w:val="28"/>
          <w:szCs w:val="28"/>
        </w:rPr>
        <w:t xml:space="preserve">муниципальном </w:t>
      </w:r>
      <w:r w:rsidR="001C58FD" w:rsidRPr="00182DA7">
        <w:rPr>
          <w:sz w:val="28"/>
          <w:szCs w:val="28"/>
        </w:rPr>
        <w:t>ок</w:t>
      </w:r>
      <w:r w:rsidR="00D574EA" w:rsidRPr="00182DA7">
        <w:rPr>
          <w:sz w:val="28"/>
          <w:szCs w:val="28"/>
        </w:rPr>
        <w:t>руге на общей площади 4,7 тыс.</w:t>
      </w:r>
      <w:r w:rsidR="001C58FD" w:rsidRPr="00182DA7">
        <w:rPr>
          <w:sz w:val="28"/>
          <w:szCs w:val="28"/>
        </w:rPr>
        <w:t xml:space="preserve"> га.</w:t>
      </w:r>
    </w:p>
    <w:p w:rsidR="001C58FD" w:rsidRPr="00182DA7" w:rsidRDefault="00ED6B6C" w:rsidP="001C58FD">
      <w:pPr>
        <w:tabs>
          <w:tab w:val="left" w:pos="708"/>
          <w:tab w:val="right" w:pos="9354"/>
        </w:tabs>
        <w:jc w:val="both"/>
        <w:rPr>
          <w:sz w:val="28"/>
          <w:szCs w:val="28"/>
        </w:rPr>
      </w:pPr>
      <w:r w:rsidRPr="00182DA7">
        <w:rPr>
          <w:sz w:val="28"/>
          <w:szCs w:val="28"/>
        </w:rPr>
        <w:tab/>
        <w:t>В 2024</w:t>
      </w:r>
      <w:r w:rsidR="00D574EA" w:rsidRPr="00182DA7">
        <w:rPr>
          <w:sz w:val="28"/>
          <w:szCs w:val="28"/>
        </w:rPr>
        <w:t xml:space="preserve"> году </w:t>
      </w:r>
      <w:r w:rsidR="001C58FD" w:rsidRPr="00182DA7">
        <w:rPr>
          <w:sz w:val="28"/>
          <w:szCs w:val="28"/>
        </w:rPr>
        <w:t xml:space="preserve"> в эксплуатацию орошения  </w:t>
      </w:r>
      <w:r w:rsidRPr="00182DA7">
        <w:rPr>
          <w:sz w:val="28"/>
          <w:szCs w:val="28"/>
        </w:rPr>
        <w:t>введено на площади 780,5</w:t>
      </w:r>
      <w:r w:rsidR="001C58FD" w:rsidRPr="00182DA7">
        <w:rPr>
          <w:sz w:val="28"/>
          <w:szCs w:val="28"/>
        </w:rPr>
        <w:t xml:space="preserve"> га. </w:t>
      </w:r>
    </w:p>
    <w:p w:rsidR="00491218" w:rsidRPr="00182DA7" w:rsidRDefault="00491218" w:rsidP="00491218">
      <w:pPr>
        <w:tabs>
          <w:tab w:val="left" w:pos="567"/>
        </w:tabs>
        <w:jc w:val="both"/>
        <w:rPr>
          <w:sz w:val="28"/>
          <w:szCs w:val="28"/>
        </w:rPr>
      </w:pPr>
      <w:r w:rsidRPr="00182DA7">
        <w:rPr>
          <w:sz w:val="28"/>
          <w:szCs w:val="28"/>
        </w:rPr>
        <w:t xml:space="preserve">     </w:t>
      </w:r>
      <w:proofErr w:type="spellStart"/>
      <w:r w:rsidR="00424822" w:rsidRPr="00182DA7">
        <w:rPr>
          <w:sz w:val="28"/>
          <w:szCs w:val="28"/>
        </w:rPr>
        <w:t>Сельхозтоваропроизводители</w:t>
      </w:r>
      <w:proofErr w:type="spellEnd"/>
      <w:r w:rsidR="00424822" w:rsidRPr="00182DA7">
        <w:rPr>
          <w:sz w:val="28"/>
          <w:szCs w:val="28"/>
        </w:rPr>
        <w:t xml:space="preserve"> </w:t>
      </w:r>
      <w:proofErr w:type="spellStart"/>
      <w:r w:rsidR="00424822" w:rsidRPr="00182DA7">
        <w:rPr>
          <w:sz w:val="28"/>
          <w:szCs w:val="28"/>
        </w:rPr>
        <w:t>Нефтекумского</w:t>
      </w:r>
      <w:proofErr w:type="spellEnd"/>
      <w:r w:rsidR="00424822" w:rsidRPr="00182DA7">
        <w:rPr>
          <w:sz w:val="28"/>
          <w:szCs w:val="28"/>
        </w:rPr>
        <w:t xml:space="preserve"> </w:t>
      </w:r>
      <w:r w:rsidR="00B645FC" w:rsidRPr="00182DA7">
        <w:rPr>
          <w:sz w:val="28"/>
          <w:szCs w:val="28"/>
        </w:rPr>
        <w:t xml:space="preserve">муниципального </w:t>
      </w:r>
      <w:r w:rsidR="00424822" w:rsidRPr="00182DA7">
        <w:rPr>
          <w:sz w:val="28"/>
          <w:szCs w:val="28"/>
        </w:rPr>
        <w:t>округа заинтересованы в использовании орошения для получения гарантированных урожаев сельскохозяйственных культур и планируют ежегодный ввод в эксплуатацию</w:t>
      </w:r>
      <w:r w:rsidR="00D92A3A" w:rsidRPr="00182DA7">
        <w:rPr>
          <w:sz w:val="28"/>
          <w:szCs w:val="28"/>
        </w:rPr>
        <w:t xml:space="preserve"> ранее не используемых</w:t>
      </w:r>
      <w:r w:rsidR="00424822" w:rsidRPr="00182DA7">
        <w:rPr>
          <w:sz w:val="28"/>
          <w:szCs w:val="28"/>
        </w:rPr>
        <w:t xml:space="preserve"> орошаемых земель. </w:t>
      </w:r>
    </w:p>
    <w:p w:rsidR="00A17080" w:rsidRPr="00182DA7" w:rsidRDefault="00A17080" w:rsidP="00A17080">
      <w:pPr>
        <w:jc w:val="both"/>
        <w:rPr>
          <w:sz w:val="28"/>
          <w:szCs w:val="28"/>
        </w:rPr>
      </w:pPr>
      <w:r w:rsidRPr="00182DA7">
        <w:rPr>
          <w:sz w:val="28"/>
          <w:szCs w:val="28"/>
        </w:rPr>
        <w:t xml:space="preserve">       Одним из основных направлений в развитии растениеводства  </w:t>
      </w:r>
      <w:proofErr w:type="spellStart"/>
      <w:r w:rsidRPr="00182DA7">
        <w:rPr>
          <w:sz w:val="28"/>
          <w:szCs w:val="28"/>
        </w:rPr>
        <w:t>Нефтекумского</w:t>
      </w:r>
      <w:proofErr w:type="spellEnd"/>
      <w:r w:rsidRPr="00182DA7">
        <w:rPr>
          <w:sz w:val="28"/>
          <w:szCs w:val="28"/>
        </w:rPr>
        <w:t xml:space="preserve"> </w:t>
      </w:r>
      <w:r w:rsidR="00B645FC" w:rsidRPr="00182DA7">
        <w:rPr>
          <w:sz w:val="28"/>
          <w:szCs w:val="28"/>
        </w:rPr>
        <w:t xml:space="preserve">муниципального </w:t>
      </w:r>
      <w:r w:rsidRPr="00182DA7">
        <w:rPr>
          <w:sz w:val="28"/>
          <w:szCs w:val="28"/>
        </w:rPr>
        <w:t xml:space="preserve">округа  является производство </w:t>
      </w:r>
      <w:proofErr w:type="spellStart"/>
      <w:proofErr w:type="gramStart"/>
      <w:r w:rsidRPr="00182DA7">
        <w:rPr>
          <w:sz w:val="28"/>
          <w:szCs w:val="28"/>
        </w:rPr>
        <w:t>овоще-бахчевой</w:t>
      </w:r>
      <w:proofErr w:type="spellEnd"/>
      <w:proofErr w:type="gramEnd"/>
      <w:r w:rsidRPr="00182DA7">
        <w:rPr>
          <w:sz w:val="28"/>
          <w:szCs w:val="28"/>
        </w:rPr>
        <w:t xml:space="preserve"> продукции</w:t>
      </w:r>
      <w:r w:rsidR="007C19A1" w:rsidRPr="00182DA7">
        <w:rPr>
          <w:sz w:val="28"/>
          <w:szCs w:val="28"/>
        </w:rPr>
        <w:t xml:space="preserve"> и картофеля</w:t>
      </w:r>
      <w:r w:rsidRPr="00182DA7">
        <w:rPr>
          <w:sz w:val="28"/>
          <w:szCs w:val="28"/>
        </w:rPr>
        <w:t>. Основным производителем, которой являются крестьянские  фермерские и лич</w:t>
      </w:r>
      <w:r w:rsidR="007C19A1" w:rsidRPr="00182DA7">
        <w:rPr>
          <w:sz w:val="28"/>
          <w:szCs w:val="28"/>
        </w:rPr>
        <w:t>ные подсобны</w:t>
      </w:r>
      <w:r w:rsidR="00ED6B6C" w:rsidRPr="00182DA7">
        <w:rPr>
          <w:sz w:val="28"/>
          <w:szCs w:val="28"/>
        </w:rPr>
        <w:t>е хозяйства. В  2024 г. произведено 3,6</w:t>
      </w:r>
      <w:r w:rsidRPr="00182DA7">
        <w:rPr>
          <w:sz w:val="28"/>
          <w:szCs w:val="28"/>
        </w:rPr>
        <w:t xml:space="preserve"> тыс. тонн</w:t>
      </w:r>
      <w:r w:rsidR="007C19A1" w:rsidRPr="00182DA7">
        <w:rPr>
          <w:sz w:val="28"/>
          <w:szCs w:val="28"/>
        </w:rPr>
        <w:t xml:space="preserve"> данных видов культур</w:t>
      </w:r>
      <w:r w:rsidRPr="00182DA7">
        <w:rPr>
          <w:sz w:val="28"/>
          <w:szCs w:val="28"/>
        </w:rPr>
        <w:t xml:space="preserve">, которые реализуются не только на территории края, но и далеко за его пределами. </w:t>
      </w:r>
    </w:p>
    <w:p w:rsidR="005621AB" w:rsidRPr="00182DA7" w:rsidRDefault="005621AB" w:rsidP="005621AB">
      <w:pPr>
        <w:jc w:val="center"/>
        <w:rPr>
          <w:b/>
          <w:bCs/>
          <w:sz w:val="28"/>
          <w:szCs w:val="28"/>
        </w:rPr>
      </w:pPr>
      <w:r w:rsidRPr="00182DA7">
        <w:rPr>
          <w:b/>
          <w:bCs/>
          <w:sz w:val="28"/>
          <w:szCs w:val="28"/>
        </w:rPr>
        <w:t>Животноводство</w:t>
      </w:r>
    </w:p>
    <w:p w:rsidR="0069044A" w:rsidRPr="00182DA7" w:rsidRDefault="005621AB" w:rsidP="005621AB">
      <w:pPr>
        <w:jc w:val="both"/>
        <w:rPr>
          <w:sz w:val="28"/>
          <w:szCs w:val="28"/>
        </w:rPr>
      </w:pPr>
      <w:r w:rsidRPr="00182DA7">
        <w:rPr>
          <w:sz w:val="28"/>
          <w:szCs w:val="28"/>
        </w:rPr>
        <w:t xml:space="preserve">           На протяжении</w:t>
      </w:r>
      <w:r w:rsidR="0069044A" w:rsidRPr="00182DA7">
        <w:rPr>
          <w:sz w:val="28"/>
          <w:szCs w:val="28"/>
        </w:rPr>
        <w:t xml:space="preserve"> последних</w:t>
      </w:r>
      <w:r w:rsidRPr="00182DA7">
        <w:rPr>
          <w:sz w:val="28"/>
          <w:szCs w:val="28"/>
        </w:rPr>
        <w:t xml:space="preserve"> ряда лет </w:t>
      </w:r>
      <w:r w:rsidR="0022663F" w:rsidRPr="00182DA7">
        <w:rPr>
          <w:sz w:val="28"/>
          <w:szCs w:val="28"/>
        </w:rPr>
        <w:t xml:space="preserve">из-за  крайне засушливой весны,  лета, осени и прошедших   песчаных бурь, приведших к отсутствию на пастбищах растительности, </w:t>
      </w:r>
      <w:r w:rsidRPr="00182DA7">
        <w:rPr>
          <w:sz w:val="28"/>
          <w:szCs w:val="28"/>
        </w:rPr>
        <w:t xml:space="preserve">в животноводческой отрасли </w:t>
      </w:r>
      <w:r w:rsidR="005A21E1" w:rsidRPr="00182DA7">
        <w:rPr>
          <w:sz w:val="28"/>
          <w:szCs w:val="28"/>
        </w:rPr>
        <w:t xml:space="preserve">муниципального </w:t>
      </w:r>
      <w:r w:rsidRPr="00182DA7">
        <w:rPr>
          <w:sz w:val="28"/>
          <w:szCs w:val="28"/>
        </w:rPr>
        <w:t>округа</w:t>
      </w:r>
      <w:r w:rsidR="0069044A" w:rsidRPr="00182DA7">
        <w:rPr>
          <w:sz w:val="28"/>
          <w:szCs w:val="28"/>
        </w:rPr>
        <w:t xml:space="preserve"> </w:t>
      </w:r>
      <w:r w:rsidR="00303573" w:rsidRPr="00182DA7">
        <w:rPr>
          <w:sz w:val="28"/>
          <w:szCs w:val="28"/>
        </w:rPr>
        <w:t xml:space="preserve">наметилась стабилизация </w:t>
      </w:r>
      <w:r w:rsidR="0069044A" w:rsidRPr="00182DA7">
        <w:rPr>
          <w:sz w:val="28"/>
          <w:szCs w:val="28"/>
        </w:rPr>
        <w:t>поголовья сельскохозяйственных животных и производство животноводческой продукции</w:t>
      </w:r>
      <w:r w:rsidR="0022663F" w:rsidRPr="00182DA7">
        <w:rPr>
          <w:sz w:val="28"/>
          <w:szCs w:val="28"/>
        </w:rPr>
        <w:t xml:space="preserve"> во всех формах собственности</w:t>
      </w:r>
      <w:r w:rsidR="0069044A" w:rsidRPr="00182DA7">
        <w:rPr>
          <w:sz w:val="28"/>
          <w:szCs w:val="28"/>
        </w:rPr>
        <w:t xml:space="preserve">. </w:t>
      </w:r>
    </w:p>
    <w:p w:rsidR="000522D4" w:rsidRPr="00182DA7" w:rsidRDefault="005621AB" w:rsidP="005621AB">
      <w:pPr>
        <w:jc w:val="both"/>
        <w:rPr>
          <w:sz w:val="28"/>
          <w:szCs w:val="28"/>
        </w:rPr>
      </w:pPr>
      <w:r w:rsidRPr="00182DA7">
        <w:rPr>
          <w:sz w:val="28"/>
          <w:szCs w:val="28"/>
        </w:rPr>
        <w:t xml:space="preserve">   </w:t>
      </w:r>
      <w:r w:rsidR="002042C2" w:rsidRPr="00182DA7">
        <w:rPr>
          <w:sz w:val="28"/>
          <w:szCs w:val="28"/>
        </w:rPr>
        <w:t xml:space="preserve">    Численность  поголовья сельскохозяйственных животных</w:t>
      </w:r>
      <w:r w:rsidRPr="00182DA7">
        <w:rPr>
          <w:sz w:val="28"/>
          <w:szCs w:val="28"/>
        </w:rPr>
        <w:t xml:space="preserve">  </w:t>
      </w:r>
      <w:r w:rsidR="009E0998" w:rsidRPr="00182DA7">
        <w:rPr>
          <w:sz w:val="28"/>
          <w:szCs w:val="28"/>
        </w:rPr>
        <w:t xml:space="preserve">  по состоянию на 01 января 2025</w:t>
      </w:r>
      <w:r w:rsidRPr="00182DA7">
        <w:rPr>
          <w:sz w:val="28"/>
          <w:szCs w:val="28"/>
        </w:rPr>
        <w:t xml:space="preserve"> года </w:t>
      </w:r>
      <w:r w:rsidR="005371E8" w:rsidRPr="00182DA7">
        <w:rPr>
          <w:sz w:val="28"/>
          <w:szCs w:val="28"/>
        </w:rPr>
        <w:t xml:space="preserve">составило: </w:t>
      </w:r>
      <w:proofErr w:type="gramStart"/>
      <w:r w:rsidR="005371E8" w:rsidRPr="00182DA7">
        <w:rPr>
          <w:sz w:val="28"/>
          <w:szCs w:val="28"/>
        </w:rPr>
        <w:t>крупно ро</w:t>
      </w:r>
      <w:r w:rsidR="009E0998" w:rsidRPr="00182DA7">
        <w:rPr>
          <w:sz w:val="28"/>
          <w:szCs w:val="28"/>
        </w:rPr>
        <w:t>гатый</w:t>
      </w:r>
      <w:proofErr w:type="gramEnd"/>
      <w:r w:rsidR="009E0998" w:rsidRPr="00182DA7">
        <w:rPr>
          <w:sz w:val="28"/>
          <w:szCs w:val="28"/>
        </w:rPr>
        <w:t xml:space="preserve"> скот – 17768</w:t>
      </w:r>
      <w:r w:rsidR="00B42035" w:rsidRPr="00182DA7">
        <w:rPr>
          <w:sz w:val="28"/>
          <w:szCs w:val="28"/>
        </w:rPr>
        <w:t xml:space="preserve"> голов</w:t>
      </w:r>
      <w:r w:rsidR="002042C2" w:rsidRPr="00182DA7">
        <w:rPr>
          <w:sz w:val="28"/>
          <w:szCs w:val="28"/>
        </w:rPr>
        <w:t xml:space="preserve">, </w:t>
      </w:r>
      <w:r w:rsidR="009E0998" w:rsidRPr="00182DA7">
        <w:rPr>
          <w:sz w:val="28"/>
          <w:szCs w:val="28"/>
        </w:rPr>
        <w:t>мелко рогатый скот – 314095</w:t>
      </w:r>
      <w:r w:rsidR="00B42035" w:rsidRPr="00182DA7">
        <w:rPr>
          <w:sz w:val="28"/>
          <w:szCs w:val="28"/>
        </w:rPr>
        <w:t xml:space="preserve"> голов</w:t>
      </w:r>
      <w:r w:rsidR="005371E8" w:rsidRPr="00182DA7">
        <w:rPr>
          <w:sz w:val="28"/>
          <w:szCs w:val="28"/>
        </w:rPr>
        <w:t xml:space="preserve"> и </w:t>
      </w:r>
      <w:r w:rsidR="006B79F5" w:rsidRPr="00182DA7">
        <w:rPr>
          <w:sz w:val="28"/>
          <w:szCs w:val="28"/>
        </w:rPr>
        <w:t xml:space="preserve"> </w:t>
      </w:r>
      <w:r w:rsidR="00B42035" w:rsidRPr="00182DA7">
        <w:rPr>
          <w:sz w:val="28"/>
          <w:szCs w:val="28"/>
        </w:rPr>
        <w:t xml:space="preserve">поголовье птицы  </w:t>
      </w:r>
      <w:r w:rsidR="009E0998" w:rsidRPr="00182DA7">
        <w:rPr>
          <w:sz w:val="28"/>
          <w:szCs w:val="28"/>
        </w:rPr>
        <w:t>164668</w:t>
      </w:r>
      <w:r w:rsidR="006B79F5" w:rsidRPr="00182DA7">
        <w:rPr>
          <w:sz w:val="28"/>
          <w:szCs w:val="28"/>
        </w:rPr>
        <w:t xml:space="preserve"> голов</w:t>
      </w:r>
      <w:r w:rsidRPr="00182DA7">
        <w:rPr>
          <w:sz w:val="28"/>
          <w:szCs w:val="28"/>
        </w:rPr>
        <w:t>.</w:t>
      </w:r>
    </w:p>
    <w:p w:rsidR="00D07C6D" w:rsidRPr="00182DA7" w:rsidRDefault="00FA5BBE" w:rsidP="00D07C6D">
      <w:pPr>
        <w:jc w:val="both"/>
        <w:rPr>
          <w:sz w:val="28"/>
          <w:szCs w:val="28"/>
        </w:rPr>
      </w:pPr>
      <w:r w:rsidRPr="00182DA7">
        <w:rPr>
          <w:sz w:val="28"/>
          <w:szCs w:val="28"/>
        </w:rPr>
        <w:t xml:space="preserve">       </w:t>
      </w:r>
      <w:proofErr w:type="gramStart"/>
      <w:r w:rsidRPr="00182DA7">
        <w:rPr>
          <w:sz w:val="28"/>
          <w:szCs w:val="28"/>
        </w:rPr>
        <w:t>По итогам 2024 года из четырёх</w:t>
      </w:r>
      <w:r w:rsidR="005621AB" w:rsidRPr="00182DA7">
        <w:rPr>
          <w:sz w:val="28"/>
          <w:szCs w:val="28"/>
        </w:rPr>
        <w:t xml:space="preserve"> плановых целевых показателей, предусмотренных Соглашением с министерством сельского хозяйства Ставропольского края в </w:t>
      </w:r>
      <w:r w:rsidR="00E951BB" w:rsidRPr="00182DA7">
        <w:rPr>
          <w:sz w:val="28"/>
          <w:szCs w:val="28"/>
        </w:rPr>
        <w:t>области животноводства</w:t>
      </w:r>
      <w:r w:rsidR="00394C8A" w:rsidRPr="00182DA7">
        <w:rPr>
          <w:sz w:val="28"/>
          <w:szCs w:val="28"/>
        </w:rPr>
        <w:t>,</w:t>
      </w:r>
      <w:r w:rsidR="00E951BB" w:rsidRPr="00182DA7">
        <w:rPr>
          <w:sz w:val="28"/>
          <w:szCs w:val="28"/>
        </w:rPr>
        <w:t xml:space="preserve"> выполнен</w:t>
      </w:r>
      <w:r w:rsidRPr="00182DA7">
        <w:rPr>
          <w:sz w:val="28"/>
          <w:szCs w:val="28"/>
        </w:rPr>
        <w:t>ы все четыре</w:t>
      </w:r>
      <w:r w:rsidR="005621AB" w:rsidRPr="00182DA7">
        <w:rPr>
          <w:sz w:val="28"/>
          <w:szCs w:val="28"/>
        </w:rPr>
        <w:t>, по</w:t>
      </w:r>
      <w:r w:rsidRPr="00182DA7">
        <w:rPr>
          <w:sz w:val="28"/>
          <w:szCs w:val="28"/>
        </w:rPr>
        <w:t xml:space="preserve"> объёму производства молока</w:t>
      </w:r>
      <w:r w:rsidR="000E4B93" w:rsidRPr="00182DA7">
        <w:rPr>
          <w:sz w:val="28"/>
          <w:szCs w:val="28"/>
        </w:rPr>
        <w:t>,</w:t>
      </w:r>
      <w:r w:rsidRPr="00182DA7">
        <w:rPr>
          <w:sz w:val="28"/>
          <w:szCs w:val="28"/>
        </w:rPr>
        <w:t xml:space="preserve">  по реализации овец и коз (на убой в живом весе)</w:t>
      </w:r>
      <w:r w:rsidR="000E4B93" w:rsidRPr="00182DA7">
        <w:rPr>
          <w:sz w:val="28"/>
          <w:szCs w:val="28"/>
        </w:rPr>
        <w:t>,</w:t>
      </w:r>
      <w:r w:rsidRPr="00182DA7">
        <w:rPr>
          <w:sz w:val="28"/>
          <w:szCs w:val="28"/>
        </w:rPr>
        <w:t xml:space="preserve"> по производству шерсти, полученной от тонкорунных и полутонкорунных овец, реализованной и (или) отгруженной </w:t>
      </w:r>
      <w:r w:rsidR="000E4B93" w:rsidRPr="00182DA7">
        <w:rPr>
          <w:sz w:val="28"/>
          <w:szCs w:val="28"/>
        </w:rPr>
        <w:t xml:space="preserve">сельскохозяйственными товаропроизводителями на переработку, численности племенного маточного </w:t>
      </w:r>
      <w:r w:rsidR="000E4B93" w:rsidRPr="00182DA7">
        <w:rPr>
          <w:sz w:val="28"/>
          <w:szCs w:val="28"/>
        </w:rPr>
        <w:lastRenderedPageBreak/>
        <w:t>поголовья сельскохозяйственных животных</w:t>
      </w:r>
      <w:proofErr w:type="gramEnd"/>
      <w:r w:rsidR="000E4B93" w:rsidRPr="00182DA7">
        <w:rPr>
          <w:sz w:val="28"/>
          <w:szCs w:val="28"/>
        </w:rPr>
        <w:t xml:space="preserve"> в сельскохозяйственных предприятиях, крестьянских (фермерских) хозяйствах Ставропольского края включая индивидуальных предпринимателей, в пересчёте на условную голову на 100, 141,100, 108 процентов соответственно</w:t>
      </w:r>
      <w:r w:rsidR="003F5B85" w:rsidRPr="00182DA7">
        <w:rPr>
          <w:sz w:val="28"/>
          <w:szCs w:val="28"/>
        </w:rPr>
        <w:t>.</w:t>
      </w:r>
      <w:r w:rsidR="00D07C6D" w:rsidRPr="00182DA7">
        <w:rPr>
          <w:sz w:val="28"/>
          <w:szCs w:val="28"/>
        </w:rPr>
        <w:t xml:space="preserve">           </w:t>
      </w:r>
    </w:p>
    <w:p w:rsidR="00D07C6D" w:rsidRPr="00182DA7" w:rsidRDefault="00D07C6D" w:rsidP="00D07C6D">
      <w:pPr>
        <w:jc w:val="both"/>
        <w:rPr>
          <w:sz w:val="28"/>
          <w:szCs w:val="28"/>
        </w:rPr>
      </w:pPr>
      <w:r w:rsidRPr="00182DA7">
        <w:rPr>
          <w:sz w:val="28"/>
          <w:szCs w:val="28"/>
        </w:rPr>
        <w:t xml:space="preserve">     Большинство  с</w:t>
      </w:r>
      <w:r w:rsidR="0056315F">
        <w:rPr>
          <w:sz w:val="28"/>
          <w:szCs w:val="28"/>
        </w:rPr>
        <w:t>ельскохозяйственных  предприятий</w:t>
      </w:r>
      <w:r w:rsidRPr="00182DA7">
        <w:rPr>
          <w:sz w:val="28"/>
          <w:szCs w:val="28"/>
        </w:rPr>
        <w:t xml:space="preserve">   по итогам 2024 года получили  прибыль по отрасли животноводства  в сумме  5,78 млн. рублей с рентабельностью 20 процентов, в том числе ООО    СПКК «</w:t>
      </w:r>
      <w:proofErr w:type="spellStart"/>
      <w:r w:rsidRPr="00182DA7">
        <w:rPr>
          <w:sz w:val="28"/>
          <w:szCs w:val="28"/>
        </w:rPr>
        <w:t>Сельхозник</w:t>
      </w:r>
      <w:proofErr w:type="spellEnd"/>
      <w:r w:rsidRPr="00182DA7">
        <w:rPr>
          <w:sz w:val="28"/>
          <w:szCs w:val="28"/>
        </w:rPr>
        <w:t>» - 2,15 млн. рублей с рентабельностью 41 процентов, в ООО А/Ф «</w:t>
      </w:r>
      <w:proofErr w:type="spellStart"/>
      <w:r w:rsidRPr="00182DA7">
        <w:rPr>
          <w:sz w:val="28"/>
          <w:szCs w:val="28"/>
        </w:rPr>
        <w:t>Киц</w:t>
      </w:r>
      <w:proofErr w:type="spellEnd"/>
      <w:r w:rsidRPr="00182DA7">
        <w:rPr>
          <w:sz w:val="28"/>
          <w:szCs w:val="28"/>
        </w:rPr>
        <w:t>» - 1,5 млн</w:t>
      </w:r>
      <w:proofErr w:type="gramStart"/>
      <w:r w:rsidRPr="00182DA7">
        <w:rPr>
          <w:sz w:val="28"/>
          <w:szCs w:val="28"/>
        </w:rPr>
        <w:t>.р</w:t>
      </w:r>
      <w:proofErr w:type="gramEnd"/>
      <w:r w:rsidRPr="00182DA7">
        <w:rPr>
          <w:sz w:val="28"/>
          <w:szCs w:val="28"/>
        </w:rPr>
        <w:t xml:space="preserve">ублей с рентабельностью 8 процентов, в ООО А/Ф «Луч» - 2,13 млн. руб. с рентабельностью 37,1 процента.   </w:t>
      </w:r>
    </w:p>
    <w:p w:rsidR="005621AB" w:rsidRPr="00182DA7" w:rsidRDefault="005621AB" w:rsidP="005621AB">
      <w:pPr>
        <w:jc w:val="both"/>
        <w:rPr>
          <w:sz w:val="28"/>
          <w:szCs w:val="28"/>
        </w:rPr>
      </w:pPr>
      <w:r w:rsidRPr="00182DA7">
        <w:rPr>
          <w:sz w:val="28"/>
          <w:szCs w:val="28"/>
        </w:rPr>
        <w:t xml:space="preserve">          </w:t>
      </w:r>
      <w:r w:rsidR="004A29EE" w:rsidRPr="00182DA7">
        <w:rPr>
          <w:sz w:val="28"/>
          <w:szCs w:val="28"/>
        </w:rPr>
        <w:t xml:space="preserve">     </w:t>
      </w:r>
      <w:r w:rsidRPr="00182DA7">
        <w:rPr>
          <w:sz w:val="28"/>
          <w:szCs w:val="28"/>
        </w:rPr>
        <w:t xml:space="preserve">    Вместе с тем следует признать, что пока не удается в полной мере реализовать намеченные мероприятия по стабилизации положения дел в отдельных сельскохозяйственных предприятиях </w:t>
      </w:r>
      <w:r w:rsidR="00EA0B4C" w:rsidRPr="00182DA7">
        <w:rPr>
          <w:sz w:val="28"/>
          <w:szCs w:val="28"/>
        </w:rPr>
        <w:t xml:space="preserve">и </w:t>
      </w:r>
      <w:proofErr w:type="spellStart"/>
      <w:r w:rsidR="00EA0B4C" w:rsidRPr="00182DA7">
        <w:rPr>
          <w:sz w:val="28"/>
          <w:szCs w:val="28"/>
        </w:rPr>
        <w:t>крестьянско</w:t>
      </w:r>
      <w:proofErr w:type="spellEnd"/>
      <w:r w:rsidR="00EA0B4C" w:rsidRPr="00182DA7">
        <w:rPr>
          <w:sz w:val="28"/>
          <w:szCs w:val="28"/>
        </w:rPr>
        <w:t xml:space="preserve"> (фермерских) хозяйствах</w:t>
      </w:r>
      <w:r w:rsidR="00807EA2" w:rsidRPr="00182DA7">
        <w:rPr>
          <w:sz w:val="28"/>
          <w:szCs w:val="28"/>
        </w:rPr>
        <w:t xml:space="preserve"> муниципального </w:t>
      </w:r>
      <w:r w:rsidRPr="00182DA7">
        <w:rPr>
          <w:sz w:val="28"/>
          <w:szCs w:val="28"/>
        </w:rPr>
        <w:t xml:space="preserve"> округа, где продолжается сокращение численности поголовья крупного рогатого скота, овец, снижаются объёмы производства животноводческой продукции.  </w:t>
      </w:r>
    </w:p>
    <w:p w:rsidR="005621AB" w:rsidRPr="00182DA7" w:rsidRDefault="005621AB" w:rsidP="005621AB">
      <w:pPr>
        <w:jc w:val="both"/>
        <w:rPr>
          <w:sz w:val="28"/>
          <w:szCs w:val="28"/>
        </w:rPr>
      </w:pPr>
      <w:r w:rsidRPr="00182DA7">
        <w:rPr>
          <w:sz w:val="28"/>
          <w:szCs w:val="28"/>
        </w:rPr>
        <w:t xml:space="preserve">       От общей численности поголовья крупного рогатого скота, овец имеющихся в </w:t>
      </w:r>
      <w:r w:rsidR="005A21E1" w:rsidRPr="00182DA7">
        <w:rPr>
          <w:sz w:val="28"/>
          <w:szCs w:val="28"/>
        </w:rPr>
        <w:t xml:space="preserve">муниципальном </w:t>
      </w:r>
      <w:r w:rsidRPr="00182DA7">
        <w:rPr>
          <w:sz w:val="28"/>
          <w:szCs w:val="28"/>
        </w:rPr>
        <w:t>округе, в</w:t>
      </w:r>
      <w:r w:rsidR="00716F08" w:rsidRPr="00182DA7">
        <w:rPr>
          <w:sz w:val="28"/>
          <w:szCs w:val="28"/>
        </w:rPr>
        <w:t xml:space="preserve"> СПК содержаться  всего лишь 8</w:t>
      </w:r>
      <w:r w:rsidRPr="00182DA7">
        <w:rPr>
          <w:sz w:val="28"/>
          <w:szCs w:val="28"/>
        </w:rPr>
        <w:t xml:space="preserve"> проценто</w:t>
      </w:r>
      <w:r w:rsidR="00847F01" w:rsidRPr="00182DA7">
        <w:rPr>
          <w:sz w:val="28"/>
          <w:szCs w:val="28"/>
        </w:rPr>
        <w:t>в  крупного рогатого скота и</w:t>
      </w:r>
      <w:r w:rsidR="00712F99" w:rsidRPr="00182DA7">
        <w:rPr>
          <w:sz w:val="28"/>
          <w:szCs w:val="28"/>
        </w:rPr>
        <w:t xml:space="preserve">  </w:t>
      </w:r>
      <w:r w:rsidR="00716F08" w:rsidRPr="00182DA7">
        <w:rPr>
          <w:sz w:val="28"/>
          <w:szCs w:val="28"/>
        </w:rPr>
        <w:t xml:space="preserve"> 4</w:t>
      </w:r>
      <w:r w:rsidR="008A7BF1" w:rsidRPr="00182DA7">
        <w:rPr>
          <w:sz w:val="28"/>
          <w:szCs w:val="28"/>
        </w:rPr>
        <w:t xml:space="preserve"> процента</w:t>
      </w:r>
      <w:r w:rsidRPr="00182DA7">
        <w:rPr>
          <w:sz w:val="28"/>
          <w:szCs w:val="28"/>
        </w:rPr>
        <w:t xml:space="preserve"> овец</w:t>
      </w:r>
      <w:r w:rsidR="00847F01" w:rsidRPr="00182DA7">
        <w:rPr>
          <w:sz w:val="28"/>
          <w:szCs w:val="28"/>
        </w:rPr>
        <w:t xml:space="preserve">. </w:t>
      </w:r>
    </w:p>
    <w:p w:rsidR="005621AB" w:rsidRPr="00182DA7" w:rsidRDefault="005621AB" w:rsidP="005621AB">
      <w:pPr>
        <w:jc w:val="both"/>
        <w:rPr>
          <w:sz w:val="28"/>
          <w:szCs w:val="28"/>
        </w:rPr>
      </w:pPr>
      <w:r w:rsidRPr="00182DA7">
        <w:rPr>
          <w:sz w:val="28"/>
          <w:szCs w:val="28"/>
        </w:rPr>
        <w:t xml:space="preserve">       На долю сельскохозяйственных предпри</w:t>
      </w:r>
      <w:r w:rsidR="00096A88" w:rsidRPr="00182DA7">
        <w:rPr>
          <w:sz w:val="28"/>
          <w:szCs w:val="28"/>
        </w:rPr>
        <w:t>ятий приходится лишь около 1,7</w:t>
      </w:r>
      <w:r w:rsidR="00712F99" w:rsidRPr="00182DA7">
        <w:rPr>
          <w:sz w:val="28"/>
          <w:szCs w:val="28"/>
        </w:rPr>
        <w:t xml:space="preserve"> </w:t>
      </w:r>
      <w:r w:rsidR="006B79F5" w:rsidRPr="00182DA7">
        <w:rPr>
          <w:sz w:val="28"/>
          <w:szCs w:val="28"/>
        </w:rPr>
        <w:t xml:space="preserve"> процен</w:t>
      </w:r>
      <w:r w:rsidR="00712F99" w:rsidRPr="00182DA7">
        <w:rPr>
          <w:sz w:val="28"/>
          <w:szCs w:val="28"/>
        </w:rPr>
        <w:t>тов</w:t>
      </w:r>
      <w:r w:rsidRPr="00182DA7">
        <w:rPr>
          <w:sz w:val="28"/>
          <w:szCs w:val="28"/>
        </w:rPr>
        <w:t xml:space="preserve"> производства мяса всех видов сельскохозяйственных животных, а производство молока и пищевого яйца вообще сведено к нулю. </w:t>
      </w:r>
    </w:p>
    <w:p w:rsidR="005621AB" w:rsidRPr="00182DA7" w:rsidRDefault="005621AB" w:rsidP="005621AB">
      <w:pPr>
        <w:jc w:val="both"/>
        <w:rPr>
          <w:sz w:val="28"/>
          <w:szCs w:val="28"/>
        </w:rPr>
      </w:pPr>
      <w:r w:rsidRPr="00182DA7">
        <w:rPr>
          <w:sz w:val="28"/>
          <w:szCs w:val="28"/>
        </w:rPr>
        <w:t xml:space="preserve">       Одним из основных </w:t>
      </w:r>
      <w:r w:rsidR="00290128" w:rsidRPr="00182DA7">
        <w:rPr>
          <w:sz w:val="28"/>
          <w:szCs w:val="28"/>
        </w:rPr>
        <w:t xml:space="preserve">производственных показателей </w:t>
      </w:r>
      <w:r w:rsidRPr="00182DA7">
        <w:rPr>
          <w:sz w:val="28"/>
          <w:szCs w:val="28"/>
        </w:rPr>
        <w:t>развития животноводства является про</w:t>
      </w:r>
      <w:r w:rsidR="00290128" w:rsidRPr="00182DA7">
        <w:rPr>
          <w:sz w:val="28"/>
          <w:szCs w:val="28"/>
        </w:rPr>
        <w:t>изводство молока, которое в 2024</w:t>
      </w:r>
      <w:r w:rsidR="0016366A" w:rsidRPr="00182DA7">
        <w:rPr>
          <w:sz w:val="28"/>
          <w:szCs w:val="28"/>
        </w:rPr>
        <w:t xml:space="preserve"> </w:t>
      </w:r>
      <w:r w:rsidRPr="00182DA7">
        <w:rPr>
          <w:sz w:val="28"/>
          <w:szCs w:val="28"/>
        </w:rPr>
        <w:t>году получено за счет фермерских</w:t>
      </w:r>
      <w:r w:rsidR="00D865DB" w:rsidRPr="00182DA7">
        <w:rPr>
          <w:sz w:val="28"/>
          <w:szCs w:val="28"/>
        </w:rPr>
        <w:t xml:space="preserve"> и личных подсобных хозяйств муниципального </w:t>
      </w:r>
      <w:r w:rsidR="00121B1E" w:rsidRPr="00182DA7">
        <w:rPr>
          <w:sz w:val="28"/>
          <w:szCs w:val="28"/>
        </w:rPr>
        <w:t xml:space="preserve"> округа  и составило 13,5</w:t>
      </w:r>
      <w:r w:rsidRPr="00182DA7">
        <w:rPr>
          <w:sz w:val="28"/>
          <w:szCs w:val="28"/>
        </w:rPr>
        <w:t xml:space="preserve"> тыс. тонн, что  </w:t>
      </w:r>
      <w:r w:rsidR="00C028E1" w:rsidRPr="00182DA7">
        <w:rPr>
          <w:sz w:val="28"/>
          <w:szCs w:val="28"/>
        </w:rPr>
        <w:t xml:space="preserve"> на </w:t>
      </w:r>
      <w:r w:rsidR="00663A2D" w:rsidRPr="00182DA7">
        <w:rPr>
          <w:sz w:val="28"/>
          <w:szCs w:val="28"/>
        </w:rPr>
        <w:t>один процент выше</w:t>
      </w:r>
      <w:r w:rsidRPr="00182DA7">
        <w:rPr>
          <w:sz w:val="28"/>
          <w:szCs w:val="28"/>
        </w:rPr>
        <w:t xml:space="preserve"> прошлого года. </w:t>
      </w:r>
    </w:p>
    <w:p w:rsidR="005621AB" w:rsidRPr="00182DA7" w:rsidRDefault="005621AB" w:rsidP="005621AB">
      <w:pPr>
        <w:jc w:val="both"/>
        <w:rPr>
          <w:sz w:val="28"/>
          <w:szCs w:val="28"/>
        </w:rPr>
      </w:pPr>
      <w:r w:rsidRPr="00182DA7">
        <w:rPr>
          <w:sz w:val="28"/>
          <w:szCs w:val="28"/>
        </w:rPr>
        <w:t xml:space="preserve">          В текущем году остается спрос на молодую баранину, на пищевое яйцо и молоко. В этой обстановке нужны совершенно новые подходы к ведению животноводства. Наши усилия должны быть сконцентрированы на  возрождении молочной отрасли в мелких сельскохозяйственных предприятиях и крестьянских (фермерских) хозяйствах, при существующих реализационных  ценах разводить молочных коров</w:t>
      </w:r>
      <w:r w:rsidR="000F66B4" w:rsidRPr="00182DA7">
        <w:rPr>
          <w:sz w:val="28"/>
          <w:szCs w:val="28"/>
        </w:rPr>
        <w:t>, овец и птицу</w:t>
      </w:r>
      <w:r w:rsidR="002E5E69" w:rsidRPr="00182DA7">
        <w:rPr>
          <w:sz w:val="28"/>
          <w:szCs w:val="28"/>
        </w:rPr>
        <w:t xml:space="preserve"> в течение последних лет</w:t>
      </w:r>
      <w:r w:rsidRPr="00182DA7">
        <w:rPr>
          <w:sz w:val="28"/>
          <w:szCs w:val="28"/>
        </w:rPr>
        <w:t xml:space="preserve"> стало выгодно.              </w:t>
      </w:r>
    </w:p>
    <w:p w:rsidR="0012770D" w:rsidRPr="00182DA7" w:rsidRDefault="005621AB" w:rsidP="005621AB">
      <w:pPr>
        <w:jc w:val="both"/>
        <w:rPr>
          <w:sz w:val="28"/>
          <w:szCs w:val="28"/>
        </w:rPr>
      </w:pPr>
      <w:r w:rsidRPr="00182DA7">
        <w:rPr>
          <w:sz w:val="28"/>
          <w:szCs w:val="28"/>
        </w:rPr>
        <w:t xml:space="preserve">        Управление сельского хозяйства </w:t>
      </w:r>
      <w:r w:rsidR="00D865DB" w:rsidRPr="00182DA7">
        <w:rPr>
          <w:sz w:val="28"/>
          <w:szCs w:val="28"/>
        </w:rPr>
        <w:t>АНМ</w:t>
      </w:r>
      <w:r w:rsidR="00CD0CBA" w:rsidRPr="00182DA7">
        <w:rPr>
          <w:sz w:val="28"/>
          <w:szCs w:val="28"/>
        </w:rPr>
        <w:t>О СК</w:t>
      </w:r>
      <w:r w:rsidRPr="00182DA7">
        <w:rPr>
          <w:sz w:val="28"/>
          <w:szCs w:val="28"/>
        </w:rPr>
        <w:t xml:space="preserve"> принимает меры по  возрождению  молочного  скотоводства,   в том числе  с привлечением   средств инвестиций в животноводство, используя все механизмы,  в том числе и  в виде  грантов.</w:t>
      </w:r>
    </w:p>
    <w:p w:rsidR="005621AB" w:rsidRDefault="0012770D" w:rsidP="005621AB">
      <w:pPr>
        <w:jc w:val="both"/>
        <w:rPr>
          <w:sz w:val="28"/>
          <w:szCs w:val="28"/>
        </w:rPr>
      </w:pPr>
      <w:r w:rsidRPr="00182DA7">
        <w:rPr>
          <w:sz w:val="28"/>
          <w:szCs w:val="28"/>
        </w:rPr>
        <w:t xml:space="preserve">  </w:t>
      </w:r>
      <w:r w:rsidR="00087DA3" w:rsidRPr="00182DA7">
        <w:rPr>
          <w:sz w:val="28"/>
          <w:szCs w:val="28"/>
        </w:rPr>
        <w:t xml:space="preserve">           </w:t>
      </w:r>
      <w:r w:rsidR="005621AB" w:rsidRPr="00182DA7">
        <w:rPr>
          <w:sz w:val="28"/>
          <w:szCs w:val="28"/>
        </w:rPr>
        <w:t xml:space="preserve"> В  текущее время  специалистами  управления сельского хозяйства  совместно с  территориальными  отделами </w:t>
      </w:r>
      <w:proofErr w:type="spellStart"/>
      <w:r w:rsidR="005621AB" w:rsidRPr="00182DA7">
        <w:rPr>
          <w:sz w:val="28"/>
          <w:szCs w:val="28"/>
        </w:rPr>
        <w:t>Нефтекумского</w:t>
      </w:r>
      <w:proofErr w:type="spellEnd"/>
      <w:r w:rsidR="005621AB" w:rsidRPr="00182DA7">
        <w:rPr>
          <w:sz w:val="28"/>
          <w:szCs w:val="28"/>
        </w:rPr>
        <w:t xml:space="preserve"> </w:t>
      </w:r>
      <w:r w:rsidR="00D865DB" w:rsidRPr="00182DA7">
        <w:rPr>
          <w:sz w:val="28"/>
          <w:szCs w:val="28"/>
        </w:rPr>
        <w:t xml:space="preserve">муниципального </w:t>
      </w:r>
      <w:r w:rsidR="005621AB" w:rsidRPr="00182DA7">
        <w:rPr>
          <w:sz w:val="28"/>
          <w:szCs w:val="28"/>
        </w:rPr>
        <w:t>округа  проводится работа по определению    участник</w:t>
      </w:r>
      <w:r w:rsidRPr="00182DA7">
        <w:rPr>
          <w:sz w:val="28"/>
          <w:szCs w:val="28"/>
        </w:rPr>
        <w:t>ов  на соискание  грантов в 2025</w:t>
      </w:r>
      <w:r w:rsidR="005621AB" w:rsidRPr="00182DA7">
        <w:rPr>
          <w:sz w:val="28"/>
          <w:szCs w:val="28"/>
        </w:rPr>
        <w:t xml:space="preserve"> году. Определено потенциальных участников </w:t>
      </w:r>
      <w:r w:rsidR="00CD0CBA" w:rsidRPr="00182DA7">
        <w:rPr>
          <w:sz w:val="28"/>
          <w:szCs w:val="28"/>
        </w:rPr>
        <w:t>более</w:t>
      </w:r>
      <w:r w:rsidRPr="00182DA7">
        <w:rPr>
          <w:sz w:val="28"/>
          <w:szCs w:val="28"/>
        </w:rPr>
        <w:t xml:space="preserve"> 20</w:t>
      </w:r>
      <w:r w:rsidR="005621AB" w:rsidRPr="00182DA7">
        <w:rPr>
          <w:sz w:val="28"/>
          <w:szCs w:val="28"/>
        </w:rPr>
        <w:t xml:space="preserve"> </w:t>
      </w:r>
      <w:proofErr w:type="gramStart"/>
      <w:r w:rsidR="005621AB" w:rsidRPr="00182DA7">
        <w:rPr>
          <w:sz w:val="28"/>
          <w:szCs w:val="28"/>
        </w:rPr>
        <w:t>человек</w:t>
      </w:r>
      <w:proofErr w:type="gramEnd"/>
      <w:r w:rsidRPr="00182DA7">
        <w:rPr>
          <w:sz w:val="28"/>
          <w:szCs w:val="28"/>
        </w:rPr>
        <w:t xml:space="preserve"> в том числе из них 5 участников СВО</w:t>
      </w:r>
      <w:r w:rsidR="005621AB" w:rsidRPr="00182DA7">
        <w:rPr>
          <w:sz w:val="28"/>
          <w:szCs w:val="28"/>
        </w:rPr>
        <w:t>.</w:t>
      </w:r>
    </w:p>
    <w:p w:rsidR="00AD1C66" w:rsidRDefault="00AD1C66" w:rsidP="005621AB">
      <w:pPr>
        <w:jc w:val="both"/>
        <w:rPr>
          <w:sz w:val="28"/>
          <w:szCs w:val="28"/>
        </w:rPr>
      </w:pPr>
    </w:p>
    <w:p w:rsidR="005621AB" w:rsidRPr="00182DA7" w:rsidRDefault="0012770D" w:rsidP="005621AB">
      <w:pPr>
        <w:jc w:val="both"/>
        <w:rPr>
          <w:sz w:val="28"/>
          <w:szCs w:val="28"/>
        </w:rPr>
      </w:pPr>
      <w:r w:rsidRPr="00182DA7">
        <w:rPr>
          <w:sz w:val="28"/>
          <w:szCs w:val="28"/>
        </w:rPr>
        <w:t xml:space="preserve">        </w:t>
      </w:r>
      <w:r w:rsidR="00AD1C66">
        <w:rPr>
          <w:sz w:val="28"/>
          <w:szCs w:val="28"/>
        </w:rPr>
        <w:t xml:space="preserve">      </w:t>
      </w:r>
      <w:r w:rsidRPr="00182DA7">
        <w:rPr>
          <w:sz w:val="28"/>
          <w:szCs w:val="28"/>
        </w:rPr>
        <w:t>В 2024</w:t>
      </w:r>
      <w:r w:rsidR="005621AB" w:rsidRPr="00182DA7">
        <w:rPr>
          <w:sz w:val="28"/>
          <w:szCs w:val="28"/>
        </w:rPr>
        <w:t xml:space="preserve"> году   молочные фермы и мини цеха по переработки молока - КФХ</w:t>
      </w:r>
      <w:r w:rsidR="00A5615C" w:rsidRPr="00182DA7">
        <w:rPr>
          <w:sz w:val="28"/>
          <w:szCs w:val="28"/>
        </w:rPr>
        <w:t xml:space="preserve">, </w:t>
      </w:r>
      <w:proofErr w:type="spellStart"/>
      <w:r w:rsidRPr="00182DA7">
        <w:rPr>
          <w:sz w:val="28"/>
          <w:szCs w:val="28"/>
        </w:rPr>
        <w:t>Кадиева</w:t>
      </w:r>
      <w:proofErr w:type="spellEnd"/>
      <w:r w:rsidRPr="00182DA7">
        <w:rPr>
          <w:sz w:val="28"/>
          <w:szCs w:val="28"/>
        </w:rPr>
        <w:t xml:space="preserve"> Магомеда, </w:t>
      </w:r>
      <w:proofErr w:type="spellStart"/>
      <w:r w:rsidRPr="00182DA7">
        <w:rPr>
          <w:sz w:val="28"/>
          <w:szCs w:val="28"/>
        </w:rPr>
        <w:t>Шамратова</w:t>
      </w:r>
      <w:proofErr w:type="spellEnd"/>
      <w:r w:rsidRPr="00182DA7">
        <w:rPr>
          <w:sz w:val="28"/>
          <w:szCs w:val="28"/>
        </w:rPr>
        <w:t xml:space="preserve"> </w:t>
      </w:r>
      <w:proofErr w:type="spellStart"/>
      <w:r w:rsidRPr="00182DA7">
        <w:rPr>
          <w:sz w:val="28"/>
          <w:szCs w:val="28"/>
        </w:rPr>
        <w:t>Полат-Хана</w:t>
      </w:r>
      <w:proofErr w:type="spellEnd"/>
      <w:r w:rsidR="00A5615C" w:rsidRPr="00182DA7">
        <w:rPr>
          <w:sz w:val="28"/>
          <w:szCs w:val="28"/>
        </w:rPr>
        <w:t>,</w:t>
      </w:r>
      <w:r w:rsidRPr="00182DA7">
        <w:rPr>
          <w:sz w:val="28"/>
          <w:szCs w:val="28"/>
        </w:rPr>
        <w:t xml:space="preserve"> </w:t>
      </w:r>
      <w:proofErr w:type="spellStart"/>
      <w:r w:rsidRPr="00182DA7">
        <w:rPr>
          <w:sz w:val="28"/>
          <w:szCs w:val="28"/>
        </w:rPr>
        <w:t>Айдог</w:t>
      </w:r>
      <w:r w:rsidR="006B30FA" w:rsidRPr="00182DA7">
        <w:rPr>
          <w:sz w:val="28"/>
          <w:szCs w:val="28"/>
        </w:rPr>
        <w:t>дыева</w:t>
      </w:r>
      <w:proofErr w:type="spellEnd"/>
      <w:r w:rsidR="006B30FA" w:rsidRPr="00182DA7">
        <w:rPr>
          <w:sz w:val="28"/>
          <w:szCs w:val="28"/>
        </w:rPr>
        <w:t xml:space="preserve"> </w:t>
      </w:r>
      <w:proofErr w:type="spellStart"/>
      <w:r w:rsidR="006B30FA" w:rsidRPr="00182DA7">
        <w:rPr>
          <w:sz w:val="28"/>
          <w:szCs w:val="28"/>
        </w:rPr>
        <w:t>Дамандурды</w:t>
      </w:r>
      <w:proofErr w:type="spellEnd"/>
      <w:r w:rsidR="006B30FA" w:rsidRPr="00182DA7">
        <w:rPr>
          <w:sz w:val="28"/>
          <w:szCs w:val="28"/>
        </w:rPr>
        <w:t>,</w:t>
      </w:r>
      <w:r w:rsidR="00A92FE0" w:rsidRPr="00182DA7">
        <w:rPr>
          <w:sz w:val="28"/>
          <w:szCs w:val="28"/>
        </w:rPr>
        <w:t xml:space="preserve"> </w:t>
      </w:r>
      <w:proofErr w:type="spellStart"/>
      <w:r w:rsidR="00A92FE0" w:rsidRPr="00182DA7">
        <w:rPr>
          <w:sz w:val="28"/>
          <w:szCs w:val="28"/>
        </w:rPr>
        <w:t>Джентимирова</w:t>
      </w:r>
      <w:proofErr w:type="spellEnd"/>
      <w:r w:rsidR="00A92FE0" w:rsidRPr="00182DA7">
        <w:rPr>
          <w:sz w:val="28"/>
          <w:szCs w:val="28"/>
        </w:rPr>
        <w:t xml:space="preserve"> </w:t>
      </w:r>
      <w:proofErr w:type="spellStart"/>
      <w:r w:rsidR="00A92FE0" w:rsidRPr="00182DA7">
        <w:rPr>
          <w:sz w:val="28"/>
          <w:szCs w:val="28"/>
        </w:rPr>
        <w:t>Асхата</w:t>
      </w:r>
      <w:proofErr w:type="spellEnd"/>
      <w:r w:rsidR="006B30FA" w:rsidRPr="00182DA7">
        <w:rPr>
          <w:sz w:val="28"/>
          <w:szCs w:val="28"/>
        </w:rPr>
        <w:t xml:space="preserve">, </w:t>
      </w:r>
      <w:proofErr w:type="spellStart"/>
      <w:r w:rsidR="006B30FA" w:rsidRPr="00182DA7">
        <w:rPr>
          <w:sz w:val="28"/>
          <w:szCs w:val="28"/>
        </w:rPr>
        <w:t>Тамадаевой</w:t>
      </w:r>
      <w:proofErr w:type="spellEnd"/>
      <w:r w:rsidR="006B30FA" w:rsidRPr="00182DA7">
        <w:rPr>
          <w:sz w:val="28"/>
          <w:szCs w:val="28"/>
        </w:rPr>
        <w:t xml:space="preserve"> </w:t>
      </w:r>
      <w:proofErr w:type="spellStart"/>
      <w:r w:rsidR="006B30FA" w:rsidRPr="00182DA7">
        <w:rPr>
          <w:sz w:val="28"/>
          <w:szCs w:val="28"/>
        </w:rPr>
        <w:t>Сабины</w:t>
      </w:r>
      <w:proofErr w:type="spellEnd"/>
      <w:r w:rsidR="006B30FA" w:rsidRPr="00182DA7">
        <w:rPr>
          <w:sz w:val="28"/>
          <w:szCs w:val="28"/>
        </w:rPr>
        <w:t xml:space="preserve">, </w:t>
      </w:r>
      <w:proofErr w:type="spellStart"/>
      <w:r w:rsidR="006B30FA" w:rsidRPr="00182DA7">
        <w:rPr>
          <w:sz w:val="28"/>
          <w:szCs w:val="28"/>
        </w:rPr>
        <w:t>Адженьязова</w:t>
      </w:r>
      <w:proofErr w:type="spellEnd"/>
      <w:proofErr w:type="gramStart"/>
      <w:r w:rsidR="006B30FA" w:rsidRPr="00182DA7">
        <w:rPr>
          <w:sz w:val="28"/>
          <w:szCs w:val="28"/>
        </w:rPr>
        <w:t xml:space="preserve"> Б</w:t>
      </w:r>
      <w:proofErr w:type="gramEnd"/>
      <w:r w:rsidR="006B30FA" w:rsidRPr="00182DA7">
        <w:rPr>
          <w:sz w:val="28"/>
          <w:szCs w:val="28"/>
        </w:rPr>
        <w:t xml:space="preserve">егали, </w:t>
      </w:r>
      <w:proofErr w:type="spellStart"/>
      <w:r w:rsidR="006B30FA" w:rsidRPr="00182DA7">
        <w:rPr>
          <w:sz w:val="28"/>
          <w:szCs w:val="28"/>
        </w:rPr>
        <w:t>Колдасовой</w:t>
      </w:r>
      <w:proofErr w:type="spellEnd"/>
      <w:r w:rsidR="006B30FA" w:rsidRPr="00182DA7">
        <w:rPr>
          <w:sz w:val="28"/>
          <w:szCs w:val="28"/>
        </w:rPr>
        <w:t xml:space="preserve"> </w:t>
      </w:r>
      <w:proofErr w:type="spellStart"/>
      <w:r w:rsidR="006B30FA" w:rsidRPr="00182DA7">
        <w:rPr>
          <w:sz w:val="28"/>
          <w:szCs w:val="28"/>
        </w:rPr>
        <w:t>Насипли</w:t>
      </w:r>
      <w:proofErr w:type="spellEnd"/>
      <w:r w:rsidR="006B30FA" w:rsidRPr="00182DA7">
        <w:rPr>
          <w:sz w:val="28"/>
          <w:szCs w:val="28"/>
        </w:rPr>
        <w:t xml:space="preserve">, Базаровой </w:t>
      </w:r>
      <w:proofErr w:type="spellStart"/>
      <w:r w:rsidR="006B30FA" w:rsidRPr="00182DA7">
        <w:rPr>
          <w:sz w:val="28"/>
          <w:szCs w:val="28"/>
        </w:rPr>
        <w:t>Танцик</w:t>
      </w:r>
      <w:proofErr w:type="spellEnd"/>
      <w:r w:rsidR="006B30FA" w:rsidRPr="00182DA7">
        <w:rPr>
          <w:sz w:val="28"/>
          <w:szCs w:val="28"/>
        </w:rPr>
        <w:t xml:space="preserve">, </w:t>
      </w:r>
      <w:proofErr w:type="spellStart"/>
      <w:r w:rsidR="006B30FA" w:rsidRPr="00182DA7">
        <w:rPr>
          <w:sz w:val="28"/>
          <w:szCs w:val="28"/>
        </w:rPr>
        <w:t>Эр</w:t>
      </w:r>
      <w:r w:rsidR="006D2FFD">
        <w:rPr>
          <w:sz w:val="28"/>
          <w:szCs w:val="28"/>
        </w:rPr>
        <w:t>е</w:t>
      </w:r>
      <w:r w:rsidR="006B30FA" w:rsidRPr="00182DA7">
        <w:rPr>
          <w:sz w:val="28"/>
          <w:szCs w:val="28"/>
        </w:rPr>
        <w:t>жеповой</w:t>
      </w:r>
      <w:proofErr w:type="spellEnd"/>
      <w:r w:rsidR="006B30FA" w:rsidRPr="00182DA7">
        <w:rPr>
          <w:sz w:val="28"/>
          <w:szCs w:val="28"/>
        </w:rPr>
        <w:t xml:space="preserve"> </w:t>
      </w:r>
      <w:proofErr w:type="spellStart"/>
      <w:r w:rsidR="00AD1C66">
        <w:rPr>
          <w:sz w:val="28"/>
          <w:szCs w:val="28"/>
        </w:rPr>
        <w:t>Мадины</w:t>
      </w:r>
      <w:proofErr w:type="spellEnd"/>
      <w:r w:rsidR="00AD1C66">
        <w:rPr>
          <w:sz w:val="28"/>
          <w:szCs w:val="28"/>
        </w:rPr>
        <w:t xml:space="preserve"> </w:t>
      </w:r>
      <w:r w:rsidR="006B30FA" w:rsidRPr="00182DA7">
        <w:rPr>
          <w:sz w:val="28"/>
          <w:szCs w:val="28"/>
        </w:rPr>
        <w:t>получателей</w:t>
      </w:r>
      <w:r w:rsidR="005621AB" w:rsidRPr="00182DA7">
        <w:rPr>
          <w:sz w:val="28"/>
          <w:szCs w:val="28"/>
        </w:rPr>
        <w:t xml:space="preserve"> гранта на  </w:t>
      </w:r>
      <w:r w:rsidR="00A92FE0" w:rsidRPr="00182DA7">
        <w:rPr>
          <w:sz w:val="28"/>
          <w:szCs w:val="28"/>
        </w:rPr>
        <w:t>«</w:t>
      </w:r>
      <w:r w:rsidR="005621AB" w:rsidRPr="00182DA7">
        <w:rPr>
          <w:sz w:val="28"/>
          <w:szCs w:val="28"/>
        </w:rPr>
        <w:t>Развитие семейной животновод</w:t>
      </w:r>
      <w:r w:rsidR="00A5615C" w:rsidRPr="00182DA7">
        <w:rPr>
          <w:sz w:val="28"/>
          <w:szCs w:val="28"/>
        </w:rPr>
        <w:t>ческой фермы</w:t>
      </w:r>
      <w:r w:rsidR="00A92FE0" w:rsidRPr="00182DA7">
        <w:rPr>
          <w:sz w:val="28"/>
          <w:szCs w:val="28"/>
        </w:rPr>
        <w:t>»</w:t>
      </w:r>
      <w:r w:rsidR="00A5615C" w:rsidRPr="00182DA7">
        <w:rPr>
          <w:sz w:val="28"/>
          <w:szCs w:val="28"/>
        </w:rPr>
        <w:t xml:space="preserve"> </w:t>
      </w:r>
      <w:r w:rsidR="006B30FA" w:rsidRPr="00182DA7">
        <w:rPr>
          <w:sz w:val="28"/>
          <w:szCs w:val="28"/>
        </w:rPr>
        <w:t>и «</w:t>
      </w:r>
      <w:proofErr w:type="spellStart"/>
      <w:r w:rsidR="006B30FA" w:rsidRPr="00182DA7">
        <w:rPr>
          <w:sz w:val="28"/>
          <w:szCs w:val="28"/>
        </w:rPr>
        <w:t>Агроста</w:t>
      </w:r>
      <w:r w:rsidR="006D2FFD">
        <w:rPr>
          <w:sz w:val="28"/>
          <w:szCs w:val="28"/>
        </w:rPr>
        <w:t>рта</w:t>
      </w:r>
      <w:r w:rsidR="006B30FA" w:rsidRPr="00182DA7">
        <w:rPr>
          <w:sz w:val="28"/>
          <w:szCs w:val="28"/>
        </w:rPr>
        <w:t>п</w:t>
      </w:r>
      <w:proofErr w:type="spellEnd"/>
      <w:r w:rsidR="006B30FA" w:rsidRPr="00182DA7">
        <w:rPr>
          <w:sz w:val="28"/>
          <w:szCs w:val="28"/>
        </w:rPr>
        <w:t xml:space="preserve">» </w:t>
      </w:r>
      <w:r w:rsidR="00A5615C" w:rsidRPr="00182DA7">
        <w:rPr>
          <w:sz w:val="28"/>
          <w:szCs w:val="28"/>
        </w:rPr>
        <w:t xml:space="preserve">произвели </w:t>
      </w:r>
      <w:r w:rsidR="006B30FA" w:rsidRPr="00182DA7">
        <w:rPr>
          <w:sz w:val="28"/>
          <w:szCs w:val="28"/>
        </w:rPr>
        <w:t>900</w:t>
      </w:r>
      <w:r w:rsidR="00055543" w:rsidRPr="00182DA7">
        <w:rPr>
          <w:sz w:val="28"/>
          <w:szCs w:val="28"/>
        </w:rPr>
        <w:t xml:space="preserve"> </w:t>
      </w:r>
      <w:r w:rsidR="005621AB" w:rsidRPr="00182DA7">
        <w:rPr>
          <w:sz w:val="28"/>
          <w:szCs w:val="28"/>
        </w:rPr>
        <w:lastRenderedPageBreak/>
        <w:t xml:space="preserve">тонн молока. Ежедневно в течение года, этими фермерскими </w:t>
      </w:r>
      <w:r w:rsidR="00A92FE0" w:rsidRPr="00182DA7">
        <w:rPr>
          <w:sz w:val="28"/>
          <w:szCs w:val="28"/>
        </w:rPr>
        <w:t xml:space="preserve"> хозяйствами  производилось 24</w:t>
      </w:r>
      <w:r w:rsidR="006B30FA" w:rsidRPr="00182DA7">
        <w:rPr>
          <w:sz w:val="28"/>
          <w:szCs w:val="28"/>
        </w:rPr>
        <w:t>65</w:t>
      </w:r>
      <w:r w:rsidR="005621AB" w:rsidRPr="00182DA7">
        <w:rPr>
          <w:sz w:val="28"/>
          <w:szCs w:val="28"/>
        </w:rPr>
        <w:t xml:space="preserve"> кг</w:t>
      </w:r>
      <w:proofErr w:type="gramStart"/>
      <w:r w:rsidR="005621AB" w:rsidRPr="00182DA7">
        <w:rPr>
          <w:sz w:val="28"/>
          <w:szCs w:val="28"/>
        </w:rPr>
        <w:t>.</w:t>
      </w:r>
      <w:proofErr w:type="gramEnd"/>
      <w:r w:rsidR="005621AB" w:rsidRPr="00182DA7">
        <w:rPr>
          <w:sz w:val="28"/>
          <w:szCs w:val="28"/>
        </w:rPr>
        <w:t xml:space="preserve"> </w:t>
      </w:r>
      <w:proofErr w:type="gramStart"/>
      <w:r w:rsidR="00CC7F29" w:rsidRPr="00182DA7">
        <w:rPr>
          <w:sz w:val="28"/>
          <w:szCs w:val="28"/>
        </w:rPr>
        <w:t>м</w:t>
      </w:r>
      <w:proofErr w:type="gramEnd"/>
      <w:r w:rsidR="005621AB" w:rsidRPr="00182DA7">
        <w:rPr>
          <w:sz w:val="28"/>
          <w:szCs w:val="28"/>
        </w:rPr>
        <w:t>олока</w:t>
      </w:r>
      <w:r w:rsidR="00CC7F29" w:rsidRPr="00182DA7">
        <w:rPr>
          <w:sz w:val="28"/>
          <w:szCs w:val="28"/>
        </w:rPr>
        <w:t>, с</w:t>
      </w:r>
      <w:r w:rsidR="005621AB" w:rsidRPr="00182DA7">
        <w:rPr>
          <w:sz w:val="28"/>
          <w:szCs w:val="28"/>
        </w:rPr>
        <w:t xml:space="preserve">  реал</w:t>
      </w:r>
      <w:r w:rsidR="00CC7F29" w:rsidRPr="00182DA7">
        <w:rPr>
          <w:sz w:val="28"/>
          <w:szCs w:val="28"/>
        </w:rPr>
        <w:t>изацией</w:t>
      </w:r>
      <w:r w:rsidR="00A92FE0" w:rsidRPr="00182DA7">
        <w:rPr>
          <w:sz w:val="28"/>
          <w:szCs w:val="28"/>
        </w:rPr>
        <w:t xml:space="preserve">  населению более 14</w:t>
      </w:r>
      <w:r w:rsidR="006B30FA" w:rsidRPr="00182DA7">
        <w:rPr>
          <w:sz w:val="28"/>
          <w:szCs w:val="28"/>
        </w:rPr>
        <w:t>5</w:t>
      </w:r>
      <w:r w:rsidR="00A5615C" w:rsidRPr="00182DA7">
        <w:rPr>
          <w:sz w:val="28"/>
          <w:szCs w:val="28"/>
        </w:rPr>
        <w:t>0</w:t>
      </w:r>
      <w:r w:rsidR="005621AB" w:rsidRPr="00182DA7">
        <w:rPr>
          <w:sz w:val="28"/>
          <w:szCs w:val="28"/>
        </w:rPr>
        <w:t xml:space="preserve"> кг. молочной продукции (сыр, сметана, творог и разливное молоко).</w:t>
      </w:r>
    </w:p>
    <w:p w:rsidR="005621AB" w:rsidRPr="00182DA7" w:rsidRDefault="005621AB" w:rsidP="005621AB">
      <w:pPr>
        <w:jc w:val="both"/>
        <w:rPr>
          <w:sz w:val="28"/>
          <w:szCs w:val="28"/>
        </w:rPr>
      </w:pPr>
      <w:r w:rsidRPr="00182DA7">
        <w:rPr>
          <w:sz w:val="28"/>
          <w:szCs w:val="28"/>
        </w:rPr>
        <w:t xml:space="preserve">           </w:t>
      </w:r>
      <w:r w:rsidR="00C80098" w:rsidRPr="00182DA7">
        <w:rPr>
          <w:sz w:val="28"/>
          <w:szCs w:val="28"/>
        </w:rPr>
        <w:t xml:space="preserve">Так же, </w:t>
      </w:r>
      <w:r w:rsidRPr="00182DA7">
        <w:rPr>
          <w:sz w:val="28"/>
          <w:szCs w:val="28"/>
        </w:rPr>
        <w:t xml:space="preserve"> одним из важнейших резервов увеличения производства мяса в </w:t>
      </w:r>
      <w:r w:rsidR="00D865DB" w:rsidRPr="00182DA7">
        <w:rPr>
          <w:sz w:val="28"/>
          <w:szCs w:val="28"/>
        </w:rPr>
        <w:t xml:space="preserve">муниципальном </w:t>
      </w:r>
      <w:r w:rsidRPr="00182DA7">
        <w:rPr>
          <w:sz w:val="28"/>
          <w:szCs w:val="28"/>
        </w:rPr>
        <w:t>округе является мясное скотоводство,  которым нужно продолжать заниматься,  особенно когда есть угроза возникновения новых очагов</w:t>
      </w:r>
      <w:r w:rsidR="00B92A6C">
        <w:rPr>
          <w:sz w:val="28"/>
          <w:szCs w:val="28"/>
        </w:rPr>
        <w:t xml:space="preserve"> инфекционных болезней</w:t>
      </w:r>
      <w:r w:rsidRPr="00182DA7">
        <w:rPr>
          <w:sz w:val="28"/>
          <w:szCs w:val="28"/>
        </w:rPr>
        <w:t>.   В хозяйствах всех форм собственности необходимо провести работу по снижению затрат при выращивании мясных пород КРС, так как этот вид продукции при правильном подходе дает положительный результат несмотря на все колебания рынка.</w:t>
      </w:r>
    </w:p>
    <w:p w:rsidR="005621AB" w:rsidRPr="00182DA7" w:rsidRDefault="00F75497" w:rsidP="005621AB">
      <w:pPr>
        <w:jc w:val="both"/>
        <w:rPr>
          <w:sz w:val="28"/>
          <w:szCs w:val="28"/>
        </w:rPr>
      </w:pPr>
      <w:r w:rsidRPr="00182DA7">
        <w:rPr>
          <w:sz w:val="28"/>
          <w:szCs w:val="28"/>
        </w:rPr>
        <w:t xml:space="preserve">          В 2024</w:t>
      </w:r>
      <w:r w:rsidR="005621AB" w:rsidRPr="00182DA7">
        <w:rPr>
          <w:sz w:val="28"/>
          <w:szCs w:val="28"/>
        </w:rPr>
        <w:t xml:space="preserve"> году во всех форма</w:t>
      </w:r>
      <w:r w:rsidRPr="00182DA7">
        <w:rPr>
          <w:sz w:val="28"/>
          <w:szCs w:val="28"/>
        </w:rPr>
        <w:t>х собственности произведено 3980</w:t>
      </w:r>
      <w:r w:rsidR="00A65815" w:rsidRPr="00182DA7">
        <w:rPr>
          <w:sz w:val="28"/>
          <w:szCs w:val="28"/>
        </w:rPr>
        <w:t xml:space="preserve"> тонн</w:t>
      </w:r>
      <w:r w:rsidR="00A43F4D" w:rsidRPr="00182DA7">
        <w:rPr>
          <w:sz w:val="28"/>
          <w:szCs w:val="28"/>
        </w:rPr>
        <w:t>а</w:t>
      </w:r>
      <w:r w:rsidR="00A65815" w:rsidRPr="00182DA7">
        <w:rPr>
          <w:sz w:val="28"/>
          <w:szCs w:val="28"/>
        </w:rPr>
        <w:t xml:space="preserve"> мяса говядины, что </w:t>
      </w:r>
      <w:r w:rsidRPr="00182DA7">
        <w:rPr>
          <w:sz w:val="28"/>
          <w:szCs w:val="28"/>
        </w:rPr>
        <w:t>соответствует уровню</w:t>
      </w:r>
      <w:r w:rsidR="00A43F4D" w:rsidRPr="00182DA7">
        <w:rPr>
          <w:sz w:val="28"/>
          <w:szCs w:val="28"/>
        </w:rPr>
        <w:t xml:space="preserve"> </w:t>
      </w:r>
      <w:r w:rsidR="00A65815" w:rsidRPr="00182DA7">
        <w:rPr>
          <w:sz w:val="28"/>
          <w:szCs w:val="28"/>
        </w:rPr>
        <w:t xml:space="preserve">прошлого года </w:t>
      </w:r>
      <w:r w:rsidR="009C2261" w:rsidRPr="00182DA7">
        <w:rPr>
          <w:sz w:val="28"/>
          <w:szCs w:val="28"/>
        </w:rPr>
        <w:t xml:space="preserve">на </w:t>
      </w:r>
      <w:r w:rsidRPr="00182DA7">
        <w:rPr>
          <w:sz w:val="28"/>
          <w:szCs w:val="28"/>
        </w:rPr>
        <w:t>100</w:t>
      </w:r>
      <w:r w:rsidR="00A43F4D" w:rsidRPr="00182DA7">
        <w:rPr>
          <w:sz w:val="28"/>
          <w:szCs w:val="28"/>
        </w:rPr>
        <w:t xml:space="preserve"> процент</w:t>
      </w:r>
      <w:r w:rsidRPr="00182DA7">
        <w:rPr>
          <w:sz w:val="28"/>
          <w:szCs w:val="28"/>
        </w:rPr>
        <w:t>ов</w:t>
      </w:r>
      <w:r w:rsidR="005621AB" w:rsidRPr="00182DA7">
        <w:rPr>
          <w:sz w:val="28"/>
          <w:szCs w:val="28"/>
        </w:rPr>
        <w:t>.</w:t>
      </w:r>
    </w:p>
    <w:p w:rsidR="00982E92" w:rsidRPr="00182DA7" w:rsidRDefault="005621AB" w:rsidP="00982E92">
      <w:pPr>
        <w:jc w:val="both"/>
        <w:rPr>
          <w:sz w:val="28"/>
          <w:szCs w:val="28"/>
        </w:rPr>
      </w:pPr>
      <w:r w:rsidRPr="00182DA7">
        <w:rPr>
          <w:sz w:val="28"/>
          <w:szCs w:val="28"/>
        </w:rPr>
        <w:t xml:space="preserve">      Выращивание мяса крупного рогатого скота, при соблюдении технологии, организации интенсивного откорма молодняка, позвол</w:t>
      </w:r>
      <w:r w:rsidR="00C80098" w:rsidRPr="00182DA7">
        <w:rPr>
          <w:sz w:val="28"/>
          <w:szCs w:val="28"/>
        </w:rPr>
        <w:t xml:space="preserve">яет получать устойчивую прибыль, </w:t>
      </w:r>
      <w:r w:rsidR="00982E92" w:rsidRPr="00182DA7">
        <w:rPr>
          <w:sz w:val="28"/>
          <w:szCs w:val="28"/>
        </w:rPr>
        <w:t>так  в 2024 году себестоимость одной тонны реализованной продукции крупного рогатого скота (живой вес) в среднем по муниципальному округу составила 192,25 тыс. руб., а цена реализации -  207,810 тыс. руб</w:t>
      </w:r>
      <w:r w:rsidR="00982E92" w:rsidRPr="00182DA7">
        <w:rPr>
          <w:b/>
          <w:bCs/>
          <w:sz w:val="28"/>
          <w:szCs w:val="28"/>
        </w:rPr>
        <w:t>.</w:t>
      </w:r>
    </w:p>
    <w:p w:rsidR="005621AB" w:rsidRPr="00182DA7" w:rsidRDefault="005621AB" w:rsidP="005621AB">
      <w:pPr>
        <w:jc w:val="both"/>
        <w:rPr>
          <w:sz w:val="28"/>
          <w:szCs w:val="28"/>
        </w:rPr>
      </w:pPr>
      <w:r w:rsidRPr="00182DA7">
        <w:rPr>
          <w:sz w:val="28"/>
          <w:szCs w:val="28"/>
        </w:rPr>
        <w:t xml:space="preserve">           В </w:t>
      </w:r>
      <w:r w:rsidR="00D865DB" w:rsidRPr="00182DA7">
        <w:rPr>
          <w:sz w:val="28"/>
          <w:szCs w:val="28"/>
        </w:rPr>
        <w:t xml:space="preserve">муниципальном </w:t>
      </w:r>
      <w:r w:rsidRPr="00182DA7">
        <w:rPr>
          <w:sz w:val="28"/>
          <w:szCs w:val="28"/>
        </w:rPr>
        <w:t xml:space="preserve">округе есть все предпосылки для наращивания поголовья крупного рогатого скота мясных пород: естественные пастбища, климатические условия и люди с богатейшим опытом по его  выращиванию. </w:t>
      </w:r>
    </w:p>
    <w:p w:rsidR="005D4F68" w:rsidRPr="00182DA7" w:rsidRDefault="00E76E7F" w:rsidP="005621AB">
      <w:pPr>
        <w:jc w:val="both"/>
        <w:rPr>
          <w:sz w:val="28"/>
          <w:szCs w:val="28"/>
        </w:rPr>
      </w:pPr>
      <w:r w:rsidRPr="00182DA7">
        <w:rPr>
          <w:sz w:val="28"/>
          <w:szCs w:val="28"/>
        </w:rPr>
        <w:t xml:space="preserve">         </w:t>
      </w:r>
      <w:r w:rsidR="00335DE1" w:rsidRPr="00182DA7">
        <w:rPr>
          <w:sz w:val="28"/>
          <w:szCs w:val="28"/>
        </w:rPr>
        <w:t xml:space="preserve">На базе </w:t>
      </w:r>
      <w:r w:rsidRPr="00182DA7">
        <w:rPr>
          <w:sz w:val="28"/>
          <w:szCs w:val="28"/>
        </w:rPr>
        <w:t xml:space="preserve">  ООО А/Ф «</w:t>
      </w:r>
      <w:proofErr w:type="spellStart"/>
      <w:r w:rsidRPr="00182DA7">
        <w:rPr>
          <w:sz w:val="28"/>
          <w:szCs w:val="28"/>
        </w:rPr>
        <w:t>Киц</w:t>
      </w:r>
      <w:proofErr w:type="spellEnd"/>
      <w:r w:rsidRPr="00182DA7">
        <w:rPr>
          <w:sz w:val="28"/>
          <w:szCs w:val="28"/>
        </w:rPr>
        <w:t>»</w:t>
      </w:r>
      <w:r w:rsidR="00335DE1" w:rsidRPr="00182DA7">
        <w:rPr>
          <w:sz w:val="28"/>
          <w:szCs w:val="28"/>
        </w:rPr>
        <w:t xml:space="preserve"> образован племенной репродуктор по разведению мясного скота породы Герефорд. В течение 2024 года от племенных животных получен приплод в количестве 341 головы.</w:t>
      </w:r>
      <w:r w:rsidR="00667876" w:rsidRPr="00182DA7">
        <w:rPr>
          <w:sz w:val="28"/>
          <w:szCs w:val="28"/>
        </w:rPr>
        <w:t xml:space="preserve"> Предприятие начало реализацию племенного молодняка, что позволит  </w:t>
      </w:r>
      <w:r w:rsidR="00884FC1" w:rsidRPr="00182DA7">
        <w:rPr>
          <w:sz w:val="28"/>
          <w:szCs w:val="28"/>
        </w:rPr>
        <w:t>всем формам собственности</w:t>
      </w:r>
      <w:r w:rsidR="00667876" w:rsidRPr="00182DA7">
        <w:rPr>
          <w:sz w:val="28"/>
          <w:szCs w:val="28"/>
        </w:rPr>
        <w:t xml:space="preserve"> в муниципальном</w:t>
      </w:r>
      <w:r w:rsidR="00D13588" w:rsidRPr="00182DA7">
        <w:rPr>
          <w:sz w:val="28"/>
          <w:szCs w:val="28"/>
        </w:rPr>
        <w:t xml:space="preserve"> </w:t>
      </w:r>
      <w:r w:rsidR="00CA54B7" w:rsidRPr="00182DA7">
        <w:rPr>
          <w:sz w:val="28"/>
          <w:szCs w:val="28"/>
        </w:rPr>
        <w:t>округе и по краю</w:t>
      </w:r>
      <w:r w:rsidR="00667876" w:rsidRPr="00182DA7">
        <w:rPr>
          <w:sz w:val="28"/>
          <w:szCs w:val="28"/>
        </w:rPr>
        <w:t xml:space="preserve"> приобретать племенных животных</w:t>
      </w:r>
      <w:r w:rsidR="00CA54B7" w:rsidRPr="00182DA7">
        <w:rPr>
          <w:sz w:val="28"/>
          <w:szCs w:val="28"/>
        </w:rPr>
        <w:t>.</w:t>
      </w:r>
      <w:r w:rsidR="00D13588" w:rsidRPr="00182DA7">
        <w:rPr>
          <w:sz w:val="28"/>
          <w:szCs w:val="28"/>
        </w:rPr>
        <w:t xml:space="preserve"> </w:t>
      </w:r>
      <w:r w:rsidR="00782C6B" w:rsidRPr="00182DA7">
        <w:rPr>
          <w:sz w:val="28"/>
          <w:szCs w:val="28"/>
        </w:rPr>
        <w:t xml:space="preserve"> </w:t>
      </w:r>
      <w:r w:rsidR="00975B8C" w:rsidRPr="00182DA7">
        <w:rPr>
          <w:sz w:val="28"/>
          <w:szCs w:val="28"/>
        </w:rPr>
        <w:t xml:space="preserve"> </w:t>
      </w:r>
    </w:p>
    <w:p w:rsidR="005621AB" w:rsidRPr="00182DA7" w:rsidRDefault="005621AB" w:rsidP="005621AB">
      <w:pPr>
        <w:jc w:val="both"/>
        <w:rPr>
          <w:sz w:val="28"/>
          <w:szCs w:val="28"/>
        </w:rPr>
      </w:pPr>
      <w:r w:rsidRPr="00182DA7">
        <w:rPr>
          <w:sz w:val="28"/>
          <w:szCs w:val="28"/>
        </w:rPr>
        <w:t xml:space="preserve">            </w:t>
      </w:r>
      <w:r w:rsidR="00B260DF" w:rsidRPr="00182DA7">
        <w:rPr>
          <w:sz w:val="28"/>
          <w:szCs w:val="28"/>
        </w:rPr>
        <w:t>В 2024</w:t>
      </w:r>
      <w:r w:rsidRPr="00182DA7">
        <w:rPr>
          <w:sz w:val="28"/>
          <w:szCs w:val="28"/>
        </w:rPr>
        <w:t xml:space="preserve"> году во всех формах с</w:t>
      </w:r>
      <w:r w:rsidR="00E80F99" w:rsidRPr="00182DA7">
        <w:rPr>
          <w:sz w:val="28"/>
          <w:szCs w:val="28"/>
        </w:rPr>
        <w:t xml:space="preserve">обственности получено более 23,0 </w:t>
      </w:r>
      <w:r w:rsidRPr="00182DA7">
        <w:rPr>
          <w:sz w:val="28"/>
          <w:szCs w:val="28"/>
        </w:rPr>
        <w:t xml:space="preserve"> млн.</w:t>
      </w:r>
      <w:r w:rsidR="00B260DF" w:rsidRPr="00182DA7">
        <w:rPr>
          <w:sz w:val="28"/>
          <w:szCs w:val="28"/>
        </w:rPr>
        <w:t xml:space="preserve"> штук пищевых яиц, выращено 1513</w:t>
      </w:r>
      <w:r w:rsidRPr="00182DA7">
        <w:rPr>
          <w:sz w:val="28"/>
          <w:szCs w:val="28"/>
        </w:rPr>
        <w:t xml:space="preserve"> тонн мяса птицы. </w:t>
      </w:r>
    </w:p>
    <w:p w:rsidR="005621AB" w:rsidRPr="00182DA7" w:rsidRDefault="005621AB" w:rsidP="00BD09C9">
      <w:pPr>
        <w:tabs>
          <w:tab w:val="left" w:pos="360"/>
          <w:tab w:val="left" w:pos="540"/>
        </w:tabs>
        <w:jc w:val="both"/>
        <w:rPr>
          <w:sz w:val="28"/>
          <w:szCs w:val="28"/>
        </w:rPr>
      </w:pPr>
      <w:r w:rsidRPr="00182DA7">
        <w:rPr>
          <w:sz w:val="28"/>
          <w:szCs w:val="28"/>
        </w:rPr>
        <w:t xml:space="preserve">     </w:t>
      </w:r>
      <w:r w:rsidR="00ED3B2A" w:rsidRPr="00182DA7">
        <w:rPr>
          <w:sz w:val="28"/>
          <w:szCs w:val="28"/>
        </w:rPr>
        <w:t xml:space="preserve">     </w:t>
      </w:r>
      <w:r w:rsidRPr="00182DA7">
        <w:rPr>
          <w:sz w:val="28"/>
          <w:szCs w:val="28"/>
        </w:rPr>
        <w:t xml:space="preserve">  В общем объеме производства и реализации животноводческой продукции </w:t>
      </w:r>
      <w:r w:rsidR="00D865DB" w:rsidRPr="00182DA7">
        <w:rPr>
          <w:sz w:val="28"/>
          <w:szCs w:val="28"/>
        </w:rPr>
        <w:t xml:space="preserve">муниципального </w:t>
      </w:r>
      <w:r w:rsidRPr="00182DA7">
        <w:rPr>
          <w:sz w:val="28"/>
          <w:szCs w:val="28"/>
        </w:rPr>
        <w:t>округа существенный вклад вносят малые формы хозяйствования, представленные крестьянскими (фермерскими) х</w:t>
      </w:r>
      <w:r w:rsidR="00B260DF" w:rsidRPr="00182DA7">
        <w:rPr>
          <w:sz w:val="28"/>
          <w:szCs w:val="28"/>
        </w:rPr>
        <w:t>озяйствами и населением. За 2024</w:t>
      </w:r>
      <w:r w:rsidRPr="00182DA7">
        <w:rPr>
          <w:sz w:val="28"/>
          <w:szCs w:val="28"/>
        </w:rPr>
        <w:t xml:space="preserve"> год крестьянскими и личными подсобными хозяйс</w:t>
      </w:r>
      <w:r w:rsidR="008D6261" w:rsidRPr="00182DA7">
        <w:rPr>
          <w:sz w:val="28"/>
          <w:szCs w:val="28"/>
        </w:rPr>
        <w:t>твами произведено: молока – 13,5</w:t>
      </w:r>
      <w:r w:rsidRPr="00182DA7">
        <w:rPr>
          <w:sz w:val="28"/>
          <w:szCs w:val="28"/>
        </w:rPr>
        <w:t xml:space="preserve"> тыс. тонн, мяса скота и п</w:t>
      </w:r>
      <w:r w:rsidR="003B6D12" w:rsidRPr="00182DA7">
        <w:rPr>
          <w:sz w:val="28"/>
          <w:szCs w:val="28"/>
        </w:rPr>
        <w:t>тицы (на убой в живом весе) –</w:t>
      </w:r>
      <w:r w:rsidR="008D6261" w:rsidRPr="00182DA7">
        <w:rPr>
          <w:sz w:val="28"/>
          <w:szCs w:val="28"/>
        </w:rPr>
        <w:t xml:space="preserve"> 12,1</w:t>
      </w:r>
      <w:r w:rsidR="00C80098" w:rsidRPr="00182DA7">
        <w:rPr>
          <w:sz w:val="28"/>
          <w:szCs w:val="28"/>
        </w:rPr>
        <w:t xml:space="preserve"> т</w:t>
      </w:r>
      <w:r w:rsidR="002B6EAB" w:rsidRPr="00182DA7">
        <w:rPr>
          <w:sz w:val="28"/>
          <w:szCs w:val="28"/>
        </w:rPr>
        <w:t>ыс</w:t>
      </w:r>
      <w:r w:rsidR="008D6261" w:rsidRPr="00182DA7">
        <w:rPr>
          <w:sz w:val="28"/>
          <w:szCs w:val="28"/>
        </w:rPr>
        <w:t>. тонн, пищевого яйца более 23,0</w:t>
      </w:r>
      <w:r w:rsidR="00C80098" w:rsidRPr="00182DA7">
        <w:rPr>
          <w:sz w:val="28"/>
          <w:szCs w:val="28"/>
        </w:rPr>
        <w:t xml:space="preserve"> </w:t>
      </w:r>
      <w:r w:rsidRPr="00182DA7">
        <w:rPr>
          <w:sz w:val="28"/>
          <w:szCs w:val="28"/>
        </w:rPr>
        <w:t xml:space="preserve"> </w:t>
      </w:r>
      <w:r w:rsidR="002B6EAB" w:rsidRPr="00182DA7">
        <w:rPr>
          <w:sz w:val="28"/>
          <w:szCs w:val="28"/>
        </w:rPr>
        <w:t>млн.</w:t>
      </w:r>
      <w:r w:rsidR="00BC33E5" w:rsidRPr="00182DA7">
        <w:rPr>
          <w:sz w:val="28"/>
          <w:szCs w:val="28"/>
        </w:rPr>
        <w:t xml:space="preserve"> </w:t>
      </w:r>
      <w:r w:rsidR="00416164" w:rsidRPr="00182DA7">
        <w:rPr>
          <w:sz w:val="28"/>
          <w:szCs w:val="28"/>
        </w:rPr>
        <w:t>штук, что составляет 100, 98</w:t>
      </w:r>
      <w:r w:rsidRPr="00182DA7">
        <w:rPr>
          <w:sz w:val="28"/>
          <w:szCs w:val="28"/>
        </w:rPr>
        <w:t xml:space="preserve"> и 100 процентов соответственно от общего объема производства данных видов животноводческой продукции в </w:t>
      </w:r>
      <w:r w:rsidR="00D865DB" w:rsidRPr="00182DA7">
        <w:rPr>
          <w:sz w:val="28"/>
          <w:szCs w:val="28"/>
        </w:rPr>
        <w:t xml:space="preserve">муниципальном </w:t>
      </w:r>
      <w:r w:rsidRPr="00182DA7">
        <w:rPr>
          <w:sz w:val="28"/>
          <w:szCs w:val="28"/>
        </w:rPr>
        <w:t>округе.</w:t>
      </w:r>
    </w:p>
    <w:p w:rsidR="005621AB" w:rsidRPr="00182DA7" w:rsidRDefault="005621AB" w:rsidP="005621AB">
      <w:pPr>
        <w:jc w:val="both"/>
        <w:rPr>
          <w:sz w:val="28"/>
          <w:szCs w:val="28"/>
        </w:rPr>
      </w:pPr>
      <w:r w:rsidRPr="00182DA7">
        <w:rPr>
          <w:sz w:val="28"/>
          <w:szCs w:val="28"/>
        </w:rPr>
        <w:t xml:space="preserve">      Опыт развития овцеводства показывает, что повышение эффективности и конкурентоспособности овцеводства зависит от рыночного спроса не только на шерсть, но и на молодую баранину, которая на сегодняшний день остаётся  востребованной.  </w:t>
      </w:r>
    </w:p>
    <w:p w:rsidR="005621AB" w:rsidRPr="00182DA7" w:rsidRDefault="00D211E1" w:rsidP="005621AB">
      <w:pPr>
        <w:jc w:val="both"/>
        <w:rPr>
          <w:sz w:val="28"/>
          <w:szCs w:val="28"/>
        </w:rPr>
      </w:pPr>
      <w:r w:rsidRPr="00182DA7">
        <w:rPr>
          <w:sz w:val="28"/>
          <w:szCs w:val="28"/>
        </w:rPr>
        <w:t xml:space="preserve">      В 2024</w:t>
      </w:r>
      <w:r w:rsidR="005621AB" w:rsidRPr="00182DA7">
        <w:rPr>
          <w:sz w:val="28"/>
          <w:szCs w:val="28"/>
        </w:rPr>
        <w:t xml:space="preserve"> году производство баранины во всех категориях хозяйств составило </w:t>
      </w:r>
      <w:r w:rsidR="0044122E" w:rsidRPr="00182DA7">
        <w:rPr>
          <w:sz w:val="28"/>
          <w:szCs w:val="28"/>
        </w:rPr>
        <w:t>8,1</w:t>
      </w:r>
      <w:r w:rsidR="002B6EAB" w:rsidRPr="00182DA7">
        <w:rPr>
          <w:sz w:val="28"/>
          <w:szCs w:val="28"/>
        </w:rPr>
        <w:t xml:space="preserve"> тыс. тонн, что</w:t>
      </w:r>
      <w:r w:rsidRPr="00182DA7">
        <w:rPr>
          <w:sz w:val="28"/>
          <w:szCs w:val="28"/>
        </w:rPr>
        <w:t xml:space="preserve"> соответствует </w:t>
      </w:r>
      <w:r w:rsidR="002B6EAB" w:rsidRPr="00182DA7">
        <w:rPr>
          <w:sz w:val="28"/>
          <w:szCs w:val="28"/>
        </w:rPr>
        <w:t xml:space="preserve">  </w:t>
      </w:r>
      <w:r w:rsidRPr="00182DA7">
        <w:rPr>
          <w:sz w:val="28"/>
          <w:szCs w:val="28"/>
        </w:rPr>
        <w:t>уровню</w:t>
      </w:r>
      <w:r w:rsidR="005621AB" w:rsidRPr="00182DA7">
        <w:rPr>
          <w:sz w:val="28"/>
          <w:szCs w:val="28"/>
        </w:rPr>
        <w:t xml:space="preserve"> прошлого года</w:t>
      </w:r>
      <w:r w:rsidRPr="00182DA7">
        <w:rPr>
          <w:sz w:val="28"/>
          <w:szCs w:val="28"/>
        </w:rPr>
        <w:t>.</w:t>
      </w:r>
      <w:r w:rsidR="00CC7F29" w:rsidRPr="00182DA7">
        <w:rPr>
          <w:sz w:val="28"/>
          <w:szCs w:val="28"/>
        </w:rPr>
        <w:t xml:space="preserve"> </w:t>
      </w:r>
    </w:p>
    <w:p w:rsidR="00074711" w:rsidRPr="00182DA7" w:rsidRDefault="00074711" w:rsidP="00074711">
      <w:pPr>
        <w:jc w:val="both"/>
        <w:rPr>
          <w:sz w:val="28"/>
          <w:szCs w:val="28"/>
        </w:rPr>
      </w:pPr>
      <w:r w:rsidRPr="00182DA7">
        <w:rPr>
          <w:sz w:val="28"/>
          <w:szCs w:val="28"/>
        </w:rPr>
        <w:t xml:space="preserve">      Прибыль от реализации мяса овец в муниципальном округе за 2024 год  получена  в сумме 2,99 млн. рублей с рентабельностью  74</w:t>
      </w:r>
      <w:bookmarkStart w:id="0" w:name="_GoBack"/>
      <w:bookmarkEnd w:id="0"/>
      <w:r w:rsidRPr="00182DA7">
        <w:rPr>
          <w:sz w:val="28"/>
          <w:szCs w:val="28"/>
        </w:rPr>
        <w:t xml:space="preserve"> процента.</w:t>
      </w:r>
    </w:p>
    <w:p w:rsidR="00074711" w:rsidRPr="00182DA7" w:rsidRDefault="00074711" w:rsidP="005621AB">
      <w:pPr>
        <w:jc w:val="both"/>
        <w:rPr>
          <w:sz w:val="28"/>
          <w:szCs w:val="28"/>
        </w:rPr>
      </w:pPr>
    </w:p>
    <w:p w:rsidR="00532731" w:rsidRPr="00182DA7" w:rsidRDefault="005621AB" w:rsidP="005621AB">
      <w:pPr>
        <w:jc w:val="both"/>
        <w:rPr>
          <w:sz w:val="28"/>
          <w:szCs w:val="28"/>
        </w:rPr>
      </w:pPr>
      <w:r w:rsidRPr="00182DA7">
        <w:rPr>
          <w:b/>
          <w:bCs/>
          <w:sz w:val="28"/>
          <w:szCs w:val="28"/>
        </w:rPr>
        <w:t xml:space="preserve">      </w:t>
      </w:r>
      <w:r w:rsidRPr="00182DA7">
        <w:rPr>
          <w:sz w:val="28"/>
          <w:szCs w:val="28"/>
        </w:rPr>
        <w:t xml:space="preserve">Сложившаяся на сегодняшний день экономическая ситуация в овцеводстве </w:t>
      </w:r>
      <w:r w:rsidR="00D865DB" w:rsidRPr="00182DA7">
        <w:rPr>
          <w:sz w:val="28"/>
          <w:szCs w:val="28"/>
        </w:rPr>
        <w:t xml:space="preserve">муниципального </w:t>
      </w:r>
      <w:r w:rsidRPr="00182DA7">
        <w:rPr>
          <w:sz w:val="28"/>
          <w:szCs w:val="28"/>
        </w:rPr>
        <w:t xml:space="preserve">округа и края показывает, что его дальнейшее развитие должно базироваться на производстве качественной шерсти, которая должна </w:t>
      </w:r>
      <w:r w:rsidRPr="00182DA7">
        <w:rPr>
          <w:sz w:val="28"/>
          <w:szCs w:val="28"/>
        </w:rPr>
        <w:lastRenderedPageBreak/>
        <w:t>подготавливаться к продаже, а также к выращиванию качественной, кондиционной молодой баранины. На предприятиях необходима организация откорма молодняка, строительство мини убойных цехов с  г</w:t>
      </w:r>
      <w:r w:rsidR="002323FE" w:rsidRPr="00182DA7">
        <w:rPr>
          <w:sz w:val="28"/>
          <w:szCs w:val="28"/>
        </w:rPr>
        <w:t xml:space="preserve">лубокой переработкой сырья, </w:t>
      </w:r>
      <w:r w:rsidR="00C80098" w:rsidRPr="00182DA7">
        <w:rPr>
          <w:sz w:val="28"/>
          <w:szCs w:val="28"/>
        </w:rPr>
        <w:t xml:space="preserve"> </w:t>
      </w:r>
      <w:proofErr w:type="gramStart"/>
      <w:r w:rsidR="00C80098" w:rsidRPr="00182DA7">
        <w:rPr>
          <w:sz w:val="28"/>
          <w:szCs w:val="28"/>
        </w:rPr>
        <w:t>что</w:t>
      </w:r>
      <w:proofErr w:type="gramEnd"/>
      <w:r w:rsidR="002323FE" w:rsidRPr="00182DA7">
        <w:rPr>
          <w:sz w:val="28"/>
          <w:szCs w:val="28"/>
        </w:rPr>
        <w:t xml:space="preserve"> </w:t>
      </w:r>
      <w:r w:rsidR="00C80098" w:rsidRPr="00182DA7">
        <w:rPr>
          <w:sz w:val="28"/>
          <w:szCs w:val="28"/>
        </w:rPr>
        <w:t>несомненно</w:t>
      </w:r>
      <w:r w:rsidRPr="00182DA7">
        <w:rPr>
          <w:sz w:val="28"/>
          <w:szCs w:val="28"/>
        </w:rPr>
        <w:t xml:space="preserve"> повысит к данной продукции интерес торговых сетей, и в конечном результате окажет влияние на цену реализации животноводческой продукции.</w:t>
      </w:r>
    </w:p>
    <w:p w:rsidR="005621AB" w:rsidRPr="00182DA7" w:rsidRDefault="00E525BA" w:rsidP="00FE3DA9">
      <w:pPr>
        <w:pStyle w:val="a7"/>
        <w:shd w:val="clear" w:color="auto" w:fill="FFFFFF"/>
        <w:spacing w:before="0" w:beforeAutospacing="0" w:after="0" w:afterAutospacing="0"/>
        <w:jc w:val="both"/>
        <w:rPr>
          <w:sz w:val="28"/>
          <w:szCs w:val="28"/>
        </w:rPr>
      </w:pPr>
      <w:r w:rsidRPr="00182DA7">
        <w:rPr>
          <w:sz w:val="28"/>
          <w:szCs w:val="28"/>
        </w:rPr>
        <w:t xml:space="preserve">       </w:t>
      </w:r>
      <w:r w:rsidR="005621AB" w:rsidRPr="00182DA7">
        <w:rPr>
          <w:sz w:val="28"/>
          <w:szCs w:val="28"/>
        </w:rPr>
        <w:t xml:space="preserve"> Для </w:t>
      </w:r>
      <w:proofErr w:type="spellStart"/>
      <w:r w:rsidR="005621AB" w:rsidRPr="00182DA7">
        <w:rPr>
          <w:sz w:val="28"/>
          <w:szCs w:val="28"/>
        </w:rPr>
        <w:t>сельхозтоваропроизводителей</w:t>
      </w:r>
      <w:proofErr w:type="spellEnd"/>
      <w:r w:rsidR="005621AB" w:rsidRPr="00182DA7">
        <w:rPr>
          <w:sz w:val="28"/>
          <w:szCs w:val="28"/>
        </w:rPr>
        <w:t xml:space="preserve"> занимающихся разведением овец, остается  возможность в текущем году получить субсидии за реализованн</w:t>
      </w:r>
      <w:r w:rsidR="00C80098" w:rsidRPr="00182DA7">
        <w:rPr>
          <w:sz w:val="28"/>
          <w:szCs w:val="28"/>
        </w:rPr>
        <w:t>ую тонкорунную и полутонкорунную</w:t>
      </w:r>
      <w:r w:rsidR="005621AB" w:rsidRPr="00182DA7">
        <w:rPr>
          <w:sz w:val="28"/>
          <w:szCs w:val="28"/>
        </w:rPr>
        <w:t xml:space="preserve"> шерсть, а также  за реализацию </w:t>
      </w:r>
      <w:proofErr w:type="gramStart"/>
      <w:r w:rsidR="005621AB" w:rsidRPr="00182DA7">
        <w:rPr>
          <w:sz w:val="28"/>
          <w:szCs w:val="28"/>
        </w:rPr>
        <w:t>мяса баранины</w:t>
      </w:r>
      <w:proofErr w:type="gramEnd"/>
      <w:r w:rsidR="005621AB" w:rsidRPr="00182DA7">
        <w:rPr>
          <w:sz w:val="28"/>
          <w:szCs w:val="28"/>
        </w:rPr>
        <w:t xml:space="preserve"> на перерабатывающие предприятия.     </w:t>
      </w:r>
    </w:p>
    <w:p w:rsidR="005621AB" w:rsidRPr="00182DA7" w:rsidRDefault="005621AB" w:rsidP="008244CD">
      <w:pPr>
        <w:jc w:val="both"/>
        <w:rPr>
          <w:sz w:val="28"/>
          <w:szCs w:val="28"/>
        </w:rPr>
      </w:pPr>
      <w:r w:rsidRPr="00182DA7">
        <w:rPr>
          <w:sz w:val="28"/>
          <w:szCs w:val="28"/>
        </w:rPr>
        <w:t xml:space="preserve">        В округе </w:t>
      </w:r>
      <w:r w:rsidR="005238A5" w:rsidRPr="00182DA7">
        <w:rPr>
          <w:sz w:val="28"/>
          <w:szCs w:val="28"/>
        </w:rPr>
        <w:t>имеются четыре</w:t>
      </w:r>
      <w:r w:rsidRPr="00182DA7">
        <w:rPr>
          <w:sz w:val="28"/>
          <w:szCs w:val="28"/>
        </w:rPr>
        <w:t xml:space="preserve"> хладобойни: в поселке Затеречный два предприятия:  ОП ООО «Оптимум» и  ИП Гасанов</w:t>
      </w:r>
      <w:r w:rsidR="008244CD" w:rsidRPr="00182DA7">
        <w:rPr>
          <w:sz w:val="28"/>
          <w:szCs w:val="28"/>
        </w:rPr>
        <w:t>а З.</w:t>
      </w:r>
      <w:r w:rsidRPr="00182DA7">
        <w:rPr>
          <w:sz w:val="28"/>
          <w:szCs w:val="28"/>
        </w:rPr>
        <w:t xml:space="preserve">., </w:t>
      </w:r>
      <w:r w:rsidR="00513EB8" w:rsidRPr="00182DA7">
        <w:rPr>
          <w:sz w:val="28"/>
          <w:szCs w:val="28"/>
        </w:rPr>
        <w:t>в</w:t>
      </w:r>
      <w:r w:rsidRPr="00182DA7">
        <w:rPr>
          <w:sz w:val="28"/>
          <w:szCs w:val="28"/>
        </w:rPr>
        <w:t xml:space="preserve"> городе Неф</w:t>
      </w:r>
      <w:r w:rsidR="005238A5" w:rsidRPr="00182DA7">
        <w:rPr>
          <w:sz w:val="28"/>
          <w:szCs w:val="28"/>
        </w:rPr>
        <w:t>текумске ООО Агрофирма «Триумф» и в  ауле «</w:t>
      </w:r>
      <w:proofErr w:type="spellStart"/>
      <w:r w:rsidR="005238A5" w:rsidRPr="00182DA7">
        <w:rPr>
          <w:sz w:val="28"/>
          <w:szCs w:val="28"/>
        </w:rPr>
        <w:t>Махмуд</w:t>
      </w:r>
      <w:proofErr w:type="spellEnd"/>
      <w:r w:rsidR="005238A5" w:rsidRPr="00182DA7">
        <w:rPr>
          <w:sz w:val="28"/>
          <w:szCs w:val="28"/>
        </w:rPr>
        <w:t xml:space="preserve"> </w:t>
      </w:r>
      <w:proofErr w:type="gramStart"/>
      <w:r w:rsidR="005238A5" w:rsidRPr="00182DA7">
        <w:rPr>
          <w:sz w:val="28"/>
          <w:szCs w:val="28"/>
        </w:rPr>
        <w:t>–</w:t>
      </w:r>
      <w:proofErr w:type="spellStart"/>
      <w:r w:rsidR="005238A5" w:rsidRPr="00182DA7">
        <w:rPr>
          <w:sz w:val="28"/>
          <w:szCs w:val="28"/>
        </w:rPr>
        <w:t>М</w:t>
      </w:r>
      <w:proofErr w:type="gramEnd"/>
      <w:r w:rsidR="005238A5" w:rsidRPr="00182DA7">
        <w:rPr>
          <w:sz w:val="28"/>
          <w:szCs w:val="28"/>
        </w:rPr>
        <w:t>ектеб</w:t>
      </w:r>
      <w:proofErr w:type="spellEnd"/>
      <w:r w:rsidR="005238A5" w:rsidRPr="00182DA7">
        <w:rPr>
          <w:sz w:val="28"/>
          <w:szCs w:val="28"/>
        </w:rPr>
        <w:t>»</w:t>
      </w:r>
      <w:r w:rsidR="008244CD" w:rsidRPr="00182DA7">
        <w:rPr>
          <w:sz w:val="28"/>
          <w:szCs w:val="28"/>
        </w:rPr>
        <w:t xml:space="preserve"> ИП КФХ Магомедов А.А</w:t>
      </w:r>
      <w:r w:rsidR="00E525BA" w:rsidRPr="00182DA7">
        <w:rPr>
          <w:sz w:val="28"/>
          <w:szCs w:val="28"/>
        </w:rPr>
        <w:t>.</w:t>
      </w:r>
      <w:r w:rsidR="005238A5" w:rsidRPr="00182DA7">
        <w:rPr>
          <w:sz w:val="28"/>
          <w:szCs w:val="28"/>
        </w:rPr>
        <w:t xml:space="preserve">.  </w:t>
      </w:r>
      <w:r w:rsidRPr="00182DA7">
        <w:rPr>
          <w:sz w:val="28"/>
          <w:szCs w:val="28"/>
        </w:rPr>
        <w:t xml:space="preserve"> </w:t>
      </w:r>
      <w:r w:rsidR="00256EBB" w:rsidRPr="00182DA7">
        <w:rPr>
          <w:sz w:val="28"/>
          <w:szCs w:val="28"/>
        </w:rPr>
        <w:t>Этими хладобойнями за  2024</w:t>
      </w:r>
      <w:r w:rsidR="008244CD" w:rsidRPr="00182DA7">
        <w:rPr>
          <w:sz w:val="28"/>
          <w:szCs w:val="28"/>
        </w:rPr>
        <w:t xml:space="preserve"> год</w:t>
      </w:r>
      <w:r w:rsidRPr="00182DA7">
        <w:rPr>
          <w:sz w:val="28"/>
          <w:szCs w:val="28"/>
        </w:rPr>
        <w:t xml:space="preserve">   выраб</w:t>
      </w:r>
      <w:r w:rsidR="008244CD" w:rsidRPr="00182DA7">
        <w:rPr>
          <w:sz w:val="28"/>
          <w:szCs w:val="28"/>
        </w:rPr>
        <w:t>отано всего</w:t>
      </w:r>
      <w:r w:rsidR="00256EBB" w:rsidRPr="00182DA7">
        <w:rPr>
          <w:sz w:val="28"/>
          <w:szCs w:val="28"/>
        </w:rPr>
        <w:t xml:space="preserve">  517</w:t>
      </w:r>
      <w:r w:rsidR="00BD09C9" w:rsidRPr="00182DA7">
        <w:rPr>
          <w:sz w:val="28"/>
          <w:szCs w:val="28"/>
        </w:rPr>
        <w:t xml:space="preserve"> тонн баранины</w:t>
      </w:r>
      <w:r w:rsidR="00256EBB" w:rsidRPr="00182DA7">
        <w:rPr>
          <w:sz w:val="28"/>
          <w:szCs w:val="28"/>
        </w:rPr>
        <w:t xml:space="preserve"> и 20,5 тонн</w:t>
      </w:r>
      <w:r w:rsidR="004609DC" w:rsidRPr="00182DA7">
        <w:rPr>
          <w:sz w:val="28"/>
          <w:szCs w:val="28"/>
        </w:rPr>
        <w:t xml:space="preserve"> говядины, </w:t>
      </w:r>
      <w:r w:rsidR="00BD09C9" w:rsidRPr="00182DA7">
        <w:rPr>
          <w:sz w:val="28"/>
          <w:szCs w:val="28"/>
        </w:rPr>
        <w:t xml:space="preserve"> </w:t>
      </w:r>
      <w:r w:rsidR="004609DC" w:rsidRPr="00182DA7">
        <w:rPr>
          <w:sz w:val="28"/>
          <w:szCs w:val="28"/>
        </w:rPr>
        <w:t>с</w:t>
      </w:r>
      <w:r w:rsidR="008244CD" w:rsidRPr="00182DA7">
        <w:rPr>
          <w:sz w:val="28"/>
          <w:szCs w:val="28"/>
        </w:rPr>
        <w:t xml:space="preserve"> </w:t>
      </w:r>
      <w:r w:rsidR="004609DC" w:rsidRPr="00182DA7">
        <w:rPr>
          <w:sz w:val="28"/>
          <w:szCs w:val="28"/>
        </w:rPr>
        <w:t>реализацией данной продукции</w:t>
      </w:r>
      <w:r w:rsidR="00BD09C9" w:rsidRPr="00182DA7">
        <w:rPr>
          <w:sz w:val="28"/>
          <w:szCs w:val="28"/>
        </w:rPr>
        <w:t xml:space="preserve">  за пределы Ставропольского края в Москву и Московскую область</w:t>
      </w:r>
      <w:r w:rsidR="008244CD" w:rsidRPr="00182DA7">
        <w:rPr>
          <w:sz w:val="28"/>
          <w:szCs w:val="28"/>
        </w:rPr>
        <w:t>.</w:t>
      </w:r>
    </w:p>
    <w:p w:rsidR="005621AB" w:rsidRPr="00182DA7" w:rsidRDefault="005621AB" w:rsidP="005621AB">
      <w:pPr>
        <w:jc w:val="both"/>
        <w:rPr>
          <w:sz w:val="28"/>
          <w:szCs w:val="28"/>
        </w:rPr>
      </w:pPr>
      <w:r w:rsidRPr="00182DA7">
        <w:rPr>
          <w:sz w:val="28"/>
          <w:szCs w:val="28"/>
        </w:rPr>
        <w:t xml:space="preserve">        </w:t>
      </w:r>
      <w:r w:rsidRPr="00182DA7">
        <w:rPr>
          <w:b/>
          <w:bCs/>
          <w:sz w:val="28"/>
          <w:szCs w:val="28"/>
        </w:rPr>
        <w:t xml:space="preserve"> </w:t>
      </w:r>
      <w:r w:rsidRPr="00182DA7">
        <w:rPr>
          <w:sz w:val="28"/>
          <w:szCs w:val="28"/>
        </w:rPr>
        <w:t xml:space="preserve"> </w:t>
      </w:r>
      <w:proofErr w:type="gramStart"/>
      <w:r w:rsidRPr="00182DA7">
        <w:rPr>
          <w:sz w:val="28"/>
          <w:szCs w:val="28"/>
        </w:rPr>
        <w:t xml:space="preserve">ООО «Ставропольский фермер» </w:t>
      </w:r>
      <w:r w:rsidR="00256EBB" w:rsidRPr="00182DA7">
        <w:rPr>
          <w:sz w:val="28"/>
          <w:szCs w:val="28"/>
        </w:rPr>
        <w:t>ежегодно</w:t>
      </w:r>
      <w:r w:rsidRPr="00182DA7">
        <w:rPr>
          <w:sz w:val="28"/>
          <w:szCs w:val="28"/>
        </w:rPr>
        <w:t xml:space="preserve"> на территории </w:t>
      </w:r>
      <w:r w:rsidR="00D865DB" w:rsidRPr="00182DA7">
        <w:rPr>
          <w:sz w:val="28"/>
          <w:szCs w:val="28"/>
        </w:rPr>
        <w:t xml:space="preserve">муниципального </w:t>
      </w:r>
      <w:r w:rsidRPr="00182DA7">
        <w:rPr>
          <w:sz w:val="28"/>
          <w:szCs w:val="28"/>
        </w:rPr>
        <w:t xml:space="preserve">округа </w:t>
      </w:r>
      <w:r w:rsidR="004609DC" w:rsidRPr="00182DA7">
        <w:rPr>
          <w:sz w:val="28"/>
          <w:szCs w:val="28"/>
        </w:rPr>
        <w:t>и в близлежащих районах края</w:t>
      </w:r>
      <w:r w:rsidRPr="00182DA7">
        <w:rPr>
          <w:sz w:val="28"/>
          <w:szCs w:val="28"/>
        </w:rPr>
        <w:t xml:space="preserve"> </w:t>
      </w:r>
      <w:r w:rsidR="004609DC" w:rsidRPr="00182DA7">
        <w:rPr>
          <w:sz w:val="28"/>
          <w:szCs w:val="28"/>
        </w:rPr>
        <w:t>закупил</w:t>
      </w:r>
      <w:r w:rsidR="007C516E" w:rsidRPr="00182DA7">
        <w:rPr>
          <w:sz w:val="28"/>
          <w:szCs w:val="28"/>
        </w:rPr>
        <w:t>о</w:t>
      </w:r>
      <w:r w:rsidR="004609DC" w:rsidRPr="00182DA7">
        <w:rPr>
          <w:sz w:val="28"/>
          <w:szCs w:val="28"/>
        </w:rPr>
        <w:t xml:space="preserve"> в количестве </w:t>
      </w:r>
      <w:r w:rsidR="00256EBB" w:rsidRPr="00182DA7">
        <w:rPr>
          <w:sz w:val="28"/>
          <w:szCs w:val="28"/>
        </w:rPr>
        <w:t xml:space="preserve"> более 100</w:t>
      </w:r>
      <w:r w:rsidR="00B931A6" w:rsidRPr="00182DA7">
        <w:rPr>
          <w:sz w:val="28"/>
          <w:szCs w:val="28"/>
        </w:rPr>
        <w:t xml:space="preserve"> тысяч</w:t>
      </w:r>
      <w:r w:rsidR="004609DC" w:rsidRPr="00182DA7">
        <w:rPr>
          <w:sz w:val="28"/>
          <w:szCs w:val="28"/>
        </w:rPr>
        <w:t xml:space="preserve"> голов</w:t>
      </w:r>
      <w:r w:rsidRPr="00182DA7">
        <w:rPr>
          <w:sz w:val="28"/>
          <w:szCs w:val="28"/>
        </w:rPr>
        <w:t xml:space="preserve"> молодняк поголовья овец,  в хозяйствах всех форм собственности, для  откорма на  </w:t>
      </w:r>
      <w:r w:rsidR="007C516E" w:rsidRPr="00182DA7">
        <w:rPr>
          <w:sz w:val="28"/>
          <w:szCs w:val="28"/>
        </w:rPr>
        <w:t>площадке   расположенной</w:t>
      </w:r>
      <w:r w:rsidRPr="00182DA7">
        <w:rPr>
          <w:sz w:val="28"/>
          <w:szCs w:val="28"/>
        </w:rPr>
        <w:t xml:space="preserve"> возле села Ачикулак</w:t>
      </w:r>
      <w:r w:rsidR="005238A5" w:rsidRPr="00182DA7">
        <w:rPr>
          <w:sz w:val="28"/>
          <w:szCs w:val="28"/>
        </w:rPr>
        <w:t>, с последующей реализацией баранины  на территории Российской Федерации и за её пределами</w:t>
      </w:r>
      <w:r w:rsidR="00256EBB" w:rsidRPr="00182DA7">
        <w:rPr>
          <w:sz w:val="28"/>
          <w:szCs w:val="28"/>
        </w:rPr>
        <w:t xml:space="preserve">, однако в 2024 году, в связи </w:t>
      </w:r>
      <w:r w:rsidR="00451BFF">
        <w:rPr>
          <w:sz w:val="28"/>
          <w:szCs w:val="28"/>
        </w:rPr>
        <w:t>с реконструкцией</w:t>
      </w:r>
      <w:r w:rsidR="00256EBB" w:rsidRPr="00182DA7">
        <w:rPr>
          <w:sz w:val="28"/>
          <w:szCs w:val="28"/>
        </w:rPr>
        <w:t xml:space="preserve"> откормочной площадки, было закуплено</w:t>
      </w:r>
      <w:proofErr w:type="gramEnd"/>
      <w:r w:rsidR="00256EBB" w:rsidRPr="00182DA7">
        <w:rPr>
          <w:sz w:val="28"/>
          <w:szCs w:val="28"/>
        </w:rPr>
        <w:t xml:space="preserve"> и реализовано</w:t>
      </w:r>
      <w:r w:rsidR="0019620E" w:rsidRPr="00182DA7">
        <w:rPr>
          <w:sz w:val="28"/>
          <w:szCs w:val="28"/>
        </w:rPr>
        <w:t xml:space="preserve"> всего</w:t>
      </w:r>
      <w:r w:rsidR="00256EBB" w:rsidRPr="00182DA7">
        <w:rPr>
          <w:sz w:val="28"/>
          <w:szCs w:val="28"/>
        </w:rPr>
        <w:t xml:space="preserve"> 17,5 тысяч голов молодняка.</w:t>
      </w:r>
      <w:r w:rsidRPr="00182DA7">
        <w:rPr>
          <w:sz w:val="28"/>
          <w:szCs w:val="28"/>
        </w:rPr>
        <w:t xml:space="preserve"> </w:t>
      </w:r>
    </w:p>
    <w:p w:rsidR="00796A29" w:rsidRPr="00182DA7" w:rsidRDefault="005621AB" w:rsidP="005621AB">
      <w:pPr>
        <w:jc w:val="both"/>
        <w:rPr>
          <w:sz w:val="28"/>
          <w:szCs w:val="28"/>
        </w:rPr>
      </w:pPr>
      <w:r w:rsidRPr="00182DA7">
        <w:rPr>
          <w:sz w:val="28"/>
          <w:szCs w:val="28"/>
        </w:rPr>
        <w:t xml:space="preserve">        Проблем с реализацией поголовья овец в </w:t>
      </w:r>
      <w:r w:rsidR="00D865DB" w:rsidRPr="00182DA7">
        <w:rPr>
          <w:sz w:val="28"/>
          <w:szCs w:val="28"/>
        </w:rPr>
        <w:t xml:space="preserve">муниципальном </w:t>
      </w:r>
      <w:r w:rsidRPr="00182DA7">
        <w:rPr>
          <w:sz w:val="28"/>
          <w:szCs w:val="28"/>
        </w:rPr>
        <w:t>окр</w:t>
      </w:r>
      <w:r w:rsidR="00397BAE" w:rsidRPr="00182DA7">
        <w:rPr>
          <w:sz w:val="28"/>
          <w:szCs w:val="28"/>
        </w:rPr>
        <w:t>уге не было  в течение</w:t>
      </w:r>
      <w:r w:rsidR="0019620E" w:rsidRPr="00182DA7">
        <w:rPr>
          <w:sz w:val="28"/>
          <w:szCs w:val="28"/>
        </w:rPr>
        <w:t xml:space="preserve"> 10</w:t>
      </w:r>
      <w:r w:rsidR="005238A5" w:rsidRPr="00182DA7">
        <w:rPr>
          <w:sz w:val="28"/>
          <w:szCs w:val="28"/>
        </w:rPr>
        <w:t xml:space="preserve"> лет</w:t>
      </w:r>
      <w:r w:rsidR="00E525BA" w:rsidRPr="00182DA7">
        <w:rPr>
          <w:sz w:val="28"/>
          <w:szCs w:val="28"/>
        </w:rPr>
        <w:t>.</w:t>
      </w:r>
      <w:r w:rsidRPr="00182DA7">
        <w:rPr>
          <w:sz w:val="28"/>
          <w:szCs w:val="28"/>
        </w:rPr>
        <w:t xml:space="preserve"> </w:t>
      </w:r>
    </w:p>
    <w:p w:rsidR="005621AB" w:rsidRPr="00182DA7" w:rsidRDefault="00796A29" w:rsidP="005621AB">
      <w:pPr>
        <w:jc w:val="both"/>
        <w:rPr>
          <w:sz w:val="28"/>
          <w:szCs w:val="28"/>
        </w:rPr>
      </w:pPr>
      <w:r w:rsidRPr="00182DA7">
        <w:rPr>
          <w:sz w:val="28"/>
          <w:szCs w:val="28"/>
        </w:rPr>
        <w:t xml:space="preserve">         </w:t>
      </w:r>
      <w:r w:rsidR="005621AB" w:rsidRPr="00182DA7">
        <w:rPr>
          <w:sz w:val="28"/>
          <w:szCs w:val="28"/>
        </w:rPr>
        <w:t>Деятельность перерабатывающих предприятий создаёт благоприятные предпосылки и стимул  дальнейшего наращивания</w:t>
      </w:r>
      <w:r w:rsidR="005B1D18" w:rsidRPr="00182DA7">
        <w:rPr>
          <w:sz w:val="28"/>
          <w:szCs w:val="28"/>
        </w:rPr>
        <w:t xml:space="preserve"> сельскохозяйственных животных </w:t>
      </w:r>
      <w:r w:rsidR="005621AB" w:rsidRPr="00182DA7">
        <w:rPr>
          <w:sz w:val="28"/>
          <w:szCs w:val="28"/>
        </w:rPr>
        <w:t xml:space="preserve"> </w:t>
      </w:r>
      <w:r w:rsidR="00D865DB" w:rsidRPr="00182DA7">
        <w:rPr>
          <w:sz w:val="28"/>
          <w:szCs w:val="28"/>
        </w:rPr>
        <w:t xml:space="preserve">муниципального </w:t>
      </w:r>
      <w:r w:rsidR="005621AB" w:rsidRPr="00182DA7">
        <w:rPr>
          <w:sz w:val="28"/>
          <w:szCs w:val="28"/>
        </w:rPr>
        <w:t>округа малыми формами хозяйствования.</w:t>
      </w:r>
    </w:p>
    <w:p w:rsidR="005621AB" w:rsidRPr="00182DA7" w:rsidRDefault="005621AB" w:rsidP="005621AB">
      <w:pPr>
        <w:jc w:val="both"/>
        <w:rPr>
          <w:sz w:val="28"/>
          <w:szCs w:val="28"/>
        </w:rPr>
      </w:pPr>
      <w:r w:rsidRPr="00182DA7">
        <w:rPr>
          <w:sz w:val="28"/>
          <w:szCs w:val="28"/>
        </w:rPr>
        <w:t xml:space="preserve">        Руководителям сельскохозяйственных организаций</w:t>
      </w:r>
      <w:r w:rsidR="00E05D6E" w:rsidRPr="00182DA7">
        <w:rPr>
          <w:sz w:val="28"/>
          <w:szCs w:val="28"/>
        </w:rPr>
        <w:t>, крестьянским (фермерским) хозяйствам</w:t>
      </w:r>
      <w:r w:rsidRPr="00182DA7">
        <w:rPr>
          <w:sz w:val="28"/>
          <w:szCs w:val="28"/>
        </w:rPr>
        <w:t xml:space="preserve"> </w:t>
      </w:r>
      <w:r w:rsidR="00D865DB" w:rsidRPr="00182DA7">
        <w:rPr>
          <w:sz w:val="28"/>
          <w:szCs w:val="28"/>
        </w:rPr>
        <w:t xml:space="preserve">муниципального </w:t>
      </w:r>
      <w:r w:rsidRPr="00182DA7">
        <w:rPr>
          <w:sz w:val="28"/>
          <w:szCs w:val="28"/>
        </w:rPr>
        <w:t xml:space="preserve">округа необходимо пересмотреть свои подходы к  ведению животноводческой отрасли, привлечь инвесторов, для  проведения модернизации и  реконструкции помещений, закупки продуктивного скота, организовать полноценное сбалансированное кормление.    </w:t>
      </w:r>
    </w:p>
    <w:p w:rsidR="005621AB" w:rsidRPr="00182DA7" w:rsidRDefault="005621AB" w:rsidP="00FE3DA9">
      <w:pPr>
        <w:jc w:val="both"/>
      </w:pPr>
      <w:r w:rsidRPr="00182DA7">
        <w:rPr>
          <w:sz w:val="28"/>
          <w:szCs w:val="28"/>
        </w:rPr>
        <w:t xml:space="preserve">    Считаем, что принятие вышеназванных мер позволят повысить эффективность деятельности всех форм хозяйствования на селе и решить многие социальные вопросы.</w:t>
      </w:r>
    </w:p>
    <w:p w:rsidR="003B5265" w:rsidRPr="00182DA7" w:rsidRDefault="003B5265" w:rsidP="00152A35">
      <w:pPr>
        <w:jc w:val="center"/>
        <w:rPr>
          <w:b/>
        </w:rPr>
      </w:pPr>
    </w:p>
    <w:p w:rsidR="00152A35" w:rsidRPr="00182DA7" w:rsidRDefault="00152A35" w:rsidP="00152A35">
      <w:pPr>
        <w:jc w:val="center"/>
        <w:rPr>
          <w:b/>
        </w:rPr>
      </w:pPr>
      <w:r w:rsidRPr="00182DA7">
        <w:rPr>
          <w:b/>
        </w:rPr>
        <w:t>МЕХАНИЗАЦИЯ</w:t>
      </w:r>
    </w:p>
    <w:p w:rsidR="00152A35" w:rsidRPr="00182DA7" w:rsidRDefault="00BC23B7" w:rsidP="00152A35">
      <w:pPr>
        <w:jc w:val="both"/>
        <w:rPr>
          <w:sz w:val="28"/>
          <w:szCs w:val="28"/>
        </w:rPr>
      </w:pPr>
      <w:r w:rsidRPr="00182DA7">
        <w:rPr>
          <w:sz w:val="28"/>
          <w:szCs w:val="28"/>
        </w:rPr>
        <w:t xml:space="preserve">      </w:t>
      </w:r>
      <w:r w:rsidR="00152A35" w:rsidRPr="00182DA7">
        <w:rPr>
          <w:sz w:val="28"/>
          <w:szCs w:val="28"/>
        </w:rPr>
        <w:t>Как известно, механизация играет не последнюю роль в повышении экономической эффективности  сельскохозяйственного производства.</w:t>
      </w:r>
    </w:p>
    <w:p w:rsidR="00152A35" w:rsidRPr="00182DA7" w:rsidRDefault="00EF3363" w:rsidP="00152A35">
      <w:pPr>
        <w:jc w:val="both"/>
        <w:rPr>
          <w:sz w:val="28"/>
          <w:szCs w:val="28"/>
        </w:rPr>
      </w:pPr>
      <w:r w:rsidRPr="00182DA7">
        <w:rPr>
          <w:sz w:val="28"/>
          <w:szCs w:val="28"/>
        </w:rPr>
        <w:t xml:space="preserve">      В течение 2024</w:t>
      </w:r>
      <w:r w:rsidR="00152A35" w:rsidRPr="00182DA7">
        <w:rPr>
          <w:sz w:val="28"/>
          <w:szCs w:val="28"/>
        </w:rPr>
        <w:t xml:space="preserve"> года сельскохозяйственными товаропроизводителями </w:t>
      </w:r>
      <w:proofErr w:type="spellStart"/>
      <w:r w:rsidR="00152A35" w:rsidRPr="00182DA7">
        <w:rPr>
          <w:sz w:val="28"/>
          <w:szCs w:val="28"/>
        </w:rPr>
        <w:t>Нефтекумского</w:t>
      </w:r>
      <w:proofErr w:type="spellEnd"/>
      <w:r w:rsidR="00152A35" w:rsidRPr="00182DA7">
        <w:rPr>
          <w:sz w:val="28"/>
          <w:szCs w:val="28"/>
        </w:rPr>
        <w:t xml:space="preserve"> </w:t>
      </w:r>
      <w:r w:rsidR="00EF6167" w:rsidRPr="00182DA7">
        <w:rPr>
          <w:sz w:val="28"/>
          <w:szCs w:val="28"/>
        </w:rPr>
        <w:t xml:space="preserve">муниципального </w:t>
      </w:r>
      <w:r w:rsidR="00FE7A92" w:rsidRPr="00182DA7">
        <w:rPr>
          <w:sz w:val="28"/>
          <w:szCs w:val="28"/>
        </w:rPr>
        <w:t>округа  было приобре</w:t>
      </w:r>
      <w:r w:rsidRPr="00182DA7">
        <w:rPr>
          <w:sz w:val="28"/>
          <w:szCs w:val="28"/>
        </w:rPr>
        <w:t>тено 52</w:t>
      </w:r>
      <w:r w:rsidR="00152A35" w:rsidRPr="00182DA7">
        <w:rPr>
          <w:sz w:val="28"/>
          <w:szCs w:val="28"/>
        </w:rPr>
        <w:t xml:space="preserve"> ед. сельскохозяйственной техники, средн</w:t>
      </w:r>
      <w:r w:rsidRPr="00182DA7">
        <w:rPr>
          <w:sz w:val="28"/>
          <w:szCs w:val="28"/>
        </w:rPr>
        <w:t>ий процент обновления составил 7</w:t>
      </w:r>
      <w:r w:rsidR="00FE7A92" w:rsidRPr="00182DA7">
        <w:rPr>
          <w:sz w:val="28"/>
          <w:szCs w:val="28"/>
        </w:rPr>
        <w:t xml:space="preserve"> процентов</w:t>
      </w:r>
      <w:r w:rsidR="00C80098" w:rsidRPr="00182DA7">
        <w:rPr>
          <w:sz w:val="28"/>
          <w:szCs w:val="28"/>
        </w:rPr>
        <w:t>, из которых</w:t>
      </w:r>
      <w:r w:rsidR="00891E45" w:rsidRPr="00182DA7">
        <w:rPr>
          <w:sz w:val="28"/>
          <w:szCs w:val="28"/>
        </w:rPr>
        <w:t xml:space="preserve"> </w:t>
      </w:r>
      <w:r w:rsidR="00C80098" w:rsidRPr="00182DA7">
        <w:rPr>
          <w:sz w:val="28"/>
          <w:szCs w:val="28"/>
        </w:rPr>
        <w:t>б</w:t>
      </w:r>
      <w:r w:rsidRPr="00182DA7">
        <w:rPr>
          <w:sz w:val="28"/>
          <w:szCs w:val="28"/>
        </w:rPr>
        <w:t>ыло приобретено 22 ед. тракторов, 8</w:t>
      </w:r>
      <w:r w:rsidR="00777C16" w:rsidRPr="00182DA7">
        <w:rPr>
          <w:sz w:val="28"/>
          <w:szCs w:val="28"/>
        </w:rPr>
        <w:t xml:space="preserve"> ед. зерноуборочных комбайнов, </w:t>
      </w:r>
      <w:r w:rsidRPr="00182DA7">
        <w:rPr>
          <w:sz w:val="28"/>
          <w:szCs w:val="28"/>
        </w:rPr>
        <w:t>22</w:t>
      </w:r>
      <w:r w:rsidR="00152A35" w:rsidRPr="00182DA7">
        <w:rPr>
          <w:sz w:val="28"/>
          <w:szCs w:val="28"/>
        </w:rPr>
        <w:t xml:space="preserve"> ед. </w:t>
      </w:r>
      <w:r w:rsidR="00BA4CD0" w:rsidRPr="00182DA7">
        <w:rPr>
          <w:sz w:val="28"/>
          <w:szCs w:val="28"/>
        </w:rPr>
        <w:t xml:space="preserve">прочей </w:t>
      </w:r>
      <w:r w:rsidR="00152A35" w:rsidRPr="00182DA7">
        <w:rPr>
          <w:sz w:val="28"/>
          <w:szCs w:val="28"/>
        </w:rPr>
        <w:t>сельскохозяйств</w:t>
      </w:r>
      <w:r w:rsidR="00FE7A92" w:rsidRPr="00182DA7">
        <w:rPr>
          <w:sz w:val="28"/>
          <w:szCs w:val="28"/>
        </w:rPr>
        <w:t xml:space="preserve">енной техники </w:t>
      </w:r>
      <w:r w:rsidRPr="00182DA7">
        <w:rPr>
          <w:sz w:val="28"/>
          <w:szCs w:val="28"/>
        </w:rPr>
        <w:t>на общую сумму 146</w:t>
      </w:r>
      <w:r w:rsidR="00152A35" w:rsidRPr="00182DA7">
        <w:rPr>
          <w:sz w:val="28"/>
          <w:szCs w:val="28"/>
        </w:rPr>
        <w:t xml:space="preserve"> млн. рублей.</w:t>
      </w:r>
    </w:p>
    <w:p w:rsidR="00BA4CD0" w:rsidRPr="00182DA7" w:rsidRDefault="00152A35" w:rsidP="00152A35">
      <w:pPr>
        <w:jc w:val="both"/>
        <w:rPr>
          <w:sz w:val="28"/>
          <w:szCs w:val="28"/>
        </w:rPr>
      </w:pPr>
      <w:r w:rsidRPr="00182DA7">
        <w:rPr>
          <w:sz w:val="28"/>
          <w:szCs w:val="28"/>
        </w:rPr>
        <w:lastRenderedPageBreak/>
        <w:t xml:space="preserve">         В текущем году техника приобреталась такими предприятиями как, ООО А/Ф «</w:t>
      </w:r>
      <w:proofErr w:type="spellStart"/>
      <w:r w:rsidRPr="00182DA7">
        <w:rPr>
          <w:sz w:val="28"/>
          <w:szCs w:val="28"/>
        </w:rPr>
        <w:t>Киц</w:t>
      </w:r>
      <w:proofErr w:type="spellEnd"/>
      <w:r w:rsidRPr="00182DA7">
        <w:rPr>
          <w:sz w:val="28"/>
          <w:szCs w:val="28"/>
        </w:rPr>
        <w:t>», АО «</w:t>
      </w:r>
      <w:proofErr w:type="spellStart"/>
      <w:r w:rsidRPr="00182DA7">
        <w:rPr>
          <w:sz w:val="28"/>
          <w:szCs w:val="28"/>
        </w:rPr>
        <w:t>Каясулинское</w:t>
      </w:r>
      <w:proofErr w:type="spellEnd"/>
      <w:r w:rsidRPr="00182DA7">
        <w:rPr>
          <w:sz w:val="28"/>
          <w:szCs w:val="28"/>
        </w:rPr>
        <w:t>»</w:t>
      </w:r>
      <w:proofErr w:type="gramStart"/>
      <w:r w:rsidRPr="00182DA7">
        <w:rPr>
          <w:sz w:val="28"/>
          <w:szCs w:val="28"/>
        </w:rPr>
        <w:t>,</w:t>
      </w:r>
      <w:r w:rsidR="00BA4CD0" w:rsidRPr="00182DA7">
        <w:rPr>
          <w:sz w:val="28"/>
          <w:szCs w:val="28"/>
        </w:rPr>
        <w:t>О</w:t>
      </w:r>
      <w:proofErr w:type="gramEnd"/>
      <w:r w:rsidR="00BA4CD0" w:rsidRPr="00182DA7">
        <w:rPr>
          <w:sz w:val="28"/>
          <w:szCs w:val="28"/>
        </w:rPr>
        <w:t>ОО СП «Опытный</w:t>
      </w:r>
      <w:r w:rsidRPr="00182DA7">
        <w:rPr>
          <w:sz w:val="28"/>
          <w:szCs w:val="28"/>
        </w:rPr>
        <w:t xml:space="preserve">» и ряд КФХ </w:t>
      </w:r>
      <w:r w:rsidR="004C0F63" w:rsidRPr="00182DA7">
        <w:rPr>
          <w:sz w:val="28"/>
          <w:szCs w:val="28"/>
        </w:rPr>
        <w:t xml:space="preserve">муниципального </w:t>
      </w:r>
      <w:r w:rsidRPr="00182DA7">
        <w:rPr>
          <w:sz w:val="28"/>
          <w:szCs w:val="28"/>
        </w:rPr>
        <w:t>округа</w:t>
      </w:r>
      <w:r w:rsidR="00BA4CD0" w:rsidRPr="00182DA7">
        <w:rPr>
          <w:sz w:val="28"/>
          <w:szCs w:val="28"/>
        </w:rPr>
        <w:t>.</w:t>
      </w:r>
      <w:r w:rsidR="00BC23B7" w:rsidRPr="00182DA7">
        <w:rPr>
          <w:sz w:val="28"/>
          <w:szCs w:val="28"/>
        </w:rPr>
        <w:t xml:space="preserve">    </w:t>
      </w:r>
    </w:p>
    <w:p w:rsidR="00152A35" w:rsidRPr="00182DA7" w:rsidRDefault="00BC23B7" w:rsidP="00152A35">
      <w:pPr>
        <w:jc w:val="both"/>
        <w:rPr>
          <w:sz w:val="28"/>
          <w:szCs w:val="28"/>
        </w:rPr>
      </w:pPr>
      <w:r w:rsidRPr="00182DA7">
        <w:rPr>
          <w:sz w:val="28"/>
          <w:szCs w:val="28"/>
        </w:rPr>
        <w:t xml:space="preserve">     </w:t>
      </w:r>
      <w:proofErr w:type="gramStart"/>
      <w:r w:rsidR="00152A35" w:rsidRPr="00182DA7">
        <w:rPr>
          <w:sz w:val="28"/>
          <w:szCs w:val="28"/>
        </w:rPr>
        <w:t xml:space="preserve">Согласно структуре парка сельскохозяйственной техники </w:t>
      </w:r>
      <w:r w:rsidR="00EF6167" w:rsidRPr="00182DA7">
        <w:rPr>
          <w:sz w:val="28"/>
          <w:szCs w:val="28"/>
        </w:rPr>
        <w:t xml:space="preserve">муниципального </w:t>
      </w:r>
      <w:r w:rsidR="00E80938" w:rsidRPr="00182DA7">
        <w:rPr>
          <w:sz w:val="28"/>
          <w:szCs w:val="28"/>
        </w:rPr>
        <w:t>округа, на   01 января 2025</w:t>
      </w:r>
      <w:r w:rsidR="00152A35" w:rsidRPr="00182DA7">
        <w:rPr>
          <w:sz w:val="28"/>
          <w:szCs w:val="28"/>
        </w:rPr>
        <w:t xml:space="preserve"> года свыше срока амортизации, т.е. более 10 лет, работа</w:t>
      </w:r>
      <w:r w:rsidR="00BA4CD0" w:rsidRPr="00182DA7">
        <w:rPr>
          <w:sz w:val="28"/>
          <w:szCs w:val="28"/>
        </w:rPr>
        <w:t>ет</w:t>
      </w:r>
      <w:r w:rsidR="00E80938" w:rsidRPr="00182DA7">
        <w:rPr>
          <w:sz w:val="28"/>
          <w:szCs w:val="28"/>
        </w:rPr>
        <w:t xml:space="preserve"> 37</w:t>
      </w:r>
      <w:r w:rsidR="00BA4CD0" w:rsidRPr="00182DA7">
        <w:rPr>
          <w:sz w:val="28"/>
          <w:szCs w:val="28"/>
        </w:rPr>
        <w:t xml:space="preserve"> процентов</w:t>
      </w:r>
      <w:r w:rsidR="00152A35" w:rsidRPr="00182DA7">
        <w:rPr>
          <w:sz w:val="28"/>
          <w:szCs w:val="28"/>
        </w:rPr>
        <w:t xml:space="preserve"> тракторов, в том числе </w:t>
      </w:r>
      <w:proofErr w:type="spellStart"/>
      <w:r w:rsidR="00152A35" w:rsidRPr="00182DA7">
        <w:rPr>
          <w:sz w:val="28"/>
          <w:szCs w:val="28"/>
        </w:rPr>
        <w:t>энергонасы</w:t>
      </w:r>
      <w:r w:rsidR="00E80938" w:rsidRPr="00182DA7">
        <w:rPr>
          <w:sz w:val="28"/>
          <w:szCs w:val="28"/>
        </w:rPr>
        <w:t>щенных</w:t>
      </w:r>
      <w:proofErr w:type="spellEnd"/>
      <w:r w:rsidR="00E80938" w:rsidRPr="00182DA7">
        <w:rPr>
          <w:sz w:val="28"/>
          <w:szCs w:val="28"/>
        </w:rPr>
        <w:t xml:space="preserve"> тракторов типа К-700 – 31</w:t>
      </w:r>
      <w:r w:rsidR="00152A35" w:rsidRPr="00182DA7">
        <w:rPr>
          <w:sz w:val="28"/>
          <w:szCs w:val="28"/>
        </w:rPr>
        <w:t xml:space="preserve"> про</w:t>
      </w:r>
      <w:r w:rsidR="00FE7A92" w:rsidRPr="00182DA7">
        <w:rPr>
          <w:sz w:val="28"/>
          <w:szCs w:val="28"/>
        </w:rPr>
        <w:t>ц</w:t>
      </w:r>
      <w:r w:rsidR="00E80938" w:rsidRPr="00182DA7">
        <w:rPr>
          <w:sz w:val="28"/>
          <w:szCs w:val="28"/>
        </w:rPr>
        <w:t>ент</w:t>
      </w:r>
      <w:r w:rsidR="00BA4CD0" w:rsidRPr="00182DA7">
        <w:rPr>
          <w:sz w:val="28"/>
          <w:szCs w:val="28"/>
        </w:rPr>
        <w:t>, грузовых автомобилей – 46</w:t>
      </w:r>
      <w:r w:rsidR="00152A35" w:rsidRPr="00182DA7">
        <w:rPr>
          <w:sz w:val="28"/>
          <w:szCs w:val="28"/>
        </w:rPr>
        <w:t xml:space="preserve"> процентов</w:t>
      </w:r>
      <w:r w:rsidR="00E80938" w:rsidRPr="00182DA7">
        <w:rPr>
          <w:sz w:val="28"/>
          <w:szCs w:val="28"/>
        </w:rPr>
        <w:t>,  зерноуборочных комбайнов – 7</w:t>
      </w:r>
      <w:r w:rsidR="00152A35" w:rsidRPr="00182DA7">
        <w:rPr>
          <w:sz w:val="28"/>
          <w:szCs w:val="28"/>
        </w:rPr>
        <w:t xml:space="preserve"> проценто</w:t>
      </w:r>
      <w:r w:rsidR="00FE7A92" w:rsidRPr="00182DA7">
        <w:rPr>
          <w:sz w:val="28"/>
          <w:szCs w:val="28"/>
        </w:rPr>
        <w:t>в, кормоуборочных комбайнов – 90</w:t>
      </w:r>
      <w:r w:rsidR="00152A35" w:rsidRPr="00182DA7">
        <w:rPr>
          <w:sz w:val="28"/>
          <w:szCs w:val="28"/>
        </w:rPr>
        <w:t xml:space="preserve"> процентов, косилок более          50 процентов, пресс-п</w:t>
      </w:r>
      <w:r w:rsidR="00FE7A92" w:rsidRPr="00182DA7">
        <w:rPr>
          <w:sz w:val="28"/>
          <w:szCs w:val="28"/>
        </w:rPr>
        <w:t>одборщиков – 33 процента, плугов – 53 процента</w:t>
      </w:r>
      <w:r w:rsidR="00152A35" w:rsidRPr="00182DA7">
        <w:rPr>
          <w:sz w:val="28"/>
          <w:szCs w:val="28"/>
        </w:rPr>
        <w:t>, культивато</w:t>
      </w:r>
      <w:r w:rsidR="00E80938" w:rsidRPr="00182DA7">
        <w:rPr>
          <w:sz w:val="28"/>
          <w:szCs w:val="28"/>
        </w:rPr>
        <w:t>ров – 50 процентов,  сеялок – 38</w:t>
      </w:r>
      <w:proofErr w:type="gramEnd"/>
      <w:r w:rsidR="00152A35" w:rsidRPr="00182DA7">
        <w:rPr>
          <w:sz w:val="28"/>
          <w:szCs w:val="28"/>
        </w:rPr>
        <w:t xml:space="preserve"> процентов. </w:t>
      </w:r>
    </w:p>
    <w:p w:rsidR="00152A35" w:rsidRPr="00182DA7" w:rsidRDefault="00152A35" w:rsidP="00152A35">
      <w:pPr>
        <w:jc w:val="both"/>
        <w:rPr>
          <w:sz w:val="28"/>
          <w:szCs w:val="28"/>
        </w:rPr>
      </w:pPr>
      <w:r w:rsidRPr="00182DA7">
        <w:rPr>
          <w:sz w:val="28"/>
          <w:szCs w:val="28"/>
        </w:rPr>
        <w:t xml:space="preserve">       Из приведённых цифр видно, что ожидать эффективной отдачи от той техники, что имеется сегодня, уже не приходится,  и мы всё больше  зависим от наемных машин. Особенно это проявляется в период уборки, когда мы привлекаем в </w:t>
      </w:r>
      <w:r w:rsidR="00EF6167" w:rsidRPr="00182DA7">
        <w:rPr>
          <w:sz w:val="28"/>
          <w:szCs w:val="28"/>
        </w:rPr>
        <w:t xml:space="preserve">муниципальный </w:t>
      </w:r>
      <w:r w:rsidRPr="00182DA7">
        <w:rPr>
          <w:sz w:val="28"/>
          <w:szCs w:val="28"/>
        </w:rPr>
        <w:t>округ дополнительные комбайны, грузовые автомашины по количеству соизмеримому  с участвующей в уборке собственной техникой.</w:t>
      </w:r>
    </w:p>
    <w:p w:rsidR="00152A35" w:rsidRPr="00182DA7" w:rsidRDefault="00152A35" w:rsidP="00152A35">
      <w:pPr>
        <w:jc w:val="both"/>
        <w:rPr>
          <w:sz w:val="28"/>
          <w:szCs w:val="28"/>
        </w:rPr>
      </w:pPr>
      <w:r w:rsidRPr="00182DA7">
        <w:rPr>
          <w:sz w:val="28"/>
          <w:szCs w:val="28"/>
        </w:rPr>
        <w:t xml:space="preserve">       По данным специалистов, среди факторов, вл</w:t>
      </w:r>
      <w:r w:rsidR="00CC6ED4" w:rsidRPr="00182DA7">
        <w:rPr>
          <w:sz w:val="28"/>
          <w:szCs w:val="28"/>
        </w:rPr>
        <w:t>ияющих на урожай, 30 процентов это</w:t>
      </w:r>
      <w:r w:rsidRPr="00182DA7">
        <w:rPr>
          <w:sz w:val="28"/>
          <w:szCs w:val="28"/>
        </w:rPr>
        <w:t xml:space="preserve"> техническое оснащение. Во многом это зависит от работы инженерных служб в осенне-зимний период.</w:t>
      </w:r>
    </w:p>
    <w:p w:rsidR="00152A35" w:rsidRPr="00182DA7" w:rsidRDefault="00152A35" w:rsidP="00152A35">
      <w:pPr>
        <w:jc w:val="both"/>
        <w:rPr>
          <w:sz w:val="28"/>
          <w:szCs w:val="28"/>
        </w:rPr>
      </w:pPr>
      <w:r w:rsidRPr="00182DA7">
        <w:rPr>
          <w:sz w:val="28"/>
          <w:szCs w:val="28"/>
        </w:rPr>
        <w:t xml:space="preserve">        На сегодня, кроме ООО А/Ф «</w:t>
      </w:r>
      <w:proofErr w:type="spellStart"/>
      <w:r w:rsidRPr="00182DA7">
        <w:rPr>
          <w:sz w:val="28"/>
          <w:szCs w:val="28"/>
        </w:rPr>
        <w:t>Киц</w:t>
      </w:r>
      <w:proofErr w:type="spellEnd"/>
      <w:r w:rsidRPr="00182DA7">
        <w:rPr>
          <w:sz w:val="28"/>
          <w:szCs w:val="28"/>
        </w:rPr>
        <w:t>», ООО СП «Опытный», АО «</w:t>
      </w:r>
      <w:proofErr w:type="spellStart"/>
      <w:r w:rsidRPr="00182DA7">
        <w:rPr>
          <w:sz w:val="28"/>
          <w:szCs w:val="28"/>
        </w:rPr>
        <w:t>Каясулинское</w:t>
      </w:r>
      <w:proofErr w:type="spellEnd"/>
      <w:r w:rsidRPr="00182DA7">
        <w:rPr>
          <w:sz w:val="28"/>
          <w:szCs w:val="28"/>
        </w:rPr>
        <w:t xml:space="preserve">» в сельскохозяйственных предприятиях </w:t>
      </w:r>
      <w:r w:rsidR="00EF6167" w:rsidRPr="00182DA7">
        <w:rPr>
          <w:sz w:val="28"/>
          <w:szCs w:val="28"/>
        </w:rPr>
        <w:t xml:space="preserve">муниципального </w:t>
      </w:r>
      <w:r w:rsidRPr="00182DA7">
        <w:rPr>
          <w:sz w:val="28"/>
          <w:szCs w:val="28"/>
        </w:rPr>
        <w:t xml:space="preserve">округа ремонтные мастерские закрыты, или в лучшем случае продолжают работать в не полном объеме на устаревшем оборудовании. </w:t>
      </w:r>
    </w:p>
    <w:p w:rsidR="00152A35" w:rsidRPr="00182DA7" w:rsidRDefault="00152A35" w:rsidP="00152A35">
      <w:pPr>
        <w:jc w:val="both"/>
        <w:rPr>
          <w:sz w:val="28"/>
          <w:szCs w:val="28"/>
        </w:rPr>
      </w:pPr>
      <w:r w:rsidRPr="00182DA7">
        <w:rPr>
          <w:sz w:val="28"/>
          <w:szCs w:val="28"/>
        </w:rPr>
        <w:t xml:space="preserve">        С учётом изношенности машинно-тракторного парка необходимость качественного ремонта многократно возрастает, и мы надеемся, что к полевым работам техника  будет подготовлена качественно и в срок. </w:t>
      </w:r>
    </w:p>
    <w:p w:rsidR="00152A35" w:rsidRPr="00182DA7" w:rsidRDefault="00152A35" w:rsidP="00152A35">
      <w:pPr>
        <w:jc w:val="both"/>
        <w:rPr>
          <w:sz w:val="28"/>
          <w:szCs w:val="28"/>
        </w:rPr>
      </w:pPr>
      <w:r w:rsidRPr="00182DA7">
        <w:rPr>
          <w:sz w:val="28"/>
          <w:szCs w:val="28"/>
        </w:rPr>
        <w:t xml:space="preserve">       Проблема отсутствия кадров в АПК </w:t>
      </w:r>
      <w:r w:rsidR="00EF6167" w:rsidRPr="00182DA7">
        <w:rPr>
          <w:sz w:val="28"/>
          <w:szCs w:val="28"/>
        </w:rPr>
        <w:t xml:space="preserve">муниципального </w:t>
      </w:r>
      <w:r w:rsidRPr="00182DA7">
        <w:rPr>
          <w:sz w:val="28"/>
          <w:szCs w:val="28"/>
        </w:rPr>
        <w:t>округа сейчас стоит как никогда. Необходимость решения кадрового вопроса назрела уже давн</w:t>
      </w:r>
      <w:r w:rsidR="007224B1">
        <w:rPr>
          <w:sz w:val="28"/>
          <w:szCs w:val="28"/>
        </w:rPr>
        <w:t>о и её необходимо срочно решать, через принятия участие в целевом обучении студентов с последующим трудоустройством.</w:t>
      </w:r>
      <w:r w:rsidRPr="00182DA7">
        <w:rPr>
          <w:sz w:val="28"/>
          <w:szCs w:val="28"/>
        </w:rPr>
        <w:t xml:space="preserve">   </w:t>
      </w:r>
    </w:p>
    <w:p w:rsidR="00152A35" w:rsidRPr="00182DA7" w:rsidRDefault="00152A35" w:rsidP="00152A35">
      <w:pPr>
        <w:jc w:val="both"/>
        <w:rPr>
          <w:rFonts w:asciiTheme="minorHAnsi" w:hAnsiTheme="minorHAnsi" w:cstheme="minorBidi"/>
          <w:sz w:val="28"/>
          <w:szCs w:val="28"/>
        </w:rPr>
      </w:pPr>
      <w:r w:rsidRPr="00182DA7">
        <w:rPr>
          <w:sz w:val="28"/>
          <w:szCs w:val="28"/>
        </w:rPr>
        <w:t xml:space="preserve">         Меры государственной  поддержки сельс</w:t>
      </w:r>
      <w:r w:rsidR="000B372F">
        <w:rPr>
          <w:sz w:val="28"/>
          <w:szCs w:val="28"/>
        </w:rPr>
        <w:t>кого хозяйства, оказанные в 2024</w:t>
      </w:r>
      <w:r w:rsidRPr="00182DA7">
        <w:rPr>
          <w:sz w:val="28"/>
          <w:szCs w:val="28"/>
        </w:rPr>
        <w:t xml:space="preserve"> году </w:t>
      </w:r>
      <w:proofErr w:type="spellStart"/>
      <w:r w:rsidRPr="00182DA7">
        <w:rPr>
          <w:sz w:val="28"/>
          <w:szCs w:val="28"/>
        </w:rPr>
        <w:t>сельхозтоваропроизводителям</w:t>
      </w:r>
      <w:proofErr w:type="spellEnd"/>
      <w:r w:rsidRPr="00182DA7">
        <w:rPr>
          <w:sz w:val="28"/>
          <w:szCs w:val="28"/>
        </w:rPr>
        <w:t xml:space="preserve"> </w:t>
      </w:r>
      <w:r w:rsidR="00EF6167" w:rsidRPr="00182DA7">
        <w:rPr>
          <w:sz w:val="28"/>
          <w:szCs w:val="28"/>
        </w:rPr>
        <w:t xml:space="preserve">муниципального </w:t>
      </w:r>
      <w:r w:rsidRPr="00182DA7">
        <w:rPr>
          <w:sz w:val="28"/>
          <w:szCs w:val="28"/>
        </w:rPr>
        <w:t>округа, имели позитивное воздействие на экономику сельскохозяйственного производства, способствовали развитию малых форм хозяйствования, помогали сдерживать социальную напряжённость на селе.</w:t>
      </w:r>
    </w:p>
    <w:p w:rsidR="006874C0" w:rsidRPr="00182DA7" w:rsidRDefault="006874C0" w:rsidP="00C521A1">
      <w:pPr>
        <w:jc w:val="both"/>
      </w:pPr>
    </w:p>
    <w:p w:rsidR="006874C0" w:rsidRPr="00182DA7" w:rsidRDefault="006874C0" w:rsidP="00C521A1">
      <w:pPr>
        <w:jc w:val="both"/>
      </w:pPr>
    </w:p>
    <w:p w:rsidR="006874C0" w:rsidRPr="00182DA7" w:rsidRDefault="006874C0" w:rsidP="00C521A1">
      <w:pPr>
        <w:jc w:val="both"/>
        <w:rPr>
          <w:sz w:val="28"/>
          <w:szCs w:val="28"/>
        </w:rPr>
      </w:pPr>
      <w:r w:rsidRPr="00182DA7">
        <w:rPr>
          <w:sz w:val="28"/>
          <w:szCs w:val="28"/>
        </w:rPr>
        <w:t xml:space="preserve">Начальник управления сельского </w:t>
      </w:r>
    </w:p>
    <w:p w:rsidR="006874C0" w:rsidRPr="00182DA7" w:rsidRDefault="006874C0" w:rsidP="00C521A1">
      <w:pPr>
        <w:jc w:val="both"/>
        <w:rPr>
          <w:sz w:val="28"/>
          <w:szCs w:val="28"/>
        </w:rPr>
      </w:pPr>
      <w:r w:rsidRPr="00182DA7">
        <w:rPr>
          <w:sz w:val="28"/>
          <w:szCs w:val="28"/>
        </w:rPr>
        <w:t xml:space="preserve">хозяйства </w:t>
      </w:r>
      <w:r w:rsidR="00EF6167" w:rsidRPr="00182DA7">
        <w:rPr>
          <w:sz w:val="28"/>
          <w:szCs w:val="28"/>
        </w:rPr>
        <w:t>администрации НМ</w:t>
      </w:r>
      <w:r w:rsidR="00E62AAF" w:rsidRPr="00182DA7">
        <w:rPr>
          <w:sz w:val="28"/>
          <w:szCs w:val="28"/>
        </w:rPr>
        <w:t>О</w:t>
      </w:r>
      <w:r w:rsidR="00B9429D" w:rsidRPr="00182DA7">
        <w:rPr>
          <w:sz w:val="28"/>
          <w:szCs w:val="28"/>
        </w:rPr>
        <w:t xml:space="preserve"> СК                                     </w:t>
      </w:r>
      <w:r w:rsidRPr="00182DA7">
        <w:rPr>
          <w:sz w:val="28"/>
          <w:szCs w:val="28"/>
        </w:rPr>
        <w:t xml:space="preserve">          </w:t>
      </w:r>
      <w:r w:rsidR="00EF6167" w:rsidRPr="00182DA7">
        <w:rPr>
          <w:sz w:val="28"/>
          <w:szCs w:val="28"/>
        </w:rPr>
        <w:t xml:space="preserve">     </w:t>
      </w:r>
      <w:r w:rsidR="001D7AF0" w:rsidRPr="00182DA7">
        <w:rPr>
          <w:sz w:val="28"/>
          <w:szCs w:val="28"/>
        </w:rPr>
        <w:t xml:space="preserve">  Ш.Д. Балбеков</w:t>
      </w:r>
    </w:p>
    <w:p w:rsidR="00977663" w:rsidRPr="00182DA7" w:rsidRDefault="00977663" w:rsidP="00C521A1">
      <w:pPr>
        <w:jc w:val="both"/>
        <w:rPr>
          <w:sz w:val="28"/>
          <w:szCs w:val="28"/>
        </w:rPr>
      </w:pPr>
    </w:p>
    <w:p w:rsidR="005D1726" w:rsidRPr="00182DA7" w:rsidRDefault="005D1726" w:rsidP="00C521A1">
      <w:pPr>
        <w:jc w:val="both"/>
        <w:rPr>
          <w:sz w:val="28"/>
          <w:szCs w:val="28"/>
        </w:rPr>
      </w:pPr>
    </w:p>
    <w:p w:rsidR="00ED23EF" w:rsidRPr="00182DA7" w:rsidRDefault="00ED23EF" w:rsidP="00C521A1">
      <w:pPr>
        <w:jc w:val="both"/>
        <w:rPr>
          <w:sz w:val="28"/>
          <w:szCs w:val="28"/>
        </w:rPr>
      </w:pPr>
    </w:p>
    <w:p w:rsidR="00ED23EF" w:rsidRPr="00182DA7" w:rsidRDefault="00ED23EF" w:rsidP="00C521A1">
      <w:pPr>
        <w:jc w:val="both"/>
        <w:rPr>
          <w:sz w:val="28"/>
          <w:szCs w:val="28"/>
        </w:rPr>
      </w:pPr>
    </w:p>
    <w:p w:rsidR="00ED23EF" w:rsidRPr="00182DA7" w:rsidRDefault="00ED23EF" w:rsidP="00C521A1">
      <w:pPr>
        <w:jc w:val="both"/>
        <w:rPr>
          <w:sz w:val="28"/>
          <w:szCs w:val="28"/>
        </w:rPr>
      </w:pPr>
    </w:p>
    <w:p w:rsidR="00ED23EF" w:rsidRPr="00182DA7" w:rsidRDefault="00ED23EF" w:rsidP="00C521A1">
      <w:pPr>
        <w:jc w:val="both"/>
        <w:rPr>
          <w:sz w:val="28"/>
          <w:szCs w:val="28"/>
        </w:rPr>
      </w:pPr>
    </w:p>
    <w:p w:rsidR="00ED23EF" w:rsidRPr="00182DA7" w:rsidRDefault="00ED23EF" w:rsidP="00C521A1">
      <w:pPr>
        <w:jc w:val="both"/>
        <w:rPr>
          <w:sz w:val="28"/>
          <w:szCs w:val="28"/>
        </w:rPr>
      </w:pPr>
    </w:p>
    <w:p w:rsidR="00ED23EF" w:rsidRPr="00182DA7" w:rsidRDefault="00ED23EF" w:rsidP="00C521A1">
      <w:pPr>
        <w:jc w:val="both"/>
        <w:rPr>
          <w:sz w:val="28"/>
          <w:szCs w:val="28"/>
        </w:rPr>
      </w:pPr>
    </w:p>
    <w:p w:rsidR="00BC3D27" w:rsidRPr="009B2E13" w:rsidRDefault="00BC3D27" w:rsidP="00C521A1">
      <w:pPr>
        <w:jc w:val="both"/>
        <w:rPr>
          <w:color w:val="000000" w:themeColor="text1"/>
          <w:sz w:val="28"/>
          <w:szCs w:val="28"/>
        </w:rPr>
      </w:pPr>
    </w:p>
    <w:p w:rsidR="00E26694" w:rsidRPr="009B2E13" w:rsidRDefault="00E26694" w:rsidP="00C521A1">
      <w:pPr>
        <w:jc w:val="both"/>
        <w:rPr>
          <w:color w:val="000000" w:themeColor="text1"/>
          <w:sz w:val="28"/>
          <w:szCs w:val="28"/>
        </w:rPr>
      </w:pPr>
    </w:p>
    <w:p w:rsidR="00E26694" w:rsidRPr="009B2E13" w:rsidRDefault="00E26694" w:rsidP="00C521A1">
      <w:pPr>
        <w:jc w:val="both"/>
        <w:rPr>
          <w:color w:val="000000" w:themeColor="text1"/>
          <w:sz w:val="28"/>
          <w:szCs w:val="28"/>
        </w:rPr>
      </w:pPr>
    </w:p>
    <w:p w:rsidR="00E26694" w:rsidRPr="009B2E13" w:rsidRDefault="00E26694" w:rsidP="00C521A1">
      <w:pPr>
        <w:jc w:val="both"/>
        <w:rPr>
          <w:color w:val="000000" w:themeColor="text1"/>
          <w:sz w:val="28"/>
          <w:szCs w:val="28"/>
        </w:rPr>
      </w:pPr>
    </w:p>
    <w:p w:rsidR="008503E2" w:rsidRPr="009B2E13" w:rsidRDefault="008503E2" w:rsidP="00C521A1">
      <w:pPr>
        <w:jc w:val="both"/>
        <w:rPr>
          <w:color w:val="000000" w:themeColor="text1"/>
          <w:sz w:val="28"/>
          <w:szCs w:val="28"/>
        </w:rPr>
      </w:pPr>
    </w:p>
    <w:p w:rsidR="008503E2" w:rsidRPr="009B2E13" w:rsidRDefault="008503E2"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Default="00762CC3" w:rsidP="00C521A1">
      <w:pPr>
        <w:jc w:val="both"/>
        <w:rPr>
          <w:sz w:val="28"/>
          <w:szCs w:val="28"/>
        </w:rPr>
      </w:pPr>
    </w:p>
    <w:p w:rsidR="00762CC3" w:rsidRDefault="00762CC3" w:rsidP="00C521A1">
      <w:pPr>
        <w:jc w:val="both"/>
        <w:rPr>
          <w:sz w:val="28"/>
          <w:szCs w:val="28"/>
        </w:rPr>
      </w:pPr>
    </w:p>
    <w:p w:rsidR="00762CC3" w:rsidRDefault="00762CC3" w:rsidP="00C521A1">
      <w:pPr>
        <w:jc w:val="both"/>
        <w:rPr>
          <w:sz w:val="28"/>
          <w:szCs w:val="28"/>
        </w:rPr>
      </w:pPr>
    </w:p>
    <w:p w:rsidR="00762CC3" w:rsidRDefault="00762CC3" w:rsidP="00C521A1">
      <w:pPr>
        <w:jc w:val="both"/>
        <w:rPr>
          <w:sz w:val="28"/>
          <w:szCs w:val="28"/>
        </w:rPr>
      </w:pPr>
    </w:p>
    <w:p w:rsidR="00762CC3" w:rsidRDefault="00762CC3" w:rsidP="00C521A1">
      <w:pPr>
        <w:jc w:val="both"/>
        <w:rPr>
          <w:sz w:val="28"/>
          <w:szCs w:val="28"/>
        </w:rPr>
      </w:pPr>
    </w:p>
    <w:p w:rsidR="00762CC3" w:rsidRDefault="00762CC3" w:rsidP="00C521A1">
      <w:pPr>
        <w:jc w:val="both"/>
        <w:rPr>
          <w:sz w:val="28"/>
          <w:szCs w:val="28"/>
        </w:rPr>
      </w:pPr>
    </w:p>
    <w:p w:rsidR="00762CC3" w:rsidRDefault="00762CC3" w:rsidP="00C521A1">
      <w:pPr>
        <w:jc w:val="both"/>
        <w:rPr>
          <w:sz w:val="28"/>
          <w:szCs w:val="28"/>
        </w:rPr>
      </w:pPr>
    </w:p>
    <w:p w:rsidR="00762CC3" w:rsidRDefault="00762CC3" w:rsidP="00C521A1">
      <w:pPr>
        <w:jc w:val="both"/>
        <w:rPr>
          <w:sz w:val="28"/>
          <w:szCs w:val="28"/>
        </w:rPr>
      </w:pPr>
    </w:p>
    <w:p w:rsidR="00774A7E" w:rsidRDefault="00774A7E" w:rsidP="00C521A1">
      <w:pPr>
        <w:jc w:val="both"/>
        <w:rPr>
          <w:sz w:val="28"/>
          <w:szCs w:val="28"/>
        </w:rPr>
      </w:pPr>
    </w:p>
    <w:p w:rsidR="008503E2" w:rsidRDefault="008503E2" w:rsidP="00C521A1">
      <w:pPr>
        <w:jc w:val="both"/>
        <w:rPr>
          <w:sz w:val="28"/>
          <w:szCs w:val="28"/>
        </w:rPr>
      </w:pPr>
    </w:p>
    <w:p w:rsidR="00322397" w:rsidRDefault="00322397" w:rsidP="00C521A1">
      <w:pPr>
        <w:jc w:val="both"/>
        <w:rPr>
          <w:sz w:val="28"/>
          <w:szCs w:val="28"/>
        </w:rPr>
      </w:pPr>
    </w:p>
    <w:p w:rsidR="003F5CDD" w:rsidRDefault="003F5CDD" w:rsidP="00C521A1">
      <w:pPr>
        <w:jc w:val="both"/>
        <w:rPr>
          <w:sz w:val="28"/>
          <w:szCs w:val="28"/>
        </w:rPr>
      </w:pPr>
    </w:p>
    <w:p w:rsidR="003F5CDD" w:rsidRDefault="003F5CDD" w:rsidP="00C521A1">
      <w:pPr>
        <w:jc w:val="both"/>
        <w:rPr>
          <w:sz w:val="28"/>
          <w:szCs w:val="28"/>
        </w:rPr>
      </w:pPr>
    </w:p>
    <w:p w:rsidR="00ED23EF" w:rsidRDefault="00ED23EF" w:rsidP="00C521A1">
      <w:pPr>
        <w:jc w:val="both"/>
        <w:rPr>
          <w:sz w:val="28"/>
          <w:szCs w:val="28"/>
        </w:rPr>
      </w:pPr>
    </w:p>
    <w:sectPr w:rsidR="00ED23EF" w:rsidSect="00A4073D">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74" w:rsidRDefault="007B0174" w:rsidP="00632DAB">
      <w:r>
        <w:separator/>
      </w:r>
    </w:p>
  </w:endnote>
  <w:endnote w:type="continuationSeparator" w:id="0">
    <w:p w:rsidR="007B0174" w:rsidRDefault="007B0174" w:rsidP="00632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74" w:rsidRDefault="007B0174" w:rsidP="00632DAB">
      <w:r>
        <w:separator/>
      </w:r>
    </w:p>
  </w:footnote>
  <w:footnote w:type="continuationSeparator" w:id="0">
    <w:p w:rsidR="007B0174" w:rsidRDefault="007B0174" w:rsidP="00632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21A1"/>
    <w:rsid w:val="00000FB8"/>
    <w:rsid w:val="00002241"/>
    <w:rsid w:val="00002EE4"/>
    <w:rsid w:val="00004EA4"/>
    <w:rsid w:val="0000794A"/>
    <w:rsid w:val="00010945"/>
    <w:rsid w:val="00014CA9"/>
    <w:rsid w:val="00015D07"/>
    <w:rsid w:val="000167AA"/>
    <w:rsid w:val="00017054"/>
    <w:rsid w:val="000178EE"/>
    <w:rsid w:val="00022C9C"/>
    <w:rsid w:val="000319C9"/>
    <w:rsid w:val="000326BF"/>
    <w:rsid w:val="00032753"/>
    <w:rsid w:val="000330F7"/>
    <w:rsid w:val="00041500"/>
    <w:rsid w:val="000448D0"/>
    <w:rsid w:val="00047183"/>
    <w:rsid w:val="00052095"/>
    <w:rsid w:val="000522D4"/>
    <w:rsid w:val="00053532"/>
    <w:rsid w:val="00054561"/>
    <w:rsid w:val="000548E2"/>
    <w:rsid w:val="00055543"/>
    <w:rsid w:val="00056C61"/>
    <w:rsid w:val="00061BF2"/>
    <w:rsid w:val="00064CEB"/>
    <w:rsid w:val="00065C52"/>
    <w:rsid w:val="00065FE1"/>
    <w:rsid w:val="0006601C"/>
    <w:rsid w:val="00070AF3"/>
    <w:rsid w:val="00071660"/>
    <w:rsid w:val="00071EF7"/>
    <w:rsid w:val="00072472"/>
    <w:rsid w:val="00072D99"/>
    <w:rsid w:val="0007355A"/>
    <w:rsid w:val="00074711"/>
    <w:rsid w:val="00075419"/>
    <w:rsid w:val="00076314"/>
    <w:rsid w:val="000850B6"/>
    <w:rsid w:val="00085549"/>
    <w:rsid w:val="00087DA3"/>
    <w:rsid w:val="0009284E"/>
    <w:rsid w:val="00093CB3"/>
    <w:rsid w:val="00094AFD"/>
    <w:rsid w:val="00094B9A"/>
    <w:rsid w:val="00096A88"/>
    <w:rsid w:val="000A03A4"/>
    <w:rsid w:val="000A1F52"/>
    <w:rsid w:val="000A2F87"/>
    <w:rsid w:val="000A4325"/>
    <w:rsid w:val="000A6963"/>
    <w:rsid w:val="000A6A1C"/>
    <w:rsid w:val="000A7AA4"/>
    <w:rsid w:val="000B0017"/>
    <w:rsid w:val="000B0223"/>
    <w:rsid w:val="000B0C90"/>
    <w:rsid w:val="000B372F"/>
    <w:rsid w:val="000B49B2"/>
    <w:rsid w:val="000B4A09"/>
    <w:rsid w:val="000B6A49"/>
    <w:rsid w:val="000B6E74"/>
    <w:rsid w:val="000B7B7E"/>
    <w:rsid w:val="000C0840"/>
    <w:rsid w:val="000C19CA"/>
    <w:rsid w:val="000C3EBA"/>
    <w:rsid w:val="000C4C74"/>
    <w:rsid w:val="000C5075"/>
    <w:rsid w:val="000C5A47"/>
    <w:rsid w:val="000C5C95"/>
    <w:rsid w:val="000C7869"/>
    <w:rsid w:val="000D3492"/>
    <w:rsid w:val="000D4EE3"/>
    <w:rsid w:val="000D6316"/>
    <w:rsid w:val="000D671C"/>
    <w:rsid w:val="000D6A92"/>
    <w:rsid w:val="000E1E8B"/>
    <w:rsid w:val="000E4175"/>
    <w:rsid w:val="000E48ED"/>
    <w:rsid w:val="000E4B93"/>
    <w:rsid w:val="000F03B3"/>
    <w:rsid w:val="000F0D17"/>
    <w:rsid w:val="000F420F"/>
    <w:rsid w:val="000F4C63"/>
    <w:rsid w:val="000F5090"/>
    <w:rsid w:val="000F66B4"/>
    <w:rsid w:val="000F6FB0"/>
    <w:rsid w:val="000F7E41"/>
    <w:rsid w:val="000F7EDF"/>
    <w:rsid w:val="0010277E"/>
    <w:rsid w:val="00102BBF"/>
    <w:rsid w:val="00103A64"/>
    <w:rsid w:val="00103C88"/>
    <w:rsid w:val="00106F56"/>
    <w:rsid w:val="00107DB1"/>
    <w:rsid w:val="00110428"/>
    <w:rsid w:val="00110C83"/>
    <w:rsid w:val="00110EB4"/>
    <w:rsid w:val="0011167C"/>
    <w:rsid w:val="00120345"/>
    <w:rsid w:val="00121248"/>
    <w:rsid w:val="001219DC"/>
    <w:rsid w:val="00121B1E"/>
    <w:rsid w:val="00121C09"/>
    <w:rsid w:val="00126495"/>
    <w:rsid w:val="0012770D"/>
    <w:rsid w:val="001307CD"/>
    <w:rsid w:val="00130BF7"/>
    <w:rsid w:val="001357BA"/>
    <w:rsid w:val="0013616A"/>
    <w:rsid w:val="00136A99"/>
    <w:rsid w:val="00144C63"/>
    <w:rsid w:val="00147FE4"/>
    <w:rsid w:val="00152A35"/>
    <w:rsid w:val="00153168"/>
    <w:rsid w:val="00154E86"/>
    <w:rsid w:val="00157ADA"/>
    <w:rsid w:val="00162CE1"/>
    <w:rsid w:val="00163202"/>
    <w:rsid w:val="00163380"/>
    <w:rsid w:val="0016366A"/>
    <w:rsid w:val="00167880"/>
    <w:rsid w:val="00170B50"/>
    <w:rsid w:val="00173680"/>
    <w:rsid w:val="00175D0A"/>
    <w:rsid w:val="00176987"/>
    <w:rsid w:val="00182DA7"/>
    <w:rsid w:val="0018331C"/>
    <w:rsid w:val="00185822"/>
    <w:rsid w:val="001924D7"/>
    <w:rsid w:val="00192BF9"/>
    <w:rsid w:val="00195CA2"/>
    <w:rsid w:val="001961EC"/>
    <w:rsid w:val="0019620E"/>
    <w:rsid w:val="00196AB7"/>
    <w:rsid w:val="001979B4"/>
    <w:rsid w:val="001A1D60"/>
    <w:rsid w:val="001A200F"/>
    <w:rsid w:val="001A34B8"/>
    <w:rsid w:val="001A4FA9"/>
    <w:rsid w:val="001A6119"/>
    <w:rsid w:val="001A7FED"/>
    <w:rsid w:val="001B07BC"/>
    <w:rsid w:val="001B1498"/>
    <w:rsid w:val="001B4DD9"/>
    <w:rsid w:val="001B5EFF"/>
    <w:rsid w:val="001C05CD"/>
    <w:rsid w:val="001C1156"/>
    <w:rsid w:val="001C11A9"/>
    <w:rsid w:val="001C19C2"/>
    <w:rsid w:val="001C30F1"/>
    <w:rsid w:val="001C43FB"/>
    <w:rsid w:val="001C58FD"/>
    <w:rsid w:val="001D011D"/>
    <w:rsid w:val="001D601F"/>
    <w:rsid w:val="001D66C0"/>
    <w:rsid w:val="001D6935"/>
    <w:rsid w:val="001D7043"/>
    <w:rsid w:val="001D71C6"/>
    <w:rsid w:val="001D7AF0"/>
    <w:rsid w:val="001E0289"/>
    <w:rsid w:val="001E2775"/>
    <w:rsid w:val="001E35D3"/>
    <w:rsid w:val="001E4571"/>
    <w:rsid w:val="001F04F7"/>
    <w:rsid w:val="001F15BC"/>
    <w:rsid w:val="001F31E7"/>
    <w:rsid w:val="001F4806"/>
    <w:rsid w:val="001F5C74"/>
    <w:rsid w:val="001F7A78"/>
    <w:rsid w:val="00202EFF"/>
    <w:rsid w:val="002034F3"/>
    <w:rsid w:val="002042C2"/>
    <w:rsid w:val="00206169"/>
    <w:rsid w:val="00206FEA"/>
    <w:rsid w:val="00207C1F"/>
    <w:rsid w:val="00210E91"/>
    <w:rsid w:val="00215E37"/>
    <w:rsid w:val="002218A9"/>
    <w:rsid w:val="00221E0F"/>
    <w:rsid w:val="00222F98"/>
    <w:rsid w:val="002243DB"/>
    <w:rsid w:val="0022559D"/>
    <w:rsid w:val="0022663F"/>
    <w:rsid w:val="002323FE"/>
    <w:rsid w:val="0023244A"/>
    <w:rsid w:val="00233BC0"/>
    <w:rsid w:val="002357F6"/>
    <w:rsid w:val="00236E16"/>
    <w:rsid w:val="00236FDE"/>
    <w:rsid w:val="00237147"/>
    <w:rsid w:val="00243749"/>
    <w:rsid w:val="00243EC5"/>
    <w:rsid w:val="00247238"/>
    <w:rsid w:val="002522F8"/>
    <w:rsid w:val="0025374C"/>
    <w:rsid w:val="00253C96"/>
    <w:rsid w:val="0025519F"/>
    <w:rsid w:val="002563C1"/>
    <w:rsid w:val="00256EBB"/>
    <w:rsid w:val="00262E1A"/>
    <w:rsid w:val="00263117"/>
    <w:rsid w:val="00263C6E"/>
    <w:rsid w:val="00264BF3"/>
    <w:rsid w:val="00264C1F"/>
    <w:rsid w:val="002716A6"/>
    <w:rsid w:val="00273973"/>
    <w:rsid w:val="00275A91"/>
    <w:rsid w:val="00275E79"/>
    <w:rsid w:val="00275F6F"/>
    <w:rsid w:val="002776E9"/>
    <w:rsid w:val="002855CB"/>
    <w:rsid w:val="00290128"/>
    <w:rsid w:val="002904BB"/>
    <w:rsid w:val="00290A83"/>
    <w:rsid w:val="0029177A"/>
    <w:rsid w:val="00292698"/>
    <w:rsid w:val="0029476D"/>
    <w:rsid w:val="002948E3"/>
    <w:rsid w:val="00294D39"/>
    <w:rsid w:val="002977F1"/>
    <w:rsid w:val="002A00AB"/>
    <w:rsid w:val="002A1773"/>
    <w:rsid w:val="002A3019"/>
    <w:rsid w:val="002A3528"/>
    <w:rsid w:val="002A4350"/>
    <w:rsid w:val="002A4921"/>
    <w:rsid w:val="002B03A9"/>
    <w:rsid w:val="002B6EAB"/>
    <w:rsid w:val="002C30AA"/>
    <w:rsid w:val="002C3773"/>
    <w:rsid w:val="002C40E3"/>
    <w:rsid w:val="002C42A3"/>
    <w:rsid w:val="002C6012"/>
    <w:rsid w:val="002D50B2"/>
    <w:rsid w:val="002D58B5"/>
    <w:rsid w:val="002E237B"/>
    <w:rsid w:val="002E5E69"/>
    <w:rsid w:val="002E62E7"/>
    <w:rsid w:val="002E6AC5"/>
    <w:rsid w:val="002E7B2D"/>
    <w:rsid w:val="002F01E2"/>
    <w:rsid w:val="002F18E8"/>
    <w:rsid w:val="002F55D5"/>
    <w:rsid w:val="002F62CB"/>
    <w:rsid w:val="002F6951"/>
    <w:rsid w:val="002F7DCF"/>
    <w:rsid w:val="00300BDE"/>
    <w:rsid w:val="00301DCE"/>
    <w:rsid w:val="00303573"/>
    <w:rsid w:val="00303849"/>
    <w:rsid w:val="00306DA4"/>
    <w:rsid w:val="00306EF9"/>
    <w:rsid w:val="00306FDC"/>
    <w:rsid w:val="00307567"/>
    <w:rsid w:val="003107E4"/>
    <w:rsid w:val="00310C9F"/>
    <w:rsid w:val="0031228E"/>
    <w:rsid w:val="003155D2"/>
    <w:rsid w:val="00317222"/>
    <w:rsid w:val="00317B95"/>
    <w:rsid w:val="00317E76"/>
    <w:rsid w:val="00320EDF"/>
    <w:rsid w:val="00322397"/>
    <w:rsid w:val="00322E80"/>
    <w:rsid w:val="00323583"/>
    <w:rsid w:val="003245BC"/>
    <w:rsid w:val="00326FFE"/>
    <w:rsid w:val="00327185"/>
    <w:rsid w:val="0033048E"/>
    <w:rsid w:val="00333D8F"/>
    <w:rsid w:val="00335DE1"/>
    <w:rsid w:val="0033669B"/>
    <w:rsid w:val="0034189A"/>
    <w:rsid w:val="00344685"/>
    <w:rsid w:val="00346E18"/>
    <w:rsid w:val="00351902"/>
    <w:rsid w:val="00352498"/>
    <w:rsid w:val="00362CD3"/>
    <w:rsid w:val="0036311A"/>
    <w:rsid w:val="00365002"/>
    <w:rsid w:val="00365EE8"/>
    <w:rsid w:val="0037166B"/>
    <w:rsid w:val="00372BC6"/>
    <w:rsid w:val="00372C70"/>
    <w:rsid w:val="003735B3"/>
    <w:rsid w:val="003737DF"/>
    <w:rsid w:val="00375E4C"/>
    <w:rsid w:val="00380414"/>
    <w:rsid w:val="00380C56"/>
    <w:rsid w:val="00385859"/>
    <w:rsid w:val="00386143"/>
    <w:rsid w:val="00387AE6"/>
    <w:rsid w:val="00390E4B"/>
    <w:rsid w:val="00391310"/>
    <w:rsid w:val="00392FFF"/>
    <w:rsid w:val="00393279"/>
    <w:rsid w:val="00393B98"/>
    <w:rsid w:val="00393CE1"/>
    <w:rsid w:val="00394C8A"/>
    <w:rsid w:val="00397BAE"/>
    <w:rsid w:val="003A0C9E"/>
    <w:rsid w:val="003A32D9"/>
    <w:rsid w:val="003A397F"/>
    <w:rsid w:val="003B026F"/>
    <w:rsid w:val="003B0B28"/>
    <w:rsid w:val="003B29E5"/>
    <w:rsid w:val="003B2A1F"/>
    <w:rsid w:val="003B5265"/>
    <w:rsid w:val="003B6993"/>
    <w:rsid w:val="003B6D12"/>
    <w:rsid w:val="003B6FC6"/>
    <w:rsid w:val="003B7039"/>
    <w:rsid w:val="003C029A"/>
    <w:rsid w:val="003C05B7"/>
    <w:rsid w:val="003C520B"/>
    <w:rsid w:val="003C6D57"/>
    <w:rsid w:val="003C7E9D"/>
    <w:rsid w:val="003C7F68"/>
    <w:rsid w:val="003D0ACF"/>
    <w:rsid w:val="003D3730"/>
    <w:rsid w:val="003E0421"/>
    <w:rsid w:val="003E3973"/>
    <w:rsid w:val="003E42DA"/>
    <w:rsid w:val="003F04F1"/>
    <w:rsid w:val="003F0ADF"/>
    <w:rsid w:val="003F190D"/>
    <w:rsid w:val="003F2010"/>
    <w:rsid w:val="003F3381"/>
    <w:rsid w:val="003F39E0"/>
    <w:rsid w:val="003F582F"/>
    <w:rsid w:val="003F5B85"/>
    <w:rsid w:val="003F5CDD"/>
    <w:rsid w:val="003F6DB9"/>
    <w:rsid w:val="004001E6"/>
    <w:rsid w:val="00403E2D"/>
    <w:rsid w:val="00405405"/>
    <w:rsid w:val="004119A0"/>
    <w:rsid w:val="004143F0"/>
    <w:rsid w:val="00415032"/>
    <w:rsid w:val="00416164"/>
    <w:rsid w:val="00417797"/>
    <w:rsid w:val="00417B77"/>
    <w:rsid w:val="00422D06"/>
    <w:rsid w:val="0042474F"/>
    <w:rsid w:val="00424822"/>
    <w:rsid w:val="0042690C"/>
    <w:rsid w:val="0042704F"/>
    <w:rsid w:val="00430B2D"/>
    <w:rsid w:val="00430EC0"/>
    <w:rsid w:val="0043102C"/>
    <w:rsid w:val="0043127C"/>
    <w:rsid w:val="00431758"/>
    <w:rsid w:val="00431A55"/>
    <w:rsid w:val="004332CC"/>
    <w:rsid w:val="0043390A"/>
    <w:rsid w:val="0043510B"/>
    <w:rsid w:val="004378D2"/>
    <w:rsid w:val="0043797E"/>
    <w:rsid w:val="00440DE2"/>
    <w:rsid w:val="0044122E"/>
    <w:rsid w:val="00444105"/>
    <w:rsid w:val="00445E36"/>
    <w:rsid w:val="0044788C"/>
    <w:rsid w:val="00451BFF"/>
    <w:rsid w:val="0045336B"/>
    <w:rsid w:val="00454090"/>
    <w:rsid w:val="0045555A"/>
    <w:rsid w:val="00455844"/>
    <w:rsid w:val="00456C6A"/>
    <w:rsid w:val="00460162"/>
    <w:rsid w:val="004609DC"/>
    <w:rsid w:val="00462112"/>
    <w:rsid w:val="004624AC"/>
    <w:rsid w:val="00462970"/>
    <w:rsid w:val="00464661"/>
    <w:rsid w:val="00470A42"/>
    <w:rsid w:val="00471644"/>
    <w:rsid w:val="0047223E"/>
    <w:rsid w:val="00474E9A"/>
    <w:rsid w:val="00480695"/>
    <w:rsid w:val="0048366A"/>
    <w:rsid w:val="00483CA9"/>
    <w:rsid w:val="004851D1"/>
    <w:rsid w:val="00486355"/>
    <w:rsid w:val="00486847"/>
    <w:rsid w:val="00491218"/>
    <w:rsid w:val="00491405"/>
    <w:rsid w:val="00492790"/>
    <w:rsid w:val="004948AD"/>
    <w:rsid w:val="00495FE3"/>
    <w:rsid w:val="004A0393"/>
    <w:rsid w:val="004A058E"/>
    <w:rsid w:val="004A09ED"/>
    <w:rsid w:val="004A0E2A"/>
    <w:rsid w:val="004A10A1"/>
    <w:rsid w:val="004A29EE"/>
    <w:rsid w:val="004A2AD7"/>
    <w:rsid w:val="004A65C4"/>
    <w:rsid w:val="004B2E3B"/>
    <w:rsid w:val="004B3D44"/>
    <w:rsid w:val="004B50AA"/>
    <w:rsid w:val="004B6190"/>
    <w:rsid w:val="004B761F"/>
    <w:rsid w:val="004C0288"/>
    <w:rsid w:val="004C0F63"/>
    <w:rsid w:val="004C10B6"/>
    <w:rsid w:val="004C1E9A"/>
    <w:rsid w:val="004C353C"/>
    <w:rsid w:val="004C4F4C"/>
    <w:rsid w:val="004C602E"/>
    <w:rsid w:val="004D0291"/>
    <w:rsid w:val="004D1179"/>
    <w:rsid w:val="004D1E2D"/>
    <w:rsid w:val="004D2271"/>
    <w:rsid w:val="004D24BA"/>
    <w:rsid w:val="004D32E4"/>
    <w:rsid w:val="004D37D1"/>
    <w:rsid w:val="004D3FF3"/>
    <w:rsid w:val="004D413A"/>
    <w:rsid w:val="004D5C26"/>
    <w:rsid w:val="004D5C82"/>
    <w:rsid w:val="004E0E09"/>
    <w:rsid w:val="004E29FE"/>
    <w:rsid w:val="004E3145"/>
    <w:rsid w:val="004E3AD5"/>
    <w:rsid w:val="004E44F3"/>
    <w:rsid w:val="004F1DFA"/>
    <w:rsid w:val="004F2462"/>
    <w:rsid w:val="004F2CB8"/>
    <w:rsid w:val="004F5CB1"/>
    <w:rsid w:val="004F5D69"/>
    <w:rsid w:val="004F76B2"/>
    <w:rsid w:val="00502010"/>
    <w:rsid w:val="0050393A"/>
    <w:rsid w:val="0050637E"/>
    <w:rsid w:val="005063D7"/>
    <w:rsid w:val="00507E26"/>
    <w:rsid w:val="00513EB8"/>
    <w:rsid w:val="00514901"/>
    <w:rsid w:val="0051653C"/>
    <w:rsid w:val="0052087C"/>
    <w:rsid w:val="00523146"/>
    <w:rsid w:val="005238A5"/>
    <w:rsid w:val="00525ACF"/>
    <w:rsid w:val="00530693"/>
    <w:rsid w:val="00532731"/>
    <w:rsid w:val="0053339C"/>
    <w:rsid w:val="005339FE"/>
    <w:rsid w:val="00534ADC"/>
    <w:rsid w:val="00534E8D"/>
    <w:rsid w:val="00535AFC"/>
    <w:rsid w:val="005371E8"/>
    <w:rsid w:val="00537E89"/>
    <w:rsid w:val="00540A69"/>
    <w:rsid w:val="00540D08"/>
    <w:rsid w:val="00541104"/>
    <w:rsid w:val="00544476"/>
    <w:rsid w:val="005450E5"/>
    <w:rsid w:val="0054566E"/>
    <w:rsid w:val="005479F7"/>
    <w:rsid w:val="00547CA0"/>
    <w:rsid w:val="00550075"/>
    <w:rsid w:val="005505C0"/>
    <w:rsid w:val="00551449"/>
    <w:rsid w:val="005539F7"/>
    <w:rsid w:val="00556CE2"/>
    <w:rsid w:val="005621AB"/>
    <w:rsid w:val="0056315F"/>
    <w:rsid w:val="0056438F"/>
    <w:rsid w:val="00564D78"/>
    <w:rsid w:val="00565348"/>
    <w:rsid w:val="00566620"/>
    <w:rsid w:val="00573CDD"/>
    <w:rsid w:val="0057416D"/>
    <w:rsid w:val="00575101"/>
    <w:rsid w:val="00583A07"/>
    <w:rsid w:val="00585966"/>
    <w:rsid w:val="00586C64"/>
    <w:rsid w:val="0059124E"/>
    <w:rsid w:val="005915C1"/>
    <w:rsid w:val="00592B1E"/>
    <w:rsid w:val="005931E2"/>
    <w:rsid w:val="00594063"/>
    <w:rsid w:val="00595579"/>
    <w:rsid w:val="005976F4"/>
    <w:rsid w:val="005A01A2"/>
    <w:rsid w:val="005A054D"/>
    <w:rsid w:val="005A0680"/>
    <w:rsid w:val="005A174F"/>
    <w:rsid w:val="005A21E1"/>
    <w:rsid w:val="005A2D9B"/>
    <w:rsid w:val="005A2E0E"/>
    <w:rsid w:val="005A4286"/>
    <w:rsid w:val="005A4B51"/>
    <w:rsid w:val="005A5D0D"/>
    <w:rsid w:val="005A68C0"/>
    <w:rsid w:val="005B1D18"/>
    <w:rsid w:val="005B2B69"/>
    <w:rsid w:val="005B43EA"/>
    <w:rsid w:val="005B5C8B"/>
    <w:rsid w:val="005B6283"/>
    <w:rsid w:val="005C143D"/>
    <w:rsid w:val="005C29C3"/>
    <w:rsid w:val="005C665F"/>
    <w:rsid w:val="005D1726"/>
    <w:rsid w:val="005D2190"/>
    <w:rsid w:val="005D4161"/>
    <w:rsid w:val="005D4F68"/>
    <w:rsid w:val="005D6FDE"/>
    <w:rsid w:val="005E1F2B"/>
    <w:rsid w:val="005E3493"/>
    <w:rsid w:val="005E358A"/>
    <w:rsid w:val="005E3937"/>
    <w:rsid w:val="005E3D76"/>
    <w:rsid w:val="005E5471"/>
    <w:rsid w:val="005E5A7E"/>
    <w:rsid w:val="005F3B8A"/>
    <w:rsid w:val="005F44DC"/>
    <w:rsid w:val="005F45A1"/>
    <w:rsid w:val="005F5239"/>
    <w:rsid w:val="005F55C0"/>
    <w:rsid w:val="006001DD"/>
    <w:rsid w:val="006118E0"/>
    <w:rsid w:val="0061394E"/>
    <w:rsid w:val="00613F73"/>
    <w:rsid w:val="00614493"/>
    <w:rsid w:val="00616ABA"/>
    <w:rsid w:val="00617098"/>
    <w:rsid w:val="0062267A"/>
    <w:rsid w:val="006229FF"/>
    <w:rsid w:val="00623406"/>
    <w:rsid w:val="00632298"/>
    <w:rsid w:val="00632AEB"/>
    <w:rsid w:val="00632DAB"/>
    <w:rsid w:val="00636C9E"/>
    <w:rsid w:val="00636E90"/>
    <w:rsid w:val="00637356"/>
    <w:rsid w:val="006410FA"/>
    <w:rsid w:val="006433C8"/>
    <w:rsid w:val="006435BC"/>
    <w:rsid w:val="00647F8C"/>
    <w:rsid w:val="00650160"/>
    <w:rsid w:val="00651A5E"/>
    <w:rsid w:val="00651F4B"/>
    <w:rsid w:val="00656044"/>
    <w:rsid w:val="006600C0"/>
    <w:rsid w:val="00662277"/>
    <w:rsid w:val="006627B5"/>
    <w:rsid w:val="006629AC"/>
    <w:rsid w:val="00663A2D"/>
    <w:rsid w:val="00663A59"/>
    <w:rsid w:val="0066655F"/>
    <w:rsid w:val="00666775"/>
    <w:rsid w:val="00667876"/>
    <w:rsid w:val="00667D61"/>
    <w:rsid w:val="00670A77"/>
    <w:rsid w:val="00671470"/>
    <w:rsid w:val="006717CA"/>
    <w:rsid w:val="0067229C"/>
    <w:rsid w:val="00674EB3"/>
    <w:rsid w:val="00680170"/>
    <w:rsid w:val="00683B26"/>
    <w:rsid w:val="00686243"/>
    <w:rsid w:val="006874C0"/>
    <w:rsid w:val="0069044A"/>
    <w:rsid w:val="00692A9E"/>
    <w:rsid w:val="00692D46"/>
    <w:rsid w:val="0069480F"/>
    <w:rsid w:val="00697507"/>
    <w:rsid w:val="006A2FE1"/>
    <w:rsid w:val="006A31CA"/>
    <w:rsid w:val="006A353E"/>
    <w:rsid w:val="006A41C0"/>
    <w:rsid w:val="006A5F62"/>
    <w:rsid w:val="006A6875"/>
    <w:rsid w:val="006B1ECC"/>
    <w:rsid w:val="006B30FA"/>
    <w:rsid w:val="006B3D9E"/>
    <w:rsid w:val="006B54EB"/>
    <w:rsid w:val="006B6B72"/>
    <w:rsid w:val="006B6C38"/>
    <w:rsid w:val="006B72FF"/>
    <w:rsid w:val="006B79F5"/>
    <w:rsid w:val="006C1A1E"/>
    <w:rsid w:val="006C2499"/>
    <w:rsid w:val="006C4275"/>
    <w:rsid w:val="006C6105"/>
    <w:rsid w:val="006D0767"/>
    <w:rsid w:val="006D0968"/>
    <w:rsid w:val="006D1D61"/>
    <w:rsid w:val="006D26EF"/>
    <w:rsid w:val="006D273B"/>
    <w:rsid w:val="006D2A86"/>
    <w:rsid w:val="006D2B40"/>
    <w:rsid w:val="006D2FFD"/>
    <w:rsid w:val="006D34F6"/>
    <w:rsid w:val="006D42B7"/>
    <w:rsid w:val="006D79F6"/>
    <w:rsid w:val="006E098F"/>
    <w:rsid w:val="006E0C8A"/>
    <w:rsid w:val="006E3089"/>
    <w:rsid w:val="006E6683"/>
    <w:rsid w:val="006E6ACD"/>
    <w:rsid w:val="006F04C8"/>
    <w:rsid w:val="006F2352"/>
    <w:rsid w:val="006F5BB7"/>
    <w:rsid w:val="007011B0"/>
    <w:rsid w:val="0070289F"/>
    <w:rsid w:val="00705784"/>
    <w:rsid w:val="00707535"/>
    <w:rsid w:val="00707BF6"/>
    <w:rsid w:val="007127BE"/>
    <w:rsid w:val="00712F99"/>
    <w:rsid w:val="007138C7"/>
    <w:rsid w:val="007142B0"/>
    <w:rsid w:val="0071471C"/>
    <w:rsid w:val="00716F08"/>
    <w:rsid w:val="007224B1"/>
    <w:rsid w:val="00723DD4"/>
    <w:rsid w:val="00724F48"/>
    <w:rsid w:val="00726011"/>
    <w:rsid w:val="007261D9"/>
    <w:rsid w:val="007311B8"/>
    <w:rsid w:val="007334CC"/>
    <w:rsid w:val="00733AD4"/>
    <w:rsid w:val="00740268"/>
    <w:rsid w:val="007420E9"/>
    <w:rsid w:val="00743200"/>
    <w:rsid w:val="0074459A"/>
    <w:rsid w:val="00745A7D"/>
    <w:rsid w:val="00747BEE"/>
    <w:rsid w:val="00750A4E"/>
    <w:rsid w:val="00751351"/>
    <w:rsid w:val="007519BF"/>
    <w:rsid w:val="00752C15"/>
    <w:rsid w:val="00752CDF"/>
    <w:rsid w:val="00754ABC"/>
    <w:rsid w:val="007577F1"/>
    <w:rsid w:val="00762CC3"/>
    <w:rsid w:val="007665CF"/>
    <w:rsid w:val="007665E6"/>
    <w:rsid w:val="00774A7E"/>
    <w:rsid w:val="00774B1C"/>
    <w:rsid w:val="00775369"/>
    <w:rsid w:val="00777576"/>
    <w:rsid w:val="00777C16"/>
    <w:rsid w:val="007810FD"/>
    <w:rsid w:val="00781238"/>
    <w:rsid w:val="00782C6B"/>
    <w:rsid w:val="007858B6"/>
    <w:rsid w:val="0078643F"/>
    <w:rsid w:val="0078681B"/>
    <w:rsid w:val="00787785"/>
    <w:rsid w:val="00787D12"/>
    <w:rsid w:val="00791DD7"/>
    <w:rsid w:val="007932A8"/>
    <w:rsid w:val="0079426F"/>
    <w:rsid w:val="00794B66"/>
    <w:rsid w:val="00796734"/>
    <w:rsid w:val="00796A29"/>
    <w:rsid w:val="007A08DB"/>
    <w:rsid w:val="007A3830"/>
    <w:rsid w:val="007A55EE"/>
    <w:rsid w:val="007A5DCA"/>
    <w:rsid w:val="007A6892"/>
    <w:rsid w:val="007A790C"/>
    <w:rsid w:val="007B0174"/>
    <w:rsid w:val="007B0B7C"/>
    <w:rsid w:val="007B258A"/>
    <w:rsid w:val="007C19A1"/>
    <w:rsid w:val="007C1B2F"/>
    <w:rsid w:val="007C2DF1"/>
    <w:rsid w:val="007C3A5F"/>
    <w:rsid w:val="007C516E"/>
    <w:rsid w:val="007C7503"/>
    <w:rsid w:val="007C7AC3"/>
    <w:rsid w:val="007D29FA"/>
    <w:rsid w:val="007D70C7"/>
    <w:rsid w:val="007D7ECC"/>
    <w:rsid w:val="007E4D87"/>
    <w:rsid w:val="007E5A9F"/>
    <w:rsid w:val="007F0752"/>
    <w:rsid w:val="007F2AD1"/>
    <w:rsid w:val="007F423B"/>
    <w:rsid w:val="007F4ABF"/>
    <w:rsid w:val="007F6B5B"/>
    <w:rsid w:val="007F76CA"/>
    <w:rsid w:val="00800B96"/>
    <w:rsid w:val="00802497"/>
    <w:rsid w:val="008037AE"/>
    <w:rsid w:val="00803C41"/>
    <w:rsid w:val="008044F5"/>
    <w:rsid w:val="0080475C"/>
    <w:rsid w:val="00805D3C"/>
    <w:rsid w:val="0080635C"/>
    <w:rsid w:val="00806A67"/>
    <w:rsid w:val="00807085"/>
    <w:rsid w:val="00807EA2"/>
    <w:rsid w:val="0081007A"/>
    <w:rsid w:val="0081075A"/>
    <w:rsid w:val="0081417E"/>
    <w:rsid w:val="00816EAA"/>
    <w:rsid w:val="00820F1D"/>
    <w:rsid w:val="00821E63"/>
    <w:rsid w:val="008244CD"/>
    <w:rsid w:val="008246BB"/>
    <w:rsid w:val="00824DA3"/>
    <w:rsid w:val="008272C6"/>
    <w:rsid w:val="008277A8"/>
    <w:rsid w:val="00835C3F"/>
    <w:rsid w:val="00841B80"/>
    <w:rsid w:val="00842D14"/>
    <w:rsid w:val="0084495C"/>
    <w:rsid w:val="008463AE"/>
    <w:rsid w:val="008470CB"/>
    <w:rsid w:val="00847265"/>
    <w:rsid w:val="00847F01"/>
    <w:rsid w:val="008503E2"/>
    <w:rsid w:val="008519B2"/>
    <w:rsid w:val="008539A6"/>
    <w:rsid w:val="00854FBD"/>
    <w:rsid w:val="00856F15"/>
    <w:rsid w:val="0085739B"/>
    <w:rsid w:val="0085785F"/>
    <w:rsid w:val="00857E33"/>
    <w:rsid w:val="0086177A"/>
    <w:rsid w:val="00863B8C"/>
    <w:rsid w:val="00864022"/>
    <w:rsid w:val="00866B3B"/>
    <w:rsid w:val="00867EDE"/>
    <w:rsid w:val="00870337"/>
    <w:rsid w:val="00872017"/>
    <w:rsid w:val="00875A70"/>
    <w:rsid w:val="00876D10"/>
    <w:rsid w:val="0088079B"/>
    <w:rsid w:val="00880AD3"/>
    <w:rsid w:val="008814EB"/>
    <w:rsid w:val="00881A2E"/>
    <w:rsid w:val="00882BDB"/>
    <w:rsid w:val="00883750"/>
    <w:rsid w:val="008847EE"/>
    <w:rsid w:val="00884FC1"/>
    <w:rsid w:val="0089032A"/>
    <w:rsid w:val="00890CA0"/>
    <w:rsid w:val="00891404"/>
    <w:rsid w:val="00891E45"/>
    <w:rsid w:val="00895490"/>
    <w:rsid w:val="00895D6B"/>
    <w:rsid w:val="00897292"/>
    <w:rsid w:val="00897D97"/>
    <w:rsid w:val="008A2ACF"/>
    <w:rsid w:val="008A3A02"/>
    <w:rsid w:val="008A6A4A"/>
    <w:rsid w:val="008A7BF1"/>
    <w:rsid w:val="008B4429"/>
    <w:rsid w:val="008B4D09"/>
    <w:rsid w:val="008B53AC"/>
    <w:rsid w:val="008B58EA"/>
    <w:rsid w:val="008C1350"/>
    <w:rsid w:val="008D0DC3"/>
    <w:rsid w:val="008D2326"/>
    <w:rsid w:val="008D2BE3"/>
    <w:rsid w:val="008D3D16"/>
    <w:rsid w:val="008D6261"/>
    <w:rsid w:val="008E478D"/>
    <w:rsid w:val="008E4EC9"/>
    <w:rsid w:val="008E5E91"/>
    <w:rsid w:val="008E65F2"/>
    <w:rsid w:val="008E65F5"/>
    <w:rsid w:val="008F156D"/>
    <w:rsid w:val="008F1EDB"/>
    <w:rsid w:val="008F74B3"/>
    <w:rsid w:val="00900BAA"/>
    <w:rsid w:val="009012A1"/>
    <w:rsid w:val="00917138"/>
    <w:rsid w:val="009317E6"/>
    <w:rsid w:val="00931997"/>
    <w:rsid w:val="00933571"/>
    <w:rsid w:val="009351AD"/>
    <w:rsid w:val="00936D89"/>
    <w:rsid w:val="00940CE0"/>
    <w:rsid w:val="00941496"/>
    <w:rsid w:val="009437B4"/>
    <w:rsid w:val="009437F3"/>
    <w:rsid w:val="009456AC"/>
    <w:rsid w:val="009473FD"/>
    <w:rsid w:val="00947EE1"/>
    <w:rsid w:val="00947F9E"/>
    <w:rsid w:val="0095034E"/>
    <w:rsid w:val="009503BE"/>
    <w:rsid w:val="009527FA"/>
    <w:rsid w:val="009568CD"/>
    <w:rsid w:val="0096177C"/>
    <w:rsid w:val="0096430C"/>
    <w:rsid w:val="00966F03"/>
    <w:rsid w:val="00967FF8"/>
    <w:rsid w:val="00970985"/>
    <w:rsid w:val="009711FA"/>
    <w:rsid w:val="00972274"/>
    <w:rsid w:val="009723EA"/>
    <w:rsid w:val="009734C2"/>
    <w:rsid w:val="00975B8C"/>
    <w:rsid w:val="009774D9"/>
    <w:rsid w:val="00977663"/>
    <w:rsid w:val="0098195F"/>
    <w:rsid w:val="00982E92"/>
    <w:rsid w:val="00983EBA"/>
    <w:rsid w:val="00986078"/>
    <w:rsid w:val="009861EE"/>
    <w:rsid w:val="00986998"/>
    <w:rsid w:val="00986B38"/>
    <w:rsid w:val="00987C8A"/>
    <w:rsid w:val="00995249"/>
    <w:rsid w:val="00995E82"/>
    <w:rsid w:val="009A0012"/>
    <w:rsid w:val="009A1816"/>
    <w:rsid w:val="009A4AA7"/>
    <w:rsid w:val="009A6685"/>
    <w:rsid w:val="009A6C41"/>
    <w:rsid w:val="009A7865"/>
    <w:rsid w:val="009B2676"/>
    <w:rsid w:val="009B2E13"/>
    <w:rsid w:val="009B3DCF"/>
    <w:rsid w:val="009B6F19"/>
    <w:rsid w:val="009B7187"/>
    <w:rsid w:val="009C0674"/>
    <w:rsid w:val="009C11BA"/>
    <w:rsid w:val="009C12B2"/>
    <w:rsid w:val="009C14EF"/>
    <w:rsid w:val="009C2261"/>
    <w:rsid w:val="009C233C"/>
    <w:rsid w:val="009C6E68"/>
    <w:rsid w:val="009C71D4"/>
    <w:rsid w:val="009C746D"/>
    <w:rsid w:val="009D0A91"/>
    <w:rsid w:val="009D40FC"/>
    <w:rsid w:val="009D46C3"/>
    <w:rsid w:val="009D4DDA"/>
    <w:rsid w:val="009D7264"/>
    <w:rsid w:val="009D7531"/>
    <w:rsid w:val="009E0998"/>
    <w:rsid w:val="009E167D"/>
    <w:rsid w:val="009E48E7"/>
    <w:rsid w:val="009F151B"/>
    <w:rsid w:val="009F15C0"/>
    <w:rsid w:val="009F1A30"/>
    <w:rsid w:val="009F2DAD"/>
    <w:rsid w:val="009F36A7"/>
    <w:rsid w:val="009F399D"/>
    <w:rsid w:val="009F466A"/>
    <w:rsid w:val="00A00263"/>
    <w:rsid w:val="00A003AA"/>
    <w:rsid w:val="00A00B5E"/>
    <w:rsid w:val="00A03614"/>
    <w:rsid w:val="00A04B52"/>
    <w:rsid w:val="00A057E1"/>
    <w:rsid w:val="00A067C3"/>
    <w:rsid w:val="00A0683E"/>
    <w:rsid w:val="00A06D4F"/>
    <w:rsid w:val="00A0750F"/>
    <w:rsid w:val="00A07F5A"/>
    <w:rsid w:val="00A113BC"/>
    <w:rsid w:val="00A17080"/>
    <w:rsid w:val="00A22C85"/>
    <w:rsid w:val="00A239F2"/>
    <w:rsid w:val="00A31B63"/>
    <w:rsid w:val="00A338F9"/>
    <w:rsid w:val="00A33BF3"/>
    <w:rsid w:val="00A375FC"/>
    <w:rsid w:val="00A4073D"/>
    <w:rsid w:val="00A410C0"/>
    <w:rsid w:val="00A43F4D"/>
    <w:rsid w:val="00A45989"/>
    <w:rsid w:val="00A475C8"/>
    <w:rsid w:val="00A479C0"/>
    <w:rsid w:val="00A52544"/>
    <w:rsid w:val="00A52AA6"/>
    <w:rsid w:val="00A5615C"/>
    <w:rsid w:val="00A577B8"/>
    <w:rsid w:val="00A61117"/>
    <w:rsid w:val="00A6215F"/>
    <w:rsid w:val="00A64675"/>
    <w:rsid w:val="00A65815"/>
    <w:rsid w:val="00A668CE"/>
    <w:rsid w:val="00A66D7A"/>
    <w:rsid w:val="00A672F4"/>
    <w:rsid w:val="00A7210D"/>
    <w:rsid w:val="00A72EE9"/>
    <w:rsid w:val="00A749C1"/>
    <w:rsid w:val="00A76500"/>
    <w:rsid w:val="00A768A4"/>
    <w:rsid w:val="00A7690A"/>
    <w:rsid w:val="00A80A68"/>
    <w:rsid w:val="00A80FD7"/>
    <w:rsid w:val="00A857DC"/>
    <w:rsid w:val="00A85C48"/>
    <w:rsid w:val="00A876AA"/>
    <w:rsid w:val="00A87A8F"/>
    <w:rsid w:val="00A90466"/>
    <w:rsid w:val="00A92305"/>
    <w:rsid w:val="00A92FE0"/>
    <w:rsid w:val="00A93409"/>
    <w:rsid w:val="00A93B8C"/>
    <w:rsid w:val="00A97828"/>
    <w:rsid w:val="00AA1064"/>
    <w:rsid w:val="00AA1295"/>
    <w:rsid w:val="00AA3966"/>
    <w:rsid w:val="00AA5D7B"/>
    <w:rsid w:val="00AB463F"/>
    <w:rsid w:val="00AB64E9"/>
    <w:rsid w:val="00AC2265"/>
    <w:rsid w:val="00AC3A95"/>
    <w:rsid w:val="00AC4C5B"/>
    <w:rsid w:val="00AC6666"/>
    <w:rsid w:val="00AC6BD5"/>
    <w:rsid w:val="00AC7602"/>
    <w:rsid w:val="00AD0161"/>
    <w:rsid w:val="00AD168B"/>
    <w:rsid w:val="00AD1C66"/>
    <w:rsid w:val="00AD717B"/>
    <w:rsid w:val="00AD720B"/>
    <w:rsid w:val="00AE0DE0"/>
    <w:rsid w:val="00AE3F1D"/>
    <w:rsid w:val="00AE44C1"/>
    <w:rsid w:val="00AE4F88"/>
    <w:rsid w:val="00AF07DF"/>
    <w:rsid w:val="00AF1617"/>
    <w:rsid w:val="00AF1F32"/>
    <w:rsid w:val="00AF1F75"/>
    <w:rsid w:val="00AF36F0"/>
    <w:rsid w:val="00AF7098"/>
    <w:rsid w:val="00AF7B56"/>
    <w:rsid w:val="00AF7DDB"/>
    <w:rsid w:val="00B004C6"/>
    <w:rsid w:val="00B00855"/>
    <w:rsid w:val="00B02657"/>
    <w:rsid w:val="00B02E5C"/>
    <w:rsid w:val="00B04B73"/>
    <w:rsid w:val="00B058C6"/>
    <w:rsid w:val="00B05C86"/>
    <w:rsid w:val="00B06E1D"/>
    <w:rsid w:val="00B100D1"/>
    <w:rsid w:val="00B11F4A"/>
    <w:rsid w:val="00B217CB"/>
    <w:rsid w:val="00B260DF"/>
    <w:rsid w:val="00B262FC"/>
    <w:rsid w:val="00B30066"/>
    <w:rsid w:val="00B37611"/>
    <w:rsid w:val="00B40C29"/>
    <w:rsid w:val="00B414B7"/>
    <w:rsid w:val="00B42035"/>
    <w:rsid w:val="00B42E3A"/>
    <w:rsid w:val="00B42ED9"/>
    <w:rsid w:val="00B4370A"/>
    <w:rsid w:val="00B44302"/>
    <w:rsid w:val="00B45B51"/>
    <w:rsid w:val="00B53372"/>
    <w:rsid w:val="00B545F6"/>
    <w:rsid w:val="00B602AA"/>
    <w:rsid w:val="00B61579"/>
    <w:rsid w:val="00B62D92"/>
    <w:rsid w:val="00B645FC"/>
    <w:rsid w:val="00B64BB1"/>
    <w:rsid w:val="00B67920"/>
    <w:rsid w:val="00B7212B"/>
    <w:rsid w:val="00B72D57"/>
    <w:rsid w:val="00B7650F"/>
    <w:rsid w:val="00B8098B"/>
    <w:rsid w:val="00B84729"/>
    <w:rsid w:val="00B84F72"/>
    <w:rsid w:val="00B860EE"/>
    <w:rsid w:val="00B86546"/>
    <w:rsid w:val="00B8661B"/>
    <w:rsid w:val="00B8754D"/>
    <w:rsid w:val="00B875C3"/>
    <w:rsid w:val="00B87B40"/>
    <w:rsid w:val="00B92A6C"/>
    <w:rsid w:val="00B92D28"/>
    <w:rsid w:val="00B931A6"/>
    <w:rsid w:val="00B9407B"/>
    <w:rsid w:val="00B9429D"/>
    <w:rsid w:val="00BA17CF"/>
    <w:rsid w:val="00BA2E29"/>
    <w:rsid w:val="00BA30AB"/>
    <w:rsid w:val="00BA3CC3"/>
    <w:rsid w:val="00BA4CD0"/>
    <w:rsid w:val="00BA55CA"/>
    <w:rsid w:val="00BA5809"/>
    <w:rsid w:val="00BA7774"/>
    <w:rsid w:val="00BB1DDB"/>
    <w:rsid w:val="00BB2598"/>
    <w:rsid w:val="00BB3FB3"/>
    <w:rsid w:val="00BB618B"/>
    <w:rsid w:val="00BC23B7"/>
    <w:rsid w:val="00BC30A8"/>
    <w:rsid w:val="00BC30B2"/>
    <w:rsid w:val="00BC33E5"/>
    <w:rsid w:val="00BC3D27"/>
    <w:rsid w:val="00BC3F7D"/>
    <w:rsid w:val="00BC57C1"/>
    <w:rsid w:val="00BC682A"/>
    <w:rsid w:val="00BC6A43"/>
    <w:rsid w:val="00BD09C9"/>
    <w:rsid w:val="00BD1564"/>
    <w:rsid w:val="00BD779C"/>
    <w:rsid w:val="00BE4E47"/>
    <w:rsid w:val="00BF3B59"/>
    <w:rsid w:val="00BF4608"/>
    <w:rsid w:val="00BF6946"/>
    <w:rsid w:val="00C00138"/>
    <w:rsid w:val="00C028E1"/>
    <w:rsid w:val="00C03092"/>
    <w:rsid w:val="00C030CB"/>
    <w:rsid w:val="00C03B48"/>
    <w:rsid w:val="00C0776A"/>
    <w:rsid w:val="00C07886"/>
    <w:rsid w:val="00C1023F"/>
    <w:rsid w:val="00C11AF3"/>
    <w:rsid w:val="00C16597"/>
    <w:rsid w:val="00C20CDC"/>
    <w:rsid w:val="00C229DF"/>
    <w:rsid w:val="00C31874"/>
    <w:rsid w:val="00C34EE6"/>
    <w:rsid w:val="00C3503E"/>
    <w:rsid w:val="00C378B1"/>
    <w:rsid w:val="00C4121B"/>
    <w:rsid w:val="00C4418F"/>
    <w:rsid w:val="00C453EA"/>
    <w:rsid w:val="00C4597A"/>
    <w:rsid w:val="00C45ADE"/>
    <w:rsid w:val="00C52064"/>
    <w:rsid w:val="00C521A1"/>
    <w:rsid w:val="00C529AD"/>
    <w:rsid w:val="00C54B84"/>
    <w:rsid w:val="00C5675E"/>
    <w:rsid w:val="00C56DDD"/>
    <w:rsid w:val="00C602FA"/>
    <w:rsid w:val="00C61F20"/>
    <w:rsid w:val="00C6221A"/>
    <w:rsid w:val="00C62D34"/>
    <w:rsid w:val="00C62E95"/>
    <w:rsid w:val="00C6500F"/>
    <w:rsid w:val="00C66F80"/>
    <w:rsid w:val="00C677E8"/>
    <w:rsid w:val="00C70BD2"/>
    <w:rsid w:val="00C731CA"/>
    <w:rsid w:val="00C74D4A"/>
    <w:rsid w:val="00C76059"/>
    <w:rsid w:val="00C769E0"/>
    <w:rsid w:val="00C77799"/>
    <w:rsid w:val="00C80098"/>
    <w:rsid w:val="00C822F2"/>
    <w:rsid w:val="00C82B13"/>
    <w:rsid w:val="00C82C09"/>
    <w:rsid w:val="00C86193"/>
    <w:rsid w:val="00C86A94"/>
    <w:rsid w:val="00C87B29"/>
    <w:rsid w:val="00C90EE2"/>
    <w:rsid w:val="00C91219"/>
    <w:rsid w:val="00C930C2"/>
    <w:rsid w:val="00C955FD"/>
    <w:rsid w:val="00CA095B"/>
    <w:rsid w:val="00CA2DF9"/>
    <w:rsid w:val="00CA54B7"/>
    <w:rsid w:val="00CA55C0"/>
    <w:rsid w:val="00CA7841"/>
    <w:rsid w:val="00CB2D0C"/>
    <w:rsid w:val="00CB3340"/>
    <w:rsid w:val="00CB3796"/>
    <w:rsid w:val="00CB3F95"/>
    <w:rsid w:val="00CB502A"/>
    <w:rsid w:val="00CC2099"/>
    <w:rsid w:val="00CC2588"/>
    <w:rsid w:val="00CC35F7"/>
    <w:rsid w:val="00CC3D33"/>
    <w:rsid w:val="00CC44CF"/>
    <w:rsid w:val="00CC519E"/>
    <w:rsid w:val="00CC6ED4"/>
    <w:rsid w:val="00CC7F29"/>
    <w:rsid w:val="00CD0CBA"/>
    <w:rsid w:val="00CD0CBB"/>
    <w:rsid w:val="00CD24B7"/>
    <w:rsid w:val="00CD37D9"/>
    <w:rsid w:val="00CD41DF"/>
    <w:rsid w:val="00CD54C6"/>
    <w:rsid w:val="00CD612F"/>
    <w:rsid w:val="00CE06BF"/>
    <w:rsid w:val="00CE0F50"/>
    <w:rsid w:val="00CE226A"/>
    <w:rsid w:val="00CE255B"/>
    <w:rsid w:val="00CE3B40"/>
    <w:rsid w:val="00CF155F"/>
    <w:rsid w:val="00CF4237"/>
    <w:rsid w:val="00CF5532"/>
    <w:rsid w:val="00D00214"/>
    <w:rsid w:val="00D00884"/>
    <w:rsid w:val="00D04EA5"/>
    <w:rsid w:val="00D05A9A"/>
    <w:rsid w:val="00D06347"/>
    <w:rsid w:val="00D07C6D"/>
    <w:rsid w:val="00D1084C"/>
    <w:rsid w:val="00D11F94"/>
    <w:rsid w:val="00D1220E"/>
    <w:rsid w:val="00D128D8"/>
    <w:rsid w:val="00D13588"/>
    <w:rsid w:val="00D137C2"/>
    <w:rsid w:val="00D14A5D"/>
    <w:rsid w:val="00D15AAD"/>
    <w:rsid w:val="00D16FB6"/>
    <w:rsid w:val="00D1778F"/>
    <w:rsid w:val="00D211E1"/>
    <w:rsid w:val="00D3164D"/>
    <w:rsid w:val="00D31B71"/>
    <w:rsid w:val="00D34234"/>
    <w:rsid w:val="00D4162A"/>
    <w:rsid w:val="00D4294C"/>
    <w:rsid w:val="00D42997"/>
    <w:rsid w:val="00D44E55"/>
    <w:rsid w:val="00D453EB"/>
    <w:rsid w:val="00D46354"/>
    <w:rsid w:val="00D5096D"/>
    <w:rsid w:val="00D51AB9"/>
    <w:rsid w:val="00D528F2"/>
    <w:rsid w:val="00D52C8A"/>
    <w:rsid w:val="00D5328B"/>
    <w:rsid w:val="00D54071"/>
    <w:rsid w:val="00D5499B"/>
    <w:rsid w:val="00D55B79"/>
    <w:rsid w:val="00D56C74"/>
    <w:rsid w:val="00D574EA"/>
    <w:rsid w:val="00D57B9E"/>
    <w:rsid w:val="00D61002"/>
    <w:rsid w:val="00D612A4"/>
    <w:rsid w:val="00D61A03"/>
    <w:rsid w:val="00D61B31"/>
    <w:rsid w:val="00D65C12"/>
    <w:rsid w:val="00D72878"/>
    <w:rsid w:val="00D7632E"/>
    <w:rsid w:val="00D76C30"/>
    <w:rsid w:val="00D77BBE"/>
    <w:rsid w:val="00D802E9"/>
    <w:rsid w:val="00D834D8"/>
    <w:rsid w:val="00D84E47"/>
    <w:rsid w:val="00D86375"/>
    <w:rsid w:val="00D865DB"/>
    <w:rsid w:val="00D866D7"/>
    <w:rsid w:val="00D87ACE"/>
    <w:rsid w:val="00D90BE6"/>
    <w:rsid w:val="00D92A3A"/>
    <w:rsid w:val="00D94BC0"/>
    <w:rsid w:val="00D95AF1"/>
    <w:rsid w:val="00D963F9"/>
    <w:rsid w:val="00D97FEB"/>
    <w:rsid w:val="00DA00E7"/>
    <w:rsid w:val="00DA26AA"/>
    <w:rsid w:val="00DA28E6"/>
    <w:rsid w:val="00DA2A36"/>
    <w:rsid w:val="00DA6B20"/>
    <w:rsid w:val="00DB0AF7"/>
    <w:rsid w:val="00DB1086"/>
    <w:rsid w:val="00DB4A3A"/>
    <w:rsid w:val="00DB76EF"/>
    <w:rsid w:val="00DB7859"/>
    <w:rsid w:val="00DC63F3"/>
    <w:rsid w:val="00DC7C88"/>
    <w:rsid w:val="00DD0582"/>
    <w:rsid w:val="00DD1A04"/>
    <w:rsid w:val="00DD2062"/>
    <w:rsid w:val="00DD2270"/>
    <w:rsid w:val="00DD32A1"/>
    <w:rsid w:val="00DD431F"/>
    <w:rsid w:val="00DD4E40"/>
    <w:rsid w:val="00DD5742"/>
    <w:rsid w:val="00DD7AFA"/>
    <w:rsid w:val="00DD7B14"/>
    <w:rsid w:val="00DD7BA6"/>
    <w:rsid w:val="00DE15C7"/>
    <w:rsid w:val="00DE47E8"/>
    <w:rsid w:val="00DE57B9"/>
    <w:rsid w:val="00DE615A"/>
    <w:rsid w:val="00DE722B"/>
    <w:rsid w:val="00DF04DE"/>
    <w:rsid w:val="00DF414A"/>
    <w:rsid w:val="00DF5C56"/>
    <w:rsid w:val="00E001E4"/>
    <w:rsid w:val="00E0082C"/>
    <w:rsid w:val="00E01795"/>
    <w:rsid w:val="00E05D6E"/>
    <w:rsid w:val="00E06141"/>
    <w:rsid w:val="00E06815"/>
    <w:rsid w:val="00E06F98"/>
    <w:rsid w:val="00E0734B"/>
    <w:rsid w:val="00E103B2"/>
    <w:rsid w:val="00E12A62"/>
    <w:rsid w:val="00E12F9C"/>
    <w:rsid w:val="00E14493"/>
    <w:rsid w:val="00E16614"/>
    <w:rsid w:val="00E2063E"/>
    <w:rsid w:val="00E2112D"/>
    <w:rsid w:val="00E21DA4"/>
    <w:rsid w:val="00E26694"/>
    <w:rsid w:val="00E3160C"/>
    <w:rsid w:val="00E32854"/>
    <w:rsid w:val="00E332DF"/>
    <w:rsid w:val="00E34FD4"/>
    <w:rsid w:val="00E364C0"/>
    <w:rsid w:val="00E37EAC"/>
    <w:rsid w:val="00E4115E"/>
    <w:rsid w:val="00E460A0"/>
    <w:rsid w:val="00E474B3"/>
    <w:rsid w:val="00E47F2C"/>
    <w:rsid w:val="00E51303"/>
    <w:rsid w:val="00E525BA"/>
    <w:rsid w:val="00E526F1"/>
    <w:rsid w:val="00E529CB"/>
    <w:rsid w:val="00E5307B"/>
    <w:rsid w:val="00E530E4"/>
    <w:rsid w:val="00E5493B"/>
    <w:rsid w:val="00E54F43"/>
    <w:rsid w:val="00E562A0"/>
    <w:rsid w:val="00E60346"/>
    <w:rsid w:val="00E62AAF"/>
    <w:rsid w:val="00E62ACE"/>
    <w:rsid w:val="00E62F2C"/>
    <w:rsid w:val="00E65622"/>
    <w:rsid w:val="00E65A5A"/>
    <w:rsid w:val="00E65D3A"/>
    <w:rsid w:val="00E661BA"/>
    <w:rsid w:val="00E673DE"/>
    <w:rsid w:val="00E71700"/>
    <w:rsid w:val="00E7449C"/>
    <w:rsid w:val="00E752A5"/>
    <w:rsid w:val="00E75AAA"/>
    <w:rsid w:val="00E76E7F"/>
    <w:rsid w:val="00E80867"/>
    <w:rsid w:val="00E80938"/>
    <w:rsid w:val="00E80F99"/>
    <w:rsid w:val="00E818A5"/>
    <w:rsid w:val="00E82195"/>
    <w:rsid w:val="00E851CB"/>
    <w:rsid w:val="00E85A7D"/>
    <w:rsid w:val="00E864AB"/>
    <w:rsid w:val="00E87F1B"/>
    <w:rsid w:val="00E87F41"/>
    <w:rsid w:val="00E908AB"/>
    <w:rsid w:val="00E919C0"/>
    <w:rsid w:val="00E924E4"/>
    <w:rsid w:val="00E92ABB"/>
    <w:rsid w:val="00E94E56"/>
    <w:rsid w:val="00E94F79"/>
    <w:rsid w:val="00E951BB"/>
    <w:rsid w:val="00E9629C"/>
    <w:rsid w:val="00E96CF0"/>
    <w:rsid w:val="00E978F8"/>
    <w:rsid w:val="00E97973"/>
    <w:rsid w:val="00EA0B4C"/>
    <w:rsid w:val="00EA1AFE"/>
    <w:rsid w:val="00EA207B"/>
    <w:rsid w:val="00EA28E0"/>
    <w:rsid w:val="00EA3596"/>
    <w:rsid w:val="00EB1062"/>
    <w:rsid w:val="00EB1A42"/>
    <w:rsid w:val="00EB1DFA"/>
    <w:rsid w:val="00EB1EF6"/>
    <w:rsid w:val="00EB4287"/>
    <w:rsid w:val="00EB4836"/>
    <w:rsid w:val="00EB590E"/>
    <w:rsid w:val="00EC1F51"/>
    <w:rsid w:val="00EC27A5"/>
    <w:rsid w:val="00EC374F"/>
    <w:rsid w:val="00EC4169"/>
    <w:rsid w:val="00EC7DE9"/>
    <w:rsid w:val="00ED160A"/>
    <w:rsid w:val="00ED1AF6"/>
    <w:rsid w:val="00ED23EF"/>
    <w:rsid w:val="00ED2749"/>
    <w:rsid w:val="00ED3348"/>
    <w:rsid w:val="00ED3B2A"/>
    <w:rsid w:val="00ED4D0C"/>
    <w:rsid w:val="00ED6B6C"/>
    <w:rsid w:val="00EE1ED8"/>
    <w:rsid w:val="00EE2BEB"/>
    <w:rsid w:val="00EE36A7"/>
    <w:rsid w:val="00EF3363"/>
    <w:rsid w:val="00EF3A97"/>
    <w:rsid w:val="00EF6167"/>
    <w:rsid w:val="00EF6D13"/>
    <w:rsid w:val="00EF7A12"/>
    <w:rsid w:val="00F011B8"/>
    <w:rsid w:val="00F01713"/>
    <w:rsid w:val="00F04186"/>
    <w:rsid w:val="00F05DBB"/>
    <w:rsid w:val="00F1076A"/>
    <w:rsid w:val="00F10E54"/>
    <w:rsid w:val="00F116DA"/>
    <w:rsid w:val="00F11C0B"/>
    <w:rsid w:val="00F12EBD"/>
    <w:rsid w:val="00F13821"/>
    <w:rsid w:val="00F15305"/>
    <w:rsid w:val="00F21A69"/>
    <w:rsid w:val="00F21ECA"/>
    <w:rsid w:val="00F22649"/>
    <w:rsid w:val="00F342BE"/>
    <w:rsid w:val="00F36FCF"/>
    <w:rsid w:val="00F4078E"/>
    <w:rsid w:val="00F4105F"/>
    <w:rsid w:val="00F43355"/>
    <w:rsid w:val="00F4487B"/>
    <w:rsid w:val="00F46BF6"/>
    <w:rsid w:val="00F47CA1"/>
    <w:rsid w:val="00F54DDB"/>
    <w:rsid w:val="00F55EE3"/>
    <w:rsid w:val="00F5718A"/>
    <w:rsid w:val="00F57472"/>
    <w:rsid w:val="00F60B39"/>
    <w:rsid w:val="00F60C03"/>
    <w:rsid w:val="00F6137E"/>
    <w:rsid w:val="00F64051"/>
    <w:rsid w:val="00F662C0"/>
    <w:rsid w:val="00F66C84"/>
    <w:rsid w:val="00F703F9"/>
    <w:rsid w:val="00F75497"/>
    <w:rsid w:val="00F77DA9"/>
    <w:rsid w:val="00F77EC4"/>
    <w:rsid w:val="00F818DF"/>
    <w:rsid w:val="00F8221F"/>
    <w:rsid w:val="00F82359"/>
    <w:rsid w:val="00F82A9F"/>
    <w:rsid w:val="00F82ED5"/>
    <w:rsid w:val="00F8539D"/>
    <w:rsid w:val="00F87B94"/>
    <w:rsid w:val="00F9235D"/>
    <w:rsid w:val="00F93552"/>
    <w:rsid w:val="00F942B7"/>
    <w:rsid w:val="00F94B05"/>
    <w:rsid w:val="00F96A4D"/>
    <w:rsid w:val="00FA0E4E"/>
    <w:rsid w:val="00FA19E1"/>
    <w:rsid w:val="00FA2D9C"/>
    <w:rsid w:val="00FA39BC"/>
    <w:rsid w:val="00FA3D21"/>
    <w:rsid w:val="00FA4685"/>
    <w:rsid w:val="00FA5BBE"/>
    <w:rsid w:val="00FB05B2"/>
    <w:rsid w:val="00FB0964"/>
    <w:rsid w:val="00FB31E8"/>
    <w:rsid w:val="00FB3E0E"/>
    <w:rsid w:val="00FB4841"/>
    <w:rsid w:val="00FB54A0"/>
    <w:rsid w:val="00FB6151"/>
    <w:rsid w:val="00FB7CC2"/>
    <w:rsid w:val="00FC1DB1"/>
    <w:rsid w:val="00FC267F"/>
    <w:rsid w:val="00FC3E84"/>
    <w:rsid w:val="00FC6B57"/>
    <w:rsid w:val="00FD1C00"/>
    <w:rsid w:val="00FD4AB4"/>
    <w:rsid w:val="00FD57F2"/>
    <w:rsid w:val="00FD58EA"/>
    <w:rsid w:val="00FD6D3C"/>
    <w:rsid w:val="00FD7FAD"/>
    <w:rsid w:val="00FE18A4"/>
    <w:rsid w:val="00FE22EB"/>
    <w:rsid w:val="00FE2307"/>
    <w:rsid w:val="00FE2AE7"/>
    <w:rsid w:val="00FE2CDE"/>
    <w:rsid w:val="00FE3975"/>
    <w:rsid w:val="00FE3DA9"/>
    <w:rsid w:val="00FE3E53"/>
    <w:rsid w:val="00FE4133"/>
    <w:rsid w:val="00FE52FF"/>
    <w:rsid w:val="00FE7A92"/>
    <w:rsid w:val="00FF10A8"/>
    <w:rsid w:val="00FF1CF5"/>
    <w:rsid w:val="00FF25D2"/>
    <w:rsid w:val="00FF30FD"/>
    <w:rsid w:val="00FF43B2"/>
    <w:rsid w:val="00FF49B4"/>
    <w:rsid w:val="00FF4C75"/>
    <w:rsid w:val="00FF5F24"/>
    <w:rsid w:val="00FF644A"/>
    <w:rsid w:val="00FF647F"/>
    <w:rsid w:val="00FF6565"/>
    <w:rsid w:val="00FF752A"/>
    <w:rsid w:val="00FF7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A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A3CC3"/>
    <w:rPr>
      <w:rFonts w:eastAsia="Times New Roman"/>
      <w:sz w:val="22"/>
      <w:szCs w:val="22"/>
      <w:lang w:eastAsia="en-US"/>
    </w:rPr>
  </w:style>
  <w:style w:type="paragraph" w:styleId="a3">
    <w:name w:val="header"/>
    <w:basedOn w:val="a"/>
    <w:link w:val="a4"/>
    <w:uiPriority w:val="99"/>
    <w:semiHidden/>
    <w:unhideWhenUsed/>
    <w:rsid w:val="00632DAB"/>
    <w:pPr>
      <w:tabs>
        <w:tab w:val="center" w:pos="4677"/>
        <w:tab w:val="right" w:pos="9355"/>
      </w:tabs>
    </w:pPr>
  </w:style>
  <w:style w:type="character" w:customStyle="1" w:styleId="a4">
    <w:name w:val="Верхний колонтитул Знак"/>
    <w:basedOn w:val="a0"/>
    <w:link w:val="a3"/>
    <w:uiPriority w:val="99"/>
    <w:semiHidden/>
    <w:rsid w:val="00632DAB"/>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32DAB"/>
    <w:pPr>
      <w:tabs>
        <w:tab w:val="center" w:pos="4677"/>
        <w:tab w:val="right" w:pos="9355"/>
      </w:tabs>
    </w:pPr>
  </w:style>
  <w:style w:type="character" w:customStyle="1" w:styleId="a6">
    <w:name w:val="Нижний колонтитул Знак"/>
    <w:basedOn w:val="a0"/>
    <w:link w:val="a5"/>
    <w:uiPriority w:val="99"/>
    <w:semiHidden/>
    <w:rsid w:val="00632DAB"/>
    <w:rPr>
      <w:rFonts w:ascii="Times New Roman" w:eastAsia="Times New Roman" w:hAnsi="Times New Roman" w:cs="Times New Roman"/>
      <w:sz w:val="24"/>
      <w:szCs w:val="24"/>
      <w:lang w:eastAsia="ru-RU"/>
    </w:rPr>
  </w:style>
  <w:style w:type="paragraph" w:styleId="a7">
    <w:name w:val="Normal (Web)"/>
    <w:basedOn w:val="a"/>
    <w:uiPriority w:val="99"/>
    <w:unhideWhenUsed/>
    <w:rsid w:val="005955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2241605">
      <w:bodyDiv w:val="1"/>
      <w:marLeft w:val="0"/>
      <w:marRight w:val="0"/>
      <w:marTop w:val="0"/>
      <w:marBottom w:val="0"/>
      <w:divBdr>
        <w:top w:val="none" w:sz="0" w:space="0" w:color="auto"/>
        <w:left w:val="none" w:sz="0" w:space="0" w:color="auto"/>
        <w:bottom w:val="none" w:sz="0" w:space="0" w:color="auto"/>
        <w:right w:val="none" w:sz="0" w:space="0" w:color="auto"/>
      </w:divBdr>
    </w:div>
    <w:div w:id="298919241">
      <w:bodyDiv w:val="1"/>
      <w:marLeft w:val="0"/>
      <w:marRight w:val="0"/>
      <w:marTop w:val="0"/>
      <w:marBottom w:val="0"/>
      <w:divBdr>
        <w:top w:val="none" w:sz="0" w:space="0" w:color="auto"/>
        <w:left w:val="none" w:sz="0" w:space="0" w:color="auto"/>
        <w:bottom w:val="none" w:sz="0" w:space="0" w:color="auto"/>
        <w:right w:val="none" w:sz="0" w:space="0" w:color="auto"/>
      </w:divBdr>
    </w:div>
    <w:div w:id="465900710">
      <w:bodyDiv w:val="1"/>
      <w:marLeft w:val="0"/>
      <w:marRight w:val="0"/>
      <w:marTop w:val="0"/>
      <w:marBottom w:val="0"/>
      <w:divBdr>
        <w:top w:val="none" w:sz="0" w:space="0" w:color="auto"/>
        <w:left w:val="none" w:sz="0" w:space="0" w:color="auto"/>
        <w:bottom w:val="none" w:sz="0" w:space="0" w:color="auto"/>
        <w:right w:val="none" w:sz="0" w:space="0" w:color="auto"/>
      </w:divBdr>
    </w:div>
    <w:div w:id="527379133">
      <w:bodyDiv w:val="1"/>
      <w:marLeft w:val="0"/>
      <w:marRight w:val="0"/>
      <w:marTop w:val="0"/>
      <w:marBottom w:val="0"/>
      <w:divBdr>
        <w:top w:val="none" w:sz="0" w:space="0" w:color="auto"/>
        <w:left w:val="none" w:sz="0" w:space="0" w:color="auto"/>
        <w:bottom w:val="none" w:sz="0" w:space="0" w:color="auto"/>
        <w:right w:val="none" w:sz="0" w:space="0" w:color="auto"/>
      </w:divBdr>
    </w:div>
    <w:div w:id="717361625">
      <w:bodyDiv w:val="1"/>
      <w:marLeft w:val="0"/>
      <w:marRight w:val="0"/>
      <w:marTop w:val="0"/>
      <w:marBottom w:val="0"/>
      <w:divBdr>
        <w:top w:val="none" w:sz="0" w:space="0" w:color="auto"/>
        <w:left w:val="none" w:sz="0" w:space="0" w:color="auto"/>
        <w:bottom w:val="none" w:sz="0" w:space="0" w:color="auto"/>
        <w:right w:val="none" w:sz="0" w:space="0" w:color="auto"/>
      </w:divBdr>
    </w:div>
    <w:div w:id="1178272970">
      <w:bodyDiv w:val="1"/>
      <w:marLeft w:val="0"/>
      <w:marRight w:val="0"/>
      <w:marTop w:val="0"/>
      <w:marBottom w:val="0"/>
      <w:divBdr>
        <w:top w:val="none" w:sz="0" w:space="0" w:color="auto"/>
        <w:left w:val="none" w:sz="0" w:space="0" w:color="auto"/>
        <w:bottom w:val="none" w:sz="0" w:space="0" w:color="auto"/>
        <w:right w:val="none" w:sz="0" w:space="0" w:color="auto"/>
      </w:divBdr>
    </w:div>
    <w:div w:id="1623880590">
      <w:bodyDiv w:val="1"/>
      <w:marLeft w:val="0"/>
      <w:marRight w:val="0"/>
      <w:marTop w:val="0"/>
      <w:marBottom w:val="0"/>
      <w:divBdr>
        <w:top w:val="none" w:sz="0" w:space="0" w:color="auto"/>
        <w:left w:val="none" w:sz="0" w:space="0" w:color="auto"/>
        <w:bottom w:val="none" w:sz="0" w:space="0" w:color="auto"/>
        <w:right w:val="none" w:sz="0" w:space="0" w:color="auto"/>
      </w:divBdr>
    </w:div>
    <w:div w:id="1703822535">
      <w:bodyDiv w:val="1"/>
      <w:marLeft w:val="0"/>
      <w:marRight w:val="0"/>
      <w:marTop w:val="0"/>
      <w:marBottom w:val="0"/>
      <w:divBdr>
        <w:top w:val="none" w:sz="0" w:space="0" w:color="auto"/>
        <w:left w:val="none" w:sz="0" w:space="0" w:color="auto"/>
        <w:bottom w:val="none" w:sz="0" w:space="0" w:color="auto"/>
        <w:right w:val="none" w:sz="0" w:space="0" w:color="auto"/>
      </w:divBdr>
    </w:div>
    <w:div w:id="1929532089">
      <w:bodyDiv w:val="1"/>
      <w:marLeft w:val="0"/>
      <w:marRight w:val="0"/>
      <w:marTop w:val="0"/>
      <w:marBottom w:val="0"/>
      <w:divBdr>
        <w:top w:val="none" w:sz="0" w:space="0" w:color="auto"/>
        <w:left w:val="none" w:sz="0" w:space="0" w:color="auto"/>
        <w:bottom w:val="none" w:sz="0" w:space="0" w:color="auto"/>
        <w:right w:val="none" w:sz="0" w:space="0" w:color="auto"/>
      </w:divBdr>
    </w:div>
    <w:div w:id="1962567463">
      <w:bodyDiv w:val="1"/>
      <w:marLeft w:val="0"/>
      <w:marRight w:val="0"/>
      <w:marTop w:val="0"/>
      <w:marBottom w:val="0"/>
      <w:divBdr>
        <w:top w:val="none" w:sz="0" w:space="0" w:color="auto"/>
        <w:left w:val="none" w:sz="0" w:space="0" w:color="auto"/>
        <w:bottom w:val="none" w:sz="0" w:space="0" w:color="auto"/>
        <w:right w:val="none" w:sz="0" w:space="0" w:color="auto"/>
      </w:divBdr>
    </w:div>
    <w:div w:id="2145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109C-FEBE-4DDA-A906-41B37529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11</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ОБ ИТОГАХ  РАБОТЫ</vt:lpstr>
    </vt:vector>
  </TitlesOfParts>
  <Company>Microsoft</Company>
  <LinksUpToDate>false</LinksUpToDate>
  <CharactersWithSpaces>28321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РАБОТЫ</dc:title>
  <dc:subject/>
  <dc:creator>Admin</dc:creator>
  <cp:keywords/>
  <dc:description/>
  <cp:lastModifiedBy>User</cp:lastModifiedBy>
  <cp:revision>616</cp:revision>
  <cp:lastPrinted>2025-03-20T11:37:00Z</cp:lastPrinted>
  <dcterms:created xsi:type="dcterms:W3CDTF">2017-02-21T12:10:00Z</dcterms:created>
  <dcterms:modified xsi:type="dcterms:W3CDTF">2025-03-31T07:47:00Z</dcterms:modified>
</cp:coreProperties>
</file>