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УТВЕРЖДЕНА</w:t>
      </w:r>
      <w:r>
        <w:rPr>
          <w:rFonts w:ascii="Times New Roman" w:hAnsi="Times New Roman"/>
          <w:sz w:val="28"/>
          <w:szCs w:val="24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Приказом отдела образования администрации </w:t>
      </w:r>
      <w:r>
        <w:rPr>
          <w:rFonts w:ascii="Times New Roman" w:hAnsi="Times New Roman"/>
          <w:sz w:val="28"/>
          <w:szCs w:val="24"/>
        </w:rPr>
        <w:t xml:space="preserve">Нефтекумского</w:t>
      </w:r>
      <w:r>
        <w:rPr>
          <w:rFonts w:ascii="Times New Roman" w:hAnsi="Times New Roman"/>
          <w:sz w:val="28"/>
          <w:szCs w:val="24"/>
        </w:rPr>
        <w:t xml:space="preserve"> муниципального </w:t>
      </w:r>
      <w:r>
        <w:rPr>
          <w:rFonts w:ascii="Times New Roman" w:hAnsi="Times New Roman"/>
          <w:sz w:val="28"/>
          <w:szCs w:val="24"/>
        </w:rPr>
        <w:t xml:space="preserve">округа  Ставропольского</w:t>
      </w:r>
      <w:r>
        <w:rPr>
          <w:rFonts w:ascii="Times New Roman" w:hAnsi="Times New Roman"/>
          <w:sz w:val="28"/>
          <w:szCs w:val="24"/>
        </w:rPr>
        <w:t xml:space="preserve"> края от 29 мая 2024 г. № 199</w:t>
      </w:r>
      <w:r>
        <w:rPr>
          <w:rFonts w:ascii="Times New Roman" w:hAnsi="Times New Roman"/>
          <w:sz w:val="28"/>
          <w:szCs w:val="24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</w:r>
      <w:r>
        <w:rPr>
          <w:rFonts w:ascii="Times New Roman" w:hAnsi="Times New Roman"/>
          <w:bCs/>
          <w:sz w:val="28"/>
          <w:szCs w:val="28"/>
          <w:lang w:eastAsia="zh-CN"/>
        </w:rPr>
      </w:r>
    </w:p>
    <w:p>
      <w:pPr>
        <w:jc w:val="center"/>
        <w:spacing w:after="0" w:line="240" w:lineRule="exact"/>
        <w:rPr>
          <w:rFonts w:ascii="Times New Roman" w:hAnsi="Times New Roman"/>
          <w:iCs/>
          <w:sz w:val="28"/>
          <w:szCs w:val="28"/>
          <w:lang w:eastAsia="zh-CN"/>
        </w:rPr>
      </w:pPr>
      <w:r/>
      <w:bookmarkStart w:id="0" w:name="_GoBack"/>
      <w:r/>
      <w:bookmarkEnd w:id="0"/>
      <w:r>
        <w:rPr>
          <w:rFonts w:ascii="Times New Roman" w:hAnsi="Times New Roman"/>
          <w:iCs/>
          <w:sz w:val="28"/>
          <w:szCs w:val="28"/>
          <w:lang w:eastAsia="zh-CN"/>
        </w:rPr>
        <w:t xml:space="preserve">ТЕХНОЛОГИЧЕСКАЯ СХЕМА</w:t>
      </w:r>
      <w:r>
        <w:rPr>
          <w:rFonts w:ascii="Times New Roman" w:hAnsi="Times New Roman"/>
          <w:iCs/>
          <w:sz w:val="28"/>
          <w:szCs w:val="28"/>
          <w:lang w:eastAsia="zh-CN"/>
        </w:rPr>
      </w:r>
    </w:p>
    <w:p>
      <w:pPr>
        <w:jc w:val="both"/>
        <w:spacing w:after="0" w:line="240" w:lineRule="exact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предоставления отделом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муниципальной услуги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«Выдача разрешения на вступление в брак лицу, достигшему возраста шестнадцати лет, но не достигшему совершеннолетия»</w:t>
      </w:r>
      <w:r>
        <w:rPr>
          <w:rFonts w:ascii="Times New Roman" w:hAnsi="Times New Roman"/>
          <w:iCs/>
          <w:sz w:val="28"/>
          <w:szCs w:val="28"/>
          <w:lang w:eastAsia="zh-CN"/>
        </w:rPr>
      </w:r>
    </w:p>
    <w:p>
      <w:pPr>
        <w:jc w:val="center"/>
        <w:spacing w:after="0" w:line="240" w:lineRule="exact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</w:r>
      <w:r>
        <w:rPr>
          <w:rFonts w:ascii="Times New Roman" w:hAnsi="Times New Roman"/>
          <w:iCs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iCs/>
          <w:sz w:val="28"/>
          <w:szCs w:val="28"/>
          <w:lang w:eastAsia="zh-CN"/>
        </w:rPr>
        <w:t xml:space="preserve">Раздел 1. «Общие сведения о муниципальной услуге»</w:t>
      </w:r>
      <w:r>
        <w:rPr>
          <w:rFonts w:ascii="Times New Roman" w:hAnsi="Times New Roman"/>
          <w:b/>
          <w:bCs/>
          <w:lang w:eastAsia="zh-CN"/>
        </w:rPr>
      </w:r>
    </w:p>
    <w:tbl>
      <w:tblPr>
        <w:tblW w:w="961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757"/>
        <w:gridCol w:w="5034"/>
      </w:tblGrid>
      <w:tr>
        <w:tblPrEx/>
        <w:trPr>
          <w:trHeight w:val="509"/>
          <w:tblHeader/>
        </w:trPr>
        <w:tc>
          <w:tcP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п/п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Параметр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Значение параметра/ состояние</w:t>
            </w:r>
            <w:r>
              <w:rPr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6"/>
          <w:tblHeader/>
        </w:trPr>
        <w:tc>
          <w:tcP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671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муниципального округа Ставропольского края</w:t>
            </w:r>
            <w:r>
              <w:rPr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77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2640100010000526726</w:t>
            </w:r>
            <w:r>
              <w:rPr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18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Полное наименование услуги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96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Краткое наименование услуги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Административный регламент предоставления услуги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Нефтекумского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муниципального округа Ставропольского края от 11 апреля 2024 г.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№  557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«Об утверждении административного регламента по предоставлению отделом образования администрации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Нефтекумского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муниципального округа Ставропольского края муниципальной услуги 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Перечень «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подуслуг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785"/>
        </w:trPr>
        <w:tc>
          <w:tcPr>
            <w:tcW w:w="822" w:type="dxa"/>
            <w:textDirection w:val="lrTb"/>
            <w:noWrap w:val="false"/>
          </w:tcPr>
          <w:p>
            <w:pPr>
              <w:contextualSpacing/>
              <w:ind w:left="36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7.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Способы оценки качества предоставления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2.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РПГУ)*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3. Официальный сайт органа, предоставляющего услугу</w:t>
            </w:r>
            <w:r>
              <w:rPr>
                <w:lang w:eastAsia="zh-CN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4. Терминальные устройства в МФЦ.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lang w:eastAsia="zh-CN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20" w:footer="709" w:gutter="0"/>
          <w:cols w:num="1" w:sep="0" w:space="720" w:equalWidth="1"/>
          <w:docGrid w:linePitch="360"/>
          <w:titlePg/>
        </w:sectPr>
      </w:pPr>
      <w:r>
        <w:rPr>
          <w:lang w:eastAsia="zh-CN"/>
        </w:rPr>
      </w:r>
      <w:r>
        <w:rPr>
          <w:lang w:eastAsia="zh-CN"/>
        </w:rPr>
      </w:r>
    </w:p>
    <w:p>
      <w:pPr>
        <w:spacing w:after="200" w:line="276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2. «Общие сведения о «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подуслугах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tbl>
      <w:tblPr>
        <w:tblW w:w="15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>
        <w:tblPrEx/>
        <w:trPr>
          <w:trHeight w:val="300"/>
        </w:trPr>
        <w:tc>
          <w:tcPr>
            <w:gridSpan w:val="2"/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7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Основания отказа в приеме документов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Основания приостановления предоставления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Срок приостановления предоставления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6"/>
            <w:tcW w:w="3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Плата за предоставление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6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Способ обращения за получением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Способ получения результата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700"/>
        </w:trPr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При подаче заявления по месту жительства (месту нахождения юр. лица)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7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22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9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Реквизиты нормативного правового акта, являющегося основанием для взимания платы (государственной пошлины)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КБК для взимания платы (государственной пошлины), в том числе для МФЦ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6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18"/>
        </w:trPr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9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tcW w:w="1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 дня принятия заявления о предоставлении услуги и документов,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подлежащих представлени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заявителем, в МФЦ)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Представление неполного комплекта документов.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Документы имеют серьезные повреждения,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Выявление факта несоответствия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установленным категориям заявителей.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Отсутствие у заявителя права на получение муниципальной услуги.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Отсутствие уважительных причин, позволяющих вступить в брак с несовершеннолетним лицом, достигшим шестнадцатилетнего возраста.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Заявитель не имеет регистрации по месту жительства или пребывания на территории муниципального образования.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Личное обращение в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РПГУ</w:t>
            </w:r>
            <w:r>
              <w:rPr>
                <w:rStyle w:val="1133"/>
                <w:rFonts w:ascii="Times New Roman" w:hAnsi="Times New Roman"/>
                <w:sz w:val="20"/>
                <w:szCs w:val="20"/>
              </w:rPr>
              <w:footnoteReference w:id="3"/>
            </w:r>
            <w:r>
              <w:rPr>
                <w:rStyle w:val="1133"/>
                <w:rFonts w:ascii="Times New Roman" w:hAnsi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 Почтовая связь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 Почтовая связь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br w:type="page" w:clear="all"/>
      </w:r>
      <w:r>
        <w:rPr>
          <w:rFonts w:ascii="Times New Roman" w:hAnsi="Times New Roman"/>
          <w:sz w:val="20"/>
          <w:szCs w:val="2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Раздел 3. «Сведения о заявителях «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</w:r>
      <w:r>
        <w:rPr>
          <w:rFonts w:ascii="Times New Roman" w:hAnsi="Times New Roman"/>
          <w:sz w:val="18"/>
          <w:szCs w:val="18"/>
          <w:lang w:eastAsia="ru-RU"/>
        </w:rPr>
      </w:r>
    </w:p>
    <w:tbl>
      <w:tblPr>
        <w:tblW w:w="1555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Документ, подтверждающий правомочие заявителя соответствующей категории на получение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 представителями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gridSpan w:val="9"/>
            <w:tcW w:w="15550" w:type="dxa"/>
            <w:textDirection w:val="lrTb"/>
            <w:noWrap w:val="false"/>
          </w:tcPr>
          <w:p>
            <w:pPr>
              <w:jc w:val="center"/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Физические лица - несовершеннолетние граждане, достигшие возраста шестнадцати лет, зарегистрированные по месту жительства или месту пребывания на территории муниципального образования, имеющие основания для вступления в брак до достижения брачного возраста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Документ, удостоверяющий личность: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Имеется </w:t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Законные представители: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1.1. Родители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1.1. Документ, удостоверяющий личность: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1.1.1. Паспорт гражданина РФ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Наличие личной фотографии, сведений о фа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1.1.2.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</w:t>
            </w: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(в случае регистрации рождения в иностранном государстве)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1.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2.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1.1.3.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1.1.4.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1.1.7.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1.1.8.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1.1.9.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1.2. Попечитель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1.2. Документ, удостоверяющий личность: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1.2.1. Паспорт гражданина РФ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1.2.4.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</w:r>
      <w:r>
        <w:rPr>
          <w:rFonts w:ascii="Times New Roman" w:hAnsi="Times New Roman"/>
          <w:sz w:val="20"/>
          <w:szCs w:val="20"/>
          <w:lang w:eastAsia="zh-CN"/>
        </w:rPr>
      </w:r>
    </w:p>
    <w:p>
      <w:pPr>
        <w:spacing w:after="200" w:line="276" w:lineRule="auto"/>
        <w:rPr>
          <w:lang w:eastAsia="zh-CN"/>
        </w:rPr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lang w:eastAsia="zh-CN"/>
        </w:rPr>
      </w:r>
      <w:r>
        <w:rPr>
          <w:lang w:eastAsia="zh-CN"/>
        </w:rPr>
      </w:r>
    </w:p>
    <w:p>
      <w:pPr>
        <w:numPr>
          <w:ilvl w:val="1"/>
          <w:numId w:val="0"/>
        </w:numPr>
        <w:ind w:left="576" w:hanging="576"/>
        <w:jc w:val="center"/>
        <w:keepLines/>
        <w:keepNext/>
        <w:spacing w:before="200" w:after="0" w:line="276" w:lineRule="auto"/>
        <w:tabs>
          <w:tab w:val="num" w:pos="0" w:leader="none"/>
        </w:tabs>
        <w:rPr>
          <w:rFonts w:ascii="Times New Roman" w:hAnsi="Times New Roman"/>
          <w:b/>
          <w:bCs/>
          <w:sz w:val="28"/>
          <w:szCs w:val="28"/>
          <w:lang w:eastAsia="zh-CN"/>
        </w:rPr>
        <w:outlineLvl w:val="1"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4. «Документы, предоставляемые заявителем для получения «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spacing w:after="200" w:line="276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tbl>
      <w:tblPr>
        <w:tblW w:w="1519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843"/>
        <w:gridCol w:w="3119"/>
        <w:gridCol w:w="1559"/>
        <w:gridCol w:w="3827"/>
        <w:gridCol w:w="1276"/>
        <w:gridCol w:w="1163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необходимых экземпляров документа с указанием подлинник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/копия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tcW w:w="15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Заявление несовершеннолетнего, достигшего возраста 16 лет, о выдаче разрешения на вступление в брак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Проверка заявления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В документе должно содержаться: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фамилия, имя, отчество, реквизиты документа, удостоверяющего личность (серия, номер, кем и когда выдан), место жительства;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1.2. Заявление законных представителей (родителей, попечителя)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Проверка заявления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В документе должно содержаться: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фамилия, имя, отчество, реквизиты документа, удостоверяющего личность (серия, номер, кем и когда выдан), место жительства;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несовершеннолетнего, достигшего возраста 16 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(Предоставляется только один из документов п. 2)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Специалист МФЦ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гражданина, желающего вступить в брак с несовершеннолетним, достигшим 16 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(Предоставляется только один из документов п. 3)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3.1.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Специалист МФЦ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законных представителей (родителей, попечителя)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(Предоставляется только один из документов п. 4)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Специалист МФЦ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Документы, подтверждающие статус законных представителей несовершеннолетнего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(в случае регистрации рождения в иностранном государстве)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Формирование электронного образа (скан-копии) документа, возврат заявителю подлинника документа.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регистрации рождения в иностранном государстве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1.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2.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Письменное согласие администрации учреждения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Письменное согласие администрации учреждения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Формирование в дело.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Формирование электронного образа (скан-копии) документа, возврат заявителю подлинника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Формирование в дело.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Представляется, если несовершеннолетний находится в образовательном, медицинском, социально-реабилитационном учреждении, или ином аналогичном учреждении на полном государственном обеспечении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Документы, подтверждающие наличие уважительных причин для вступления в брак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8.1. Медицинская справка либо заключение КЭК о беременности невесты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Формирование в дело.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Формирование электронного образа (скан-копии)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Формирование в дело.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необходимости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Должны быть действительными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должны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8.2.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(в случае регистрации рождения в иностранном государстве)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Формирование электронного образа (скан-копии) документа, возврат заявителю подлинника документа.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необходимости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1.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2.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/>
          <w:sz w:val="20"/>
          <w:szCs w:val="20"/>
          <w:lang w:eastAsia="zh-CN"/>
        </w:rPr>
        <w:sectPr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0"/>
          <w:szCs w:val="20"/>
          <w:lang w:eastAsia="zh-CN"/>
        </w:rPr>
      </w:r>
      <w:r>
        <w:rPr>
          <w:rFonts w:ascii="Times New Roman" w:hAnsi="Times New Roman"/>
          <w:sz w:val="20"/>
          <w:szCs w:val="20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5.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получаемые посредством межведомственного информационного взаимодействия»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r>
    </w:p>
    <w:tbl>
      <w:tblPr>
        <w:tblW w:w="14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2835"/>
        <w:gridCol w:w="1559"/>
        <w:gridCol w:w="1418"/>
        <w:gridCol w:w="1552"/>
        <w:gridCol w:w="1566"/>
        <w:gridCol w:w="1276"/>
        <w:gridCol w:w="1393"/>
      </w:tblGrid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органа (организации), направляющего (ей) межведомственный запрос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органа (организации), в адрес которого (ой) направляется межведомственный запрос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Формы (шаблоны)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Образцы заполнения форм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tcW w:w="148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1. 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Сведения,подтверждающие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наличие либо отсутствие регистрации заявителя по месту жительства (пребывания)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вопросам миграции ГУ МВД России по Ставропольскому краю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Сведения,подтверждающие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наличие либо отсутствие регистрации заявителя по месту жительства (пребывания)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ответа - 5 рабочих дней, приобщение ответа к делу - в день получения ответа)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государственной регистрации рождения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государственной регистрации рождения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 w:type="textWrapping" w:clear="all"/>
              <w:t xml:space="preserve"> (в случае непредставления заявителем (его представителем) документа по собственной инициативе для подтверждения полномочий законного представителя или уважительной причины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вступление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брак несовершеннолетнего)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ФНС России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из ЕГР ЗАГС по запросу сведений о рождении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VS01833v001-FNS002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ответа - 5 рабочих дней, приобщение ответа к делу - в день получения ответа)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перемене имени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перемене имени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(в случае непредставления заявителем (его представителем) документа по собственной инициативе для подтверждения полномочий законного представителя)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ФНС России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/>
            <w:hyperlink r:id="rId26" w:tooltip="https://smev3.gosuslugi.ru/portal/inquirytype_one.jsp?id=189685&amp;zone=fed&amp;page=1&amp;dTest=false" w:history="1"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Предоставление из ЕГР ЗАГС по запросу сведений о перемене имени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VS02180v001-FNS002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ответа - 5 рабочих дней, приобщение ответа к делу - в день получения ответа)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установлении отцовства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установлении отцовства (в случае непредставления заявителем (его представителем) документа по собственной инициативе для подтверждения полномочий законного представителя)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ФНС России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/>
            <w:hyperlink r:id="rId27" w:tooltip="https://smev3.gosuslugi.ru/portal/inquirytype_one.jsp?id=189634&amp;zone=fed&amp;page=1&amp;dTest=false" w:history="1"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Предоставление из ЕГР ЗАГС по запросу сведений об установлении отцовства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VS02178v001-FNS002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ответа - 5 рабочих дней, приобщение ответа к делу - в день получения ответа)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(сведения) из решения органа опеки и попечительства об установлении попечительства или о создании приемной семьи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установлении попечительства или о создании приемной семьи (в случае непредставления заявителем (его представителем) документа по собственной инициативе для подтверждения полномочий законного представителя)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Пенсионный фонд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285" w:line="240" w:lineRule="auto"/>
              <w:rPr>
                <w:rFonts w:ascii="Helvetica" w:hAnsi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 xml:space="preserve">VS02423v001-PFR002_3T</w:t>
            </w:r>
            <w:r>
              <w:rPr>
                <w:rFonts w:ascii="Helvetica" w:hAnsi="Helvetica"/>
                <w:color w:val="333333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ответа - 5 рабочих дней, приобщение ответа к делу - в день получения ответа)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</w:r>
      <w:r>
        <w:rPr>
          <w:rFonts w:ascii="Times New Roman" w:hAnsi="Times New Roman"/>
          <w:b/>
          <w:color w:val="000000"/>
          <w:lang w:eastAsia="zh-CN"/>
        </w:rPr>
      </w:r>
    </w:p>
    <w:p>
      <w:pPr>
        <w:spacing w:after="200" w:line="276" w:lineRule="auto"/>
        <w:rPr>
          <w:rFonts w:ascii="Times New Roman" w:hAnsi="Times New Roman"/>
          <w:b/>
          <w:color w:val="000000"/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lang w:eastAsia="zh-CN"/>
        </w:rPr>
      </w:r>
      <w:r>
        <w:rPr>
          <w:rFonts w:ascii="Times New Roman" w:hAnsi="Times New Roman"/>
          <w:b/>
          <w:color w:val="00000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Раздел 6. Результат «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tbl>
      <w:tblPr>
        <w:tblW w:w="1568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09"/>
        <w:gridCol w:w="1418"/>
        <w:gridCol w:w="1417"/>
        <w:gridCol w:w="2581"/>
        <w:gridCol w:w="1134"/>
        <w:gridCol w:w="1201"/>
      </w:tblGrid>
      <w:tr>
        <w:tblPrEx/>
        <w:trPr/>
        <w:tc>
          <w:tcPr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Форма документа/ документов, являющихся результатом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органе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МФЦ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W w:w="156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1. 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Разрешение на вступление в брак лицам, достигшим возраста 16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Оформляется решением (приказом, постановлением) органа, предоставляющего услугу.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Должно содержать сведения о лице, с которым несовершеннолетнему разрешается заключить брак.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подпись лица, принявшего решение.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Уведомление об отказе в предоставлении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отказа в выдаче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разрешения на вступление в брак лицам, достигшим возраста 16 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Почтовая связь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  <w:sectPr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  <w:lang w:eastAsia="zh-CN"/>
        </w:rPr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jc w:val="center"/>
        <w:pageBreakBefore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Раздел 7. «Технологические процессы предоставления «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tbl>
      <w:tblPr>
        <w:tblW w:w="1579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tcW w:w="157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tcW w:w="157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обращения предста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1.1.2.1.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документы не соответствуют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1.1.2.2. При обращении через РПГУ*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13"/>
              <w:shd w:val="clear" w:color="auto" w:fill="ffffff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1.1.2.3. При личном обращении в МФЦ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Изготовление копий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1.1.3.2. При личном обращении в МФЦ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Специалист МФЦ осуществляет копирование документов.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Форма заявления (Приложение 1, 2, 3)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1.1.4.2. При личном обращении в МФЦ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если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ГИС МФЦ, распечатывает и отдает на подпись заявителю (его представителю).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Форма заявления (Приложение 1, 2)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МФЦ регистрирует заявление в ГИС 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1.1.5.2.При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1.1.5.3. При обращении через РПГУ</w:t>
            </w:r>
            <w:r>
              <w:rPr>
                <w:b/>
                <w:bCs/>
                <w:sz w:val="20"/>
                <w:szCs w:val="20"/>
              </w:rPr>
              <w:footnoteReference w:id="6"/>
            </w:r>
            <w:r>
              <w:rPr>
                <w:b/>
                <w:bCs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заявления, поступившего в рабочее время, осуществляется в день поступления;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заявления, поступившего в нерабочее время, осуществляется на следующий рабочий день.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После регистрации статус заявления в личном кабинете заявителя на РПГУ обновляется автоматически.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13"/>
              <w:widowControl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документов, формируемую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ИС МФЦ.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Выдает заявителю (представителю заявителя) расписку о приеме и регистрации комплекта документов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1.1.6.2.При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органа,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предоставляющего услугу, выдает заявителю или его представителю расписку (уведомление),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поступлении заявления по почте расписка (уведомление) направляется заявителю по почте.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5" w:type="dxa"/>
            <w:textDirection w:val="lrTb"/>
            <w:noWrap w:val="false"/>
          </w:tcPr>
          <w:p>
            <w:pPr>
              <w:pStyle w:val="1207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При обращении через РПГУ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1.1.7.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2 рабочих дней, следующих за днем обращения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1.1.7.2.1.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электронном виде: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1.1.7.2.2.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7"/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5" w:type="dxa"/>
            <w:textDirection w:val="lrTb"/>
            <w:noWrap w:val="false"/>
          </w:tcPr>
          <w:p>
            <w:pPr>
              <w:pStyle w:val="1213"/>
              <w:shd w:val="clear" w:color="auto" w:fill="ffffff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1.1.7.3. При обращении через РПГУ.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 РПГУ в личный кабинет специалиста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13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1.1.8.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5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и направление межведомственных запросов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услугу, формирует и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ответа - 5 рабочих дней, приобщение ответа к делу - в день получения ответа)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5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1.3. Проверка права заявителя на предоставление муниципальной услуги,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1.3.2.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1.3.3.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подлежащих представлению заявителем, в МФЦ)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осуществляет подготовку проекта разрешения на вступление в брак лицам, достигшим возраста 16 лет.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1.3.4).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уведомления об отказе в предоставлении муниципальной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1.3.5).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Лицо, принимающее решение, проверяет правильность проекта разрешения на вступление в брак лицам, достигшим возраста 16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проекта уведомления об отказе в предоставлении муниципальной услуги.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Утверждает разрешения на вступление в брак лицам, достигшим возраста 16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летили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подписывает уведомление об отказе в предоставлении муниципальной услуги.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Направляет разрешения на вступление в брак лицам, достигшим возраста 16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летили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уведомление об отказе в предоставлении муниципальной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ответственному за направление документов заявителю.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Должностное лицо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уведомления заявителю (при обращении через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РПГУ</w:t>
            </w:r>
            <w:r>
              <w:rPr>
                <w:rStyle w:val="1133"/>
                <w:rFonts w:ascii="Times New Roman" w:hAnsi="Times New Roman"/>
                <w:bCs/>
                <w:sz w:val="20"/>
                <w:szCs w:val="20"/>
                <w:lang w:eastAsia="ru-RU"/>
              </w:rPr>
              <w:footnoteReference w:id="8"/>
            </w:r>
            <w:r>
              <w:rPr>
                <w:rStyle w:val="1133"/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органа, предоставляющего услугу направляет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13"/>
              <w:jc w:val="both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1.4. Направление заявителю результата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результата предоставления муниципальной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форме электронного документа (в случае, если это указано в заявлении) </w:t>
            </w:r>
            <w:r>
              <w:rPr>
                <w:rStyle w:val="1133"/>
                <w:rFonts w:ascii="Times New Roman" w:hAnsi="Times New Roman"/>
                <w:sz w:val="20"/>
                <w:szCs w:val="20"/>
              </w:rPr>
              <w:footnoteReference w:id="9"/>
            </w:r>
            <w:r>
              <w:rPr>
                <w:rStyle w:val="1133"/>
                <w:rFonts w:ascii="Times New Roman" w:hAnsi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1.4.1.1.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При личном обращении в орган, предоставляющий муниципальную услугу, или в МФЦ (при указании в заявлении способа направления результата предоставления муниципальной услуги по адресу электронной почты)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направляет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результат предоставления муниципальной услуги на адрес электронной почты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виде электронного документа,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подписанного электронной подписью.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3 рабочих дней со дня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3 рабочих дней со дня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личном обращении в МФЦ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ГИС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обращения заявителя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  <w:sectPr>
          <w:footerReference w:type="default" r:id="rId20"/>
          <w:footerReference w:type="even" r:id="rId21"/>
          <w:footerReference w:type="first" r:id="rId22"/>
          <w:footnotePr/>
          <w:endnotePr/>
          <w:type w:val="nextPage"/>
          <w:pgSz w:w="16838" w:h="11906" w:orient="landscape"/>
          <w:pgMar w:top="1985" w:right="567" w:bottom="1134" w:left="567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Раздел 8. «Особенности предоставления «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» в электронной форме»</w:t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tbl>
      <w:tblPr>
        <w:tblW w:w="1504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получения заявителем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информации  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133"/>
                <w:rFonts w:ascii="Times New Roman" w:hAnsi="Times New Roman"/>
                <w:bCs/>
                <w:sz w:val="20"/>
                <w:szCs w:val="20"/>
              </w:rPr>
              <w:footnoteReference w:id="10"/>
            </w:r>
            <w:r>
              <w:rPr>
                <w:rStyle w:val="1133"/>
                <w:rFonts w:ascii="Times New Roman" w:hAnsi="Times New Roman"/>
                <w:bCs/>
                <w:sz w:val="20"/>
                <w:szCs w:val="20"/>
              </w:rPr>
              <w:t xml:space="preserve">**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tcW w:w="15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133"/>
                <w:rFonts w:ascii="Times New Roman" w:hAnsi="Times New Roman"/>
                <w:sz w:val="18"/>
                <w:szCs w:val="18"/>
              </w:rPr>
              <w:footnoteReference w:id="11"/>
            </w:r>
            <w:r>
              <w:rPr>
                <w:rStyle w:val="1133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</w:r>
      <w:r>
        <w:rPr>
          <w:rFonts w:ascii="Times New Roman" w:hAnsi="Times New Roman"/>
          <w:b/>
          <w:lang w:eastAsia="zh-CN"/>
        </w:rPr>
      </w:r>
    </w:p>
    <w:p>
      <w:pPr>
        <w:spacing w:after="200" w:line="276" w:lineRule="auto"/>
        <w:rPr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lang w:eastAsia="zh-CN"/>
        </w:rPr>
      </w:r>
      <w:r>
        <w:rPr>
          <w:lang w:eastAsia="zh-CN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технологической схеме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отделом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Нефтекумского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r>
          </w:p>
        </w:tc>
      </w:tr>
    </w:tbl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несовершеннолетнего, достигшего возраста 16 лет,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о выдаче разрешения на вступление в брак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органа, предоставляющего услугу)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зарегистрированного (ой)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адресу:_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личность: 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__________________ № 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выдан: 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 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Прошу разрешить мне вступить в брак с 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наличии), дата, месяц, год рождения)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до достижения мною возраста совершеннолетия, в связи с____________________________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 .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0"/>
          <w:szCs w:val="20"/>
        </w:rPr>
        <w:t xml:space="preserve">(указывается причина для вступления в брак)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96" w:firstLine="709"/>
        <w:keepNext/>
        <w:spacing w:after="0" w:line="240" w:lineRule="auto"/>
        <w:widowControl w:val="off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Результат предоставления услуги прошу выдать следующим способом: (отметить «V»)</w:t>
      </w:r>
      <w:r>
        <w:rPr>
          <w:rFonts w:ascii="Times New Roman" w:hAnsi="Times New Roman"/>
          <w:spacing w:val="-6"/>
          <w:sz w:val="24"/>
          <w:szCs w:val="24"/>
          <w:lang w:eastAsia="ru-RU"/>
        </w:rPr>
      </w:r>
    </w:p>
    <w:p>
      <w:pPr>
        <w:ind w:right="96" w:firstLine="709"/>
        <w:keepNext/>
        <w:spacing w:after="0" w:line="240" w:lineRule="auto"/>
        <w:widowControl w:val="off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</w:r>
      <w:r>
        <w:rPr>
          <w:rFonts w:ascii="Times New Roman" w:hAnsi="Times New Roman"/>
          <w:spacing w:val="-6"/>
          <w:sz w:val="24"/>
          <w:szCs w:val="24"/>
          <w:lang w:eastAsia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103"/>
        <w:gridCol w:w="673"/>
      </w:tblGrid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6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 местонахождения: 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985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________________________   __________________________________    _____________________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подпись)  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(расшифровка подписи)                                                       (дата)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r>
          </w:p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</w:rPr>
        <w:br w:type="page" w:clear="all"/>
      </w:r>
      <w:r>
        <w:rPr>
          <w:rFonts w:ascii="Courier New" w:hAnsi="Courier New" w:cs="Courier New"/>
          <w:b/>
          <w:bCs/>
          <w:sz w:val="20"/>
          <w:szCs w:val="20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технологической схеме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отделом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Нефтекумского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r>
          </w:p>
        </w:tc>
      </w:tr>
    </w:tbl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</w:r>
      <w:r>
        <w:rPr>
          <w:rFonts w:ascii="Times New Roman" w:hAnsi="Times New Roman"/>
          <w:iCs/>
          <w:sz w:val="24"/>
          <w:szCs w:val="24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Форма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  <w:outlineLvl w:val="0"/>
      </w:pPr>
      <w:r>
        <w:rPr>
          <w:rFonts w:ascii="Times New Roman" w:hAnsi="Times New Roman"/>
          <w:sz w:val="24"/>
          <w:szCs w:val="24"/>
          <w:lang w:eastAsia="zh-CN"/>
        </w:rPr>
        <w:t xml:space="preserve">законных представителей (родителей, попечителя)</w:t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органа, предоставляющего услугу)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зарегистрированного (ой) по месту жительства по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адресу:_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личность: 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__________________ № 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выдан: 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 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  <w:outlineLvl w:val="0"/>
      </w:pP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Прошу разрешить вступить в брак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 лица, достигшего возраста шестнадцати лет,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дата, месяц, год рождения)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 лица, дата, месяц, год рождения)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в связи с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(указывается причина для вступления в брак)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По отношению к лицу, достигшему возраста шестнадцати лет, </w:t>
      </w:r>
      <w:r>
        <w:rPr>
          <w:rFonts w:ascii="Times New Roman" w:hAnsi="Times New Roman"/>
          <w:sz w:val="24"/>
          <w:szCs w:val="24"/>
        </w:rPr>
        <w:t xml:space="preserve">желающемувступить</w:t>
      </w:r>
      <w:r>
        <w:rPr>
          <w:rFonts w:ascii="Times New Roman" w:hAnsi="Times New Roman"/>
          <w:sz w:val="24"/>
          <w:szCs w:val="24"/>
        </w:rPr>
        <w:t xml:space="preserve"> в брак, являюсь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pStyle w:val="9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Результат предоставления услуги прошу выдать следующим способом: (отметить «V»)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103"/>
        <w:gridCol w:w="673"/>
      </w:tblGrid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6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 местонахождения: 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985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________________________   __________________________________    _____________________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подпись)  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(расшифровка подписи)                                                       (дата)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r>
          </w:p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74"/>
        <w:jc w:val="both"/>
        <w:keepNext w:val="0"/>
        <w:spacing w:before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3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технологической схеме</w:t>
      </w:r>
      <w:r>
        <w:rPr>
          <w:rFonts w:ascii="Times New Roman" w:hAnsi="Times New Roman"/>
          <w:sz w:val="24"/>
          <w:szCs w:val="24"/>
        </w:rPr>
        <w:t xml:space="preserve"> предоставления отделом образования администрации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Ставропольского края муниципальной услуги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«Выдача разрешения на вступление в брак лицу, достигшему возраста шестнадцати лет, но не достигшему совершеннолетия»</w:t>
      </w:r>
      <w:r>
        <w:rPr>
          <w:rFonts w:ascii="Times New Roman" w:hAnsi="Times New Roman"/>
          <w:iCs/>
          <w:sz w:val="24"/>
          <w:szCs w:val="24"/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Форма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УВЕДОМЛЕНИЕ ОБ ОТКАЗЕ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В ПРЕДОСТАВЛЕНИИ 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Бланк органа, предоставляющего услугу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(адрес регистрации)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На №_______________ от______________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exact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Уведомление об отказе в предоставлении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exact"/>
        <w:tabs>
          <w:tab w:val="clear" w:pos="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Ваше заявление о выдаче разрешения по вопросу _________________ __________________________________________________________________ рассмотрено.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связи с тем, что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Вам отказано в предоставлении муниципальной услуги.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ab/>
        <w:t xml:space="preserve">После устранения нарушений, которые послужили основанием для отказа в предоставлении муниципальной услуги, Вы вправе обратиться повторно с заявлением о предоставлении муниципальной услуги.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64"/>
        <w:gridCol w:w="284"/>
        <w:gridCol w:w="2268"/>
        <w:gridCol w:w="283"/>
        <w:gridCol w:w="2545"/>
      </w:tblGrid>
      <w:tr>
        <w:tblPrEx/>
        <w:trPr/>
        <w:tc>
          <w:tcPr>
            <w:tcBorders>
              <w:top w:val="single" w:color="000000" w:sz="4" w:space="0"/>
            </w:tcBorders>
            <w:tcW w:w="3964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(должность)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(расшифровка подписи)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технологической схеме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отделом образования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r>
          </w:p>
        </w:tc>
      </w:tr>
    </w:tbl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ОБРАЗЕЦ ЗАПОЛНЕНИЯ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несовершеннолетнего, достигшего возраста 16 лет,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о выдаче разрешения на вступление в брак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отдел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образования администрации НМО 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органа, предоставляющего услугу)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Сидоровской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Анны Ивановны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4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зарегистрированного (ой)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адресу:_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г.Нефтекумск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ул.Мира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12/1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личность: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паспорт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07 02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 №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1111111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выдан: 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ОВД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района 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01.01.2018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____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89884444411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Прошу разрешить мне вступить в брак с </w:t>
      </w:r>
      <w:r>
        <w:rPr>
          <w:rFonts w:ascii="Times New Roman" w:hAnsi="Times New Roman"/>
          <w:sz w:val="24"/>
          <w:szCs w:val="24"/>
          <w:u w:val="single"/>
        </w:rPr>
        <w:t xml:space="preserve">Ивановым Иваном Ивановичем, 2001 года рождения, зарегистрированным по </w:t>
      </w:r>
      <w:r>
        <w:rPr>
          <w:rFonts w:ascii="Times New Roman" w:hAnsi="Times New Roman"/>
          <w:sz w:val="24"/>
          <w:szCs w:val="24"/>
          <w:u w:val="single"/>
        </w:rPr>
        <w:t xml:space="preserve">адресу:  город</w:t>
      </w:r>
      <w:r>
        <w:rPr>
          <w:rFonts w:ascii="Times New Roman" w:hAnsi="Times New Roman"/>
          <w:sz w:val="24"/>
          <w:szCs w:val="24"/>
          <w:u w:val="single"/>
        </w:rPr>
        <w:t xml:space="preserve"> Нефтекумск, мкр.3, д.5, кв. 12.,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наличии), дата, месяц, год рождения)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до достижения мною возраста совершеннолетия, в связи </w:t>
      </w:r>
      <w:r>
        <w:rPr>
          <w:rFonts w:ascii="Times New Roman" w:hAnsi="Times New Roman"/>
          <w:sz w:val="24"/>
          <w:szCs w:val="24"/>
          <w:u w:val="single"/>
        </w:rPr>
        <w:t xml:space="preserve">фактически сложившимися брачными отношениями и с моей беременностью, что подтверждается справкой № 213 от 22.12.2023 года, выданной гинекологом - акушером </w:t>
      </w:r>
      <w:r>
        <w:rPr>
          <w:rFonts w:ascii="Times New Roman" w:hAnsi="Times New Roman"/>
          <w:sz w:val="24"/>
          <w:szCs w:val="24"/>
          <w:u w:val="single"/>
        </w:rPr>
        <w:t xml:space="preserve">Нефтекумской</w:t>
      </w:r>
      <w:r>
        <w:rPr>
          <w:rFonts w:ascii="Times New Roman" w:hAnsi="Times New Roman"/>
          <w:sz w:val="24"/>
          <w:szCs w:val="24"/>
          <w:u w:val="single"/>
        </w:rPr>
        <w:t xml:space="preserve"> районной </w:t>
      </w:r>
      <w:r>
        <w:rPr>
          <w:rFonts w:ascii="Times New Roman" w:hAnsi="Times New Roman"/>
          <w:sz w:val="24"/>
          <w:szCs w:val="24"/>
          <w:u w:val="single"/>
        </w:rPr>
        <w:t xml:space="preserve">больницы.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</w:t>
      </w:r>
      <w:r>
        <w:rPr>
          <w:rFonts w:ascii="Times New Roman" w:hAnsi="Times New Roman"/>
          <w:sz w:val="20"/>
          <w:szCs w:val="20"/>
        </w:rPr>
        <w:t xml:space="preserve">указывается причина для вступления в брак)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96" w:firstLine="709"/>
        <w:keepNext/>
        <w:spacing w:after="0" w:line="240" w:lineRule="auto"/>
        <w:widowControl w:val="off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Результат предоставления услуги прошу выдать следующим способом: (отметить «V»)</w:t>
      </w:r>
      <w:r>
        <w:rPr>
          <w:rFonts w:ascii="Times New Roman" w:hAnsi="Times New Roman"/>
          <w:spacing w:val="-6"/>
          <w:sz w:val="24"/>
          <w:szCs w:val="24"/>
          <w:lang w:eastAsia="ru-RU"/>
        </w:rPr>
      </w:r>
    </w:p>
    <w:p>
      <w:pPr>
        <w:ind w:right="96" w:firstLine="709"/>
        <w:keepNext/>
        <w:spacing w:after="0" w:line="240" w:lineRule="auto"/>
        <w:widowControl w:val="off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</w:r>
      <w:r>
        <w:rPr>
          <w:rFonts w:ascii="Times New Roman" w:hAnsi="Times New Roman"/>
          <w:spacing w:val="-6"/>
          <w:sz w:val="24"/>
          <w:szCs w:val="24"/>
          <w:lang w:eastAsia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103"/>
        <w:gridCol w:w="673"/>
      </w:tblGrid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trHeight w:val="746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 местонахождения: 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985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________________________   ____</w:t>
            </w:r>
            <w:r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 xml:space="preserve">Сидоровская</w:t>
            </w:r>
            <w:r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 xml:space="preserve"> А.И.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______________    ____</w:t>
            </w:r>
            <w:r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 xml:space="preserve">15.01.2024 г.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_______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подпись)  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(расшифровка подписи)                                                       (дата)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r>
          </w:p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5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технологической схеме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отделом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Нефтекумского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r>
          </w:p>
        </w:tc>
      </w:tr>
    </w:tbl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</w:r>
      <w:r>
        <w:rPr>
          <w:rFonts w:ascii="Times New Roman" w:hAnsi="Times New Roman"/>
          <w:iCs/>
          <w:sz w:val="24"/>
          <w:szCs w:val="24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  <w:outlineLvl w:val="0"/>
      </w:pPr>
      <w:r>
        <w:rPr>
          <w:rFonts w:ascii="Times New Roman" w:hAnsi="Times New Roman"/>
          <w:sz w:val="24"/>
          <w:szCs w:val="24"/>
          <w:lang w:eastAsia="zh-CN"/>
        </w:rPr>
        <w:t xml:space="preserve">законных представителей (родителей, попечителя)</w:t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отдел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образования администрации НМО 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органа, предоставляющего услугу)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Сидоровской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Людмилы Владимировны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43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зарегистрированного (ой)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адресу:_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г.Нефтекумск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ул.Мира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12/1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личность: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паспорт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07 02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 №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1111111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выдан: 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ОВД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района 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01.01.2018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____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89884444411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  <w:outlineLvl w:val="0"/>
      </w:pP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Прошу разрешить вступить в брак ___</w:t>
      </w:r>
      <w:r>
        <w:rPr>
          <w:rFonts w:ascii="Times New Roman" w:hAnsi="Times New Roman"/>
          <w:sz w:val="24"/>
          <w:szCs w:val="24"/>
          <w:u w:val="single"/>
        </w:rPr>
        <w:t xml:space="preserve">Сидоровской</w:t>
      </w:r>
      <w:r>
        <w:rPr>
          <w:rFonts w:ascii="Times New Roman" w:hAnsi="Times New Roman"/>
          <w:sz w:val="24"/>
          <w:szCs w:val="24"/>
          <w:u w:val="single"/>
        </w:rPr>
        <w:t xml:space="preserve"> Анне Ивановне 2008 года рождения, зарегистрированным по </w:t>
      </w:r>
      <w:r>
        <w:rPr>
          <w:rFonts w:ascii="Times New Roman" w:hAnsi="Times New Roman"/>
          <w:sz w:val="24"/>
          <w:szCs w:val="24"/>
          <w:u w:val="single"/>
        </w:rPr>
        <w:t xml:space="preserve">адресу:  город</w:t>
      </w:r>
      <w:r>
        <w:rPr>
          <w:rFonts w:ascii="Times New Roman" w:hAnsi="Times New Roman"/>
          <w:sz w:val="24"/>
          <w:szCs w:val="24"/>
          <w:u w:val="single"/>
        </w:rPr>
        <w:t xml:space="preserve"> Нефтекумск, </w:t>
      </w:r>
      <w:r>
        <w:rPr>
          <w:rFonts w:ascii="Times New Roman" w:hAnsi="Times New Roman"/>
          <w:sz w:val="24"/>
          <w:szCs w:val="24"/>
          <w:u w:val="single"/>
        </w:rPr>
        <w:t xml:space="preserve">ул.Мира</w:t>
      </w:r>
      <w:r>
        <w:rPr>
          <w:rFonts w:ascii="Times New Roman" w:hAnsi="Times New Roman"/>
          <w:sz w:val="24"/>
          <w:szCs w:val="24"/>
          <w:u w:val="single"/>
        </w:rPr>
        <w:t xml:space="preserve"> 12/1</w:t>
      </w:r>
      <w:r>
        <w:rPr>
          <w:rFonts w:ascii="Times New Roman" w:hAnsi="Times New Roman"/>
          <w:sz w:val="24"/>
          <w:szCs w:val="24"/>
        </w:rPr>
        <w:t xml:space="preserve">______________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 лица, достигшего возраста шестнадцати лет, 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дата, месяц, год рождения)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Ивановым Иваном Ивановичем, 2001 года </w:t>
      </w:r>
      <w:r>
        <w:rPr>
          <w:rFonts w:ascii="Times New Roman" w:hAnsi="Times New Roman"/>
          <w:sz w:val="24"/>
          <w:szCs w:val="24"/>
          <w:u w:val="single"/>
        </w:rPr>
        <w:t xml:space="preserve">рождения,_</w:t>
      </w:r>
      <w:r>
        <w:rPr>
          <w:rFonts w:ascii="Times New Roman" w:hAnsi="Times New Roman"/>
          <w:sz w:val="24"/>
          <w:szCs w:val="24"/>
          <w:u w:val="single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 лица, дата, месяц, год рождения)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в связи </w:t>
      </w:r>
      <w:r>
        <w:rPr>
          <w:rFonts w:ascii="Times New Roman" w:hAnsi="Times New Roman"/>
          <w:sz w:val="24"/>
          <w:szCs w:val="24"/>
          <w:u w:val="single"/>
        </w:rPr>
        <w:t xml:space="preserve">с фактически сложившимися брачными отношениями и её беременностью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(указывается причина для вступления в брак)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ab/>
        <w:t xml:space="preserve">По отношению к лицу, достигшему возраста шестнадцати лет, желающему вступить в брак, являюсь </w:t>
      </w:r>
      <w:r>
        <w:rPr>
          <w:rFonts w:ascii="Times New Roman" w:hAnsi="Times New Roman"/>
          <w:sz w:val="24"/>
          <w:szCs w:val="24"/>
          <w:u w:val="single"/>
        </w:rPr>
        <w:t xml:space="preserve">матерью.</w:t>
      </w:r>
      <w:r>
        <w:rPr>
          <w:rFonts w:ascii="Times New Roman" w:hAnsi="Times New Roman"/>
          <w:sz w:val="24"/>
          <w:szCs w:val="24"/>
        </w:rPr>
      </w:r>
    </w:p>
    <w:p>
      <w:pPr>
        <w:pStyle w:val="9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Результат предоставления услуги прошу выдать следующим способом: (отметить «V»)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103"/>
        <w:gridCol w:w="673"/>
      </w:tblGrid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trHeight w:val="746"/>
        </w:trPr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 местонахождения: 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9853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________________________   __</w:t>
            </w:r>
            <w:r>
              <w:rPr>
                <w:rStyle w:val="1227"/>
                <w:sz w:val="20"/>
                <w:szCs w:val="20"/>
                <w:u w:val="single"/>
                <w:lang w:eastAsia="zh-CN"/>
              </w:rPr>
              <w:t xml:space="preserve">Сидоровская</w:t>
            </w:r>
            <w:r>
              <w:rPr>
                <w:rStyle w:val="1227"/>
                <w:sz w:val="20"/>
                <w:szCs w:val="20"/>
                <w:u w:val="single"/>
                <w:lang w:eastAsia="zh-CN"/>
              </w:rPr>
              <w:t xml:space="preserve"> Л.В.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_______________    __</w:t>
            </w:r>
            <w:r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eastAsia="ru-RU"/>
              </w:rPr>
              <w:t xml:space="preserve">15.01.2024 г.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_____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подпись)  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(расшифровка подписи)                      (дата)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r>
          </w:p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Приложение № 6</w:t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технологической схеме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предоставления отделом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ОБРАЗЕЦ УВЕДОМЛЕНИЯ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tabs>
          <w:tab w:val="clear" w:pos="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9674" w:type="dxa"/>
        <w:tblInd w:w="-133" w:type="dxa"/>
        <w:tblLook w:val="01E0" w:firstRow="1" w:lastRow="1" w:firstColumn="1" w:lastColumn="1" w:noHBand="0" w:noVBand="0"/>
      </w:tblPr>
      <w:tblGrid>
        <w:gridCol w:w="5046"/>
        <w:gridCol w:w="4628"/>
      </w:tblGrid>
      <w:tr>
        <w:tblPrEx/>
        <w:trPr>
          <w:trHeight w:val="267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 ОБРАЗОВАНИЯ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НЕФТЕКУМСКОГО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МУНИЦИПАЛЬНОГО ОКРУГА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СТАВРОПОЛЬСКОГО КРАЯ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Микрорайон 2, д.11г.Нефтекумск</w:t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jc w:val="center"/>
              <w:spacing w:after="0" w:line="240" w:lineRule="auto"/>
              <w:tabs>
                <w:tab w:val="left" w:pos="3090" w:leader="none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тел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. (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факс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)(86558) 4-59-78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3"/>
                <w:szCs w:val="23"/>
                <w:u w:val="single"/>
                <w:lang w:val="en-US"/>
              </w:rPr>
              <w:t xml:space="preserve">neftekum</w:t>
            </w:r>
            <w:r>
              <w:rPr>
                <w:rFonts w:ascii="Times New Roman" w:hAnsi="Times New Roman"/>
                <w:sz w:val="23"/>
                <w:szCs w:val="23"/>
                <w:u w:val="single"/>
                <w:lang w:val="en-US"/>
              </w:rPr>
              <w:t xml:space="preserve"> rono@stavminobr.ru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/>
              <w:tabs>
                <w:tab w:val="clear" w:pos="0" w:leader="none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17.01.2024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/>
              <w:tabs>
                <w:tab w:val="clear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N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35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15.01.2024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Сидоровой Людмиле Владимировне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зарегистрированной по адресу: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город Нефтекумск, ул. Мира 12/1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spacing w:after="0"/>
        <w:tabs>
          <w:tab w:val="clear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в предоставлении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spacing w:after="0"/>
        <w:tabs>
          <w:tab w:val="clear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spacing w:after="0"/>
        <w:tabs>
          <w:tab w:val="clear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432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 Ваше заявление о выдаче разрешения по вопросу вступления в брак несовершеннолетней Сидоровой Анны Ивановны рассмотрено.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       В связи с тем, что представлен </w:t>
      </w:r>
      <w:r>
        <w:rPr>
          <w:rFonts w:ascii="Times New Roman" w:hAnsi="Times New Roman"/>
          <w:sz w:val="28"/>
          <w:szCs w:val="28"/>
        </w:rPr>
        <w:t xml:space="preserve">неполный  комплект</w:t>
      </w:r>
      <w:r>
        <w:rPr>
          <w:rFonts w:ascii="Times New Roman" w:hAnsi="Times New Roman"/>
          <w:sz w:val="28"/>
          <w:szCs w:val="28"/>
        </w:rPr>
        <w:t xml:space="preserve">  документов (отсутствует справка о беременности),Вам отказано в предоставлении муниципальной услуги.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После  устранения</w:t>
      </w:r>
      <w:r>
        <w:rPr>
          <w:rFonts w:ascii="Times New Roman" w:hAnsi="Times New Roman"/>
          <w:sz w:val="28"/>
          <w:szCs w:val="28"/>
        </w:rPr>
        <w:t xml:space="preserve">  нарушений, которые послужили основанием для отказа в предоставлении  муниципальной  услуги,  Вы  вправе  обратиться  повторно  с заявлением о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u w:val="single"/>
        </w:rPr>
        <w:t xml:space="preserve">Начальник отдела  </w:t>
      </w:r>
      <w:r>
        <w:rPr>
          <w:rFonts w:ascii="Times New Roman" w:hAnsi="Times New Roman"/>
          <w:sz w:val="28"/>
          <w:szCs w:val="28"/>
        </w:rPr>
        <w:t xml:space="preserve">            ___________                              _____</w:t>
      </w:r>
      <w:r>
        <w:rPr>
          <w:rFonts w:ascii="Times New Roman" w:hAnsi="Times New Roman"/>
          <w:sz w:val="28"/>
          <w:szCs w:val="28"/>
          <w:u w:val="single"/>
        </w:rPr>
        <w:t xml:space="preserve">ФИО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tabs>
          <w:tab w:val="clear" w:pos="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должность)   </w:t>
      </w:r>
      <w:r>
        <w:rPr>
          <w:rFonts w:ascii="Times New Roman" w:hAnsi="Times New Roman"/>
          <w:sz w:val="28"/>
          <w:szCs w:val="28"/>
        </w:rPr>
        <w:t xml:space="preserve">                (подпись)                              (расшифровка подписи)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Приложение № 7</w:t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технологической схеме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предоставления отделом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ФОРМА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АДМИНИСТРАЦИИ НЕФТЕКУМСКОГО МУНИЦИПАЛЬНОГО ОКРУГА</w:t>
      </w:r>
      <w:r>
        <w:rPr>
          <w:rFonts w:ascii="Times New Roman" w:hAnsi="Times New Roman"/>
          <w:b/>
          <w:bCs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СТАВРОПОЛЬСКОГО КРАЯ</w:t>
      </w:r>
      <w:r>
        <w:rPr>
          <w:rFonts w:ascii="Times New Roman" w:hAnsi="Times New Roman"/>
          <w:b/>
          <w:bCs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 2023 г.                        г. Нефтекумск                        №__________</w:t>
      </w:r>
      <w:r>
        <w:rPr>
          <w:rFonts w:ascii="Times New Roman" w:hAnsi="Times New Roman"/>
          <w:bCs/>
        </w:rPr>
      </w:r>
    </w:p>
    <w:p>
      <w:pPr>
        <w:ind w:right="-185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разрешении вступления в брак </w:t>
      </w:r>
      <w:r>
        <w:rPr>
          <w:rFonts w:ascii="Times New Roman" w:hAnsi="Times New Roman"/>
          <w:bCs/>
          <w:sz w:val="28"/>
          <w:szCs w:val="28"/>
        </w:rPr>
        <w:t xml:space="preserve">несовершеннолетней _________________, 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пунктом 2 статьи 13 Семейного кодекса Российской Федерации, пунктом 17 статьи 1 Закона Ставропольского края от 28 февраля 2008 года № 10-кз «О наделении органов местного самоуправления муниципальных районов и гор</w:t>
      </w:r>
      <w:r>
        <w:rPr>
          <w:rFonts w:ascii="Times New Roman" w:hAnsi="Times New Roman"/>
          <w:sz w:val="28"/>
          <w:szCs w:val="28"/>
        </w:rPr>
        <w:t xml:space="preserve">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рассмотрев заключение органа опеки и попечительства отдела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 заявление и соответствующие документы несовершеннолетней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___________________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действующей с согласия своей матери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___________________</w:t>
      </w:r>
      <w:r>
        <w:rPr>
          <w:rFonts w:ascii="Times New Roman" w:hAnsi="Times New Roman"/>
          <w:sz w:val="28"/>
          <w:szCs w:val="28"/>
        </w:rPr>
        <w:t xml:space="preserve">, с просьбой о разрешении вступления в брак с 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Разрешить––––––––––––––––_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действующей с согласия своей матери –––––––––––––––</w:t>
      </w:r>
      <w:r>
        <w:rPr>
          <w:rFonts w:ascii="Times New Roman" w:hAnsi="Times New Roman"/>
          <w:bCs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, вступить в брак с ––––––––––––_________________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 заместителя</w:t>
      </w:r>
      <w:r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Васюк</w:t>
      </w:r>
      <w:r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принятия.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        ФИО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Приложение № 8</w:t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технологической схеме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предоставления отделом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ОБРАЗЕЦ ЗАПОЛНЕНИЯ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</w:tc>
      </w:tr>
    </w:tbl>
    <w:p>
      <w:pPr>
        <w:tabs>
          <w:tab w:val="left" w:pos="90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line="24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ПОСТАНОВЛЕНИЕ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-185"/>
        <w:spacing w:line="24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АДМИНИСТРАЦИИ НЕФТЕКУМСКОГО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 ОКРУГА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января 2024                         г. Нефтекумск                      </w:t>
      </w:r>
      <w:r>
        <w:rPr>
          <w:rFonts w:ascii="Times New Roman" w:hAnsi="Times New Roman"/>
          <w:bCs/>
          <w:sz w:val="28"/>
          <w:szCs w:val="28"/>
        </w:rPr>
        <w:t xml:space="preserve">№  54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разрешении вступления в брак </w:t>
      </w:r>
      <w:r>
        <w:rPr>
          <w:rFonts w:ascii="Times New Roman" w:hAnsi="Times New Roman"/>
          <w:bCs/>
          <w:sz w:val="28"/>
          <w:szCs w:val="28"/>
        </w:rPr>
        <w:t xml:space="preserve">несовершеннолетней Ивановой Анне Ивановне, 01 августа 2007 года рождения, </w:t>
      </w:r>
      <w:r>
        <w:rPr>
          <w:rFonts w:ascii="Times New Roman" w:hAnsi="Times New Roman"/>
          <w:sz w:val="28"/>
          <w:szCs w:val="28"/>
        </w:rPr>
        <w:t xml:space="preserve">с Петровым Иваном Ивановичем, 05 июня 2001 года рождения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пунктом 2 статьи 13 Семейного кодекса Российской Федерации, пунктом 17 статьи 1 Закона Ставропольского края от 28 февраля 2008 года № 10-кз «О наделении органов местного самоуправления муниципальных районов и гор</w:t>
      </w:r>
      <w:r>
        <w:rPr>
          <w:rFonts w:ascii="Times New Roman" w:hAnsi="Times New Roman"/>
          <w:sz w:val="28"/>
          <w:szCs w:val="28"/>
        </w:rPr>
        <w:t xml:space="preserve">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рассмотрев заключение органа опеки и попечительства отдела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 заявление и соответствующие документы несовершеннолетней</w:t>
      </w:r>
      <w:r>
        <w:rPr>
          <w:rFonts w:ascii="Times New Roman" w:hAnsi="Times New Roman"/>
          <w:bCs/>
          <w:sz w:val="28"/>
          <w:szCs w:val="28"/>
        </w:rPr>
        <w:t xml:space="preserve"> Ивановой Анны Ивановны, 01 августа 2008 года рождения,</w:t>
      </w:r>
      <w:r>
        <w:rPr>
          <w:rFonts w:ascii="Times New Roman" w:hAnsi="Times New Roman"/>
          <w:sz w:val="28"/>
          <w:szCs w:val="28"/>
        </w:rPr>
        <w:t xml:space="preserve"> действующей с согласия своей матери </w:t>
      </w:r>
      <w:r>
        <w:rPr>
          <w:rFonts w:ascii="Times New Roman" w:hAnsi="Times New Roman"/>
          <w:bCs/>
          <w:sz w:val="28"/>
          <w:szCs w:val="28"/>
        </w:rPr>
        <w:t xml:space="preserve">Ивановой Марины Владимировны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</w:t>
      </w:r>
      <w:r>
        <w:rPr>
          <w:rFonts w:ascii="Times New Roman" w:hAnsi="Times New Roman"/>
          <w:sz w:val="28"/>
          <w:szCs w:val="28"/>
        </w:rPr>
        <w:t xml:space="preserve">дресу: город Нефтекумск, Ул. Мира 12/1,  Ставропольский край, с просьбой о разрешении вступления в брак с Петровым Иваном Ивановичем, 05 июня 2001 года рождения, зарегистрированного по адресу: Ставропольский край,  город Нефтекумск, улица Восточная, дом 39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Разрешить несовершеннолетней</w:t>
      </w:r>
      <w:r>
        <w:rPr>
          <w:rFonts w:ascii="Times New Roman" w:hAnsi="Times New Roman"/>
          <w:bCs/>
          <w:sz w:val="28"/>
          <w:szCs w:val="28"/>
        </w:rPr>
        <w:t xml:space="preserve"> Ивановой Анне Ивановне, 01 августа 2008 года рождения,</w:t>
      </w:r>
      <w:r>
        <w:rPr>
          <w:rFonts w:ascii="Times New Roman" w:hAnsi="Times New Roman"/>
          <w:sz w:val="28"/>
          <w:szCs w:val="28"/>
        </w:rPr>
        <w:t xml:space="preserve"> действующей с согласия своей матери </w:t>
      </w:r>
      <w:r>
        <w:rPr>
          <w:rFonts w:ascii="Times New Roman" w:hAnsi="Times New Roman"/>
          <w:bCs/>
          <w:sz w:val="28"/>
          <w:szCs w:val="28"/>
        </w:rPr>
        <w:t xml:space="preserve">Ивановой Марины Владимировны</w:t>
      </w:r>
      <w:r>
        <w:rPr>
          <w:rFonts w:ascii="Times New Roman" w:hAnsi="Times New Roman"/>
          <w:sz w:val="28"/>
          <w:szCs w:val="28"/>
        </w:rPr>
        <w:t xml:space="preserve">, вступить в брак с Петровым Иваном Ивановичем, 05 июня 2001 года рождения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 заместителя</w:t>
      </w:r>
      <w:r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Васюк</w:t>
      </w:r>
      <w:r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принятия.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ФИО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Приложение № 9</w:t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технологической схеме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предоставления отделом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ФОРМА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</w:tc>
      </w:tr>
    </w:tbl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r/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95"/>
        <w:gridCol w:w="930"/>
        <w:gridCol w:w="4173"/>
      </w:tblGrid>
      <w:tr>
        <w:tblPrEx/>
        <w:trPr>
          <w:trHeight w:val="493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наличие либо отсутствие регистрации заявителя по месту жительства (пребывания)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238"/>
        </w:trPr>
        <w:tc>
          <w:tcP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510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ыдачи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42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gridSpan w:val="2"/>
            <w:tcW w:w="5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gridSpan w:val="2"/>
            <w:tcW w:w="5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gridSpan w:val="2"/>
            <w:tcW w:w="53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Должность, ФИО: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ab/>
        <w:t xml:space="preserve">подпись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расшифровка подписи</w:t>
      </w:r>
      <w:r>
        <w:rPr>
          <w:rFonts w:ascii="Times New Roman" w:hAnsi="Times New Roman"/>
          <w:sz w:val="24"/>
          <w:szCs w:val="24"/>
        </w:rPr>
      </w:r>
    </w:p>
    <w:p>
      <w:pPr>
        <w:ind w:left="5060"/>
        <w:jc w:val="center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298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tabs>
          <w:tab w:val="left" w:pos="298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tabs>
          <w:tab w:val="left" w:pos="298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Приложение № 10</w:t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4536" w:type="dxa"/>
        <w:tblLook w:val="00A0" w:firstRow="1" w:lastRow="0" w:firstColumn="1" w:lastColumn="0" w:noHBand="0" w:noVBand="0"/>
      </w:tblPr>
      <w:tblGrid>
        <w:gridCol w:w="50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технологической схеме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предоставления отделом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ОБРАЗЕЦ ЗАПОЛНЕНИЯ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exact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95"/>
        <w:gridCol w:w="658"/>
        <w:gridCol w:w="4445"/>
      </w:tblGrid>
      <w:tr>
        <w:tblPrEx/>
        <w:trPr>
          <w:trHeight w:val="493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Нефтекумского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Начальнику отдела по вопросам миграции ОМВД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Нефтекумскому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Ставропольский край, 356880 г. Нефтекумск,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Дзержинского, дом № 7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exact"/>
              <w:tabs>
                <w:tab w:val="left" w:pos="510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тделом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«Выдача разрешения на вступление в брак лицу, достигшему возраста шестнадцати лет, но не достигшему совершеннолетия»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7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Ставропольского края от 28 февраля 2008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Нефтекумского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муниципального округа Ставропольского края от 11 апреля 2024 г. №  557«Об утверждении административного регламента по предоставлению отделом образования администрации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Нефтекумского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муниципального округа Ставропольского края муниципальной услуги «Выдача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наличие либо отсутствие регистрации заявителя по месту жительства (пребывания)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238"/>
        </w:trPr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Сидоровой Анны Ивановны, 01.03.2008 года рождения, место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г.Нефтекумск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паспорт 0706 356356, выдан УФМС СК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Нефтекумскому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району 01.03.2021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both"/>
              <w:spacing w:after="0" w:line="240" w:lineRule="exact"/>
              <w:tabs>
                <w:tab w:val="left" w:pos="510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ыдачи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gridSpan w:val="2"/>
            <w:tcW w:w="5053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НМО СК, г. Нефтекумск, микр.2 д.11,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3"/>
                <w:szCs w:val="23"/>
                <w:u w:val="single"/>
                <w:lang w:val="en-US"/>
              </w:rPr>
              <w:t xml:space="preserve">neftekum</w:t>
            </w:r>
            <w:r>
              <w:rPr>
                <w:rFonts w:ascii="Times New Roman" w:hAnsi="Times New Roman"/>
                <w:sz w:val="23"/>
                <w:szCs w:val="23"/>
                <w:u w:val="single"/>
                <w:lang w:val="en-US"/>
              </w:rPr>
              <w:t xml:space="preserve"> rono@stavminobr.ru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37"/>
        </w:trPr>
        <w:tc>
          <w:tcPr>
            <w:gridSpan w:val="2"/>
            <w:tcW w:w="5053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15.01.2024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gridSpan w:val="2"/>
            <w:tcW w:w="5053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опеки Иванова М.М.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тел.46071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образования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</w:pPr>
      <w:r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ФИО</w:t>
      </w:r>
      <w:r/>
    </w:p>
    <w:sectPr>
      <w:footerReference w:type="default" r:id="rId23"/>
      <w:footerReference w:type="even" r:id="rId24"/>
      <w:footerReference w:type="first" r:id="rId25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Tahoma">
    <w:panose1 w:val="020B0604030504040204"/>
  </w:font>
  <w:font w:name="Symbol">
    <w:panose1 w:val="05010000000000000000"/>
  </w:font>
  <w:font w:name="Courier New">
    <w:panose1 w:val="02070409020205020404"/>
  </w:font>
  <w:font w:name="Mangal">
    <w:panose1 w:val="02040503050406030204"/>
  </w:font>
  <w:font w:name="Cambria">
    <w:panose1 w:val="02040503050406030204"/>
  </w:font>
  <w:font w:name="Arial Unicode MS">
    <w:panose1 w:val="020B0606020202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jc w:val="center"/>
    </w:pPr>
    <w:r/>
    <w:r/>
  </w:p>
  <w:p>
    <w:pPr>
      <w:pStyle w:val="100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/>
  </w:p>
  <w:p>
    <w:pPr>
      <w:pStyle w:val="1002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32"/>
      </w:pPr>
      <w:r>
        <w:rPr>
          <w:rStyle w:val="1133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3">
    <w:p>
      <w:pPr>
        <w:pStyle w:val="1132"/>
      </w:pPr>
      <w:r>
        <w:rPr>
          <w:rStyle w:val="1133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4">
    <w:p>
      <w:pPr>
        <w:pStyle w:val="1132"/>
      </w:pPr>
      <w:r>
        <w:rPr>
          <w:rStyle w:val="1133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/>
    </w:p>
  </w:footnote>
  <w:footnote w:id="5">
    <w:p>
      <w:pPr>
        <w:pStyle w:val="1132"/>
      </w:pPr>
      <w:r>
        <w:rPr>
          <w:rStyle w:val="1133"/>
          <w:rFonts w:ascii="Times New Roman" w:hAnsi="Times New Roman"/>
        </w:rPr>
        <w:t xml:space="preserve">*</w:t>
      </w:r>
      <w:r>
        <w:rPr>
          <w:rFonts w:ascii="Times New Roman" w:hAnsi="Times New Roman"/>
          <w:bCs/>
        </w:rPr>
        <w:footnoteRef/>
      </w:r>
      <w:r>
        <w:rPr>
          <w:rFonts w:ascii="Times New Roman" w:hAnsi="Times New Roman"/>
          <w:bCs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  <w:r/>
    </w:p>
  </w:footnote>
  <w:footnote w:id="6">
    <w:p>
      <w:pPr>
        <w:pStyle w:val="1132"/>
      </w:pPr>
      <w:r>
        <w:rPr>
          <w:rStyle w:val="1133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/>
    </w:p>
  </w:footnote>
  <w:footnote w:id="7">
    <w:p>
      <w:pPr>
        <w:pStyle w:val="1132"/>
      </w:pPr>
      <w:r>
        <w:rPr>
          <w:rStyle w:val="1133"/>
          <w:rFonts w:ascii="Times New Roman" w:hAnsi="Times New Roman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  <w:r/>
    </w:p>
  </w:footnote>
  <w:footnote w:id="8">
    <w:p>
      <w:pPr>
        <w:pStyle w:val="1132"/>
      </w:pPr>
      <w:r>
        <w:rPr>
          <w:rStyle w:val="1133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/>
    </w:p>
  </w:footnote>
  <w:footnote w:id="9">
    <w:p>
      <w:pPr>
        <w:pStyle w:val="1132"/>
      </w:pPr>
      <w:r>
        <w:rPr>
          <w:rStyle w:val="1133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/>
    </w:p>
  </w:footnote>
  <w:footnote w:id="10">
    <w:p>
      <w:pPr>
        <w:pStyle w:val="1132"/>
      </w:pPr>
      <w:r>
        <w:rPr>
          <w:rStyle w:val="1133"/>
          <w:sz w:val="18"/>
          <w:szCs w:val="18"/>
        </w:rPr>
        <w:footnoteRef/>
      </w:r>
      <w:r>
        <w:rPr>
          <w:rStyle w:val="1133"/>
          <w:sz w:val="18"/>
          <w:szCs w:val="18"/>
        </w:rPr>
        <w:t xml:space="preserve">**</w:t>
      </w:r>
      <w:r>
        <w:rPr>
          <w:rFonts w:ascii="Times New Roman" w:hAnsi="Times New Roman"/>
          <w:sz w:val="18"/>
          <w:szCs w:val="18"/>
        </w:rPr>
        <w:t xml:space="preserve">Необходимо указать один из предложенных вариантов</w:t>
      </w:r>
      <w:r/>
    </w:p>
  </w:footnote>
  <w:footnote w:id="11">
    <w:p>
      <w:pPr>
        <w:pStyle w:val="1132"/>
      </w:pPr>
      <w:r>
        <w:rPr>
          <w:rStyle w:val="1133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  <w:p>
    <w:pPr>
      <w:pStyle w:val="10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05" w:hanging="645"/>
      </w:pPr>
      <w:rPr>
        <w:rFonts w:cs="Times New Roman"/>
        <w:b w:val="0"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  <w:b w:val="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rFonts w:cs="Times New Roman"/>
        <w:b w:val="0"/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  <w:b w:val="0"/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rFonts w:cs="Times New Roman"/>
        <w:b w:val="0"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  <w:rPr>
        <w:rFonts w:cs="Times New Roman"/>
        <w:b w:val="0"/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rFonts w:cs="Times New Roman"/>
        <w:b w:val="0"/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  <w:rPr>
        <w:rFonts w:cs="Times New Roman"/>
        <w:b w:val="0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pStyle w:val="97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pStyle w:val="975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pStyle w:val="976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eastAsia="Times New Roman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eastAsia="Times New Roman" w:cs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  <w:rPr>
        <w:rFonts w:eastAsia="Times New Roman" w:cs="Times New Roman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eastAsia="Times New Roman" w:cs="Times New Roman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  <w:rPr>
        <w:rFonts w:eastAsia="Times New Roman" w:cs="Times New Roman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080"/>
      </w:pPr>
      <w:rPr>
        <w:rFonts w:eastAsia="Times New Roman" w:cs="Times New Roman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  <w:rPr>
        <w:rFonts w:eastAsia="Times New Roman" w:cs="Times New Roman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440"/>
      </w:pPr>
      <w:rPr>
        <w:rFonts w:eastAsia="Times New Roman" w:cs="Times New Roman"/>
        <w:b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83"/>
    <w:link w:val="974"/>
    <w:uiPriority w:val="9"/>
    <w:rPr>
      <w:rFonts w:ascii="Arial" w:hAnsi="Arial" w:eastAsia="Arial" w:cs="Arial"/>
      <w:sz w:val="40"/>
      <w:szCs w:val="40"/>
    </w:rPr>
  </w:style>
  <w:style w:type="character" w:styleId="20">
    <w:name w:val="Heading 4 Char"/>
    <w:basedOn w:val="983"/>
    <w:link w:val="9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983"/>
    <w:link w:val="9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83"/>
    <w:link w:val="9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983"/>
    <w:link w:val="9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983"/>
    <w:link w:val="9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983"/>
    <w:link w:val="9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983"/>
    <w:link w:val="993"/>
    <w:uiPriority w:val="10"/>
    <w:rPr>
      <w:sz w:val="48"/>
      <w:szCs w:val="48"/>
    </w:rPr>
  </w:style>
  <w:style w:type="character" w:styleId="37">
    <w:name w:val="Subtitle Char"/>
    <w:basedOn w:val="983"/>
    <w:link w:val="995"/>
    <w:uiPriority w:val="11"/>
    <w:rPr>
      <w:sz w:val="24"/>
      <w:szCs w:val="24"/>
    </w:rPr>
  </w:style>
  <w:style w:type="character" w:styleId="39">
    <w:name w:val="Quote Char"/>
    <w:link w:val="997"/>
    <w:uiPriority w:val="29"/>
    <w:rPr>
      <w:i/>
    </w:rPr>
  </w:style>
  <w:style w:type="character" w:styleId="41">
    <w:name w:val="Intense Quote Char"/>
    <w:link w:val="999"/>
    <w:uiPriority w:val="30"/>
    <w:rPr>
      <w:i/>
    </w:rPr>
  </w:style>
  <w:style w:type="paragraph" w:styleId="973" w:default="1">
    <w:name w:val="Normal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974">
    <w:name w:val="Heading 1"/>
    <w:basedOn w:val="1192"/>
    <w:next w:val="1193"/>
    <w:link w:val="1147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975">
    <w:name w:val="Heading 2"/>
    <w:basedOn w:val="973"/>
    <w:next w:val="973"/>
    <w:link w:val="1148"/>
    <w:pPr>
      <w:numPr>
        <w:ilvl w:val="1"/>
        <w:numId w:val="1"/>
      </w:numPr>
      <w:keepLines/>
      <w:keepNext/>
      <w:spacing w:before="200" w:after="0" w:line="276" w:lineRule="auto"/>
      <w:outlineLvl w:val="1"/>
    </w:pPr>
    <w:rPr>
      <w:rFonts w:ascii="Cambria" w:hAnsi="Cambria" w:eastAsia="Calibri" w:cs="Cambria"/>
      <w:b/>
      <w:bCs/>
      <w:color w:val="4f81bd"/>
      <w:sz w:val="26"/>
      <w:szCs w:val="26"/>
      <w:lang w:eastAsia="zh-CN"/>
    </w:rPr>
  </w:style>
  <w:style w:type="paragraph" w:styleId="976">
    <w:name w:val="Heading 3"/>
    <w:basedOn w:val="973"/>
    <w:next w:val="973"/>
    <w:link w:val="1149"/>
    <w:pPr>
      <w:numPr>
        <w:ilvl w:val="2"/>
        <w:numId w:val="1"/>
      </w:numPr>
      <w:keepLines/>
      <w:keepNext/>
      <w:spacing w:before="200" w:after="0" w:line="276" w:lineRule="auto"/>
      <w:outlineLvl w:val="2"/>
    </w:pPr>
    <w:rPr>
      <w:rFonts w:ascii="Cambria" w:hAnsi="Cambria" w:eastAsia="Calibri" w:cs="Cambria"/>
      <w:b/>
      <w:bCs/>
      <w:color w:val="4f81bd"/>
      <w:sz w:val="20"/>
      <w:szCs w:val="20"/>
      <w:lang w:eastAsia="zh-CN"/>
    </w:rPr>
  </w:style>
  <w:style w:type="paragraph" w:styleId="977">
    <w:name w:val="Heading 4"/>
    <w:basedOn w:val="973"/>
    <w:next w:val="973"/>
    <w:link w:val="9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78">
    <w:name w:val="Heading 5"/>
    <w:basedOn w:val="973"/>
    <w:next w:val="973"/>
    <w:link w:val="9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79">
    <w:name w:val="Heading 6"/>
    <w:basedOn w:val="973"/>
    <w:next w:val="973"/>
    <w:link w:val="9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980">
    <w:name w:val="Heading 7"/>
    <w:basedOn w:val="973"/>
    <w:next w:val="973"/>
    <w:link w:val="9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81">
    <w:name w:val="Heading 8"/>
    <w:basedOn w:val="973"/>
    <w:next w:val="973"/>
    <w:link w:val="9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82">
    <w:name w:val="Heading 9"/>
    <w:basedOn w:val="973"/>
    <w:next w:val="973"/>
    <w:link w:val="9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character" w:styleId="986" w:customStyle="1">
    <w:name w:val="Заголовок 4 Знак"/>
    <w:link w:val="977"/>
    <w:uiPriority w:val="9"/>
    <w:rPr>
      <w:rFonts w:ascii="Arial" w:hAnsi="Arial" w:eastAsia="Arial" w:cs="Arial"/>
      <w:b/>
      <w:bCs/>
      <w:sz w:val="26"/>
      <w:szCs w:val="26"/>
    </w:rPr>
  </w:style>
  <w:style w:type="character" w:styleId="987" w:customStyle="1">
    <w:name w:val="Заголовок 5 Знак"/>
    <w:link w:val="978"/>
    <w:uiPriority w:val="9"/>
    <w:rPr>
      <w:rFonts w:ascii="Arial" w:hAnsi="Arial" w:eastAsia="Arial" w:cs="Arial"/>
      <w:b/>
      <w:bCs/>
      <w:sz w:val="24"/>
      <w:szCs w:val="24"/>
    </w:rPr>
  </w:style>
  <w:style w:type="character" w:styleId="988" w:customStyle="1">
    <w:name w:val="Заголовок 6 Знак"/>
    <w:link w:val="979"/>
    <w:uiPriority w:val="9"/>
    <w:rPr>
      <w:rFonts w:ascii="Arial" w:hAnsi="Arial" w:eastAsia="Arial" w:cs="Arial"/>
      <w:b/>
      <w:bCs/>
      <w:sz w:val="22"/>
      <w:szCs w:val="22"/>
    </w:rPr>
  </w:style>
  <w:style w:type="character" w:styleId="989" w:customStyle="1">
    <w:name w:val="Заголовок 7 Знак"/>
    <w:link w:val="9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0" w:customStyle="1">
    <w:name w:val="Заголовок 8 Знак"/>
    <w:link w:val="981"/>
    <w:uiPriority w:val="9"/>
    <w:rPr>
      <w:rFonts w:ascii="Arial" w:hAnsi="Arial" w:eastAsia="Arial" w:cs="Arial"/>
      <w:i/>
      <w:iCs/>
      <w:sz w:val="22"/>
      <w:szCs w:val="22"/>
    </w:rPr>
  </w:style>
  <w:style w:type="character" w:styleId="991" w:customStyle="1">
    <w:name w:val="Заголовок 9 Знак"/>
    <w:link w:val="982"/>
    <w:uiPriority w:val="9"/>
    <w:rPr>
      <w:rFonts w:ascii="Arial" w:hAnsi="Arial" w:eastAsia="Arial" w:cs="Arial"/>
      <w:i/>
      <w:iCs/>
      <w:sz w:val="21"/>
      <w:szCs w:val="21"/>
    </w:rPr>
  </w:style>
  <w:style w:type="paragraph" w:styleId="992">
    <w:name w:val="No Spacing"/>
    <w:uiPriority w:val="1"/>
    <w:qFormat/>
  </w:style>
  <w:style w:type="paragraph" w:styleId="993">
    <w:name w:val="Title"/>
    <w:basedOn w:val="973"/>
    <w:next w:val="973"/>
    <w:link w:val="9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4" w:customStyle="1">
    <w:name w:val="Название Знак"/>
    <w:link w:val="993"/>
    <w:uiPriority w:val="10"/>
    <w:rPr>
      <w:sz w:val="48"/>
      <w:szCs w:val="48"/>
    </w:rPr>
  </w:style>
  <w:style w:type="paragraph" w:styleId="995">
    <w:name w:val="Subtitle"/>
    <w:basedOn w:val="973"/>
    <w:next w:val="973"/>
    <w:link w:val="996"/>
    <w:uiPriority w:val="11"/>
    <w:qFormat/>
    <w:pPr>
      <w:spacing w:before="200" w:after="200"/>
    </w:pPr>
    <w:rPr>
      <w:sz w:val="24"/>
      <w:szCs w:val="24"/>
    </w:rPr>
  </w:style>
  <w:style w:type="character" w:styleId="996" w:customStyle="1">
    <w:name w:val="Подзаголовок Знак"/>
    <w:link w:val="995"/>
    <w:uiPriority w:val="11"/>
    <w:rPr>
      <w:sz w:val="24"/>
      <w:szCs w:val="24"/>
    </w:rPr>
  </w:style>
  <w:style w:type="paragraph" w:styleId="997">
    <w:name w:val="Quote"/>
    <w:basedOn w:val="973"/>
    <w:next w:val="973"/>
    <w:link w:val="998"/>
    <w:uiPriority w:val="29"/>
    <w:qFormat/>
    <w:pPr>
      <w:ind w:left="720" w:right="720"/>
    </w:pPr>
    <w:rPr>
      <w:i/>
    </w:rPr>
  </w:style>
  <w:style w:type="character" w:styleId="998" w:customStyle="1">
    <w:name w:val="Цитата 2 Знак"/>
    <w:link w:val="997"/>
    <w:uiPriority w:val="29"/>
    <w:rPr>
      <w:i/>
    </w:rPr>
  </w:style>
  <w:style w:type="paragraph" w:styleId="999">
    <w:name w:val="Intense Quote"/>
    <w:basedOn w:val="973"/>
    <w:next w:val="973"/>
    <w:link w:val="10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0" w:customStyle="1">
    <w:name w:val="Выделенная цитата Знак"/>
    <w:link w:val="999"/>
    <w:uiPriority w:val="30"/>
    <w:rPr>
      <w:i/>
    </w:rPr>
  </w:style>
  <w:style w:type="paragraph" w:styleId="1001">
    <w:name w:val="Header"/>
    <w:basedOn w:val="973"/>
    <w:link w:val="1198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eastAsia="zh-CN"/>
    </w:rPr>
  </w:style>
  <w:style w:type="paragraph" w:styleId="1002">
    <w:name w:val="Footer"/>
    <w:basedOn w:val="973"/>
    <w:link w:val="11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eastAsia="zh-CN"/>
    </w:rPr>
  </w:style>
  <w:style w:type="paragraph" w:styleId="1003">
    <w:name w:val="Caption"/>
    <w:basedOn w:val="973"/>
    <w:pPr>
      <w:spacing w:before="120" w:after="120" w:line="276" w:lineRule="auto"/>
      <w:suppressLineNumbers/>
    </w:pPr>
    <w:rPr>
      <w:rFonts w:eastAsia="Calibri" w:cs="Mangal"/>
      <w:i/>
      <w:iCs/>
      <w:sz w:val="24"/>
      <w:szCs w:val="24"/>
      <w:lang w:eastAsia="zh-CN"/>
    </w:rPr>
  </w:style>
  <w:style w:type="character" w:styleId="1004" w:customStyle="1">
    <w:name w:val="Caption Char"/>
    <w:uiPriority w:val="99"/>
  </w:style>
  <w:style w:type="table" w:styleId="1005">
    <w:name w:val="Table Grid"/>
    <w:basedOn w:val="984"/>
    <w:rPr>
      <w:rFonts w:eastAsia="Times New Roman"/>
      <w:lang w:eastAsia="ru-RU"/>
    </w:rPr>
    <w:tblPr/>
  </w:style>
  <w:style w:type="table" w:styleId="100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3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3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3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4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4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4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4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4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4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4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4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4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4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5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5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5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6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7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7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7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7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7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7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9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9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9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0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0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0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0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1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1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1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1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1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1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1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2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2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2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2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2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2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2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3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31">
    <w:name w:val="Hyperlink"/>
    <w:basedOn w:val="983"/>
    <w:rPr>
      <w:color w:val="0000ff"/>
      <w:u w:val="single"/>
    </w:rPr>
  </w:style>
  <w:style w:type="paragraph" w:styleId="1132">
    <w:name w:val="footnote text"/>
    <w:basedOn w:val="973"/>
    <w:link w:val="1209"/>
    <w:pPr>
      <w:spacing w:after="0" w:line="240" w:lineRule="auto"/>
    </w:pPr>
    <w:rPr>
      <w:rFonts w:eastAsia="Calibri"/>
      <w:sz w:val="20"/>
      <w:szCs w:val="20"/>
      <w:lang w:eastAsia="zh-CN"/>
    </w:rPr>
  </w:style>
  <w:style w:type="character" w:styleId="1133">
    <w:name w:val="footnote reference"/>
    <w:basedOn w:val="983"/>
    <w:rPr>
      <w:vertAlign w:val="superscript"/>
    </w:rPr>
  </w:style>
  <w:style w:type="paragraph" w:styleId="1134">
    <w:name w:val="endnote text"/>
    <w:basedOn w:val="973"/>
    <w:link w:val="1215"/>
    <w:pPr>
      <w:spacing w:after="200" w:line="276" w:lineRule="auto"/>
    </w:pPr>
    <w:rPr>
      <w:rFonts w:eastAsia="Calibri"/>
      <w:sz w:val="20"/>
      <w:szCs w:val="20"/>
      <w:lang w:eastAsia="zh-CN"/>
    </w:rPr>
  </w:style>
  <w:style w:type="character" w:styleId="1135">
    <w:name w:val="endnote reference"/>
    <w:basedOn w:val="983"/>
    <w:rPr>
      <w:vertAlign w:val="superscript"/>
    </w:rPr>
  </w:style>
  <w:style w:type="paragraph" w:styleId="1136">
    <w:name w:val="toc 1"/>
    <w:basedOn w:val="973"/>
    <w:next w:val="973"/>
    <w:uiPriority w:val="39"/>
    <w:unhideWhenUsed/>
    <w:pPr>
      <w:spacing w:after="57"/>
    </w:pPr>
  </w:style>
  <w:style w:type="paragraph" w:styleId="1137">
    <w:name w:val="toc 2"/>
    <w:basedOn w:val="973"/>
    <w:next w:val="973"/>
    <w:uiPriority w:val="39"/>
    <w:unhideWhenUsed/>
    <w:pPr>
      <w:ind w:left="283"/>
      <w:spacing w:after="57"/>
    </w:pPr>
  </w:style>
  <w:style w:type="paragraph" w:styleId="1138">
    <w:name w:val="toc 3"/>
    <w:basedOn w:val="973"/>
    <w:next w:val="973"/>
    <w:uiPriority w:val="39"/>
    <w:unhideWhenUsed/>
    <w:pPr>
      <w:ind w:left="567"/>
      <w:spacing w:after="57"/>
    </w:pPr>
  </w:style>
  <w:style w:type="paragraph" w:styleId="1139">
    <w:name w:val="toc 4"/>
    <w:basedOn w:val="973"/>
    <w:next w:val="973"/>
    <w:uiPriority w:val="39"/>
    <w:unhideWhenUsed/>
    <w:pPr>
      <w:ind w:left="850"/>
      <w:spacing w:after="57"/>
    </w:pPr>
  </w:style>
  <w:style w:type="paragraph" w:styleId="1140">
    <w:name w:val="toc 5"/>
    <w:basedOn w:val="973"/>
    <w:next w:val="973"/>
    <w:uiPriority w:val="39"/>
    <w:unhideWhenUsed/>
    <w:pPr>
      <w:ind w:left="1134"/>
      <w:spacing w:after="57"/>
    </w:pPr>
  </w:style>
  <w:style w:type="paragraph" w:styleId="1141">
    <w:name w:val="toc 6"/>
    <w:basedOn w:val="973"/>
    <w:next w:val="973"/>
    <w:uiPriority w:val="39"/>
    <w:unhideWhenUsed/>
    <w:pPr>
      <w:ind w:left="1417"/>
      <w:spacing w:after="57"/>
    </w:pPr>
  </w:style>
  <w:style w:type="paragraph" w:styleId="1142">
    <w:name w:val="toc 7"/>
    <w:basedOn w:val="973"/>
    <w:next w:val="973"/>
    <w:uiPriority w:val="39"/>
    <w:unhideWhenUsed/>
    <w:pPr>
      <w:ind w:left="1701"/>
      <w:spacing w:after="57"/>
    </w:pPr>
  </w:style>
  <w:style w:type="paragraph" w:styleId="1143">
    <w:name w:val="toc 8"/>
    <w:basedOn w:val="973"/>
    <w:next w:val="973"/>
    <w:uiPriority w:val="39"/>
    <w:unhideWhenUsed/>
    <w:pPr>
      <w:ind w:left="1984"/>
      <w:spacing w:after="57"/>
    </w:pPr>
  </w:style>
  <w:style w:type="paragraph" w:styleId="1144">
    <w:name w:val="toc 9"/>
    <w:basedOn w:val="973"/>
    <w:next w:val="973"/>
    <w:uiPriority w:val="39"/>
    <w:unhideWhenUsed/>
    <w:pPr>
      <w:ind w:left="2268"/>
      <w:spacing w:after="57"/>
    </w:pPr>
  </w:style>
  <w:style w:type="paragraph" w:styleId="1145">
    <w:name w:val="TOC Heading"/>
    <w:uiPriority w:val="39"/>
    <w:unhideWhenUsed/>
  </w:style>
  <w:style w:type="paragraph" w:styleId="1146">
    <w:name w:val="table of figures"/>
    <w:basedOn w:val="973"/>
    <w:next w:val="973"/>
    <w:uiPriority w:val="99"/>
    <w:unhideWhenUsed/>
    <w:pPr>
      <w:spacing w:after="0"/>
    </w:pPr>
  </w:style>
  <w:style w:type="character" w:styleId="1147" w:customStyle="1">
    <w:name w:val="Заголовок 1 Знак"/>
    <w:basedOn w:val="983"/>
    <w:link w:val="974"/>
    <w:rPr>
      <w:rFonts w:ascii="Arial" w:hAnsi="Arial" w:eastAsia="Arial Unicode MS" w:cs="Mangal"/>
      <w:b/>
      <w:bCs/>
      <w:sz w:val="32"/>
      <w:szCs w:val="32"/>
      <w:lang w:val="en-US" w:eastAsia="zh-CN"/>
    </w:rPr>
  </w:style>
  <w:style w:type="character" w:styleId="1148" w:customStyle="1">
    <w:name w:val="Заголовок 2 Знак"/>
    <w:basedOn w:val="983"/>
    <w:link w:val="975"/>
    <w:rPr>
      <w:rFonts w:ascii="Cambria" w:hAnsi="Cambria" w:cs="Cambria"/>
      <w:b/>
      <w:bCs/>
      <w:color w:val="4f81bd"/>
      <w:sz w:val="26"/>
      <w:szCs w:val="26"/>
      <w:lang w:val="en-US" w:eastAsia="zh-CN"/>
    </w:rPr>
  </w:style>
  <w:style w:type="character" w:styleId="1149" w:customStyle="1">
    <w:name w:val="Заголовок 3 Знак"/>
    <w:basedOn w:val="983"/>
    <w:link w:val="976"/>
    <w:rPr>
      <w:rFonts w:ascii="Cambria" w:hAnsi="Cambria" w:cs="Cambria"/>
      <w:b/>
      <w:bCs/>
      <w:color w:val="4f81bd"/>
      <w:sz w:val="20"/>
      <w:szCs w:val="20"/>
      <w:lang w:val="en-US" w:eastAsia="zh-CN"/>
    </w:rPr>
  </w:style>
  <w:style w:type="character" w:styleId="1150" w:customStyle="1">
    <w:name w:val="WW8Num1z0"/>
  </w:style>
  <w:style w:type="character" w:styleId="1151" w:customStyle="1">
    <w:name w:val="WW8Num1z1"/>
  </w:style>
  <w:style w:type="character" w:styleId="1152" w:customStyle="1">
    <w:name w:val="WW8Num1z2"/>
  </w:style>
  <w:style w:type="character" w:styleId="1153" w:customStyle="1">
    <w:name w:val="WW8Num1z3"/>
  </w:style>
  <w:style w:type="character" w:styleId="1154" w:customStyle="1">
    <w:name w:val="WW8Num1z4"/>
  </w:style>
  <w:style w:type="character" w:styleId="1155" w:customStyle="1">
    <w:name w:val="WW8Num1z5"/>
  </w:style>
  <w:style w:type="character" w:styleId="1156" w:customStyle="1">
    <w:name w:val="WW8Num1z6"/>
  </w:style>
  <w:style w:type="character" w:styleId="1157" w:customStyle="1">
    <w:name w:val="WW8Num1z7"/>
  </w:style>
  <w:style w:type="character" w:styleId="1158" w:customStyle="1">
    <w:name w:val="WW8Num1z8"/>
  </w:style>
  <w:style w:type="character" w:styleId="1159" w:customStyle="1">
    <w:name w:val="WW8Num2z0"/>
  </w:style>
  <w:style w:type="character" w:styleId="1160" w:customStyle="1">
    <w:name w:val="WW8Num3z0"/>
  </w:style>
  <w:style w:type="character" w:styleId="1161" w:customStyle="1">
    <w:name w:val="WW8Num4z0"/>
  </w:style>
  <w:style w:type="character" w:styleId="1162" w:customStyle="1">
    <w:name w:val="WW8Num5z0"/>
    <w:rPr>
      <w:rFonts w:ascii="Symbol" w:hAnsi="Symbol"/>
    </w:rPr>
  </w:style>
  <w:style w:type="character" w:styleId="1163" w:customStyle="1">
    <w:name w:val="WW8Num6z0"/>
    <w:rPr>
      <w:rFonts w:ascii="Symbol" w:hAnsi="Symbol"/>
    </w:rPr>
  </w:style>
  <w:style w:type="character" w:styleId="1164" w:customStyle="1">
    <w:name w:val="WW8Num7z0"/>
    <w:rPr>
      <w:rFonts w:ascii="Symbol" w:hAnsi="Symbol"/>
    </w:rPr>
  </w:style>
  <w:style w:type="character" w:styleId="1165" w:customStyle="1">
    <w:name w:val="WW8Num8z0"/>
    <w:rPr>
      <w:rFonts w:ascii="Symbol" w:hAnsi="Symbol"/>
    </w:rPr>
  </w:style>
  <w:style w:type="character" w:styleId="1166" w:customStyle="1">
    <w:name w:val="WW8Num9z0"/>
  </w:style>
  <w:style w:type="character" w:styleId="1167" w:customStyle="1">
    <w:name w:val="WW8Num10z0"/>
    <w:rPr>
      <w:rFonts w:ascii="Symbol" w:hAnsi="Symbol"/>
    </w:rPr>
  </w:style>
  <w:style w:type="character" w:styleId="1168" w:customStyle="1">
    <w:name w:val="WW8Num11z0"/>
    <w:rPr>
      <w:color w:val="000000"/>
    </w:rPr>
  </w:style>
  <w:style w:type="character" w:styleId="1169" w:customStyle="1">
    <w:name w:val="WW8Num11z1"/>
  </w:style>
  <w:style w:type="character" w:styleId="1170" w:customStyle="1">
    <w:name w:val="WW8Num12z0"/>
  </w:style>
  <w:style w:type="character" w:styleId="1171" w:customStyle="1">
    <w:name w:val="Основной шрифт абзаца1"/>
  </w:style>
  <w:style w:type="character" w:styleId="1172" w:customStyle="1">
    <w:name w:val="Heading 2 Char"/>
    <w:rPr>
      <w:rFonts w:ascii="Cambria" w:hAnsi="Cambria"/>
      <w:b/>
      <w:color w:val="4f81bd"/>
      <w:sz w:val="26"/>
    </w:rPr>
  </w:style>
  <w:style w:type="character" w:styleId="1173" w:customStyle="1">
    <w:name w:val="Heading 3 Char"/>
    <w:rPr>
      <w:rFonts w:ascii="Cambria" w:hAnsi="Cambria"/>
      <w:b/>
      <w:color w:val="4f81bd"/>
    </w:rPr>
  </w:style>
  <w:style w:type="character" w:styleId="1174" w:customStyle="1">
    <w:name w:val="Header Char"/>
  </w:style>
  <w:style w:type="character" w:styleId="1175" w:customStyle="1">
    <w:name w:val="Footer Char"/>
  </w:style>
  <w:style w:type="character" w:styleId="1176" w:customStyle="1">
    <w:name w:val="Balloon Text Char"/>
    <w:rPr>
      <w:rFonts w:ascii="Tahoma" w:hAnsi="Tahoma"/>
      <w:sz w:val="16"/>
    </w:rPr>
  </w:style>
  <w:style w:type="character" w:styleId="1177" w:customStyle="1">
    <w:name w:val="Знак примечания1"/>
    <w:rPr>
      <w:sz w:val="18"/>
    </w:rPr>
  </w:style>
  <w:style w:type="character" w:styleId="1178" w:customStyle="1">
    <w:name w:val="Comment Text Char"/>
    <w:rPr>
      <w:sz w:val="24"/>
    </w:rPr>
  </w:style>
  <w:style w:type="character" w:styleId="1179" w:customStyle="1">
    <w:name w:val="Comment Subject Char"/>
    <w:rPr>
      <w:b/>
      <w:sz w:val="20"/>
    </w:rPr>
  </w:style>
  <w:style w:type="character" w:styleId="1180" w:customStyle="1">
    <w:name w:val="List Paragraph Char"/>
  </w:style>
  <w:style w:type="character" w:styleId="1181" w:customStyle="1">
    <w:name w:val="Footnote Text Char"/>
    <w:rPr>
      <w:sz w:val="20"/>
    </w:rPr>
  </w:style>
  <w:style w:type="character" w:styleId="1182" w:customStyle="1">
    <w:name w:val="Символ сноски"/>
    <w:rPr>
      <w:vertAlign w:val="superscript"/>
    </w:rPr>
  </w:style>
  <w:style w:type="character" w:styleId="1183" w:customStyle="1">
    <w:name w:val="blk3"/>
    <w:rPr>
      <w:vanish/>
    </w:rPr>
  </w:style>
  <w:style w:type="character" w:styleId="1184">
    <w:name w:val="FollowedHyperlink"/>
    <w:basedOn w:val="983"/>
    <w:rPr>
      <w:color w:val="800080"/>
      <w:u w:val="single"/>
    </w:rPr>
  </w:style>
  <w:style w:type="character" w:styleId="1185" w:customStyle="1">
    <w:name w:val="Font Style15"/>
    <w:rPr>
      <w:rFonts w:ascii="Times New Roman" w:hAnsi="Times New Roman"/>
      <w:sz w:val="20"/>
    </w:rPr>
  </w:style>
  <w:style w:type="character" w:styleId="1186" w:customStyle="1">
    <w:name w:val="Body Text Char"/>
    <w:rPr>
      <w:sz w:val="22"/>
      <w:lang w:val="ru-RU" w:eastAsia="en-US"/>
    </w:rPr>
  </w:style>
  <w:style w:type="character" w:styleId="1187" w:customStyle="1">
    <w:name w:val="Endnote Text Char"/>
    <w:rPr>
      <w:sz w:val="20"/>
    </w:rPr>
  </w:style>
  <w:style w:type="character" w:styleId="1188" w:customStyle="1">
    <w:name w:val="Символы концевой сноски"/>
    <w:rPr>
      <w:vertAlign w:val="superscript"/>
    </w:rPr>
  </w:style>
  <w:style w:type="character" w:styleId="1189" w:customStyle="1">
    <w:name w:val="Plain Text Char"/>
    <w:rPr>
      <w:rFonts w:ascii="Courier New" w:hAnsi="Courier New"/>
      <w:lang w:val="ru-RU" w:eastAsia="en-US"/>
    </w:rPr>
  </w:style>
  <w:style w:type="character" w:styleId="1190" w:customStyle="1">
    <w:name w:val="Основной шрифт абзаца2"/>
  </w:style>
  <w:style w:type="character" w:styleId="1191" w:customStyle="1">
    <w:name w:val="Гипертекстовая ссылка"/>
  </w:style>
  <w:style w:type="paragraph" w:styleId="1192" w:customStyle="1">
    <w:name w:val="Заголовок"/>
    <w:basedOn w:val="973"/>
    <w:next w:val="1193"/>
    <w:pPr>
      <w:keepNext/>
      <w:spacing w:before="240" w:after="120" w:line="276" w:lineRule="auto"/>
    </w:pPr>
    <w:rPr>
      <w:rFonts w:ascii="Arial" w:hAnsi="Arial" w:eastAsia="Arial Unicode MS" w:cs="Mangal"/>
      <w:sz w:val="28"/>
      <w:szCs w:val="28"/>
      <w:lang w:eastAsia="zh-CN"/>
    </w:rPr>
  </w:style>
  <w:style w:type="paragraph" w:styleId="1193">
    <w:name w:val="Body Text"/>
    <w:basedOn w:val="973"/>
    <w:link w:val="1194"/>
    <w:pPr>
      <w:ind w:firstLine="709"/>
      <w:jc w:val="both"/>
      <w:spacing w:after="120" w:line="240" w:lineRule="auto"/>
    </w:pPr>
    <w:rPr>
      <w:rFonts w:eastAsia="Calibri"/>
      <w:lang w:eastAsia="zh-CN"/>
    </w:rPr>
  </w:style>
  <w:style w:type="character" w:styleId="1194" w:customStyle="1">
    <w:name w:val="Основной текст Знак"/>
    <w:basedOn w:val="983"/>
    <w:link w:val="1193"/>
    <w:rPr>
      <w:rFonts w:ascii="Calibri" w:hAnsi="Calibri" w:cs="Times New Roman"/>
      <w:lang w:val="en-US" w:eastAsia="zh-CN"/>
    </w:rPr>
  </w:style>
  <w:style w:type="paragraph" w:styleId="1195">
    <w:name w:val="List"/>
    <w:basedOn w:val="1193"/>
    <w:rPr>
      <w:rFonts w:cs="Mangal"/>
    </w:rPr>
  </w:style>
  <w:style w:type="paragraph" w:styleId="1196" w:customStyle="1">
    <w:name w:val="Указатель1"/>
    <w:basedOn w:val="973"/>
    <w:pPr>
      <w:spacing w:after="200" w:line="276" w:lineRule="auto"/>
      <w:suppressLineNumbers/>
    </w:pPr>
    <w:rPr>
      <w:rFonts w:eastAsia="Calibri" w:cs="Mangal"/>
      <w:lang w:eastAsia="zh-CN"/>
    </w:rPr>
  </w:style>
  <w:style w:type="paragraph" w:styleId="1197" w:customStyle="1">
    <w:name w:val="Абзац списка1"/>
    <w:basedOn w:val="973"/>
    <w:pPr>
      <w:contextualSpacing/>
      <w:ind w:left="720"/>
      <w:spacing w:after="200" w:line="276" w:lineRule="auto"/>
    </w:pPr>
    <w:rPr>
      <w:rFonts w:eastAsia="Calibri"/>
      <w:sz w:val="20"/>
      <w:szCs w:val="20"/>
      <w:lang w:eastAsia="zh-CN"/>
    </w:rPr>
  </w:style>
  <w:style w:type="character" w:styleId="1198" w:customStyle="1">
    <w:name w:val="Верхний колонтитул Знак"/>
    <w:basedOn w:val="983"/>
    <w:link w:val="1001"/>
    <w:rPr>
      <w:rFonts w:ascii="Calibri" w:hAnsi="Calibri" w:cs="Times New Roman"/>
      <w:sz w:val="20"/>
      <w:szCs w:val="20"/>
      <w:lang w:val="en-US" w:eastAsia="zh-CN"/>
    </w:rPr>
  </w:style>
  <w:style w:type="character" w:styleId="1199" w:customStyle="1">
    <w:name w:val="Нижний колонтитул Знак"/>
    <w:basedOn w:val="983"/>
    <w:link w:val="1002"/>
    <w:rPr>
      <w:rFonts w:ascii="Calibri" w:hAnsi="Calibri" w:cs="Times New Roman"/>
      <w:sz w:val="20"/>
      <w:szCs w:val="20"/>
      <w:lang w:val="en-US" w:eastAsia="zh-CN"/>
    </w:rPr>
  </w:style>
  <w:style w:type="paragraph" w:styleId="1200">
    <w:name w:val="Balloon Text"/>
    <w:basedOn w:val="973"/>
    <w:link w:val="1201"/>
    <w:pPr>
      <w:spacing w:after="0" w:line="240" w:lineRule="auto"/>
    </w:pPr>
    <w:rPr>
      <w:rFonts w:ascii="Tahoma" w:hAnsi="Tahoma" w:eastAsia="Calibri" w:cs="Tahoma"/>
      <w:sz w:val="16"/>
      <w:szCs w:val="20"/>
      <w:lang w:eastAsia="zh-CN"/>
    </w:rPr>
  </w:style>
  <w:style w:type="character" w:styleId="1201" w:customStyle="1">
    <w:name w:val="Текст выноски Знак"/>
    <w:basedOn w:val="983"/>
    <w:link w:val="1200"/>
    <w:rPr>
      <w:rFonts w:ascii="Tahoma" w:hAnsi="Tahoma" w:cs="Tahoma"/>
      <w:sz w:val="20"/>
      <w:szCs w:val="20"/>
      <w:lang w:val="en-US" w:eastAsia="zh-CN"/>
    </w:rPr>
  </w:style>
  <w:style w:type="paragraph" w:styleId="1202" w:customStyle="1">
    <w:name w:val="Текст примечания1"/>
    <w:basedOn w:val="973"/>
    <w:pPr>
      <w:spacing w:after="200" w:line="240" w:lineRule="auto"/>
    </w:pPr>
    <w:rPr>
      <w:rFonts w:eastAsia="Calibri"/>
      <w:sz w:val="24"/>
      <w:szCs w:val="20"/>
      <w:lang w:eastAsia="zh-CN"/>
    </w:rPr>
  </w:style>
  <w:style w:type="paragraph" w:styleId="1203">
    <w:name w:val="annotation text"/>
    <w:basedOn w:val="973"/>
    <w:link w:val="1204"/>
    <w:semiHidden/>
    <w:pPr>
      <w:spacing w:after="200" w:line="240" w:lineRule="auto"/>
    </w:pPr>
    <w:rPr>
      <w:rFonts w:eastAsia="Calibri"/>
      <w:sz w:val="20"/>
      <w:szCs w:val="20"/>
      <w:lang w:eastAsia="zh-CN"/>
    </w:rPr>
  </w:style>
  <w:style w:type="character" w:styleId="1204" w:customStyle="1">
    <w:name w:val="Текст примечания Знак"/>
    <w:basedOn w:val="983"/>
    <w:link w:val="1203"/>
    <w:semiHidden/>
    <w:rPr>
      <w:rFonts w:ascii="Calibri" w:hAnsi="Calibri" w:cs="Times New Roman"/>
      <w:sz w:val="20"/>
      <w:szCs w:val="20"/>
      <w:lang w:val="en-US" w:eastAsia="zh-CN"/>
    </w:rPr>
  </w:style>
  <w:style w:type="paragraph" w:styleId="1205">
    <w:name w:val="annotation subject"/>
    <w:basedOn w:val="1202"/>
    <w:next w:val="1202"/>
    <w:link w:val="1206"/>
    <w:rPr>
      <w:b/>
      <w:sz w:val="20"/>
    </w:rPr>
  </w:style>
  <w:style w:type="character" w:styleId="1206" w:customStyle="1">
    <w:name w:val="Тема примечания Знак"/>
    <w:basedOn w:val="1204"/>
    <w:link w:val="1205"/>
    <w:rPr>
      <w:rFonts w:ascii="Calibri" w:hAnsi="Calibri" w:cs="Times New Roman"/>
      <w:b/>
      <w:sz w:val="20"/>
      <w:szCs w:val="20"/>
      <w:lang w:val="en-US" w:eastAsia="zh-CN"/>
    </w:rPr>
  </w:style>
  <w:style w:type="paragraph" w:styleId="1207" w:customStyle="1">
    <w:name w:val="ConsPlusNormal"/>
    <w:link w:val="1223"/>
    <w:pPr>
      <w:widowControl w:val="off"/>
    </w:pPr>
    <w:rPr>
      <w:rFonts w:ascii="Arial" w:hAnsi="Arial" w:cs="Arial"/>
      <w:sz w:val="22"/>
      <w:szCs w:val="22"/>
    </w:rPr>
  </w:style>
  <w:style w:type="paragraph" w:styleId="1208">
    <w:name w:val="Normal (Web)"/>
    <w:basedOn w:val="973"/>
    <w:pPr>
      <w:spacing w:before="167" w:after="251" w:line="240" w:lineRule="auto"/>
    </w:pPr>
    <w:rPr>
      <w:rFonts w:ascii="Times New Roman" w:hAnsi="Times New Roman" w:eastAsia="Calibri"/>
      <w:sz w:val="24"/>
      <w:szCs w:val="24"/>
      <w:lang w:eastAsia="zh-CN"/>
    </w:rPr>
  </w:style>
  <w:style w:type="character" w:styleId="1209" w:customStyle="1">
    <w:name w:val="Текст сноски Знак"/>
    <w:basedOn w:val="983"/>
    <w:link w:val="1132"/>
    <w:rPr>
      <w:rFonts w:ascii="Calibri" w:hAnsi="Calibri" w:cs="Times New Roman"/>
      <w:sz w:val="20"/>
      <w:szCs w:val="20"/>
      <w:lang w:val="en-US" w:eastAsia="zh-CN"/>
    </w:rPr>
  </w:style>
  <w:style w:type="paragraph" w:styleId="1210" w:customStyle="1">
    <w:name w:val="Обычный3"/>
    <w:rPr>
      <w:rFonts w:ascii="Times New Roman" w:hAnsi="Times New Roman"/>
    </w:rPr>
  </w:style>
  <w:style w:type="paragraph" w:styleId="121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212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1213" w:customStyle="1">
    <w:name w:val="Style4"/>
    <w:basedOn w:val="973"/>
    <w:pPr>
      <w:spacing w:after="0" w:line="240" w:lineRule="auto"/>
      <w:widowControl w:val="off"/>
    </w:pPr>
    <w:rPr>
      <w:rFonts w:ascii="Times New Roman" w:hAnsi="Times New Roman" w:eastAsia="Calibri"/>
      <w:sz w:val="24"/>
      <w:szCs w:val="24"/>
      <w:lang w:eastAsia="zh-CN"/>
    </w:rPr>
  </w:style>
  <w:style w:type="paragraph" w:styleId="1214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1215" w:customStyle="1">
    <w:name w:val="Текст концевой сноски Знак"/>
    <w:basedOn w:val="983"/>
    <w:link w:val="1134"/>
    <w:rPr>
      <w:rFonts w:ascii="Calibri" w:hAnsi="Calibri" w:cs="Times New Roman"/>
      <w:sz w:val="20"/>
      <w:szCs w:val="20"/>
      <w:lang w:val="en-US" w:eastAsia="zh-CN"/>
    </w:rPr>
  </w:style>
  <w:style w:type="paragraph" w:styleId="1216" w:customStyle="1">
    <w:name w:val="Текст1"/>
    <w:basedOn w:val="973"/>
    <w:pPr>
      <w:spacing w:after="200" w:line="276" w:lineRule="auto"/>
    </w:pPr>
    <w:rPr>
      <w:rFonts w:ascii="Courier New" w:hAnsi="Courier New" w:eastAsia="Calibri" w:cs="Courier New"/>
      <w:sz w:val="20"/>
      <w:szCs w:val="20"/>
      <w:lang w:eastAsia="zh-CN"/>
    </w:rPr>
  </w:style>
  <w:style w:type="paragraph" w:styleId="1217" w:customStyle="1">
    <w:name w:val="Содержимое таблицы"/>
    <w:basedOn w:val="973"/>
    <w:pPr>
      <w:spacing w:after="200" w:line="276" w:lineRule="auto"/>
      <w:suppressLineNumbers/>
    </w:pPr>
    <w:rPr>
      <w:rFonts w:eastAsia="Calibri"/>
      <w:lang w:eastAsia="zh-CN"/>
    </w:rPr>
  </w:style>
  <w:style w:type="paragraph" w:styleId="1218" w:customStyle="1">
    <w:name w:val="Заголовок таблицы"/>
    <w:basedOn w:val="1217"/>
    <w:pPr>
      <w:jc w:val="center"/>
    </w:pPr>
    <w:rPr>
      <w:b/>
      <w:bCs/>
    </w:rPr>
  </w:style>
  <w:style w:type="paragraph" w:styleId="1219" w:customStyle="1">
    <w:name w:val="Содержимое врезки"/>
    <w:basedOn w:val="973"/>
    <w:pPr>
      <w:spacing w:after="200" w:line="276" w:lineRule="auto"/>
    </w:pPr>
    <w:rPr>
      <w:rFonts w:eastAsia="Calibri"/>
      <w:lang w:eastAsia="zh-CN"/>
    </w:rPr>
  </w:style>
  <w:style w:type="paragraph" w:styleId="1220">
    <w:name w:val="Body Text Indent"/>
    <w:basedOn w:val="973"/>
    <w:link w:val="1221"/>
    <w:pPr>
      <w:ind w:firstLine="720"/>
      <w:jc w:val="both"/>
      <w:spacing w:after="200" w:line="276" w:lineRule="auto"/>
    </w:pPr>
    <w:rPr>
      <w:rFonts w:ascii="Arial" w:hAnsi="Arial" w:eastAsia="Calibri" w:cs="Arial"/>
      <w:sz w:val="28"/>
      <w:szCs w:val="28"/>
      <w:lang w:eastAsia="zh-CN"/>
    </w:rPr>
  </w:style>
  <w:style w:type="character" w:styleId="1221" w:customStyle="1">
    <w:name w:val="Основной текст с отступом Знак"/>
    <w:basedOn w:val="983"/>
    <w:link w:val="1220"/>
    <w:rPr>
      <w:rFonts w:ascii="Arial" w:hAnsi="Arial" w:cs="Arial"/>
      <w:sz w:val="28"/>
      <w:szCs w:val="28"/>
      <w:lang w:val="en-US" w:eastAsia="zh-CN"/>
    </w:rPr>
  </w:style>
  <w:style w:type="paragraph" w:styleId="1222" w:customStyle="1">
    <w:name w:val="Standard"/>
    <w:pPr>
      <w:widowControl w:val="off"/>
    </w:pPr>
    <w:rPr>
      <w:rFonts w:ascii="Times New Roman" w:hAnsi="Times New Roman" w:eastAsia="Times New Roman" w:cs="Mangal"/>
      <w:sz w:val="24"/>
      <w:szCs w:val="24"/>
      <w:lang w:bidi="hi-IN"/>
    </w:rPr>
  </w:style>
  <w:style w:type="character" w:styleId="1223" w:customStyle="1">
    <w:name w:val="ConsPlusNormal Знак"/>
    <w:link w:val="1207"/>
    <w:rPr>
      <w:rFonts w:ascii="Arial" w:hAnsi="Arial"/>
      <w:sz w:val="22"/>
      <w:lang w:val="en-US" w:eastAsia="zh-CN"/>
    </w:rPr>
  </w:style>
  <w:style w:type="paragraph" w:styleId="1224">
    <w:name w:val="List Paragraph"/>
    <w:basedOn w:val="973"/>
    <w:pPr>
      <w:contextualSpacing/>
      <w:ind w:left="720"/>
      <w:spacing w:after="200" w:line="276" w:lineRule="auto"/>
    </w:pPr>
    <w:rPr>
      <w:rFonts w:eastAsia="Calibri"/>
      <w:lang w:eastAsia="zh-CN"/>
    </w:rPr>
  </w:style>
  <w:style w:type="table" w:styleId="1225" w:customStyle="1">
    <w:name w:val="Сетка таблицы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226">
    <w:name w:val="annotation reference"/>
    <w:basedOn w:val="983"/>
    <w:semiHidden/>
    <w:rPr>
      <w:rFonts w:cs="Times New Roman"/>
      <w:sz w:val="16"/>
      <w:szCs w:val="16"/>
    </w:rPr>
  </w:style>
  <w:style w:type="character" w:styleId="1227">
    <w:name w:val="page number"/>
    <w:basedOn w:val="983"/>
    <w:semiHidden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footer" Target="footer13.xml" /><Relationship Id="rId23" Type="http://schemas.openxmlformats.org/officeDocument/2006/relationships/footer" Target="footer14.xml" /><Relationship Id="rId24" Type="http://schemas.openxmlformats.org/officeDocument/2006/relationships/footer" Target="footer15.xml" /><Relationship Id="rId25" Type="http://schemas.openxmlformats.org/officeDocument/2006/relationships/footer" Target="footer16.xml" /><Relationship Id="rId26" Type="http://schemas.openxmlformats.org/officeDocument/2006/relationships/hyperlink" Target="https://smev3.gosuslugi.ru/portal/inquirytype_one.jsp?id=189685&amp;zone=fed&amp;page=1&amp;dTest=false" TargetMode="External"/><Relationship Id="rId27" Type="http://schemas.openxmlformats.org/officeDocument/2006/relationships/hyperlink" Target="https://smev3.gosuslugi.ru/portal/inquirytype_one.jsp?id=189634&amp;zone=fed&amp;page=1&amp;dTest=fals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УТВЕРЖДЕНА</dc:title>
  <dc:creator>Юлия И. Яровая</dc:creator>
  <cp:revision>6</cp:revision>
  <dcterms:created xsi:type="dcterms:W3CDTF">2024-04-15T08:57:00Z</dcterms:created>
  <dcterms:modified xsi:type="dcterms:W3CDTF">2024-06-04T05:42:33Z</dcterms:modified>
  <cp:version>730895</cp:version>
</cp:coreProperties>
</file>