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/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14 октября 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ТЕХНОЛОГИЧЕСКАЯ СХЕМА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lang w:eastAsia="zh-CN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zh-CN"/>
        </w:rPr>
        <w:t xml:space="preserve">Раздел 1. «Общие сведения о муниципальной услуге»</w:t>
      </w:r>
      <w:r>
        <w:rPr>
          <w:rFonts w:ascii="Times New Roman" w:hAnsi="Times New Roman" w:eastAsia="Times New Roman" w:cs="Times New Roman"/>
          <w:b/>
          <w:bCs/>
          <w:lang w:eastAsia="zh-CN"/>
        </w:rPr>
      </w:r>
    </w:p>
    <w:tbl>
      <w:tblPr>
        <w:tblW w:w="96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28"/>
        <w:gridCol w:w="5034"/>
      </w:tblGrid>
      <w:tr>
        <w:tblPrEx/>
        <w:trPr>
          <w:trHeight w:val="509"/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Параметр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Значение параметра/ состояние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6"/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77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Номер услуги в федеральном реестре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footnoteReference w:customMarkFollows="1" w:id="2"/>
              <w:t xml:space="preserve">*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  <w:t xml:space="preserve">2640100010000399714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18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Полное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200" w:line="240" w:lineRule="exact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Краткое наименование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Административный регламент предоставления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vAlign w:val="bottom"/>
            <w:textDirection w:val="lrTb"/>
            <w:noWrap w:val="false"/>
          </w:tcPr>
          <w:p>
            <w:pPr>
              <w:jc w:val="both"/>
              <w:spacing w:after="200" w:line="240" w:lineRule="exact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муниципального округа Ставропольского края от 01.04.2024 г. № 471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Перечень «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подуслуг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00" w:lineRule="atLeast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00" w:lineRule="atLeast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78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contextualSpacing/>
              <w:ind w:left="36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37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Способы оценки качества предоставления услуги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</w:tc>
        <w:tc>
          <w:tcPr>
            <w:shd w:val="clear" w:color="auto" w:fill="auto"/>
            <w:tcW w:w="5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РПГУ)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4. Официальный сайт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zh-CN"/>
              </w:rPr>
              <w:t xml:space="preserve">5. Терминальные устройства МФЦ.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2. «Общие сведения о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подуслугах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247"/>
        <w:gridCol w:w="2745"/>
        <w:gridCol w:w="981"/>
        <w:gridCol w:w="12"/>
        <w:gridCol w:w="1054"/>
        <w:gridCol w:w="12"/>
        <w:gridCol w:w="981"/>
        <w:gridCol w:w="12"/>
        <w:gridCol w:w="1149"/>
        <w:gridCol w:w="1047"/>
        <w:gridCol w:w="12"/>
        <w:gridCol w:w="1634"/>
        <w:gridCol w:w="1560"/>
      </w:tblGrid>
      <w:tr>
        <w:tblPrEx/>
        <w:trPr>
          <w:trHeight w:val="300"/>
        </w:trPr>
        <w:tc>
          <w:tcPr>
            <w:gridSpan w:val="2"/>
            <w:shd w:val="clear" w:color="auto" w:fill="auto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2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7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Срок приостановления предоставления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5"/>
            <w:shd w:val="clear" w:color="auto" w:fill="auto"/>
            <w:tcW w:w="3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Плата за предоставление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27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При подаче заявления по месту жительства (месту нахождения юр. лица)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7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Реквизиты нормативного правового акта, являющегося основанием для взимания платы (государственной пошлины)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218"/>
        </w:trPr>
        <w:tc>
          <w:tcPr>
            <w:shd w:val="clear" w:color="auto" w:fill="auto"/>
            <w:tcW w:w="1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1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70"/>
        </w:trPr>
        <w:tc>
          <w:tcPr>
            <w:gridSpan w:val="15"/>
            <w:shd w:val="clear" w:color="auto" w:fill="auto"/>
            <w:tcW w:w="15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2. В</w:t>
            </w:r>
            <w:r>
              <w:rPr>
                <w:rFonts w:ascii="Times New Roman" w:hAnsi="Times New Roman" w:eastAsia="Calibri"/>
                <w:b/>
                <w:sz w:val="18"/>
                <w:szCs w:val="18"/>
              </w:rPr>
              <w:t xml:space="preserve">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5 рабочих дней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принятия заявления о предоставлении услуги и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подлежащих представлению заявителем)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2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 Отсутствие документов, необходимых для предоставления муниципальной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разрешения на строительство градостроительного плана земельного участка, или в случае строительства, реконструкции, капитального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ремонта линейного объекта требованиям проекта планировки территории и проекта межевания территории (за исключение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объекта, для размещения которого не требуется образование земельного участка.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ительства или протяженности линейного объекта в соответствии с </w:t>
            </w:r>
            <w:hyperlink r:id="rId27" w:tooltip="consultantplus://offline/ref=6920C17C1FEE50E43C3147E6D9E0619FE7C85B1B49F2C76F619F8B390FA7E4ED8B826FCC91A7726038FE25C7515921327F8501496418aEO2I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6.2 статьи 55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Несоответствие параметров построенного, реконструированного объекта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28" w:tooltip="consultantplus://offline/ref=6920C17C1FEE50E43C3147E6D9E0619FE7C85B1B49F2C76F619F8B390FA7E4ED8B826FCC91A7726038FE25C7515921327F8501496418aEO2I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6.2 статьи 55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5.Несоответствие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установленных законодательством случаях, и строящийся, реконструируемый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gridSpan w:val="2"/>
            <w:shd w:val="clear" w:color="auto" w:fill="auto"/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225"/>
                <w:rFonts w:ascii="Times New Roman" w:hAnsi="Times New Roman"/>
                <w:sz w:val="18"/>
                <w:szCs w:val="18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3.Направление электронного документа, подписанного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электр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5. Через личный кабинет на ЕПГУ, РПГУ в виде электронного документа, подписанного электронной подписью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3. «Сведения о заявителях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tbl>
      <w:tblPr>
        <w:tblW w:w="15799" w:type="dxa"/>
        <w:tblInd w:w="-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945"/>
        <w:gridCol w:w="2317"/>
        <w:gridCol w:w="2580"/>
        <w:gridCol w:w="1412"/>
        <w:gridCol w:w="1822"/>
        <w:gridCol w:w="2126"/>
        <w:gridCol w:w="2956"/>
      </w:tblGrid>
      <w:tr>
        <w:tblPrEx/>
        <w:trPr>
          <w:trHeight w:val="2100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Установленные требования к документу, подтверждающему правомочие заявителя соответствующей категории на п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олучение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Наименование документа, подтверждающего право подачи заявлени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я от имени заявителя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zh-CN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256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gridSpan w:val="7"/>
            <w:shd w:val="clear" w:color="auto" w:fill="auto"/>
            <w:tcW w:w="151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завершившие на принадлежащем им земельном участке строительство, реконструкцию объектов капитального строительства, линейных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еля: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88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Правоустанавливающие 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окументы на земельный участок, право на который не зарегистрировано в Едином государственном реестре недвижимости: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2.1.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видетельство о праве собственности на землю (выданное земельным комитетом, исполнительным комитетом Совета народных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депутатовМО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 Договор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Свидетельство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2.5. Свидетельство о праве бессрочного (постоянного) пользования землей (выданное земельным комитетом, исполнительным органом сельского (по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селкового) Совета народных депутатов).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2.7. Договор купли-продажи (выданный органом местного самоуправления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2.9. Решение суда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должна иметь повреждений, наличие которых не позволяет одн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доверителя.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Акт приемки объекта капитального строительства в случае осуществления строительства, реконструкции на основании договора строительного подряда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Законные представители: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 Родители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2.1.Документ, удостоверяющий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личность: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br/>
              <w:t xml:space="preserve">2.1.1. Паспорт гражданина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29" w:tooltip="consultantplus://offline/ref=3BA95E8725D318D49B76263B0A897347E7A5A8BA9C980CD6BE9FC6810085F1F651A84462B5A18BC4967349DD75A21B7AF6614309B1882FD4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Размер 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 проектной документацией)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Схема, отображающая расположение построен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(за исключением случаев строительства, реконструкции линейного объекта)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Должна быть действительной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Документ, подтверждающий заключение договора обязательного страхования гражданской ответственности владельца опасного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Технический план объекта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подписью и печатью кадастрового инженера, подготовившего такой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Соглашение об установлении сервитута в отношении земельного участка в случае установления сервитута (при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машино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-места, а также документы, подтверждающие исполнение застройщиком и иным лицом (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частью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статьи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55 Градостроительного кодекса Российской Федерации предоставляются в случае, предусмотренном пунктом 2 части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статьи 55 Градостроительного кодекса Российской Федерации)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 Свидетельство о государственной регистрации рождения, выданное компетентным органом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 Опекун или попечитель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2.2.1. Документ, удостоверяющий личность: Паспорт гражданина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Lucida Sans Unicode" w:cs="Times New Roman"/>
                <w:bCs/>
                <w:sz w:val="18"/>
                <w:szCs w:val="18"/>
                <w:lang w:eastAsia="ru-RU" w:bidi="hi-IN"/>
              </w:rPr>
              <w:t xml:space="preserve">Юридические 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государственных органов и их территориа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льных органов, органов государственных внебюджетных фондов и их территориальных органов, органов местного самоуправления), завершившие на принадлежащем им земельном участке строительство, реконструкцию объектов капитального строительства, линейных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bCs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bCs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bCs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Правоустанавливающие 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окументы на земельный участок, право на который не зарегистрировано в Едином государственном реестре недвижимости: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2.1.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видетельство о праве собственности на землю (выданное земельным комитетом, исполнительным комитетом Совета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депутатовМО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оговор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Договор аренды земельного участка (выданный органом местного 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2.7. Договор купли-продажи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2.8. Договор дарения (заключенный между гражда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2.9. Решение суда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Документ, удостоверяющий лич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ность лица, действующего от имени заявителя: 1.1.1.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 предъявлением подлинника.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Акт приемки объекта капитального строительства в случае осуществления строительства, реконструкции на основании договора строительного подряда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Размер 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0" w:tooltip="consultantplus://offline/ref=3BA95E8725D318D49B76263B0A897347E7A5A8BA9C980CD6BE9FC6810085F1F651A84462B5A18BC4967349DD75A21B7AF6614309B1882FD4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Акт о подключении (техно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Схема, отображающая расположение построенного, реконструированного объекта капитального строительства, расположение сетей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инженерно-технического обеспечения в границах земельного участка и планировочную организацию земельного (за исключением случаев строительства, реконструкции линейного объекта)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Должна быть действительной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Документ, подтверждающий заключение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Технический план объекта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подписью и печатью кадастрового инженера, подготовившего такой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Соглашение об установлении сервитута в отношении земельного участка в случае установления сервитута (при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машино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казанного лица (указанных лиц) на указанные объекты (в соответствии с частью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статьи 55 Градостроительного кодекса Российской Федерации предоставляются в случае, предусмотренном пунктом 2 части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статьи 55 Градостроительного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5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должна иметь повреждений, наличие которых не позволяет однозначно истолковать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его содержание.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2.1.1.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Должен быть действительным на срок обращения за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предоставлением муниципальной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Копия документа, не заверенн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2.1.4. Паспорт иностранного гражданина либо иной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Должен содержать подписи должностного лица, подготовившего документ, дату составления документа, печать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организации (при наличии), выдавшей документ.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Не должен иметь повреждений, наличие которых не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gridSpan w:val="8"/>
            <w:shd w:val="clear" w:color="auto" w:fill="auto"/>
            <w:tcW w:w="15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Calibri"/>
                <w:b/>
                <w:sz w:val="18"/>
                <w:szCs w:val="18"/>
              </w:rPr>
              <w:t xml:space="preserve">2. Внесение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Физические лица,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которым выдано разрешение на ввод объекта в эксплуатацию, в случае внесения в него изменений на основании сведений, содержащихся в техническом плане объекта капитального строительства, требующих внесения изменений в выданное разрешение на ввод объекта в эк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сплуатацию, 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Докум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ент, удостоверяющий личность: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Любые лица,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Правоустанавливающие 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окументы на земельный участок, право на который не зарегистрировано в Едином государственном реестре недвижимости: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2.1.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видетельство о праве собственности на землю (выданное земельным комитетом, исполнительным комитетом Совета народных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депутатовМО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 Договор на передачу земельного 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Договор аренды земельного участка (выданный органом местного самоуправлен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2.7. Договор купли-продажи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2.8. Договор дарения (заключенный между гражданами и (ил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2.9. Решение суда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1.2. Доверенность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Не должна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Акт приемки объекта капитального строительства в случае осуществления строительства, реконструкции на основании договора строительного подряда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Законные представители: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 Родители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2.1.Документ, удостоверяющий личность: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2.1.1. Паспорт гражданина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1" w:tooltip="consultantplus://offline/ref=3BA95E8725D318D49B76263B0A897347E7A5A8BA9C980CD6BE9FC6810085F1F651A84462B5A18BC4967349DD75A21B7AF6614309B1882FD4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Акт о подключении (техно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Схема, отображающая расположение построен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(за исключением случаев строительства, реконструкции линейного объекта)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Должна быть действительной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Документ, подтверждающий заключение договора обязательного страхования гражданской ответственности владельца опасного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Технический план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подписью и печатью кадастрового инженера, подготовившего такой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Соглашение об установлении сервитута в отношении земельного участка в случае установления сервитута (при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trike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 Опекун или попечитель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2.2.1. Документ, удостоверяющий личность: Паспорт гражданина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2.2.9. Разрешение на временной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Юридические 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, которым выдано разрешение на ввод объекта в эксплуатацию, в случае внесения в него изменений на основании сведений, содержащихся в техническом плане объекта капитального строительства, требующих внесения изменений в выданное разрешение на ввод объекта в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эксплуатацию, 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Пра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воустанавливающие 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окументы на земельный участок, право на который не зарегистрировано в Едином государственном реестре недвижимости: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2.1.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видетельство о праве собственности на землю (выданное земельным комитетом, исполнительным комитетом Совета народных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депутатовМО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2.6. Договор аренды земельного участка (выданный органом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2.7. Договор купли-продажи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2.8. Договор дарения (заключенный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жду гражданами и (или) юридическими лицами), договор о переуступке прав (заключенный между гражданами и (или) юридическими лицами),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2.9. Решение суда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1.1.1.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Акт приемки объекта капитального строительства в случае осуществления строительства, реконструкции на основании договора строительного подряда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Наличие личной фотографии, сведени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2" w:tooltip="consultantplus://offline/ref=3BA95E8725D318D49B76263B0A897347E7A5A8BA9C980CD6BE9FC6810085F1F651A84462B5A18BC4967349DD75A21B7AF6614309B1882FD4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Акт о подключении (техно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Должны быть действительными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должны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Схема, отображающая расположение построен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(за исключением случаев строительства, реконструкции линейного объекта)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Должна быть действительной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должна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Документ, подтверждающий заключение договора обязательного страхования гражданской ответственности владельца опасного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Технический план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подписью и печатью кадастрового инженера, подготовившего такой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Соглашение об установлении сервитута в отношении земельного участка в случае установления сервитута (при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 Документ, удостоверяющий личность лица, действующего от имени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заявителя без доверенности: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br/>
              <w:t xml:space="preserve">2.1.1.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Не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2. Размер 176 x 125 мм, изготов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2.1.4. Паспорт иностранного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09"/>
        </w:trPr>
        <w:tc>
          <w:tcPr>
            <w:shd w:val="clear" w:color="auto" w:fill="auto"/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</w:r>
          </w:p>
        </w:tc>
        <w:tc>
          <w:tcPr>
            <w:shd w:val="clear" w:color="auto" w:fill="auto"/>
            <w:tcW w:w="18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2.1.9. Разрешение на временное проживание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numPr>
          <w:ilvl w:val="1"/>
          <w:numId w:val="0"/>
        </w:numPr>
        <w:ind w:left="576" w:hanging="576"/>
        <w:jc w:val="center"/>
        <w:keepLines/>
        <w:keepNext/>
        <w:spacing w:before="200" w:after="0" w:line="276" w:lineRule="auto"/>
        <w:tabs>
          <w:tab w:val="num" w:pos="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Раздел 4. «Документы, предоставляемые заявителем для получения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tbl>
      <w:tblPr>
        <w:tblW w:w="154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410"/>
        <w:gridCol w:w="3118"/>
        <w:gridCol w:w="1843"/>
        <w:gridCol w:w="3260"/>
        <w:gridCol w:w="1276"/>
        <w:gridCol w:w="1163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бразец документа/заполнения документа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54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Заявление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Проверка заявления на соответствие установленным требованиям.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 при наличии электронного взаимодействия между МФЦ и органом, предоставляю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1) для физическ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их лиц: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2)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очия и прилагаемого к заявлению;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3)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дрес вводимого в эксплуатацию объекта;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4)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аименование вводимого в эксплуатацию объекта;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Снятие копии с представленного д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Специалист МФЦ формирует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Предо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ставляется гражданами РФ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Должно содержать д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6. Удостоверение подписывае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оссийской Федерации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Приобщение к делу копии, в которой с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 содержание.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ителю подлинник документа.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обращении родителей несовершеннолетних 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позволяет однозначно истолковат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обращении лица, обладающего правом действовать от имени заявителя без доверенности.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Должно содержать подписи должностного лица, подготовившего документ, дату составления документа, печать орг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анизации (при наличии), выдавшей документ.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Правоустанавливающие документы на земельный участок, право на который не зарегистрировано в Едином государственном реестре недвижимости (при наличии)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Документы на земельный участок, право на который не зарегистрировано в Едином государственном реестре нед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вижимости: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4.2. Государственный акт о праве пожизненного наследуемого владения земельным участком (праве постоянного (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бессрочного) пользования земельным участком) (выданный исполнительным комитетом Совета народных депутатов).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4.3.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4.5. Свидетельство о праве бессрочного (постоянного) пользования землей (выданное земельным комитетом, исполнительным 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рганом сельского (поселкового) Совета народных депутатов).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4.7. Договор купли-продажи (выданный органом местног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4.8. Договор дарения (заключенный между гражданами и (или) юридическими лицами).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4.9. Договор о переуступке прав (заключенный между гражданами и (или) юридическими лицами).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10. Договор мены (заключенный между гражданами и (или) юридическими лицами).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4.11. Решение суда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Если право на земельный участок не зарегистрировано в Едином государственном реестре недвижимости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Текст документа написан разборчиво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Не истек срок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объекта капитального строительства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объекта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ествления строительства, реконструкции на основании договора строительного подряда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1149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3" w:tooltip="consultantplus://offline/ref=16403DEE65B5435147137B8A6183D007A108C9F62352F6147CFBCE8AE55B915D48BFDAC8A354BFE9E1B1BBA8270F2268AB5A46D271A3P8X3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Акт, подтв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4" w:tooltip="consultantplus://offline/ref=16403DEE65B5435147137B8A6183D007A108C9F62352F6147CFBCE8AE55B915D48BFDAC8A354BFE9E1B1BBA8270F2268AB5A46D271A3P8X3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</w:t>
              </w:r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Документ подписывае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тся лицом,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ный контроль, в случае осуществления строительного контроля на основании договора)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случае, если такое подключение (технологическое присоединение) этого объекта предусмотрено проектной документацией);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истек срок действия представленных документов.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Документ подписывается застройщиком и гарантирующим поставщиком электрической энергии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Схема, отображающая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исключением случаев строительства, реконструкции линейного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действительной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Документ подписывается лицом, осуществляющим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заключение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ости владельца опасного объекта за причинение вреда в результате аварии на опасном объекте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Полис страхования гражданской ответственности опасных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действительной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план объекта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план объекта капитального строительства, подготовленный в форме электронного документа и заверенного усиленной квалифицированной электронной подписью кадастрового инженера (на электронном носителе)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форме электронного документа, заверенного усиленной квалифицированной электронной подписью кадастрового инженера (на электронном носителе)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печатью кадастрового инженера, подготовившего такой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об установлении сервитута в отношении земельного участка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об установлении сервитута в отношении земельного участка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сведения о земельном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участке(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части зем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ельного участка), в отношении которого установлен сервитут, подписи.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сервитута (при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Текст документа написан разборчиво.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ования содержания.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Не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или договоры, заключенные между застройщиком и иным лицом (иными лицами), в случае,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обязанность по финансированию строительства или реконструкции здания, сооружения возложена на иное лицо (иных лиц), а также документы, подтверждающие исполнение застройщиком и иным лицом (иными лицами) обязательств по указанным договорам и содержащие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или договоры, заключенные между застройщиком и иным лицом (иными лицами), в случае, есл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сооружение или на все расположенные в таких здании, сооружении помещения,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машино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лиц) на осуществление государственной регистрации права собственности указанного лица (указанных лиц) на указанные объекты (в соответствии с частью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55 Градостроительного кодекса Российской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Федерациипредоставляются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случае, предусмотренном 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нктом 2 части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55 Градостроительного кодекса Российской Федерации)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сведения о земельном участке (части земельного участка), в отношении которого установлен сервитут, подписи.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частью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55 Градостроительного кодекса Российской Федерации предоставляются в случае, предусмотренном пунктом 2 части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55 Градостроительного кодекса Российск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Федерации (если строительство, реконструкция здания, сооружения осуществлялись с привлечением средств иных лиц).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этом случае в заявлении подтверждается, что строительство, реконструкция здания, сооружения осуществлялись исключительно с привлечением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едств застройщика и иного лица (иных лиц)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Текст документа написан разборчиво.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Документ не имеет серьезных повреждений, нали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чие которых допускает многозначность истолкования содержания.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Не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gridSpan w:val="8"/>
            <w:shd w:val="clear" w:color="auto" w:fill="auto"/>
            <w:tcW w:w="154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ru-RU"/>
              </w:rPr>
              <w:t xml:space="preserve">2. Внесение изменений в разрешение на ввод объекта в эксплуатацию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Заявление о предоставлении муниципальной услуги 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Заявление о внесение изменений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 экземпляр, подлинник.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Проверка заявления на соответствие установленным треб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ованиям.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Формирование в дело.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 Формирование электронного образа (ск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ан-копии) заявления.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1. В документе должно содержаться: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1) для физических лиц: фамилия, имя, отчество, реквизиты документа, удостоверяющего личность (серия,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2) для юридических лиц: наименование, организационно-правовая форма, адрес места нахо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3)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дрес вводимого в эксплуатацию объекта;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4)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 вводимого в эксплуатацию объекта;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4. Документ не имеет серьезных повреждений, наличие которых допускает многозначность исто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лкования содержания.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Специалист МФЦ форм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1. Выда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 4. Удостовере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ых не позволяет однозначно истолковать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Должно содержать д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6. Удостоверение подписывае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тся должностным лицом органа, его выдавшего, с заверением печатью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680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оссийской Федерации и не имеющих документа, удостоверяющего личность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должно иметь повреждени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й, наличие которых не позволяет однозначно истолковать их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680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Приобщение к делу копии, в которой с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нии уполномоченного представителя заявителя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Не должна иметь повреждений, наличие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680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3.2.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обращении родителей несовершеннолетних 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позволяет однозначно истолковат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680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Представляется при обращении лица, обладающего правом действовать от имени заявителя без доверенности.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Должно содержать подписи должностного лица, подготовившего документ, дату составления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документа, печать организации (при наличии), выдавшей документ.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4. Не должно иметь повреждений,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212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план объекта капитального строительства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план объекта капитального строительства, подготовленный в форме электронного документа и заверенный усиленной квалифицированной электронной подписью кадастрового инженера (на электронном носителе)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форме электронного документа, заверенного ус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иленной квалифицированной электронной подписью кадастрового инженера (на электронном носителе)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которого подлежат внесению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соответствовать требованиям действующего законодательства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Документ должен быть заверен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усиленной квалифицированной электронной подписью кадастрового инженера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Правоустанавливаю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щие документы на земельный участок, право на который не зарегистрировано в Едином государственном реестре недвижимости (при наличии)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окументы на земельный участок, право на который не зарегистрировано в ЕГРН: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5.1.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видетельство о праве собственности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землю (выданное земельным комитетом, исполнительным комитетом Совета народных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депутатовМО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полнительным комитетом Совета народных депутатов).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5.3. Договор на передачу земельного участка в постоянное (бессрочное) пользование (выданный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5.4. Свидетельство о пожизненном наследуемом владении земельным участком (выданное исполнительным комитетом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Совета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 Свидетельство о праве бессрочного (постоянного) пользования землей (выданное земельным комитетом, исполнительным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рганом сельского (поселкового) Совета народных депутатов).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5.7. Договор купли-продажи (выданный органом местног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самоуправления или заключенный между гражданами и (или) юридическими лицами).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5.8. Договор дарения (заключенный между гражданами и (или) юридическими лицами).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5.9. Договор о переуступке прав (заключенный между гражданами и (или) юридическими лицами).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Договор мены (заключенный между гражданами и (или) юридическими лицами).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5.11. Решение 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Текст документа написан разборчиво.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Не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объекта капитального строительства 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объекта капитального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осуществления строительства, реконструкции на основании договора строительного подряда)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случае, есл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 в документ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5" w:tooltip="consultantplus://offline/ref=16403DEE65B5435147137B8A6183D007A108C9F62352F6147CFBCE8AE55B915D48BFDAC8A354BFE9E1B1BBA8270F2268AB5A46D271A3P8X3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Акт, подтверждающий соответствие пара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36" w:tooltip="consultantplus://offline/ref=16403DEE65B5435147137B8A6183D007A108C9F62352F6147CFBCE8AE55B915D48BFDAC8A354BFE9E1B1BBA8270F2268AB5A46D271A3P8X3K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Градостро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случае, если в документ внесены изменения в связи с подготовкой технического плана объекта капитального строительства, на основании которого подлежат внесению изменени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Документ подписывается лицом,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осуществляющим строительство (лицом, осуществляющим строительство, и зас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такое подключение (технологическое присоединение) этого объекта предусмотрено проектной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документацией).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в документ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Не истек срок действия представленных документов.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5. Документ подписывается застройщиком и гарантирующим поставщиком электрической энергии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Схема, отображающая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(за исключением случаев строительства, реконструкц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 линейного объекта)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требованиям, формирование в дело.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в документ внесены изменения в связи с подготовкой технического 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объекта капитального строительства, на основании которого подлежат внесению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действительной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Документ подписывается лицом, осуществляющим строительство (лицом,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заключение договора обязательного страхования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причинение вреда в результате аварии на опасном объекте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Полис страхования гражданской ответственности опасных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в документ внесены изменения в связи с подготовкой технического плана объекта капитального строительства, на основании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оторого подлежат внесению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Должен быть действительной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Не должен имет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4.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истек срок действия представленных документов.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об установлении сервитута в отношении земельного участка </w:t>
            </w: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об установлении сервитута в отношении земельного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участка(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сведений о регистрации сервитута в ЕГРН)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Приобщение к делу копии, в которой с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одержится следующая информация: номер документа (при наличии), сведения о земельном участке (части земельного участка), в отношении которого установлен сервитут, подписи.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случае, если в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умент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Текст документа написан разборчиво.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 В документе нет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дчисток, приписок, зачеркнутых слов и иных неоговоренных исправлений.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 Не истек срок действия представленных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документов.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zh-CN"/>
        </w:rPr>
        <w:t xml:space="preserve">Раздел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5. «</w:t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получаемые посредством межведомственного информационного взаимодействия»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zh-CN"/>
        </w:rPr>
      </w:r>
    </w:p>
    <w:tbl>
      <w:tblPr>
        <w:tblW w:w="15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126"/>
        <w:gridCol w:w="2835"/>
        <w:gridCol w:w="1276"/>
        <w:gridCol w:w="1559"/>
        <w:gridCol w:w="1701"/>
        <w:gridCol w:w="1559"/>
        <w:gridCol w:w="1418"/>
        <w:gridCol w:w="1476"/>
      </w:tblGrid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органа (организ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ации), в адрес которого (ой)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й запрос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5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2. В</w:t>
            </w:r>
            <w:r>
              <w:rPr>
                <w:rFonts w:ascii="Times New Roman" w:hAnsi="Times New Roman" w:eastAsia="Calibri"/>
                <w:b/>
                <w:sz w:val="18"/>
                <w:szCs w:val="18"/>
              </w:rPr>
              <w:t xml:space="preserve">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>
          <w:jc w:val="center"/>
          <w:trHeight w:val="3035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(далее – ЕГРН) об объекте недвижимости (здании, строении, сооружении)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недвижимости (здании, строении и (или) сооружении) или уведомление об отсутствии в ЕГРН запрашиваемых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обращений в ФГИС ЕГРН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недвижимости (земельном участке)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недвижимости(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земельном участке, в 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обращений в ФГИС ЕГРН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Выписка из Единого государственного реестра юридических лиц о юридическом лице, являющемся заявителем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Выписки из ЕГРЮЛ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VS00051004FNS001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об индивидуальном предпринимателе, являющемся з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аявителем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Федеральная налоговая служба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России (ФНС)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Выписки из ЕГРИП по запросам органов государственной власти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VS00050002FNS001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37" w:tooltip="consultantplus://offline/ref=200BCC37F4594C1E044A25E611E1AC5A97829EAF92875EE0B426009EBA07250FADFC31B682E164F5E7690FC6F649BD5DDB19801CE9fD25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1 статьи 54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ской Федерации) о соответствии построенного, реконструированного объекта капитального строительства указанным в </w:t>
            </w:r>
            <w:hyperlink r:id="rId38" w:tooltip="consultantplus://offline/ref=200BCC37F4594C1E044A25E611E1AC5A97829EAF92875EE0B426009EBA07250FADFC31B58CE16F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 требованиям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документации (в том числе с учетом изменений, внесенных в рабочую документацию и являющихся в соответствии с </w:t>
            </w:r>
            <w:hyperlink r:id="rId39" w:tooltip="consultantplus://offline/ref=200BCC37F4594C1E044A25E611E1AC5A97829EAF92875EE0B426009EBA07250FADFC31B483E16C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1.3 статьи 52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 частью такой проектной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документации)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40" w:tooltip="consultantplus://offline/ref=200BCC37F4594C1E044A25E611E1AC5A97829EAF92875EE0B426009EBA07250FADFC31B682E164F5E7690FC6F649BD5DDB19801CE9fD25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1 статьи 54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41" w:tooltip="consultantplus://offline/ref=200BCC37F4594C1E044A25E611E1AC5A97829EAF92875EE0B426009EBA07250FADFC31B58CE16F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 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42" w:tooltip="consultantplus://offline/ref=200BCC37F4594C1E044A25E611E1AC5A97829EAF92875EE0B426009EBA07250FADFC31B483E16C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1.3 статьи 52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 частью такой проектной документации)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строительства и архитектуры Ставропольского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43" w:tooltip="consultantplus://offline/ref=200BCC37F4594C1E044A25E611E1AC5A97829EAF92875EE0B426009EBA07250FADFC31B480E668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5 статьи 54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оительного кодекса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44" w:tooltip="consultantplus://offline/ref=200BCC37F4594C1E044A25E611E1AC5A97829EAF92875EE0B426009EBA07250FADFC31B480E668AAE27C1E9EFA4BA043DE029C1EEBD5fC2FM" w:history="1">
              <w:r>
                <w:rPr>
                  <w:rStyle w:val="121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частью 5 статьи 54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Федеральная служба по надзору в сфере природопользования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Градостроительный план земельного участка, предоставленный для получения разрешения на 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Градостроительный план земельного участка, предоставленный для получения разрешения на 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Орган местного самоуправления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строительство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Орган местного самоуправления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планировки территории и проект межевания территории (в случае строительства, реконструкции линейного объекта)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планировки территории и проект межевания территории (в случае строительства, реконструкции линейного объекта,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поступления заявления о выдаче разрешения на ввод в эксплуатацию ли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нейного объекта, для размещения которого не требуется образование земельного участка)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Орган местного самоуправления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установлении публичного сервитута (в случае установления публичного сервитута в отношении земельного участка)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установлении публичного сервитута (в случае установления публичного сервитута в отношении земельного участка)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Орган местного самоуправления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16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17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регистрации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государственной регистрации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рождения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случае непредставления представителем заявителя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из ЕГР ЗАГС по запросу сведений о рождении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VS01833002FNS002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3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(сведения) из решения органа опеки и попечительства об установлении опеки или попечительства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установлении опеки или попечительства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(в случае непредставления представителем заявителя документа по собственной инициативе для подтверждени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полномочий законного 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Информирование из ЕГИССО о лицах, сведения о которых содержатся в реестре лиц, связанных с изменением родительских прав, рее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стре лиц с измененной дееспособностью и реестре законных представителей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285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VS02423003PFR002_3T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(направление запроса – в день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получения заявления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направление ответа на запрос - 3 рабочих дня,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приобщение ответа к личному делу – в день получения ответа на запрос)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b/>
          <w:color w:val="000000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  <w:r>
        <w:rPr>
          <w:rFonts w:ascii="Times New Roman" w:hAnsi="Times New Roman" w:eastAsia="Times New Roman" w:cs="Times New Roman"/>
          <w:b/>
          <w:color w:val="000000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6. Результат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6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668"/>
        <w:gridCol w:w="1559"/>
        <w:gridCol w:w="1417"/>
        <w:gridCol w:w="2581"/>
        <w:gridCol w:w="1134"/>
        <w:gridCol w:w="1201"/>
      </w:tblGrid>
      <w:tr>
        <w:tblPrEx/>
        <w:trPr/>
        <w:tc>
          <w:tcPr>
            <w:shd w:val="clear" w:color="auto" w:fill="auto"/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результатов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shd w:val="clear" w:color="auto" w:fill="auto"/>
            <w:tcW w:w="15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Документ должен соответствовать требованиям приказа Минстроя России от 03.06.2022 № 446/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 «Об утверждении формы разрешения на строительство и формы разрешения на ввод объекта в эксплуатацию» (далее – приказ Минстроя России № 446/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Форма утверждена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приказом Минстроя России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от 03.06.2022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br/>
              <w:t xml:space="preserve">№ 446/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Приложение 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4.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5. Через личный кабинет на ЕПГУ, РПГУ в виде электронного документа, подписанного электронной подписью</w:t>
            </w:r>
            <w:r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Уведомление об отказе в предоставлении услуги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отказа в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20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3. Почтовая связь;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4.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5. Через личный кабинет на ЕПГУ, РПГУ в виде электронного документа, подписанного электронной подписью</w:t>
            </w:r>
            <w:r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gridSpan w:val="9"/>
            <w:shd w:val="clear" w:color="auto" w:fill="auto"/>
            <w:tcW w:w="15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2. В</w:t>
            </w:r>
            <w:r>
              <w:rPr>
                <w:rFonts w:ascii="Times New Roman" w:hAnsi="Times New Roman" w:eastAsia="Calibri"/>
                <w:b/>
                <w:sz w:val="18"/>
                <w:szCs w:val="18"/>
              </w:rPr>
              <w:t xml:space="preserve">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Решение (приказ) о внесении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 xml:space="preserve">олжно содержать сведения о внесенных изменениях в разрешение на ввод объекта в эксплуатацию.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4.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5. Через личный кабинет на ЕПГУ, РПГУ в виде электронного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 документа, подписанного электронной подписью</w:t>
            </w:r>
            <w:r>
              <w:rPr>
                <w:rFonts w:ascii="Times New Roman" w:hAnsi="Times New Roman" w:eastAsia="Calibri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vertAlign w:val="superscript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Уведомление об отказе в предоставлении услуги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 Должно содержать основания для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отказа в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2. Должно содержать подпись лица, принявшего решение.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Приложение 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2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t xml:space="preserve">3. Почтовая связь;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t xml:space="preserve">4.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t xml:space="preserve">5. Через личный кабинет на ЕПГУ, РПГУ в виде электронного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t xml:space="preserve"> документа, подписанного электронной подписью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 w:eastAsia="Calibri"/>
                <w:sz w:val="18"/>
                <w:szCs w:val="1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pageBreakBefore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7. «Технологические процессы предоставления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7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цесса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2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2. В</w:t>
            </w:r>
            <w:r>
              <w:rPr>
                <w:rFonts w:ascii="Times New Roman" w:hAnsi="Times New Roman" w:eastAsia="Calibri"/>
                <w:b/>
                <w:sz w:val="18"/>
                <w:szCs w:val="18"/>
              </w:rPr>
              <w:t xml:space="preserve">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муниципальной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 услуги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Специалист устанавливает личность заявителя (е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го представителя) на основании документов, удостоверяющих личность.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обращения представителя заявителя, проверя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, предоставляющего услугу, 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х неоговоренных исправлений;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225"/>
                <w:rFonts w:ascii="Times New Roman" w:hAnsi="Times New Roman"/>
                <w:sz w:val="18"/>
                <w:szCs w:val="18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1.1.2.3.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 заявителем (е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1.1.3.2. При личном обращении в МФЦ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ты 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ециалиста и даты 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заверения.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2. Распечатывает электронные образы (скан-копии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)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Style w:val="1225"/>
                <w:rFonts w:ascii="Times New Roman" w:hAnsi="Times New Roman" w:eastAsia="Calibri" w:cs="Times New Roman"/>
                <w:bCs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 ми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казывается помощь в его составлении.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Форма заявления (Приложение 1)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1.1.4.2. 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случае,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пр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едставитель) обращается без заявления специалист МФЦ самостоятельно формирует заявление в ГИС МФЦ, распечатывает и отдает для проверки и подписания заявителю (его представителю).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Документационное обеспечение: форма заявления, образец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заявления.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АИС МФЦ;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Форма заявления (Приложение 1)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АИС МФЦ;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225"/>
                <w:rFonts w:ascii="Times New Roman" w:hAnsi="Times New Roman"/>
                <w:sz w:val="18"/>
                <w:szCs w:val="18"/>
              </w:rPr>
              <w:footnoteReference w:customMarkFollows="1" w:id="8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Выд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аз расписки без выдачи расписки в форме бумажного документа.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поступления заявления непосредственно в орган, предоставляющий услугу, или почте.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65" w:type="dxa"/>
            <w:textDirection w:val="lrTb"/>
            <w:noWrap w:val="false"/>
          </w:tcPr>
          <w:p>
            <w:pPr>
              <w:pStyle w:val="1247"/>
              <w:jc w:val="both"/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1247"/>
              <w:jc w:val="both"/>
              <w:shd w:val="clear" w:color="auto" w:fill="ffffff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Пакет документов, включающий заявление, документы, необходимые для предоставления услуги, передает в орган, предоставляющий услугу с сопровод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ительным реестром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Не позднее 1 рабочего дня, следующего за днем приема документов в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В электронном виде: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Не позднее 1 рабочего дня, следующего за днем приема документов в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доступ к региональной и (или) ведомственной информационной системе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На бумажном носителе</w:t>
            </w:r>
            <w:r>
              <w:rPr>
                <w:rStyle w:val="1225"/>
                <w:rFonts w:ascii="Times New Roman" w:hAnsi="Times New Roman" w:eastAsia="Calibri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Формирует пакет документов, представленных заявителем и направляет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в орган, предоставляющий услугу, с сопроводительным реестром.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pStyle w:val="1247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/>
                <w:b/>
                <w:bCs/>
                <w:sz w:val="18"/>
                <w:szCs w:val="18"/>
              </w:rPr>
              <w:t xml:space="preserve">1.1.7.3.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Style w:val="1225"/>
                <w:rFonts w:ascii="Times New Roman" w:hAnsi="Times New Roman"/>
                <w:sz w:val="18"/>
                <w:szCs w:val="18"/>
              </w:rPr>
              <w:footnoteReference w:customMarkFollows="1" w:id="10"/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254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Формирование и направление межведомственных запросов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pStyle w:val="1254"/>
              <w:jc w:val="both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</w:t>
            </w:r>
            <w:r>
              <w:rPr>
                <w:sz w:val="18"/>
                <w:szCs w:val="18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Общий срок – 3 рабочих дня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254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1.3. Проверка права заявителя на предоставление муниципальной услуги,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Проводит проверку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3. В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 случае установления отсутствия оснований для отказа в предоставлении муниципальной услуги переходит к процедуре 1.3.2.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 рабочих дня со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дня поступления заявления и документов,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подготовку проекта разрешения на ввод объекта в эксплуатацию в 6 экземплярах.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Передает в порядке делопрои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зводства лицу, принимающему решение (процедура 1.3.4).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уведомления об отказе в предоставлении муниципальной услуги в 2 экземплярах.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2. Передает в порядке делопр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оизводства лицу, принимающему решение (процедура 1.3.5).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Лицо, принимающее решение, проверяет правильность проекта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разрешения на ввод объекта в эксплуатацию или проекта уведомления об отказе в предоставлении муниципальной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2. Утверждает разрешение на ввод объекта в эксплуатацию или подписывает уведомле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ние об отказе в предоставлении муниципальной услуги.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3. Направляет разрешение на ввод объекта в эксплуатацию или уведомление об отказе в предоставлении муниципальной услуги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ответственному за направление документов заявителю.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Должностное лицо органа, предо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1.3.5.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Направление уведомления заявителю (при обращении через ЕПГУ и (или)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 xml:space="preserve">РПГУ)</w:t>
            </w:r>
            <w:r>
              <w:rPr>
                <w:rFonts w:eastAsia="Calibri"/>
                <w:sz w:val="18"/>
                <w:szCs w:val="18"/>
                <w:vertAlign w:val="superscript"/>
              </w:rPr>
              <w:footnoteReference w:customMarkFollows="1" w:id="11"/>
              <w:t xml:space="preserve">*</w:t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  <w:p>
            <w:pPr>
              <w:pStyle w:val="125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</w:r>
            <w:r>
              <w:rPr>
                <w:rFonts w:ascii="Times New Roman" w:hAnsi="Times New Roman" w:eastAsia="Calibri"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7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1.4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форме электронного документа (в случае, если это указано в заявлении) </w:t>
            </w:r>
            <w:r>
              <w:rPr>
                <w:rStyle w:val="1225"/>
                <w:rFonts w:ascii="Times New Roman" w:hAnsi="Times New Roman"/>
                <w:sz w:val="18"/>
                <w:szCs w:val="18"/>
              </w:rPr>
              <w:footnoteReference w:customMarkFollows="1" w:id="12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1.4.1.1. При обращении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черезЕПГУ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направляет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через личный кабинет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подписанного электронной подписью.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ЕПГУ* и (или)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1.4.1.2.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При личном обращении в орган, предоставляющий муниципальную услугу, или в МФЦ (при указании в заявлении способа направления результата предоставления муниципальной услуги по адресу электронной почты)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направляет </w:t>
            </w:r>
            <w:r>
              <w:rPr>
                <w:rFonts w:ascii="Times New Roman" w:hAnsi="Times New Roman" w:eastAsia="Calibri"/>
                <w:bCs/>
                <w:sz w:val="18"/>
                <w:szCs w:val="18"/>
                <w:lang w:eastAsia="ru-RU"/>
              </w:rPr>
              <w:t xml:space="preserve">результат предоставления муниципальной услуги на адрес электронной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виде электронного документа,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подписанного электронной подписью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принятия решения о предоставлении (об о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ьютер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1.4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eastAsia="ru-RU"/>
              </w:rPr>
              <w:t xml:space="preserve">1.4.2.1.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лично. 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принятия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  <w:lang w:eastAsia="ru-RU"/>
              </w:rPr>
              <w:t xml:space="preserve">1.4.2.2.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При личном обращении в МФЦ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принятия решения о предоставлении (об отказе в предоставлении)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1.4.3.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получения результата из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АИС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1.4.4.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б) выдает результат заявителю (предст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авителю заявителя);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В день обращения заяви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теля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Технологическое обеспечение: АИС МФЦ; компьютер, принтер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1.4.5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985" w:right="567" w:bottom="1134" w:left="567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Раздел 8. «Особенности предоставления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подуслуги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 в электронной форме»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225"/>
                <w:rFonts w:ascii="Times New Roman" w:hAnsi="Times New Roman" w:eastAsia="Calibri" w:cs="Times New Roman"/>
                <w:bCs/>
                <w:sz w:val="18"/>
                <w:szCs w:val="18"/>
              </w:rPr>
              <w:footnoteReference w:customMarkFollows="1" w:id="13"/>
              <w:t xml:space="preserve">**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Способ оплаты государственной пошлины за предоставле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  <w:t xml:space="preserve">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1. Выдача разрешения на ввод объекта в эксплуатацию.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zh-CN"/>
              </w:rPr>
              <w:t xml:space="preserve">2. Внесение изменений в разрешение на ввод объекта в эксплуатацию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225"/>
                <w:sz w:val="18"/>
                <w:szCs w:val="18"/>
              </w:rPr>
              <w:footnoteReference w:customMarkFollows="1" w:id="14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Через экранную форму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Через экранную форму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lang w:eastAsia="zh-CN"/>
        </w:rPr>
      </w:r>
      <w:r>
        <w:rPr>
          <w:rFonts w:ascii="Times New Roman" w:hAnsi="Times New Roman" w:eastAsia="Times New Roman" w:cs="Times New Roman"/>
          <w:b/>
          <w:lang w:eastAsia="zh-CN"/>
        </w:rPr>
      </w:r>
    </w:p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20" w:footer="709" w:gutter="0"/>
          <w:cols w:num="1" w:sep="0" w:space="720" w:equalWidth="1"/>
          <w:docGrid w:linePitch="360"/>
        </w:sect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Форма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29" w:leftFromText="180" w:topFromText="0" w:rightFromText="180" w:bottomFromText="0"/>
        <w:tblW w:w="9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803"/>
        <w:gridCol w:w="490"/>
        <w:gridCol w:w="77"/>
        <w:gridCol w:w="29"/>
        <w:gridCol w:w="4321"/>
        <w:gridCol w:w="419"/>
      </w:tblGrid>
      <w:tr>
        <w:tblPrEx/>
        <w:trPr>
          <w:trHeight w:val="405"/>
        </w:trPr>
        <w:tc>
          <w:tcPr>
            <w:gridSpan w:val="2"/>
            <w:shd w:val="clear" w:color="ffffff" w:fill="ffffff"/>
            <w:tcW w:w="4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W w:w="5336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 местного самоуправления муниципального образования Ставропольского края)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заявителе: (физическом лице или индивидуальном предпринимателе):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лице или индивидуальном предпринимателе: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лице: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выдать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ввод объекта в эксплуатацию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(местоположение) вводимого в эксплуатацию объекта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вводимого в эксплуатацию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ства, реконструкции объекта капитального строительства)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соблюдения положений статьи 55 Градостроительного кодекса Российской Федерации, сообщаю следующие сведения: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7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45" w:tooltip="consultantplus://offline/ref=C41251469325BF588F63292962905013433424D10DF4AF9FD3556A5EDFB7707496A7CBB8E29D453DAFC04B6003EAB3I" w:history="1">
              <w:r>
                <w:rPr>
                  <w:rStyle w:val="121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Федерации»: 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указать да/нет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17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осуществлялись жилищно-строительным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кооперативом: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указать да/нет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места: 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указать да/нет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подлежащие представлению в случае, если строительство, реконструкция здания, сооружения осуществлялись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привлечением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иных лиц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своей подписью подтверждаю, что строительство, реконструкция здания, сооружения осуществлялись исключительно с привлечением средств застройщика и 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(указывается лицо (лица), с привлече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нием средств которого осуществлялось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реконструкция)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5963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018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на осуществление государственной регистрации права собственности застройщика и (или) указанного лица (л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иц) на построенные, реконструированные здания, сооружения и (или) на все расположенные в таких здании, сооружении помещения,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-места: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застройщик: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4"/>
                <w:u w:val="single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1182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(лица), с привлечением которого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осуществлялось строительство: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u w:val="single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лица (лиц), с привлечением которого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осуществлялось строительство: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заявителя или его представителя: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Borders>
              <w:right w:val="single" w:color="000000" w:sz="4" w:space="0"/>
            </w:tcBorders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tcBorders>
              <w:right w:val="single" w:color="000000" w:sz="4" w:space="0"/>
            </w:tcBorders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5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почтой по адресу местонахождения: 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5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2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61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указать наименование и адрес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многофункционального центр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 документы, предусмотренные частью 3.8 статьи 55 Градостроительного кодекса Российской Федерации, а именно: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уплате государственной пошлины за осуществление государственной регистрации прав______________________________________________________________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__________________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 ______________________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«____» _________ 20_____ г.»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0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(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ФИО)   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                                   (подпись)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 Заполняется в случае, если заявитель является индивидуальным предпринимателем.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Подраздел заполняется в случае, если строительство, реконструкция здания, сооружения осуществлялись с привлечением средств иных лиц (</w:t>
      </w:r>
      <w:r>
        <w:rPr>
          <w:rFonts w:ascii="Times New Roman" w:hAnsi="Times New Roman"/>
          <w:b/>
          <w:sz w:val="20"/>
          <w:szCs w:val="20"/>
        </w:rPr>
        <w:t xml:space="preserve">за исключением</w:t>
      </w:r>
      <w:r>
        <w:rPr>
          <w:rFonts w:ascii="Times New Roman" w:hAnsi="Times New Roman"/>
          <w:sz w:val="20"/>
          <w:szCs w:val="20"/>
        </w:rPr>
        <w:t xml:space="preserve"> денежных средств участников долевого строительства в соответствии с Федеральным </w:t>
      </w:r>
      <w:hyperlink r:id="rId46" w:tooltip="consultantplus://offline/ref=C41251469325BF588F63292962905013433424D10DF4AF9FD3556A5EDFB7707496A7CBB8E29D453DAFC04B6003EAB3I" w:history="1">
        <w:r>
          <w:rPr>
            <w:rStyle w:val="1218"/>
            <w:rFonts w:ascii="Times New Roman" w:hAnsi="Times New Roman"/>
            <w:color w:val="auto"/>
            <w:sz w:val="20"/>
            <w:szCs w:val="20"/>
            <w:u w:val="none"/>
          </w:rPr>
          <w:t xml:space="preserve">законом</w:t>
        </w:r>
      </w:hyperlink>
      <w:r>
        <w:rPr>
          <w:rFonts w:ascii="Times New Roman" w:hAnsi="Times New Roman"/>
          <w:sz w:val="20"/>
          <w:szCs w:val="20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 средств членов жилищно-строительно</w:t>
      </w:r>
      <w:r>
        <w:rPr>
          <w:rFonts w:ascii="Times New Roman" w:hAnsi="Times New Roman"/>
          <w:sz w:val="20"/>
          <w:szCs w:val="20"/>
        </w:rPr>
        <w:t xml:space="preserve">го кооператива) и на момент обращения с заявлением о выдаче разрешения на ввод объекта в эксплуатацию </w:t>
      </w:r>
      <w:r>
        <w:rPr>
          <w:rFonts w:ascii="Times New Roman" w:hAnsi="Times New Roman"/>
          <w:b/>
          <w:sz w:val="20"/>
          <w:szCs w:val="20"/>
        </w:rPr>
        <w:t xml:space="preserve">между застройщиком и иным лицом</w:t>
      </w:r>
      <w:r>
        <w:rPr>
          <w:rFonts w:ascii="Times New Roman" w:hAnsi="Times New Roman"/>
          <w:sz w:val="20"/>
          <w:szCs w:val="20"/>
        </w:rPr>
        <w:t xml:space="preserve"> (иными лицами), с привлечением средств которых осуществлялось строительство, реконструкция, </w:t>
      </w:r>
      <w:r>
        <w:rPr>
          <w:rFonts w:ascii="Times New Roman" w:hAnsi="Times New Roman"/>
          <w:b/>
          <w:sz w:val="20"/>
          <w:szCs w:val="20"/>
        </w:rPr>
        <w:t xml:space="preserve">достигнуто соглашение</w:t>
      </w:r>
      <w:r>
        <w:rPr>
          <w:rFonts w:ascii="Times New Roman" w:hAnsi="Times New Roman"/>
          <w:sz w:val="20"/>
          <w:szCs w:val="20"/>
        </w:rPr>
        <w:t xml:space="preserve"> о возник</w:t>
      </w:r>
      <w:r>
        <w:rPr>
          <w:rFonts w:ascii="Times New Roman" w:hAnsi="Times New Roman"/>
          <w:sz w:val="20"/>
          <w:szCs w:val="20"/>
        </w:rPr>
        <w:t xml:space="preserve">новении прав на построенные, реконструированные здание, сооружение или на все помещения, </w:t>
      </w:r>
      <w:r>
        <w:rPr>
          <w:rFonts w:ascii="Times New Roman" w:hAnsi="Times New Roman"/>
          <w:sz w:val="20"/>
          <w:szCs w:val="20"/>
        </w:rPr>
        <w:t xml:space="preserve">машино</w:t>
      </w:r>
      <w:r>
        <w:rPr>
          <w:rFonts w:ascii="Times New Roman" w:hAnsi="Times New Roman"/>
          <w:sz w:val="20"/>
          <w:szCs w:val="20"/>
        </w:rPr>
        <w:t xml:space="preserve">-места, расположенные в таких здании, сооружении.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20" w:equalWidth="1"/>
          <w:docGrid w:linePitch="360"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Форма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разрешение на ввод объекта в эксплуатацию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29" w:leftFromText="180" w:topFromText="0" w:rightFromText="180" w:bottomFromText="0"/>
        <w:tblW w:w="9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228"/>
        <w:gridCol w:w="4536"/>
        <w:gridCol w:w="375"/>
      </w:tblGrid>
      <w:tr>
        <w:tblPrEx/>
        <w:trPr>
          <w:trHeight w:val="405"/>
        </w:trPr>
        <w:tc>
          <w:tcPr>
            <w:gridSpan w:val="2"/>
            <w:shd w:val="clear" w:color="ffffff" w:fill="ffffff"/>
            <w:tcW w:w="4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                         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W w:w="4911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 местного самоуправления муниципального образования Ставропольского края)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заявителе: (физическом лице или индивидуальном предпринимателе):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лице или индивидуальном предпринимателе: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лице: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выданном разрешении на ввод объекта в эксплуатацию, в содержание которого требуется внесение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внести изменения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ввод объекта в эксплуатацию в связи с изменениями сведений, содержащихся в представленном ранее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ехническом плане объекта капитального 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75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почтой по адресу местонахождения: 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 форме электронного документа в личный кабин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(указать наименование и 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многофункционального центра)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__________________     ______________________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«____» _________ 20_____ г.»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0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(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ФИО)   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                                   (подпись)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_______________________________________________________________________</w:t>
      </w:r>
      <w:r>
        <w:rPr>
          <w:rFonts w:ascii="Times New Roman" w:hAnsi="Times New Roman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Заполняется в случае,</w:t>
      </w:r>
      <w:r>
        <w:rPr>
          <w:rFonts w:ascii="Times New Roman" w:hAnsi="Times New Roman"/>
          <w:sz w:val="20"/>
          <w:szCs w:val="20"/>
        </w:rPr>
        <w:t xml:space="preserve"> если заявитель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w="11906" w:h="16838" w:orient="portrait"/>
          <w:pgMar w:top="1134" w:right="851" w:bottom="1134" w:left="1701" w:header="720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</w:rPr>
        <w:t xml:space="preserve">Нефтекумского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______________!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и документы, необходимые для предоставления услуги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эксплуатацию» по делу № _______ от _</w:t>
      </w:r>
      <w:r>
        <w:rPr>
          <w:rFonts w:ascii="Times New Roman" w:hAnsi="Times New Roman" w:cs="Times New Roman"/>
          <w:sz w:val="28"/>
          <w:szCs w:val="28"/>
        </w:rPr>
        <w:t xml:space="preserve">_._</w:t>
      </w:r>
      <w:r>
        <w:rPr>
          <w:rFonts w:ascii="Times New Roman" w:hAnsi="Times New Roman" w:cs="Times New Roman"/>
          <w:sz w:val="28"/>
          <w:szCs w:val="28"/>
        </w:rPr>
        <w:t xml:space="preserve">_.__, сообщаем следующее.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текст и обоснование отказа в предоставлении услуги)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 органа 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.И.О.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Ф.И.О. исполнителя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Приложение № 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 технологической схеме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предоставления администрацией </w:t>
      </w:r>
      <w:r>
        <w:rPr>
          <w:rFonts w:ascii="Times New Roman" w:hAnsi="Times New Roman"/>
          <w:sz w:val="24"/>
          <w:szCs w:val="24"/>
          <w:highlight w:val="white"/>
        </w:rPr>
        <w:t xml:space="preserve">Нефтекумского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округа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zh-CN"/>
        </w:rPr>
        <w:t xml:space="preserve">Образец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29" w:leftFromText="180" w:topFromText="0" w:rightFromText="180" w:bottomFromText="0"/>
        <w:tblW w:w="9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803"/>
        <w:gridCol w:w="490"/>
        <w:gridCol w:w="77"/>
        <w:gridCol w:w="29"/>
        <w:gridCol w:w="4321"/>
        <w:gridCol w:w="419"/>
      </w:tblGrid>
      <w:tr>
        <w:tblPrEx/>
        <w:trPr>
          <w:trHeight w:val="405"/>
        </w:trPr>
        <w:tc>
          <w:tcPr>
            <w:gridSpan w:val="2"/>
            <w:shd w:val="clear" w:color="ffffff" w:fill="ffffff"/>
            <w:tcW w:w="4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     20.08.2024 г.          № 555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W w:w="5336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Нефтекумского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 местного самоуправления муниципального образования Ставропольского края)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заявителе: (физическом лице или индивидуальном предпринимателе):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лице или индивидуальном предпринимателе: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Иван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0700 055055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г. Нефтекумск,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д.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0111110111101111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лице: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выдать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ввод объекта в эксплуатацию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(местоположение) вводимого в эксплуатацию объекта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Нефтекумск, ул. Комарова,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вводимого в эксплуатацию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ранее выданных разрешениях на ввод объекта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W w:w="48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соблюдения положений статьи 55 Градостроительного кодекса Российской Федерации, сообщаю следующие сведения: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7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47" w:tooltip="consultantplus://offline/ref=C41251469325BF588F63292962905013433424D10DF4AF9FD3556A5EDFB7707496A7CBB8E29D453DAFC04B6003EAB3I" w:history="1">
              <w:r>
                <w:rPr>
                  <w:rStyle w:val="121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30 декабря 2004 г. № 214-ФЗ «Об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Федерации»: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ука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зать да/нет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917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реконструкция многоквартирного дома осуществлялись жилищно-строительным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кооперативом: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указать да/нет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строенные, реконструированные здание, сооружение или на все расположенные в таких здании, сооружении помещения,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указать да/нет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подлежащие представлению в случае, если строительство, реконструкция здания, сооружения осуществлялись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привлечением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иных лиц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своей подписью подтверждаю, что строительство, реконструкция здания, сооружения осуществлялись исключител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 с привлечением средств застройщика и 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(указывается лицо (лица), с привлечением средств которого осуществлялось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реконструкция)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5963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018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-места: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ойщик: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4"/>
                <w:u w:val="single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1182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(лица), с привлечением которого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осуществлялось строительство: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u w:val="single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лица (лиц), с привлечением которого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осуществлялось строительство: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0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заявителя или его представителя: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89882255888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г. Нефтекумск,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д.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4"/>
            <w:tcW w:w="439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7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91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Borders>
              <w:right w:val="single" w:color="000000" w:sz="4" w:space="0"/>
            </w:tcBorders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на бумажном носителе в органе, предоставляющем услугу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tcBorders>
              <w:right w:val="single" w:color="000000" w:sz="4" w:space="0"/>
            </w:tcBorders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15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3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почтой по адресу местонахождения: 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на бумажном носителе в многофункциональном центре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5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2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 форме электронного документа в личный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61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43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5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указать наименование и адрес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 документы, предусмотренные частью 3.8 статьи 55 Градостроительного кодекса Российской Федерации, а именно: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уплате государственной пошлины за осуществление государственной регистрации прав______15.08.2024________________________________________________________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</w:rPr>
        <w:t xml:space="preserve">Иванов И.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</w:rPr>
        <w:t xml:space="preserve">И.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__________     _____________________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20 » июля  2024 г.»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0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(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ФИО)   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                                   (подпись)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 Заполняется в случае, если заявитель является индивидуальным предпринимателем.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Подраздел заполняется в случае, если строительство, реконструкция здания, сооружения осуществлялись с привлечением средств иных лиц (</w:t>
      </w:r>
      <w:r>
        <w:rPr>
          <w:rFonts w:ascii="Times New Roman" w:hAnsi="Times New Roman"/>
          <w:b/>
          <w:sz w:val="20"/>
          <w:szCs w:val="20"/>
        </w:rPr>
        <w:t xml:space="preserve">за исключением</w:t>
      </w:r>
      <w:r>
        <w:rPr>
          <w:rFonts w:ascii="Times New Roman" w:hAnsi="Times New Roman"/>
          <w:sz w:val="20"/>
          <w:szCs w:val="20"/>
        </w:rPr>
        <w:t xml:space="preserve"> денежных средств участнико</w:t>
      </w:r>
      <w:r>
        <w:rPr>
          <w:rFonts w:ascii="Times New Roman" w:hAnsi="Times New Roman"/>
          <w:sz w:val="20"/>
          <w:szCs w:val="20"/>
        </w:rPr>
        <w:t xml:space="preserve">в долевого строительства в соответствии с Федеральным </w:t>
      </w:r>
      <w:hyperlink r:id="rId48" w:tooltip="consultantplus://offline/ref=C41251469325BF588F63292962905013433424D10DF4AF9FD3556A5EDFB7707496A7CBB8E29D453DAFC04B6003EAB3I" w:history="1">
        <w:r>
          <w:rPr>
            <w:rStyle w:val="1218"/>
            <w:rFonts w:ascii="Times New Roman" w:hAnsi="Times New Roman"/>
            <w:color w:val="auto"/>
            <w:sz w:val="20"/>
            <w:szCs w:val="20"/>
            <w:u w:val="none"/>
          </w:rPr>
          <w:t xml:space="preserve">законом</w:t>
        </w:r>
      </w:hyperlink>
      <w:r>
        <w:rPr>
          <w:rFonts w:ascii="Times New Roman" w:hAnsi="Times New Roman"/>
          <w:sz w:val="20"/>
          <w:szCs w:val="20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</w:t>
      </w:r>
      <w:r>
        <w:rPr>
          <w:rFonts w:ascii="Times New Roman" w:hAnsi="Times New Roman"/>
          <w:sz w:val="20"/>
          <w:szCs w:val="20"/>
        </w:rPr>
        <w:t xml:space="preserve">сийской Федерации», и средств членов жилищно-строительного кооператива) и на момент обращения с заявлением о выдаче разрешения на ввод объекта в эксплуатацию </w:t>
      </w:r>
      <w:r>
        <w:rPr>
          <w:rFonts w:ascii="Times New Roman" w:hAnsi="Times New Roman"/>
          <w:b/>
          <w:sz w:val="20"/>
          <w:szCs w:val="20"/>
        </w:rPr>
        <w:t xml:space="preserve">между застройщиком и иным лицом</w:t>
      </w:r>
      <w:r>
        <w:rPr>
          <w:rFonts w:ascii="Times New Roman" w:hAnsi="Times New Roman"/>
          <w:sz w:val="20"/>
          <w:szCs w:val="20"/>
        </w:rPr>
        <w:t xml:space="preserve"> (иными лицами), с привлечением средств которых осуществлялось стро</w:t>
      </w:r>
      <w:r>
        <w:rPr>
          <w:rFonts w:ascii="Times New Roman" w:hAnsi="Times New Roman"/>
          <w:sz w:val="20"/>
          <w:szCs w:val="20"/>
        </w:rPr>
        <w:t xml:space="preserve">ительство, реконструкция, </w:t>
      </w:r>
      <w:r>
        <w:rPr>
          <w:rFonts w:ascii="Times New Roman" w:hAnsi="Times New Roman"/>
          <w:b/>
          <w:sz w:val="20"/>
          <w:szCs w:val="20"/>
        </w:rPr>
        <w:t xml:space="preserve">достигнуто соглашение</w:t>
      </w:r>
      <w:r>
        <w:rPr>
          <w:rFonts w:ascii="Times New Roman" w:hAnsi="Times New Roman"/>
          <w:sz w:val="20"/>
          <w:szCs w:val="20"/>
        </w:rPr>
        <w:t xml:space="preserve"> о возникновении прав на построенные, реконструированные здание, сооружение или на все помещения, </w:t>
      </w:r>
      <w:r>
        <w:rPr>
          <w:rFonts w:ascii="Times New Roman" w:hAnsi="Times New Roman"/>
          <w:sz w:val="20"/>
          <w:szCs w:val="20"/>
        </w:rPr>
        <w:t xml:space="preserve">машино</w:t>
      </w:r>
      <w:r>
        <w:rPr>
          <w:rFonts w:ascii="Times New Roman" w:hAnsi="Times New Roman"/>
          <w:sz w:val="20"/>
          <w:szCs w:val="20"/>
        </w:rPr>
        <w:t xml:space="preserve">-места, расположенные в таких здании, сооружении.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20" w:equalWidth="1"/>
          <w:docGrid w:linePitch="360"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технологической схеме </w:t>
      </w:r>
      <w:r>
        <w:rPr>
          <w:rFonts w:ascii="Times New Roman" w:hAnsi="Times New Roman"/>
          <w:sz w:val="24"/>
          <w:szCs w:val="24"/>
        </w:rPr>
        <w:t xml:space="preserve">предоставления органами местного самоуправления муниципальных образований Ставропольского края муниципальной услуги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 xml:space="preserve">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4536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zh-CN"/>
        </w:rPr>
        <w:t xml:space="preserve">Образец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eastAsia="zh-CN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разрешение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29" w:leftFromText="180" w:topFromText="0" w:rightFromText="180" w:bottomFromText="0"/>
        <w:tblW w:w="9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228"/>
        <w:gridCol w:w="4536"/>
        <w:gridCol w:w="375"/>
      </w:tblGrid>
      <w:tr>
        <w:tblPrEx/>
        <w:trPr>
          <w:trHeight w:val="405"/>
        </w:trPr>
        <w:tc>
          <w:tcPr>
            <w:gridSpan w:val="2"/>
            <w:shd w:val="clear" w:color="ffffff" w:fill="ffffff"/>
            <w:tcW w:w="4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  20.08.2024 г.          № 556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W w:w="4911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Нефтекумского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tabs>
                <w:tab w:val="clear" w:pos="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 местного самоуправления муниципального образования Ставропольского края)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заявителе: (физическом лице или индивидуальном предпринимателе):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Физическом лице или индивидуальном предпринимателе: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Иван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0700 055055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Ставропольский край, г. Нефтекумск,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д.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0111110111101111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Юридическом лице: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представителе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8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документа, удостоверяющего полномочия представителя заявителя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выданном разрешении на ввод объекта в эксплуатацию, в содержание которого требуется внесение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9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внести изменения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ввод объекта в эксплуатацию в связи с изменениями сведений, содержащихся в представленном ранее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ехническом плане объекта капитального 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4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W w:w="91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получения результата предоставления услуги (отметить «V»):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75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 бумажном носителе в органе, предоставляющем услугу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4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почтой по адресу местонахождения: 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 бумажном носителе в многофункциональном центре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форме электронного документа по адресу электронной почты: 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 форме электронного документа в личный кабин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49"/>
        </w:trPr>
        <w:tc>
          <w:tcPr>
            <w:tcW w:w="4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28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(указать наименование и 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многофункционального центра)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____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</w:rPr>
        <w:t xml:space="preserve">Ивонов И.И.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________     _____________________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_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 20  »  июля  20 24 г.»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r>
    </w:p>
    <w:p>
      <w:pPr>
        <w:contextualSpacing/>
        <w:jc w:val="both"/>
        <w:spacing w:after="20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0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(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ФИО)   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  <w:t xml:space="preserve">                                                 (подпись)</w:t>
      </w:r>
      <w:r>
        <w:rPr>
          <w:rFonts w:ascii="Times New Roman" w:hAnsi="Times New Roman" w:eastAsia="Times New Roman" w:cs="Times New Roman"/>
          <w:color w:val="000000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_______________________________________________________________________</w:t>
      </w:r>
      <w:r>
        <w:rPr>
          <w:rFonts w:ascii="Times New Roman" w:hAnsi="Times New Roman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Заполняется в случа</w:t>
      </w:r>
      <w:r>
        <w:rPr>
          <w:rFonts w:ascii="Times New Roman" w:hAnsi="Times New Roman"/>
          <w:sz w:val="20"/>
          <w:szCs w:val="20"/>
        </w:rPr>
        <w:t xml:space="preserve">е, если заявитель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разрешения на ввод объекта в эксплуатацию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49" w:tooltip="consultantplus://offline/ref=200BCC37F4594C1E044A25E611E1AC5A97829EAF92875EE0B426009EBA07250FADFC31B682E164F5E7690FC6F649BD5DDB19801CE9fD25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1 статьи 54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50" w:tooltip="consultantplus://offline/ref=200BCC37F4594C1E044A25E611E1AC5A97829EAF92875EE0B426009EBA07250FADFC31B58CE16F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51" w:tooltip="consultantplus://offline/ref=200BCC37F4594C1E044A25E611E1AC5A97829EAF92875EE0B426009EBA07250FADFC31B483E16C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1.3 статьи 52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 частью такой проектной документации)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недвижимости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Ставропольского края по строительному и жилищному надзору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края от 01.04.2024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52" w:tooltip="consultantplus://offline/ref=200BCC37F4594C1E044A25E611E1AC5A97829EAF92875EE0B426009EBA07250FADFC31B682E164F5E7690FC6F649BD5DDB19801CE9fD25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1 статьи 54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53" w:tooltip="consultantplus://offline/ref=200BCC37F4594C1E044A25E611E1AC5A97829EAF92875EE0B426009EBA07250FADFC31B58CE16F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пункте 1 части 5 статьи 49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54" w:tooltip="consultantplus://offline/ref=200BCC37F4594C1E044A25E611E1AC5A97829EAF92875EE0B426009EBA07250FADFC31B483E16C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1.3 статьи 52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 частью такой проектной документации)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недвижимости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объект «многоквартирный жилой дом», расположенный на земельном участке с кадастровым номером 26:22:010101:111, по адресу: Ставропольский край,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городской округ,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г.Нефтекумск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ул.Ленина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, 348.В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5" w:tooltip="mailto:nnnnn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г.Нефтекумск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1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Начальник отдела строительства, архитектуры  </w:t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и транспорта администрации НМО СК                                                         Ф.И.О.</w:t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азрешения на ввод объекта в эксплуатацию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56" w:tooltip="consultantplus://offline/ref=200BCC37F4594C1E044A25E611E1AC5A97829EAF92875EE0B426009EBA07250FADFC31B480E668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5 статьи 54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недвижимости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8670" w:leader="none"/>
        </w:tabs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Федеральная служба 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 надзору в сфере природопользования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 края от 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hyperlink r:id="rId57" w:tooltip="consultantplus://offline/ref=200BCC37F4594C1E044A25E611E1AC5A97829EAF92875EE0B426009EBA07250FADFC31B480E668AAE27C1E9EFA4BA043DE029C1EEBD5fC2FM" w:history="1">
              <w:r>
                <w:rPr>
                  <w:rStyle w:val="1218"/>
                  <w:rFonts w:ascii="Times New Roman" w:hAnsi="Times New Roman" w:eastAsia="Calibri" w:cs="Times New Roman"/>
                  <w:color w:val="auto"/>
                  <w:sz w:val="20"/>
                  <w:szCs w:val="20"/>
                </w:rPr>
                <w:t xml:space="preserve">частью 5 статьи 54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недвижимости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Магазин г. Нефтекумск ул. Ленина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58" w:tooltip="mailto:nnnnn@mail.ru" w:history="1">
              <w:r>
                <w:rPr>
                  <w:rFonts w:ascii="Times New Roman" w:hAnsi="Times New Roman" w:eastAsia="Calibri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г.Нефтекумск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Начальник отдела строительства, архитектуры </w:t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и транспорта администрации НМО СК                                                                  Ф.И.О.</w:t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</w:r>
      <w:r>
        <w:rPr>
          <w:rFonts w:ascii="Times New Roman" w:hAnsi="Times New Roman" w:eastAsia="Calibri" w:cs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Форма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Градостроительный план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8670" w:leader="none"/>
        </w:tabs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Образец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cs="Times New Roman"/>
          <w:sz w:val="28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строительства, архитектуры и транспорта администрации НГО 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 края от 01.04.2024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Градостроительный план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земельный участок с кадастровым номером 26:22:010101:111, расположенный по адресу: 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городской округ,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г.Нефтекумск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, ул.Калинина,11б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59" w:tooltip="mailto:nnnnn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 отдела строительства, архитектуры 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 транспорта администрации НМО СК                                                                 Ф.И.О.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r/>
      <w:r/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Форма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Решение на строительство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недвижимости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8670" w:leader="none"/>
        </w:tabs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Образец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cs="Times New Roman"/>
          <w:sz w:val="28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строительства, архитектуры и транспорта администрации НГО 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края от 01.04.2024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Решение на строительство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объекта 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г. Нефтекумск ул. Ленина 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0" w:tooltip="mailto:nnnnn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 отдела строительства, архитектуры 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 транспорта администрации НМО СК                                                                 Ф.И.О.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Форма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8670" w:leader="none"/>
        </w:tabs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Образец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cs="Times New Roman"/>
          <w:sz w:val="28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строительства, архитектуры и транспорта администрации НГО 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края от 01.04.2024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земельный участок с кадастровым номером 26:22:010101:111, расположенного по адресу: 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городской округ,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г.Нефтекумск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, ул.Калинина,11б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1" w:tooltip="mailto:nnnnn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 отдела строительства, архитектуры 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 транспорта администрации НМО СК                                                                 Ф.И.О.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                                                              Форма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установлении публичного сервитута (в случае установления публичного сервитута в отношении земельного участка)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Должность, ФИО: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Руководитель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               подпись                    расшифровка подписи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8670" w:leader="none"/>
        </w:tabs>
        <w:rPr>
          <w:rFonts w:ascii="Times New Roman" w:hAnsi="Times New Roman" w:eastAsia="Times New Roman" w:cs="Times New Roman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</w:r>
      <w:r>
        <w:rPr>
          <w:rFonts w:ascii="Times New Roman" w:hAnsi="Times New Roman" w:eastAsia="Times New Roman" w:cs="Times New Roman"/>
          <w:lang w:eastAsia="zh-CN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Образец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Межведомственный запрос</w:t>
      </w:r>
      <w:r>
        <w:rPr>
          <w:rFonts w:ascii="Times New Roman" w:hAnsi="Times New Roman" w:cs="Times New Roman"/>
          <w:sz w:val="28"/>
        </w:rPr>
      </w:r>
    </w:p>
    <w:tbl>
      <w:tblPr>
        <w:tblW w:w="8675" w:type="dxa"/>
        <w:tblInd w:w="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4"/>
        <w:gridCol w:w="4031"/>
      </w:tblGrid>
      <w:tr>
        <w:tblPrEx/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нование органа или организации, направляющих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строительства, архитектуры и транспорта администрации НГО 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200"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Нормативный правовой акт, которым установлено представление документа и (или) информации,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необходимых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 утвержден постановлением администрации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Нефтекумского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муниципального округа Ставропольского края от 01.04.2024 г. № 471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Просим предоставить св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об установлении публичного сервитута (в случае установления публичного сервитута в отношении земельного участка)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отношении земельного 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земельный участок с кадастровым номером 26:22:010101:111, расположенного по адресу: СК,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Нефтекумский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городской округ,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г.Нефтекумск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, ул.Калинина,11б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Для принятия решения о выдаче разрешения на ввод объекта в эксплуатацию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zh-CN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В соответствии со ст. 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 Федерального закона от 27 июля 2010 г. № 210-ФЗ «Об организации предоставления государственных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62" w:tooltip="mailto:nnnnn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nnnnn@mail.ru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г.Нефтекумск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пл.Ленина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каб.3а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25.05.2024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Запрос подготовил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отдела строительства, архитектуры и транспорта администрации НМО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  Петрова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 2-22-22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</w:tr>
    </w:tbl>
    <w:p>
      <w:pPr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lang w:eastAsia="zh-CN"/>
        </w:rPr>
      </w:r>
      <w:r>
        <w:rPr>
          <w:rFonts w:ascii="Calibri" w:hAnsi="Calibri" w:eastAsia="Times New Roman" w:cs="Times New Roman"/>
          <w:lang w:eastAsia="zh-CN"/>
        </w:rPr>
      </w:r>
    </w:p>
    <w:p>
      <w:pPr>
        <w:ind w:left="567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828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 отдела строительства, архитектуры 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 транспорта администрации НМО СК                                                                 Ф.И.О.</w:t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pPr>
        <w:ind w:left="567"/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ascii="Times New Roman" w:hAnsi="Times New Roman" w:eastAsia="Calibri" w:cs="Times New Roman"/>
          <w:iCs/>
          <w:sz w:val="28"/>
          <w:szCs w:val="28"/>
        </w:rPr>
      </w:r>
      <w:r>
        <w:rPr>
          <w:rFonts w:ascii="Times New Roman" w:hAnsi="Times New Roman" w:eastAsia="Calibri" w:cs="Times New Roman"/>
          <w:iCs/>
          <w:sz w:val="28"/>
          <w:szCs w:val="28"/>
        </w:rPr>
      </w:r>
    </w:p>
    <w:p>
      <w:r/>
      <w:r/>
    </w:p>
    <w:p>
      <w:r/>
      <w:r/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Приложение № 18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муниципального 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Форма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Утверждена приказом Министерства строительства и жилищно-коммунального хозяйства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03 июня 2022 г. N 446/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</w:pPr>
      <w:r/>
      <w:r/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62"/>
        <w:gridCol w:w="100"/>
        <w:gridCol w:w="4000"/>
      </w:tblGrid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Раздел 1. Реквизиты разрешения на ввод объекта в эксплуатацию</w:t>
            </w:r>
            <w:r>
              <w:rPr>
                <w:rFonts w:ascii="Times New Roman" w:hAnsi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1.1. Дата разрешения на ввод объекта в эксплуатацию: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1.2. Номер разрешения на ввод объекта в эксплуатацию: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1.3. Наименование органа (организации):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1.4. Дата внесения изменений или исправлений: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2. Информация о застройщике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 Сведения о физическом лице или индивидуальном предпринимателе: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2.1.1. Фамилия: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2.1.2. Имя: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2.1.3. Отчество: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2.1.4. ИНН: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2.1.5. ОГРНИП: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2.2. Сведения о юридическом лице: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2.2.1. Полное наименование: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2.2.2. ИНН: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2.2.3. ОГРН: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3. Информация об объекте капитального строительства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3.1. Наименование объекта капитального строительства (этапа) в соответствии с проектной документацией: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3.2. Вид выполненных работ в отношении объекта капитального строительства: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 Адрес (местоположение) объекта капитального строительства 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3.3.1. Субъект Российской Федерации: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3.3.3. Городское и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3.3.4. Тип и наименование населенного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пункта: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3.3.5. Наименование элемента планировочной структуры: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3.3.6. Наименование элемента улично-дорожной сети: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3.3.7. Тип и номер здания (сооружения):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4. Информация о земельном участке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tcW w:w="57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gridSpan w:val="2"/>
            <w:tcW w:w="41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5. Сведения о разрешении на строительство, на основании которого осуществлялось строительство, реконструкци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я объекта капитального строительства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5.1. Дата разрешения на строительство: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5.2. Номер разрешения на строительство: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5.3. Наименование органа (организации), выдавшего разрешение на строительство: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 Наименование объекта капитального строительства, предусмотренного проектной документацией: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6.X.1. Вид объекта капитального строительства </w:t>
            </w:r>
            <w:hyperlink r:id="rId63" w:tooltip="consultantplus://offline/ref=B44D580373A1496F106EEDDE2162B5A6F92A739B8398FCB0EE125600D296735A180756560997D711E57B0A28C041FC3EE8BDD4E2A371573904bBL" w:history="1">
              <w:r>
                <w:rPr>
                  <w:rFonts w:ascii="Times New Roman" w:hAnsi="Times New Roman" w:cs="Times New Roman"/>
                  <w:color w:val="333333"/>
                  <w:sz w:val="25"/>
                  <w:szCs w:val="25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6.X.2. Назначение объекта: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6.X.3. Кадастровый номер реконструированного объекта капитального строительства: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6.X.4. Площадь застройки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6.X.4.1. Площадь застройки части объекта ка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питального строительства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6.X.5. Площадь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6.X.5.1. Площадь части объекта капитального строительства (кв. м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) 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6.X.6. Площадь нежилых помещений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6.X.7. Общая площадь жилых помещений (с учетом балконов, лоджий, веранд и террас)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6.X.7.1. Общая площадь жилых помещений (за исключением балконов, лоджий, веранд и террас) (кв. 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6.X.8. Количество помещений (штук):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6.X.9. Количество нежилы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х помещений (штук):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6.X.10. Количество жилых помещений (штук):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6.X.11. в том числе квартир (штук):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6.X.12. Количество 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машино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-мест (штук):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6.X.13. Количество этажей: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6.X.14. в том числе, количество подземных этажей: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6.X.15. Вместимость (человек):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6.X.16. Высота (м):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6.X.17. Класс энергетической эффективности (при наличии):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6.X.18. Иные показатели: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6.X.19. Дата подготовки технического плана: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6.X.20. Страховой номер индивидуального лицевого счета кадастрового инженера, подготовившего технический план: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3"/>
            <w:tcW w:w="9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outlineLvl w:val="1"/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Раздел 7. Фактические показатели линейного объекта и сведения о техническом плане 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 Наименование линейного объекта, 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предусмотренного проектной документацией: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7.X.1. Кадастровый номер реконструированного линейного объекта: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7.X.2. Протяженность (м):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7.X.2.1. Протяженность участка или части линейного объекта (м):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7.X.3. Категория (класс):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7.X.4. Мощность (пропускная способность, грузооборот, интенсивность движения):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7.X.6. Ины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е показатели: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7.X.7. Дата подготовки технического плана: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58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7.X.8. Страховой номер индивидуального лицевого счета кадастрового инженера, подготовившего технический план: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  <w:tc>
          <w:tcPr>
            <w:tcW w:w="400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r>
          </w:p>
        </w:tc>
      </w:tr>
    </w:tbl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62"/>
        <w:gridCol w:w="2000"/>
        <w:gridCol w:w="2900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1247"/>
              <w:ind w:firstLine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Нефтекумского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000" w:type="dxa"/>
            <w:textDirection w:val="lrTb"/>
            <w:noWrap w:val="false"/>
          </w:tcPr>
          <w:p>
            <w:pPr>
              <w:pStyle w:val="1247"/>
              <w:ind w:firstLine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1247"/>
              <w:ind w:firstLine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1247"/>
              <w:ind w:firstLine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уполномоченного лица органа (организации), осуществляющего выдачу разрешения на строительство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0" w:type="dxa"/>
            <w:textDirection w:val="lrTb"/>
            <w:noWrap w:val="false"/>
          </w:tcPr>
          <w:p>
            <w:pPr>
              <w:pStyle w:val="1247"/>
              <w:ind w:firstLine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00" w:type="dxa"/>
            <w:textDirection w:val="lrTb"/>
            <w:noWrap w:val="false"/>
          </w:tcPr>
          <w:p>
            <w:pPr>
              <w:pStyle w:val="1247"/>
              <w:ind w:firstLine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инициалы, фамилия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en-US"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Приложение № 19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Образец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4253"/>
      </w:tblGrid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>
              <w:t xml:space="preserve">Разд</w:t>
            </w:r>
            <w:r>
              <w:t xml:space="preserve">ел 1. Реквизиты разрешения на ввод объекта в эксплуатацию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1.1. Дата разрешения на ввод объекта в эксплуатацию: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28 </w:t>
            </w:r>
            <w:r>
              <w:rPr>
                <w:sz w:val="24"/>
              </w:rPr>
              <w:t xml:space="preserve">мая  2024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  <w:highlight w:val="yellow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1.2. Номер разрешения на ввод объекта в эксплуатацию: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26-22-00-2024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1.3. Наименование органа (организации):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Нефтекумского</w:t>
            </w:r>
            <w:r>
              <w:rPr>
                <w:sz w:val="24"/>
              </w:rPr>
              <w:t xml:space="preserve"> муниципального округа Ставропольского края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1.4. Дата внесения изменений или исправлений: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>
              <w:t xml:space="preserve">Раздел 2. Информация о застройщике</w:t>
            </w:r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</w:pPr>
            <w:r>
              <w:t xml:space="preserve">2.1. Сведения о физическом лице или индивидуальном предпринимателе: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2.1.1. Фамилия: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Иванов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2.1.2. Имя: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Иван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2.1.3. Отчество: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Иванович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2.1.4. ИНН: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2.1.5. ОГРНИП: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</w:pPr>
            <w:r>
              <w:t xml:space="preserve">2.2. Сведения о юридическом лице: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2.2.1. Полное наименование: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2.2.2. ИНН: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2.2.3. ОГРН: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>
              <w:t xml:space="preserve">Раздел 3. Информация об объекте капитального строительства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3.1. Наименование объекта капитального строительства (этапа) в соответствии с проектной документацией: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color w:val="000000"/>
                <w:sz w:val="24"/>
                <w:szCs w:val="24"/>
              </w:rPr>
              <w:t xml:space="preserve">Магазин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3.2. Вид выполненных работ в отношении объекта капитального строительства: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строительство</w:t>
            </w:r>
            <w:r/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</w:pPr>
            <w:r>
              <w:t xml:space="preserve">3.3. Адрес (местоположение) объекта капитального строительства 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0" w:name="P368"/>
            <w:r/>
            <w:bookmarkEnd w:id="0"/>
            <w:r>
              <w:t xml:space="preserve">3.3.1. Субъект Российской Федерации: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t xml:space="preserve">Ставропольский край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3.3.2. Муниципальный район, муниципальный округ, городской округ или внутригородская территория (для городов федерального значения) в</w:t>
            </w:r>
            <w:r>
              <w:t xml:space="preserve"> составе субъекта Российской Федерации, федеральная территория: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Нефтекумский</w:t>
            </w:r>
            <w:r>
              <w:rPr>
                <w:sz w:val="24"/>
              </w:rPr>
              <w:t xml:space="preserve"> муниципальный округ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</w:t>
            </w:r>
            <w:r>
              <w:t xml:space="preserve">ием зданий, строений, сооружений, расположенных на федеральных территориях):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3.3.4. Тип и наименование населенного пункта: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color w:val="000000"/>
                <w:sz w:val="24"/>
                <w:szCs w:val="24"/>
              </w:rPr>
              <w:t xml:space="preserve">город Нефтекумск</w:t>
            </w:r>
            <w:r/>
          </w:p>
        </w:tc>
      </w:tr>
    </w:tbl>
    <w:p>
      <w:pPr>
        <w:jc w:val="right"/>
      </w:pPr>
      <w:r>
        <w:t xml:space="preserve">  стр. 2</w:t>
      </w:r>
      <w:r/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4253"/>
      </w:tblGrid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3.3.5. Наименование элемента планировочной структуры: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3.3.6. Наименование элемента улично-дорожной сети: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улица Кооперативная 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1" w:name="P380"/>
            <w:r/>
            <w:bookmarkEnd w:id="1"/>
            <w:r>
              <w:t xml:space="preserve">3.3.7. Тип и номер здания (сооружения):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111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>
              <w:t xml:space="preserve">Раздел 4. Информация о земельном участке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pStyle w:val="1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26:22:020202:111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>
              <w:t xml:space="preserve">Раздел 5. Сведения о разрешении на строительство, на основании которого осуществлялось строительст</w:t>
            </w:r>
            <w:r>
              <w:t xml:space="preserve">во, реконструкция объекта капитального строительства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  <w:jc w:val="both"/>
            </w:pPr>
            <w:r>
              <w:t xml:space="preserve">5.1. Дата разрешения на строительство: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02 февраля 2023г.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  <w:jc w:val="both"/>
            </w:pPr>
            <w:r>
              <w:t xml:space="preserve">5.2. Номер разрешения на строительство: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26-22-00-2024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  <w:jc w:val="both"/>
            </w:pPr>
            <w:r>
              <w:t xml:space="preserve">5.3. Наименование органа (организации), выдавшего разрешение на строительство: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Нефтекумского</w:t>
            </w:r>
            <w:r>
              <w:rPr>
                <w:sz w:val="24"/>
              </w:rPr>
              <w:t xml:space="preserve"> муниципального округа Ставропольского края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"/>
            <w:tcW w:w="9985" w:type="dxa"/>
            <w:textDirection w:val="lrTb"/>
            <w:noWrap w:val="false"/>
          </w:tcPr>
          <w:p>
            <w:pPr>
              <w:pStyle w:val="1247"/>
              <w:jc w:val="center"/>
              <w:outlineLvl w:val="1"/>
            </w:pPr>
            <w:r/>
            <w:bookmarkStart w:id="2" w:name="P392"/>
            <w:r/>
            <w:bookmarkEnd w:id="2"/>
            <w:r>
              <w:t xml:space="preserve">Раздел 6. Фактические показатели объекта капитального строительства и сведения о техническом плане 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3" w:name="P393"/>
            <w:r/>
            <w:bookmarkEnd w:id="3"/>
            <w:r>
              <w:t xml:space="preserve">6.1. Наименование объекта капитального строительства, предусмотренного проектной документацией: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color w:val="000000"/>
                <w:sz w:val="24"/>
                <w:szCs w:val="24"/>
              </w:rPr>
              <w:t xml:space="preserve">Магазин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6.1.1. Вид объекта капитального строительства: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здание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6.1.2. Назначение объекта: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>
              <w:rPr>
                <w:sz w:val="24"/>
              </w:rPr>
              <w:t xml:space="preserve">нежилое</w:t>
            </w:r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6.1.3. Кадастровый номер реконструированного объекта капитал</w:t>
            </w:r>
            <w:r>
              <w:t xml:space="preserve">ьного строительства: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4" w:name="P401"/>
            <w:r/>
            <w:bookmarkEnd w:id="4"/>
            <w:r>
              <w:t xml:space="preserve">6.1.4. Площадь застройки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136,5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5" w:name="P403"/>
            <w:r/>
            <w:bookmarkEnd w:id="5"/>
            <w:r>
              <w:t xml:space="preserve">6.1.4.1. Площадь застройки части объекта капитального строительства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6" w:name="P405"/>
            <w:r/>
            <w:bookmarkEnd w:id="6"/>
            <w:r>
              <w:t xml:space="preserve">6.1.5. Площадь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103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7" w:name="P407"/>
            <w:r/>
            <w:bookmarkEnd w:id="7"/>
            <w:r>
              <w:t xml:space="preserve">6.1.5.1. Площадь части объекта капитального строительства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6.1.6. Площадь нежилых помещений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100,8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6.1.7. Общая площадь жилых помещений (с учетом балконов, лоджий, веранд и террас)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6.1.7.1. Общая площадь жилых помещений (за исключением балконов, лоджий, веранд и террас) (кв. 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6.1.8. Количество помещений (штук):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6.1.9. Количество нежилых помещений (штук):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6.1.10. Количество жилых помещений (штук):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</w:tbl>
    <w:p>
      <w:pPr>
        <w:jc w:val="right"/>
      </w:pPr>
      <w:r/>
      <w:r/>
    </w:p>
    <w:p>
      <w:pPr>
        <w:jc w:val="right"/>
      </w:pPr>
      <w:r>
        <w:t xml:space="preserve">  стр. 3</w:t>
      </w:r>
      <w:r/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4253"/>
      </w:tblGrid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6.1.11. в том числе квартир (штук):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</w:pPr>
            <w:r/>
            <w:r/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6.1.12. Количество </w:t>
            </w:r>
            <w:r>
              <w:t xml:space="preserve">машино</w:t>
            </w:r>
            <w:r>
              <w:t xml:space="preserve">-мест (штук):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6.1.13. Количество этажей: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6.1.14. в том числе, количество подземных этажей: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6.1.15. Вместимость (человек):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6.1.16. Высота (м):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3,3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6.1.17. Класс энергетической эффективности (при наличии):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6.1.18. Иные показатели: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</w:rPr>
            </w:pPr>
            <w:r>
              <w:rPr>
                <w:sz w:val="24"/>
              </w:rPr>
              <w:t xml:space="preserve">строительный объем – 600,0 </w:t>
            </w:r>
            <w:r>
              <w:rPr>
                <w:sz w:val="24"/>
              </w:rPr>
              <w:t xml:space="preserve">куб.м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>
              <w:t xml:space="preserve">6.1.19. Дата подготовки </w:t>
            </w:r>
            <w:r>
              <w:t xml:space="preserve">технического плана: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21 декабря 2023г.</w:t>
            </w:r>
            <w:r>
              <w:rPr>
                <w:sz w:val="24"/>
                <w:highlight w:val="yellow"/>
              </w:rPr>
            </w:r>
          </w:p>
        </w:tc>
      </w:tr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</w:pPr>
            <w:r/>
            <w:bookmarkStart w:id="8" w:name="P439"/>
            <w:r/>
            <w:bookmarkEnd w:id="8"/>
            <w:r>
              <w:t xml:space="preserve">6.1.20. Страховой номер индивидуального лицевого счета кадастрового инженера, подготовившего технический план: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124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146-000-000-01</w:t>
            </w:r>
            <w:r>
              <w:rPr>
                <w:sz w:val="24"/>
                <w:highlight w:val="yellow"/>
              </w:rPr>
            </w:r>
          </w:p>
        </w:tc>
      </w:tr>
    </w:tbl>
    <w:p>
      <w:pPr>
        <w:pStyle w:val="1247"/>
        <w:jc w:val="both"/>
      </w:pPr>
      <w:r/>
      <w:bookmarkStart w:id="9" w:name="P441"/>
      <w:r/>
      <w:bookmarkEnd w:id="9"/>
      <w:r/>
      <w:r/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1701"/>
        <w:gridCol w:w="2552"/>
      </w:tblGrid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Главы </w:t>
            </w:r>
            <w:r>
              <w:rPr>
                <w:b/>
                <w:sz w:val="22"/>
              </w:rPr>
              <w:t xml:space="preserve">Нефтекумского</w:t>
            </w:r>
            <w:r>
              <w:rPr>
                <w:b/>
                <w:sz w:val="22"/>
              </w:rPr>
              <w:t xml:space="preserve"> муниципального округа Ставропольского края</w:t>
            </w:r>
            <w:r>
              <w:rPr>
                <w:b/>
                <w:sz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47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52" w:type="dxa"/>
            <w:vAlign w:val="bottom"/>
            <w:textDirection w:val="lrTb"/>
            <w:noWrap w:val="false"/>
          </w:tcPr>
          <w:p>
            <w:pPr>
              <w:pStyle w:val="1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Д.Н.Сокуренко</w:t>
            </w:r>
            <w:r>
              <w:rPr>
                <w:b/>
                <w:sz w:val="22"/>
              </w:rPr>
            </w:r>
          </w:p>
        </w:tc>
      </w:tr>
      <w:tr>
        <w:tblPrEx/>
        <w:trPr/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1247"/>
              <w:jc w:val="center"/>
            </w:pPr>
            <w:r>
              <w:t xml:space="preserve">должность уполномоченного лица органа (организации), осуществляющего выдачу разрешения на ввод объекта в эксплуатацию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47"/>
              <w:jc w:val="center"/>
            </w:pPr>
            <w:r>
              <w:t xml:space="preserve">подпись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247"/>
              <w:jc w:val="center"/>
            </w:pPr>
            <w:r>
              <w:t xml:space="preserve">инициалы, фамилия</w:t>
            </w:r>
            <w:r/>
          </w:p>
        </w:tc>
      </w:tr>
    </w:tbl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Иванову И.И.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Нефтекумск ул. Калинина 12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</w:t>
      </w:r>
      <w:r>
        <w:rPr>
          <w:rFonts w:ascii="Times New Roman" w:hAnsi="Times New Roman" w:cs="Times New Roman"/>
          <w:sz w:val="28"/>
          <w:szCs w:val="28"/>
        </w:rPr>
        <w:t xml:space="preserve">казе в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Иван Иванович!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и документы, необходимые для предоставления услуги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эксплуатацию» по делу № 345 от </w:t>
      </w:r>
      <w:r>
        <w:rPr>
          <w:rFonts w:ascii="Times New Roman" w:hAnsi="Times New Roman" w:cs="Times New Roman"/>
          <w:sz w:val="28"/>
          <w:szCs w:val="28"/>
        </w:rPr>
        <w:t xml:space="preserve">26 .</w:t>
      </w:r>
      <w:r>
        <w:rPr>
          <w:rFonts w:ascii="Times New Roman" w:hAnsi="Times New Roman" w:cs="Times New Roman"/>
          <w:sz w:val="28"/>
          <w:szCs w:val="28"/>
        </w:rPr>
        <w:t xml:space="preserve">05.2024 г. на выдачу разрешения на ввод объект</w:t>
      </w:r>
      <w:r>
        <w:rPr>
          <w:rFonts w:ascii="Times New Roman" w:hAnsi="Times New Roman" w:cs="Times New Roman"/>
          <w:sz w:val="28"/>
          <w:szCs w:val="28"/>
        </w:rPr>
        <w:t xml:space="preserve">а в эксплуатацию, сообщаем следующее.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6 статьи 55 Градостроительного Кодекса Российской Федерации, отсутствие документов, указанных в частях 3 и 4 настоящей статьи.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Ф.И.О.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Петрова О.И.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 8-86558-4-41-91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Приложение № 21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255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ПОСТАНОВЛЕНИЕ</w:t>
      </w:r>
      <w:r>
        <w:rPr>
          <w:b/>
          <w:bCs/>
          <w:color w:val="auto"/>
        </w:rPr>
      </w:r>
    </w:p>
    <w:p>
      <w:pPr>
        <w:pStyle w:val="1255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1255"/>
        <w:jc w:val="center"/>
        <w:rPr>
          <w:b/>
          <w:color w:val="auto"/>
        </w:rPr>
      </w:pPr>
      <w:r>
        <w:rPr>
          <w:b/>
          <w:color w:val="auto"/>
        </w:rPr>
        <w:t xml:space="preserve">АДМИНИСТРАЦИИ НЕФТЕКУМСКОГО МУНИЦИПАЛЬНОГО ОКРУГ</w:t>
      </w:r>
      <w:r>
        <w:rPr>
          <w:b/>
          <w:color w:val="auto"/>
        </w:rPr>
        <w:t xml:space="preserve">А</w:t>
      </w:r>
      <w:r>
        <w:rPr>
          <w:b/>
          <w:color w:val="auto"/>
        </w:rPr>
      </w:r>
    </w:p>
    <w:p>
      <w:pPr>
        <w:pStyle w:val="1255"/>
        <w:jc w:val="center"/>
        <w:rPr>
          <w:b/>
          <w:color w:val="auto"/>
        </w:rPr>
      </w:pPr>
      <w:r>
        <w:rPr>
          <w:b/>
          <w:color w:val="auto"/>
        </w:rPr>
        <w:t xml:space="preserve">СТАВРОПОЛЬСКОГО КРАЯ</w:t>
      </w:r>
      <w:r>
        <w:rPr>
          <w:b/>
          <w:color w:val="auto"/>
        </w:rPr>
      </w:r>
    </w:p>
    <w:p>
      <w:pPr>
        <w:pStyle w:val="12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255"/>
        <w:jc w:val="both"/>
        <w:spacing w:line="240" w:lineRule="exact"/>
        <w:tabs>
          <w:tab w:val="left" w:pos="720" w:leader="none"/>
        </w:tabs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О внесении изменений в разрешение на ввод объекта в эксплуатацию </w:t>
      </w:r>
      <w:r>
        <w:rPr>
          <w:color w:val="auto"/>
          <w:sz w:val="27"/>
          <w:szCs w:val="27"/>
        </w:rPr>
      </w:r>
    </w:p>
    <w:p>
      <w:pPr>
        <w:pStyle w:val="1255"/>
        <w:jc w:val="both"/>
        <w:tabs>
          <w:tab w:val="left" w:pos="720" w:leader="none"/>
        </w:tabs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5"/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 соответствии</w:t>
      </w:r>
      <w:r>
        <w:rPr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 xml:space="preserve">с частью 5.1 статьи 55 Градостроительного кодекса Российской Федерации</w:t>
      </w:r>
      <w:r>
        <w:rPr>
          <w:sz w:val="27"/>
          <w:szCs w:val="27"/>
        </w:rPr>
        <w:t xml:space="preserve">, подпунктом 30 статьи 36 Устава </w:t>
      </w:r>
      <w:r>
        <w:rPr>
          <w:sz w:val="27"/>
          <w:szCs w:val="27"/>
        </w:rPr>
        <w:t xml:space="preserve">Нефтекумского</w:t>
      </w:r>
      <w:r>
        <w:rPr>
          <w:sz w:val="27"/>
          <w:szCs w:val="27"/>
        </w:rPr>
        <w:t xml:space="preserve"> муниципального округа Ставропольского края, утвержденного решением Думы </w:t>
      </w:r>
      <w:r>
        <w:rPr>
          <w:sz w:val="27"/>
          <w:szCs w:val="27"/>
        </w:rPr>
        <w:t xml:space="preserve">Нефтекумского</w:t>
      </w:r>
      <w:r>
        <w:rPr>
          <w:sz w:val="27"/>
          <w:szCs w:val="27"/>
        </w:rPr>
        <w:t xml:space="preserve"> городского округа Ставропольского края от 15 августа 2023г. №129, администрация </w:t>
      </w:r>
      <w:r>
        <w:rPr>
          <w:sz w:val="27"/>
          <w:szCs w:val="27"/>
        </w:rPr>
        <w:t xml:space="preserve">Нефтекумского</w:t>
      </w:r>
      <w:r>
        <w:rPr>
          <w:sz w:val="27"/>
          <w:szCs w:val="27"/>
        </w:rPr>
        <w:t xml:space="preserve"> муниципального округа Ставроп</w:t>
      </w:r>
      <w:r>
        <w:rPr>
          <w:sz w:val="27"/>
          <w:szCs w:val="27"/>
        </w:rPr>
        <w:t xml:space="preserve">ольского края</w:t>
      </w:r>
      <w:r>
        <w:rPr>
          <w:sz w:val="27"/>
          <w:szCs w:val="27"/>
        </w:rPr>
      </w:r>
    </w:p>
    <w:p>
      <w:pPr>
        <w:pStyle w:val="1255"/>
        <w:ind w:right="-363"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5"/>
        <w:ind w:right="-363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5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ПОСТАНОВЛЯЕТ:</w:t>
      </w:r>
      <w:r>
        <w:rPr>
          <w:bCs/>
          <w:color w:val="auto"/>
          <w:sz w:val="27"/>
          <w:szCs w:val="27"/>
        </w:rPr>
      </w:r>
    </w:p>
    <w:p>
      <w:pPr>
        <w:pStyle w:val="1255"/>
        <w:jc w:val="both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>
        <w:rPr>
          <w:b/>
          <w:bCs/>
          <w:color w:val="auto"/>
          <w:sz w:val="27"/>
          <w:szCs w:val="27"/>
        </w:rPr>
      </w:r>
    </w:p>
    <w:p>
      <w:pPr>
        <w:pStyle w:val="1255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1.Внести в разрешение на ввод объекта в эксплуатацию </w:t>
      </w:r>
      <w:r>
        <w:rPr>
          <w:color w:val="auto"/>
          <w:sz w:val="27"/>
          <w:szCs w:val="27"/>
        </w:rPr>
      </w:r>
    </w:p>
    <w:p>
      <w:pPr>
        <w:pStyle w:val="125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25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2.Контроль за выполнением настоящего постановления </w:t>
      </w:r>
      <w:r>
        <w:rPr>
          <w:sz w:val="27"/>
          <w:szCs w:val="27"/>
        </w:rPr>
        <w:t xml:space="preserve">возложить на первого заместителя главы администрации </w:t>
      </w:r>
      <w:r>
        <w:rPr>
          <w:sz w:val="27"/>
          <w:szCs w:val="27"/>
        </w:rPr>
        <w:t xml:space="preserve">Нефтекумского</w:t>
      </w:r>
      <w:r>
        <w:rPr>
          <w:sz w:val="27"/>
          <w:szCs w:val="27"/>
        </w:rPr>
        <w:t xml:space="preserve"> муниципального округа Ставропольского края А.А. Заиченко.</w:t>
      </w:r>
      <w:r>
        <w:rPr>
          <w:sz w:val="27"/>
          <w:szCs w:val="27"/>
        </w:rPr>
      </w:r>
    </w:p>
    <w:p>
      <w:pPr>
        <w:pStyle w:val="1255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5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5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3.Настоящее постановление вступает в силу со дня его принятия.</w:t>
      </w:r>
      <w:r>
        <w:rPr>
          <w:color w:val="auto"/>
          <w:sz w:val="27"/>
          <w:szCs w:val="27"/>
        </w:rPr>
      </w:r>
    </w:p>
    <w:p>
      <w:pPr>
        <w:pStyle w:val="1255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  <w:r>
        <w:rPr>
          <w:color w:val="auto"/>
          <w:sz w:val="27"/>
          <w:szCs w:val="27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</w:rPr>
      </w:r>
      <w:r>
        <w:rPr>
          <w:rFonts w:ascii="Times New Roman" w:hAnsi="Times New Roman" w:cs="Times New Roman"/>
          <w:bCs/>
          <w:i/>
          <w:iCs/>
          <w:sz w:val="27"/>
          <w:szCs w:val="27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</w:rPr>
      </w:r>
      <w:r>
        <w:rPr>
          <w:rFonts w:ascii="Times New Roman" w:hAnsi="Times New Roman" w:cs="Times New Roman"/>
          <w:bCs/>
          <w:i/>
          <w:iCs/>
          <w:sz w:val="27"/>
          <w:szCs w:val="27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Нефтекумского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муниципального округа</w:t>
      </w:r>
      <w:r>
        <w:rPr>
          <w:rFonts w:ascii="Times New Roman" w:hAnsi="Times New Roman" w:cs="Times New Roman"/>
          <w:bCs/>
          <w:iCs/>
          <w:sz w:val="27"/>
          <w:szCs w:val="27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Ставропольского края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Д.Н. Сокуренко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/>
      <w:bookmarkStart w:id="10" w:name="_GoBack"/>
      <w:r/>
      <w:bookmarkEnd w:id="10"/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Приложение № 22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Нефтекумского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муниципального округа Ставропольского края муниципальной услуги «Выдача разрешения на ввод объекта в эксплуатацию»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Образец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1255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ПОСТАНОВЛЕНИЕ</w:t>
      </w:r>
      <w:r>
        <w:rPr>
          <w:b/>
          <w:bCs/>
          <w:color w:val="auto"/>
          <w:szCs w:val="28"/>
        </w:rPr>
      </w:r>
    </w:p>
    <w:p>
      <w:pPr>
        <w:pStyle w:val="1255"/>
        <w:jc w:val="center"/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1255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АДМИНИСТРАЦИИ НЕФТЕКУМСКОГО МУНИЦИПАЛЬНОГО</w:t>
      </w:r>
      <w:r>
        <w:rPr>
          <w:b/>
          <w:color w:val="auto"/>
          <w:szCs w:val="28"/>
        </w:rPr>
        <w:t xml:space="preserve"> ОКРУГА</w:t>
      </w:r>
      <w:r>
        <w:rPr>
          <w:b/>
          <w:color w:val="auto"/>
          <w:szCs w:val="28"/>
        </w:rPr>
      </w:r>
    </w:p>
    <w:p>
      <w:pPr>
        <w:pStyle w:val="1255"/>
        <w:jc w:val="center"/>
        <w:rPr>
          <w:b/>
          <w:bCs/>
          <w:color w:val="auto"/>
          <w:szCs w:val="28"/>
        </w:rPr>
      </w:pPr>
      <w:r>
        <w:rPr>
          <w:b/>
          <w:color w:val="auto"/>
          <w:szCs w:val="28"/>
        </w:rPr>
        <w:t xml:space="preserve">СТАВРОПОЛЬСКОГО КРАЯ</w:t>
      </w:r>
      <w:r>
        <w:rPr>
          <w:b/>
          <w:bCs/>
          <w:color w:val="auto"/>
          <w:szCs w:val="28"/>
        </w:rPr>
      </w:r>
    </w:p>
    <w:p>
      <w:pPr>
        <w:pStyle w:val="1255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1255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01 июня 2024 года                 </w:t>
      </w:r>
      <w:r>
        <w:rPr>
          <w:color w:val="auto"/>
          <w:sz w:val="28"/>
          <w:szCs w:val="28"/>
        </w:rPr>
        <w:t xml:space="preserve">г.Нефтекумск</w:t>
      </w:r>
      <w:r>
        <w:rPr>
          <w:color w:val="auto"/>
          <w:sz w:val="28"/>
          <w:szCs w:val="28"/>
        </w:rPr>
        <w:t xml:space="preserve">                             № 555</w:t>
      </w:r>
      <w:r>
        <w:rPr>
          <w:color w:val="auto"/>
          <w:sz w:val="28"/>
          <w:szCs w:val="28"/>
        </w:rPr>
      </w:r>
    </w:p>
    <w:p>
      <w:pPr>
        <w:pStyle w:val="1255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2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255"/>
        <w:jc w:val="both"/>
        <w:spacing w:line="240" w:lineRule="exact"/>
        <w:tabs>
          <w:tab w:val="left" w:pos="720" w:leader="none"/>
        </w:tabs>
        <w:rPr>
          <w:color w:val="auto"/>
        </w:rPr>
      </w:pPr>
      <w:r>
        <w:rPr>
          <w:color w:val="auto"/>
        </w:rPr>
        <w:t xml:space="preserve">О внесении изменений в разрешение на ввод объекта в эксплуатацию </w:t>
      </w:r>
      <w:r>
        <w:rPr>
          <w:color w:val="auto"/>
        </w:rPr>
      </w:r>
    </w:p>
    <w:p>
      <w:pPr>
        <w:pStyle w:val="1255"/>
        <w:jc w:val="both"/>
        <w:spacing w:line="240" w:lineRule="exact"/>
        <w:tabs>
          <w:tab w:val="left" w:pos="720" w:leader="none"/>
        </w:tabs>
        <w:rPr>
          <w:color w:val="auto"/>
        </w:rPr>
      </w:pPr>
      <w:r>
        <w:rPr>
          <w:color w:val="auto"/>
        </w:rPr>
        <w:t xml:space="preserve">№26-22-00-2024 от 28 мая 2024 года</w:t>
      </w:r>
      <w:r>
        <w:rPr>
          <w:color w:val="auto"/>
        </w:rPr>
      </w:r>
    </w:p>
    <w:p>
      <w:pPr>
        <w:pStyle w:val="1255"/>
        <w:jc w:val="both"/>
        <w:tabs>
          <w:tab w:val="left" w:pos="720" w:leader="none"/>
        </w:tabs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1255"/>
        <w:ind w:right="-1" w:firstLine="708"/>
        <w:jc w:val="both"/>
      </w:pPr>
      <w:r>
        <w:t xml:space="preserve">В  соответствии</w:t>
      </w:r>
      <w:r>
        <w:t xml:space="preserve"> </w:t>
      </w:r>
      <w:r>
        <w:rPr>
          <w:color w:val="auto"/>
        </w:rPr>
        <w:t xml:space="preserve">с частью 5.1 статьи 55 Градостроительного кодекса Российской Федерации</w:t>
      </w:r>
      <w:r>
        <w:t xml:space="preserve">, подпунктом 30 статьи 36 Устава </w:t>
      </w:r>
      <w:r>
        <w:t xml:space="preserve">Нефтекумского</w:t>
      </w:r>
      <w:r>
        <w:t xml:space="preserve"> муниципального округа Ставропольского края, утвержденного решением Думы </w:t>
      </w:r>
      <w:r>
        <w:t xml:space="preserve">Нефтекумского</w:t>
      </w:r>
      <w:r>
        <w:t xml:space="preserve"> городского округа Ставропольского края от 15 августа </w:t>
      </w:r>
      <w:r>
        <w:t xml:space="preserve">2023г. №129, заявления от 24 января 2024 года №706,  администрация </w:t>
      </w:r>
      <w:r>
        <w:t xml:space="preserve">Нефтекумского</w:t>
      </w:r>
      <w:r>
        <w:t xml:space="preserve"> муниципального округа Ставропольского края</w:t>
      </w:r>
      <w:r/>
    </w:p>
    <w:p>
      <w:pPr>
        <w:pStyle w:val="1255"/>
        <w:ind w:right="-363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1255"/>
        <w:jc w:val="both"/>
        <w:rPr>
          <w:bCs/>
          <w:color w:val="auto"/>
        </w:rPr>
      </w:pPr>
      <w:r>
        <w:rPr>
          <w:bCs/>
          <w:color w:val="auto"/>
        </w:rPr>
        <w:t xml:space="preserve">ПОСТАНОВЛЯЕТ:</w:t>
      </w:r>
      <w:r>
        <w:rPr>
          <w:bCs/>
          <w:color w:val="auto"/>
        </w:rPr>
      </w:r>
    </w:p>
    <w:p>
      <w:pPr>
        <w:pStyle w:val="1255"/>
        <w:jc w:val="both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1255"/>
        <w:ind w:firstLine="709"/>
        <w:jc w:val="both"/>
      </w:pPr>
      <w:r>
        <w:rPr>
          <w:color w:val="auto"/>
        </w:rPr>
        <w:t xml:space="preserve">1.Внести в разрешение на ввод объекта в эксплуатацию от 25 мая 2024г. №26-22-00-2024 объекта</w:t>
      </w:r>
      <w:r>
        <w:t xml:space="preserve"> «Строительство </w:t>
      </w:r>
      <w:r>
        <w:t xml:space="preserve">магазина» следующие изменения:</w:t>
      </w:r>
      <w:r/>
    </w:p>
    <w:p>
      <w:pPr>
        <w:pStyle w:val="1255"/>
        <w:ind w:firstLine="709"/>
        <w:jc w:val="both"/>
      </w:pPr>
      <w:r>
        <w:t xml:space="preserve">1.1. Пункт 4.1. изложить в новой редакции:</w:t>
      </w:r>
      <w:r/>
    </w:p>
    <w:tbl>
      <w:tblPr>
        <w:tblW w:w="9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3686"/>
      </w:tblGrid>
      <w:tr>
        <w:tblPrEx/>
        <w:trPr/>
        <w:tc>
          <w:tcPr>
            <w:tcW w:w="5732" w:type="dxa"/>
            <w:textDirection w:val="lrTb"/>
            <w:noWrap w:val="false"/>
          </w:tcPr>
          <w:p>
            <w:pPr>
              <w:pStyle w:val="1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1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26:22:000000:00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1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255"/>
        <w:ind w:firstLine="709"/>
        <w:jc w:val="both"/>
      </w:pPr>
      <w:r>
        <w:t xml:space="preserve">1.2. Пункт 7.1.7. изложить в новой редакции:</w:t>
      </w:r>
      <w:r/>
    </w:p>
    <w:tbl>
      <w:tblPr>
        <w:tblW w:w="9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32"/>
        <w:gridCol w:w="3686"/>
      </w:tblGrid>
      <w:tr>
        <w:tblPrEx/>
        <w:trPr/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1255"/>
              <w:jc w:val="both"/>
            </w:pPr>
            <w:r>
              <w:t xml:space="preserve">7.1.7. Дата подготовки технического плана: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255"/>
              <w:ind w:firstLine="709"/>
              <w:jc w:val="both"/>
            </w:pPr>
            <w:r>
              <w:t xml:space="preserve">25.01.2024г.</w:t>
            </w:r>
            <w:r/>
          </w:p>
        </w:tc>
      </w:tr>
    </w:tbl>
    <w:p>
      <w:pPr>
        <w:pStyle w:val="1255"/>
        <w:ind w:firstLine="709"/>
        <w:jc w:val="both"/>
      </w:pPr>
      <w:r/>
      <w:r/>
    </w:p>
    <w:p>
      <w:pPr>
        <w:pStyle w:val="1255"/>
        <w:ind w:firstLine="709"/>
        <w:jc w:val="both"/>
      </w:pPr>
      <w:r>
        <w:t xml:space="preserve">2.Контроль за выполнением настоящего постановления возложить на первого заместителя главы администрации </w:t>
      </w:r>
      <w:r>
        <w:t xml:space="preserve">Нефтекумского</w:t>
      </w:r>
      <w:r>
        <w:t xml:space="preserve"> муниципального округа Ставропольско</w:t>
      </w:r>
      <w:r>
        <w:t xml:space="preserve">го края А.А. Заиченко.</w:t>
      </w:r>
      <w:r/>
    </w:p>
    <w:p>
      <w:pPr>
        <w:pStyle w:val="1255"/>
        <w:ind w:firstLine="7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1255"/>
        <w:ind w:firstLine="7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1255"/>
        <w:ind w:firstLine="709"/>
        <w:jc w:val="both"/>
        <w:rPr>
          <w:color w:val="auto"/>
        </w:rPr>
      </w:pPr>
      <w:r>
        <w:rPr>
          <w:color w:val="auto"/>
        </w:rPr>
        <w:t xml:space="preserve">3.Настоящее постановление вступает в силу со дня его принятия.</w:t>
      </w:r>
      <w:r>
        <w:rPr>
          <w:color w:val="auto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Cs/>
          <w:i/>
          <w:iCs/>
          <w:sz w:val="24"/>
          <w:szCs w:val="24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Нефтекумского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Ставропольского края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Д.Н. Сокуренко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252"/>
        <w:tabs>
          <w:tab w:val="left" w:pos="79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28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Lucida Sans Unicode">
    <w:panose1 w:val="020B0603030804020204"/>
  </w:font>
  <w:font w:name="Calibri">
    <w:panose1 w:val="020F0502020204030204"/>
  </w:font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mbria">
    <w:panose1 w:val="02040503050406030204"/>
  </w:font>
  <w:font w:name="Arial Unicode MS">
    <w:panose1 w:val="020B0606020202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  <w:jc w:val="center"/>
    </w:pPr>
    <w:r/>
    <w:r/>
  </w:p>
  <w:p>
    <w:pPr>
      <w:pStyle w:val="123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238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8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49"/>
      </w:pPr>
      <w:r>
        <w:rPr>
          <w:rStyle w:val="1225"/>
        </w:rPr>
        <w:t xml:space="preserve">*</w:t>
      </w:r>
      <w:r>
        <w:t xml:space="preserve"> 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1249"/>
      </w:pPr>
      <w:r>
        <w:rPr>
          <w:rStyle w:val="1225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249"/>
        <w:ind w:left="-709"/>
      </w:pPr>
      <w:r>
        <w:rPr>
          <w:rStyle w:val="1225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/>
    </w:p>
  </w:footnote>
  <w:footnote w:id="5">
    <w:p>
      <w:pPr>
        <w:pStyle w:val="1249"/>
      </w:pPr>
      <w:r>
        <w:rPr>
          <w:rStyle w:val="1225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6">
    <w:p>
      <w:pPr>
        <w:pStyle w:val="1249"/>
        <w:rPr>
          <w:rFonts w:ascii="Times New Roman" w:hAnsi="Times New Roman"/>
        </w:rPr>
      </w:pPr>
      <w:r>
        <w:rPr>
          <w:rStyle w:val="122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</w:p>
  </w:footnote>
  <w:footnote w:id="7">
    <w:p>
      <w:pPr>
        <w:pStyle w:val="1249"/>
        <w:jc w:val="both"/>
        <w:rPr>
          <w:rFonts w:ascii="Times New Roman" w:hAnsi="Times New Roman"/>
          <w:sz w:val="18"/>
          <w:szCs w:val="18"/>
        </w:rPr>
      </w:pPr>
      <w:r>
        <w:rPr>
          <w:rStyle w:val="1225"/>
        </w:rPr>
        <w:footnoteRef/>
      </w:r>
      <w:r>
        <w:rPr>
          <w:rFonts w:ascii="Times New Roman" w:hAnsi="Times New Roman"/>
          <w:bCs/>
          <w:sz w:val="18"/>
          <w:szCs w:val="18"/>
        </w:rPr>
        <w:t xml:space="preserve">Электронные образы (скан-копии) распечатываются и заверяются специалист</w:t>
      </w:r>
      <w:r>
        <w:rPr>
          <w:rFonts w:ascii="Times New Roman" w:hAnsi="Times New Roman"/>
          <w:bCs/>
          <w:sz w:val="18"/>
          <w:szCs w:val="18"/>
        </w:rPr>
        <w:t xml:space="preserve">ом МФЦ в случае направления документов в орган, предоставляющий услугу, в соответствии с п. 1.1.7.2.2настоящей технологической схемы</w:t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rStyle w:val="122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rStyle w:val="1225"/>
        </w:rPr>
        <w:footnoteRef/>
      </w:r>
      <w:r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</w:t>
      </w:r>
      <w:r>
        <w:rPr>
          <w:rFonts w:ascii="Times New Roman" w:hAnsi="Times New Roman"/>
          <w:sz w:val="18"/>
          <w:szCs w:val="18"/>
        </w:rPr>
        <w:t xml:space="preserve">аний об архивном хранении документов, необходимых для предоставления муниципальной услуги.</w:t>
      </w:r>
      <w:r>
        <w:rPr>
          <w:rFonts w:ascii="Times New Roman" w:hAnsi="Times New Roman"/>
          <w:sz w:val="18"/>
          <w:szCs w:val="18"/>
        </w:rPr>
      </w:r>
    </w:p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 xml:space="preserve">*</w:t>
      </w:r>
      <w:r>
        <w:rPr>
          <w:rStyle w:val="122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1"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rStyle w:val="122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2">
    <w:p>
      <w:pPr>
        <w:pStyle w:val="1249"/>
        <w:rPr>
          <w:rFonts w:ascii="Times New Roman" w:hAnsi="Times New Roman"/>
          <w:sz w:val="18"/>
          <w:szCs w:val="18"/>
        </w:rPr>
      </w:pPr>
      <w:r>
        <w:rPr>
          <w:rStyle w:val="122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3">
    <w:p>
      <w:pPr>
        <w:pStyle w:val="124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4">
    <w:p>
      <w:pPr>
        <w:pStyle w:val="1249"/>
        <w:rPr>
          <w:rFonts w:ascii="Times New Roman" w:hAnsi="Times New Roman"/>
          <w:sz w:val="18"/>
        </w:rPr>
      </w:pPr>
      <w:r>
        <w:rPr>
          <w:rStyle w:val="1225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</w:p>
    <w:p>
      <w:pPr>
        <w:pStyle w:val="1249"/>
        <w:rPr>
          <w:rFonts w:ascii="Times New Roman" w:hAnsi="Times New Roman"/>
          <w:sz w:val="18"/>
        </w:rPr>
      </w:pPr>
      <w:r>
        <w:rPr>
          <w:rStyle w:val="1225"/>
        </w:rPr>
        <w:t xml:space="preserve">**</w:t>
      </w:r>
      <w:r>
        <w:rPr>
          <w:rFonts w:ascii="Times New Roman" w:hAnsi="Times New Roman"/>
        </w:rPr>
        <w:t xml:space="preserve">Необходи</w:t>
      </w:r>
      <w:r>
        <w:rPr>
          <w:rFonts w:ascii="Times New Roman" w:hAnsi="Times New Roman"/>
        </w:rPr>
        <w:t xml:space="preserve">мо указать один из предложенных вариантов</w:t>
      </w:r>
      <w:r>
        <w:rPr>
          <w:rFonts w:ascii="Times New Roman" w:hAnsi="Times New Roman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125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12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 w:eastAsia="Times New Roman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 w:eastAsia="Times New Roman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 w:eastAsia="Times New Roman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 w:eastAsia="Times New Roman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 w:eastAsia="Times New Roman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 w:eastAsia="Times New Roman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 w:eastAsia="Times New Roman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 w:eastAsia="Times New Roman"/>
        <w:b/>
      </w:rPr>
    </w:lvl>
  </w:abstractNum>
  <w:abstractNum w:abstractNumId="2">
    <w:multiLevelType w:val="hybridMultilevel"/>
    <w:lvl w:ilvl="0">
      <w:start w:val="1"/>
      <w:numFmt w:val="none"/>
      <w:pStyle w:val="117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pStyle w:val="117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pStyle w:val="1179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2"/>
      <w:numFmt w:val="decimal"/>
      <w:isLgl/>
      <w:suff w:val="tab"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10"/>
    <w:next w:val="1010"/>
    <w:link w:val="10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1010"/>
    <w:next w:val="1010"/>
    <w:link w:val="12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1010"/>
    <w:next w:val="1010"/>
    <w:link w:val="12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1010"/>
    <w:next w:val="1010"/>
    <w:link w:val="10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10"/>
    <w:next w:val="1010"/>
    <w:link w:val="10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10"/>
    <w:next w:val="1010"/>
    <w:link w:val="10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10"/>
    <w:next w:val="1010"/>
    <w:link w:val="10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10"/>
    <w:next w:val="1010"/>
    <w:link w:val="10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10"/>
    <w:next w:val="1010"/>
    <w:link w:val="10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1010"/>
    <w:link w:val="12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1010"/>
    <w:link w:val="10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1010"/>
    <w:next w:val="10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10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10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010" w:default="1">
    <w:name w:val="Normal"/>
    <w:qFormat/>
  </w:style>
  <w:style w:type="character" w:styleId="1011" w:default="1">
    <w:name w:val="Default Paragraph Font"/>
    <w:uiPriority w:val="1"/>
    <w:semiHidden/>
    <w:unhideWhenUsed/>
  </w:style>
  <w:style w:type="table" w:styleId="10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3" w:default="1">
    <w:name w:val="No List"/>
    <w:uiPriority w:val="99"/>
    <w:semiHidden/>
    <w:unhideWhenUsed/>
  </w:style>
  <w:style w:type="character" w:styleId="1014" w:customStyle="1">
    <w:name w:val="Title Char"/>
    <w:basedOn w:val="1011"/>
    <w:uiPriority w:val="10"/>
    <w:rPr>
      <w:sz w:val="48"/>
      <w:szCs w:val="48"/>
    </w:rPr>
  </w:style>
  <w:style w:type="character" w:styleId="1015" w:customStyle="1">
    <w:name w:val="Subtitle Char"/>
    <w:basedOn w:val="1011"/>
    <w:uiPriority w:val="11"/>
    <w:rPr>
      <w:sz w:val="24"/>
      <w:szCs w:val="24"/>
    </w:rPr>
  </w:style>
  <w:style w:type="character" w:styleId="1016" w:customStyle="1">
    <w:name w:val="Quote Char"/>
    <w:uiPriority w:val="29"/>
    <w:rPr>
      <w:i/>
    </w:rPr>
  </w:style>
  <w:style w:type="character" w:styleId="1017" w:customStyle="1">
    <w:name w:val="Intense Quote Char"/>
    <w:uiPriority w:val="30"/>
    <w:rPr>
      <w:i/>
    </w:rPr>
  </w:style>
  <w:style w:type="character" w:styleId="1018" w:customStyle="1">
    <w:name w:val="Heading 1 Char"/>
    <w:basedOn w:val="1011"/>
    <w:uiPriority w:val="9"/>
    <w:rPr>
      <w:rFonts w:ascii="Arial" w:hAnsi="Arial" w:eastAsia="Arial" w:cs="Arial"/>
      <w:sz w:val="40"/>
      <w:szCs w:val="40"/>
    </w:rPr>
  </w:style>
  <w:style w:type="paragraph" w:styleId="1019" w:customStyle="1">
    <w:name w:val="Заголовок 41"/>
    <w:basedOn w:val="1010"/>
    <w:next w:val="1010"/>
    <w:link w:val="10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20" w:customStyle="1">
    <w:name w:val="Heading 4 Char"/>
    <w:basedOn w:val="1011"/>
    <w:link w:val="1019"/>
    <w:uiPriority w:val="9"/>
    <w:rPr>
      <w:rFonts w:ascii="Arial" w:hAnsi="Arial" w:eastAsia="Arial" w:cs="Arial"/>
      <w:b/>
      <w:bCs/>
      <w:sz w:val="26"/>
      <w:szCs w:val="26"/>
    </w:rPr>
  </w:style>
  <w:style w:type="paragraph" w:styleId="1021" w:customStyle="1">
    <w:name w:val="Заголовок 51"/>
    <w:basedOn w:val="1010"/>
    <w:next w:val="1010"/>
    <w:link w:val="10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22" w:customStyle="1">
    <w:name w:val="Heading 5 Char"/>
    <w:basedOn w:val="1011"/>
    <w:link w:val="1021"/>
    <w:uiPriority w:val="9"/>
    <w:rPr>
      <w:rFonts w:ascii="Arial" w:hAnsi="Arial" w:eastAsia="Arial" w:cs="Arial"/>
      <w:b/>
      <w:bCs/>
      <w:sz w:val="24"/>
      <w:szCs w:val="24"/>
    </w:rPr>
  </w:style>
  <w:style w:type="paragraph" w:styleId="1023" w:customStyle="1">
    <w:name w:val="Заголовок 61"/>
    <w:basedOn w:val="1010"/>
    <w:next w:val="1010"/>
    <w:link w:val="10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1024" w:customStyle="1">
    <w:name w:val="Heading 6 Char"/>
    <w:basedOn w:val="1011"/>
    <w:link w:val="1023"/>
    <w:uiPriority w:val="9"/>
    <w:rPr>
      <w:rFonts w:ascii="Arial" w:hAnsi="Arial" w:eastAsia="Arial" w:cs="Arial"/>
      <w:b/>
      <w:bCs/>
      <w:sz w:val="22"/>
      <w:szCs w:val="22"/>
    </w:rPr>
  </w:style>
  <w:style w:type="paragraph" w:styleId="1025" w:customStyle="1">
    <w:name w:val="Заголовок 71"/>
    <w:basedOn w:val="1010"/>
    <w:next w:val="1010"/>
    <w:link w:val="10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1026" w:customStyle="1">
    <w:name w:val="Heading 7 Char"/>
    <w:basedOn w:val="1011"/>
    <w:link w:val="10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27" w:customStyle="1">
    <w:name w:val="Заголовок 81"/>
    <w:basedOn w:val="1010"/>
    <w:next w:val="1010"/>
    <w:link w:val="10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1028" w:customStyle="1">
    <w:name w:val="Heading 8 Char"/>
    <w:basedOn w:val="1011"/>
    <w:link w:val="1027"/>
    <w:uiPriority w:val="9"/>
    <w:rPr>
      <w:rFonts w:ascii="Arial" w:hAnsi="Arial" w:eastAsia="Arial" w:cs="Arial"/>
      <w:i/>
      <w:iCs/>
      <w:sz w:val="22"/>
      <w:szCs w:val="22"/>
    </w:rPr>
  </w:style>
  <w:style w:type="paragraph" w:styleId="1029" w:customStyle="1">
    <w:name w:val="Заголовок 91"/>
    <w:basedOn w:val="1010"/>
    <w:next w:val="1010"/>
    <w:link w:val="10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0" w:customStyle="1">
    <w:name w:val="Heading 9 Char"/>
    <w:basedOn w:val="1011"/>
    <w:link w:val="1029"/>
    <w:uiPriority w:val="9"/>
    <w:rPr>
      <w:rFonts w:ascii="Arial" w:hAnsi="Arial" w:eastAsia="Arial" w:cs="Arial"/>
      <w:i/>
      <w:iCs/>
      <w:sz w:val="21"/>
      <w:szCs w:val="21"/>
    </w:rPr>
  </w:style>
  <w:style w:type="paragraph" w:styleId="1031">
    <w:name w:val="No Spacing"/>
    <w:uiPriority w:val="1"/>
    <w:qFormat/>
    <w:pPr>
      <w:spacing w:after="0" w:line="240" w:lineRule="auto"/>
    </w:pPr>
  </w:style>
  <w:style w:type="paragraph" w:styleId="1032">
    <w:name w:val="Title"/>
    <w:basedOn w:val="1010"/>
    <w:next w:val="1010"/>
    <w:link w:val="10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3" w:customStyle="1">
    <w:name w:val="Название Знак"/>
    <w:basedOn w:val="1011"/>
    <w:link w:val="1032"/>
    <w:uiPriority w:val="10"/>
    <w:rPr>
      <w:sz w:val="48"/>
      <w:szCs w:val="48"/>
    </w:rPr>
  </w:style>
  <w:style w:type="paragraph" w:styleId="1034">
    <w:name w:val="Subtitle"/>
    <w:basedOn w:val="1010"/>
    <w:next w:val="1010"/>
    <w:link w:val="1035"/>
    <w:uiPriority w:val="11"/>
    <w:qFormat/>
    <w:pPr>
      <w:spacing w:before="200" w:after="200"/>
    </w:pPr>
    <w:rPr>
      <w:sz w:val="24"/>
      <w:szCs w:val="24"/>
    </w:rPr>
  </w:style>
  <w:style w:type="character" w:styleId="1035" w:customStyle="1">
    <w:name w:val="Подзаголовок Знак"/>
    <w:basedOn w:val="1011"/>
    <w:link w:val="1034"/>
    <w:uiPriority w:val="11"/>
    <w:rPr>
      <w:sz w:val="24"/>
      <w:szCs w:val="24"/>
    </w:rPr>
  </w:style>
  <w:style w:type="paragraph" w:styleId="1036">
    <w:name w:val="Quote"/>
    <w:basedOn w:val="1010"/>
    <w:next w:val="1010"/>
    <w:link w:val="1037"/>
    <w:uiPriority w:val="29"/>
    <w:qFormat/>
    <w:pPr>
      <w:ind w:left="720" w:right="720"/>
    </w:pPr>
    <w:rPr>
      <w:i/>
    </w:rPr>
  </w:style>
  <w:style w:type="character" w:styleId="1037" w:customStyle="1">
    <w:name w:val="Цитата 2 Знак"/>
    <w:link w:val="1036"/>
    <w:uiPriority w:val="29"/>
    <w:rPr>
      <w:i/>
    </w:rPr>
  </w:style>
  <w:style w:type="paragraph" w:styleId="1038">
    <w:name w:val="Intense Quote"/>
    <w:basedOn w:val="1010"/>
    <w:next w:val="1010"/>
    <w:link w:val="10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39" w:customStyle="1">
    <w:name w:val="Выделенная цитата Знак"/>
    <w:link w:val="1038"/>
    <w:uiPriority w:val="30"/>
    <w:rPr>
      <w:i/>
    </w:rPr>
  </w:style>
  <w:style w:type="character" w:styleId="1040" w:customStyle="1">
    <w:name w:val="Caption Char"/>
    <w:uiPriority w:val="99"/>
  </w:style>
  <w:style w:type="table" w:styleId="1041" w:customStyle="1">
    <w:name w:val="Table Grid Light"/>
    <w:basedOn w:val="10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42" w:customStyle="1">
    <w:name w:val="Таблица простая 11"/>
    <w:basedOn w:val="10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3" w:customStyle="1">
    <w:name w:val="Таблица простая 21"/>
    <w:basedOn w:val="10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44" w:customStyle="1">
    <w:name w:val="Таблица простая 31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5" w:customStyle="1">
    <w:name w:val="Таблица простая 41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Таблица простая 51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7" w:customStyle="1">
    <w:name w:val="Таблица-сетка 1 светл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Grid Table 1 Light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Grid Table 1 Light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Grid Table 1 Light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Grid Table 1 Light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Grid Table 1 Light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Grid Table 1 Light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Таблица-сетка 2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2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Grid Table 2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Grid Table 2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Grid Table 2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Grid Table 2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Grid Table 2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 w:customStyle="1">
    <w:name w:val="Таблица-сетка 3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Grid Table 3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3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Grid Table 3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Grid Table 3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3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3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Таблица-сетка 41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9" w:customStyle="1">
    <w:name w:val="Grid Table 4 - Accent 1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70" w:customStyle="1">
    <w:name w:val="Grid Table 4 - Accent 2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71" w:customStyle="1">
    <w:name w:val="Grid Table 4 - Accent 3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72" w:customStyle="1">
    <w:name w:val="Grid Table 4 - Accent 4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73" w:customStyle="1">
    <w:name w:val="Grid Table 4 - Accent 5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74" w:customStyle="1">
    <w:name w:val="Grid Table 4 - Accent 6"/>
    <w:basedOn w:val="10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75" w:customStyle="1">
    <w:name w:val="Таблица-сетка 5 тем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76" w:customStyle="1">
    <w:name w:val="Grid Table 5 Dark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77" w:customStyle="1">
    <w:name w:val="Grid Table 5 Dark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78" w:customStyle="1">
    <w:name w:val="Grid Table 5 Dark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79" w:customStyle="1">
    <w:name w:val="Grid Table 5 Dark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80" w:customStyle="1">
    <w:name w:val="Grid Table 5 Dark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81" w:customStyle="1">
    <w:name w:val="Grid Table 5 Dark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82" w:customStyle="1">
    <w:name w:val="Таблица-сетка 6 цвет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83" w:customStyle="1">
    <w:name w:val="Grid Table 6 Colorful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84" w:customStyle="1">
    <w:name w:val="Grid Table 6 Colorful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85" w:customStyle="1">
    <w:name w:val="Grid Table 6 Colorful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86" w:customStyle="1">
    <w:name w:val="Grid Table 6 Colorful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87" w:customStyle="1">
    <w:name w:val="Grid Table 6 Colorful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88" w:customStyle="1">
    <w:name w:val="Grid Table 6 Colorful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89" w:customStyle="1">
    <w:name w:val="Таблица-сетка 7 цвет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0" w:customStyle="1">
    <w:name w:val="Grid Table 7 Colorful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1" w:customStyle="1">
    <w:name w:val="Grid Table 7 Colorful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2" w:customStyle="1">
    <w:name w:val="Grid Table 7 Colorful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3" w:customStyle="1">
    <w:name w:val="Grid Table 7 Colorful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4" w:customStyle="1">
    <w:name w:val="Grid Table 7 Colorful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5" w:customStyle="1">
    <w:name w:val="Grid Table 7 Colorful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96" w:customStyle="1">
    <w:name w:val="Список-таблица 1 светлая1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 w:customStyle="1">
    <w:name w:val="List Table 1 Light - Accent 1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 w:customStyle="1">
    <w:name w:val="List Table 1 Light - Accent 2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 w:customStyle="1">
    <w:name w:val="List Table 1 Light - Accent 3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 w:customStyle="1">
    <w:name w:val="List Table 1 Light - Accent 4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 w:customStyle="1">
    <w:name w:val="List Table 1 Light - Accent 5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 w:customStyle="1">
    <w:name w:val="List Table 1 Light - Accent 6"/>
    <w:basedOn w:val="10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 w:customStyle="1">
    <w:name w:val="Список-таблица 2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04" w:customStyle="1">
    <w:name w:val="List Table 2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105" w:customStyle="1">
    <w:name w:val="List Table 2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106" w:customStyle="1">
    <w:name w:val="List Table 2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107" w:customStyle="1">
    <w:name w:val="List Table 2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108" w:customStyle="1">
    <w:name w:val="List Table 2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109" w:customStyle="1">
    <w:name w:val="List Table 2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110" w:customStyle="1">
    <w:name w:val="Список-таблица 3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3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 w:customStyle="1">
    <w:name w:val="List Table 3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 w:customStyle="1">
    <w:name w:val="List Table 3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 w:customStyle="1">
    <w:name w:val="List Table 3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List Table 3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List Table 3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Список-таблица 4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 w:customStyle="1">
    <w:name w:val="List Table 4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 w:customStyle="1">
    <w:name w:val="List Table 4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 w:customStyle="1">
    <w:name w:val="List Table 4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 w:customStyle="1">
    <w:name w:val="List Table 4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 w:customStyle="1">
    <w:name w:val="List Table 4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 w:customStyle="1">
    <w:name w:val="List Table 4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 w:customStyle="1">
    <w:name w:val="Список-таблица 5 тем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5" w:customStyle="1">
    <w:name w:val="List Table 5 Dark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6" w:customStyle="1">
    <w:name w:val="List Table 5 Dark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7" w:customStyle="1">
    <w:name w:val="List Table 5 Dark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8" w:customStyle="1">
    <w:name w:val="List Table 5 Dark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9" w:customStyle="1">
    <w:name w:val="List Table 5 Dark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0" w:customStyle="1">
    <w:name w:val="List Table 5 Dark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31" w:customStyle="1">
    <w:name w:val="Список-таблица 6 цвет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32" w:customStyle="1">
    <w:name w:val="List Table 6 Colorful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133" w:customStyle="1">
    <w:name w:val="List Table 6 Colorful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34" w:customStyle="1">
    <w:name w:val="List Table 6 Colorful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35" w:customStyle="1">
    <w:name w:val="List Table 6 Colorful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36" w:customStyle="1">
    <w:name w:val="List Table 6 Colorful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137" w:customStyle="1">
    <w:name w:val="List Table 6 Colorful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38" w:customStyle="1">
    <w:name w:val="Список-таблица 7 цветная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39" w:customStyle="1">
    <w:name w:val="List Table 7 Colorful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0" w:customStyle="1">
    <w:name w:val="List Table 7 Colorful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1" w:customStyle="1">
    <w:name w:val="List Table 7 Colorful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2" w:customStyle="1">
    <w:name w:val="List Table 7 Colorful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3" w:customStyle="1">
    <w:name w:val="List Table 7 Colorful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4" w:customStyle="1">
    <w:name w:val="List Table 7 Colorful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45" w:customStyle="1">
    <w:name w:val="Lined - Accent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46" w:customStyle="1">
    <w:name w:val="Lined - Accent 1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47" w:customStyle="1">
    <w:name w:val="Lined - Accent 2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48" w:customStyle="1">
    <w:name w:val="Lined - Accent 3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49" w:customStyle="1">
    <w:name w:val="Lined - Accent 4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50" w:customStyle="1">
    <w:name w:val="Lined - Accent 5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51" w:customStyle="1">
    <w:name w:val="Lined - Accent 6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52" w:customStyle="1">
    <w:name w:val="Bordered &amp; Lined - Accent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53" w:customStyle="1">
    <w:name w:val="Bordered &amp; Lined - Accent 1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54" w:customStyle="1">
    <w:name w:val="Bordered &amp; Lined - Accent 2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55" w:customStyle="1">
    <w:name w:val="Bordered &amp; Lined - Accent 3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56" w:customStyle="1">
    <w:name w:val="Bordered &amp; Lined - Accent 4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57" w:customStyle="1">
    <w:name w:val="Bordered &amp; Lined - Accent 5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58" w:customStyle="1">
    <w:name w:val="Bordered &amp; Lined - Accent 6"/>
    <w:basedOn w:val="10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59" w:customStyle="1">
    <w:name w:val="Bordered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60" w:customStyle="1">
    <w:name w:val="Bordered - Accent 1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61" w:customStyle="1">
    <w:name w:val="Bordered - Accent 2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62" w:customStyle="1">
    <w:name w:val="Bordered - Accent 3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63" w:customStyle="1">
    <w:name w:val="Bordered - Accent 4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64" w:customStyle="1">
    <w:name w:val="Bordered - Accent 5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65" w:customStyle="1">
    <w:name w:val="Bordered - Accent 6"/>
    <w:basedOn w:val="10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1166">
    <w:name w:val="toc 1"/>
    <w:basedOn w:val="1010"/>
    <w:next w:val="1010"/>
    <w:uiPriority w:val="39"/>
    <w:unhideWhenUsed/>
    <w:pPr>
      <w:spacing w:after="57"/>
    </w:pPr>
  </w:style>
  <w:style w:type="paragraph" w:styleId="1167">
    <w:name w:val="toc 2"/>
    <w:basedOn w:val="1010"/>
    <w:next w:val="1010"/>
    <w:uiPriority w:val="39"/>
    <w:unhideWhenUsed/>
    <w:pPr>
      <w:ind w:left="283"/>
      <w:spacing w:after="57"/>
    </w:pPr>
  </w:style>
  <w:style w:type="paragraph" w:styleId="1168">
    <w:name w:val="toc 3"/>
    <w:basedOn w:val="1010"/>
    <w:next w:val="1010"/>
    <w:uiPriority w:val="39"/>
    <w:unhideWhenUsed/>
    <w:pPr>
      <w:ind w:left="567"/>
      <w:spacing w:after="57"/>
    </w:pPr>
  </w:style>
  <w:style w:type="paragraph" w:styleId="1169">
    <w:name w:val="toc 4"/>
    <w:basedOn w:val="1010"/>
    <w:next w:val="1010"/>
    <w:uiPriority w:val="39"/>
    <w:unhideWhenUsed/>
    <w:pPr>
      <w:ind w:left="850"/>
      <w:spacing w:after="57"/>
    </w:pPr>
  </w:style>
  <w:style w:type="paragraph" w:styleId="1170">
    <w:name w:val="toc 5"/>
    <w:basedOn w:val="1010"/>
    <w:next w:val="1010"/>
    <w:uiPriority w:val="39"/>
    <w:unhideWhenUsed/>
    <w:pPr>
      <w:ind w:left="1134"/>
      <w:spacing w:after="57"/>
    </w:pPr>
  </w:style>
  <w:style w:type="paragraph" w:styleId="1171">
    <w:name w:val="toc 6"/>
    <w:basedOn w:val="1010"/>
    <w:next w:val="1010"/>
    <w:uiPriority w:val="39"/>
    <w:unhideWhenUsed/>
    <w:pPr>
      <w:ind w:left="1417"/>
      <w:spacing w:after="57"/>
    </w:pPr>
  </w:style>
  <w:style w:type="paragraph" w:styleId="1172">
    <w:name w:val="toc 7"/>
    <w:basedOn w:val="1010"/>
    <w:next w:val="1010"/>
    <w:uiPriority w:val="39"/>
    <w:unhideWhenUsed/>
    <w:pPr>
      <w:ind w:left="1701"/>
      <w:spacing w:after="57"/>
    </w:pPr>
  </w:style>
  <w:style w:type="paragraph" w:styleId="1173">
    <w:name w:val="toc 8"/>
    <w:basedOn w:val="1010"/>
    <w:next w:val="1010"/>
    <w:uiPriority w:val="39"/>
    <w:unhideWhenUsed/>
    <w:pPr>
      <w:ind w:left="1984"/>
      <w:spacing w:after="57"/>
    </w:pPr>
  </w:style>
  <w:style w:type="paragraph" w:styleId="1174">
    <w:name w:val="toc 9"/>
    <w:basedOn w:val="1010"/>
    <w:next w:val="1010"/>
    <w:uiPriority w:val="39"/>
    <w:unhideWhenUsed/>
    <w:pPr>
      <w:ind w:left="2268"/>
      <w:spacing w:after="57"/>
    </w:pPr>
  </w:style>
  <w:style w:type="paragraph" w:styleId="1175">
    <w:name w:val="TOC Heading"/>
    <w:uiPriority w:val="39"/>
    <w:unhideWhenUsed/>
  </w:style>
  <w:style w:type="paragraph" w:styleId="1176">
    <w:name w:val="table of figures"/>
    <w:basedOn w:val="1010"/>
    <w:next w:val="1010"/>
    <w:uiPriority w:val="99"/>
    <w:unhideWhenUsed/>
    <w:pPr>
      <w:spacing w:after="0"/>
    </w:pPr>
  </w:style>
  <w:style w:type="paragraph" w:styleId="1177" w:customStyle="1">
    <w:name w:val="Заголовок 11"/>
    <w:basedOn w:val="1229"/>
    <w:next w:val="1230"/>
    <w:link w:val="1180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1178" w:customStyle="1">
    <w:name w:val="Заголовок 21"/>
    <w:basedOn w:val="1010"/>
    <w:next w:val="1010"/>
    <w:link w:val="1181"/>
    <w:qFormat/>
    <w:pPr>
      <w:numPr>
        <w:ilvl w:val="1"/>
        <w:numId w:val="1"/>
      </w:numPr>
      <w:keepLines/>
      <w:keepNext/>
      <w:spacing w:before="200" w:after="0" w:line="276" w:lineRule="auto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paragraph" w:styleId="1179" w:customStyle="1">
    <w:name w:val="Заголовок 31"/>
    <w:basedOn w:val="1010"/>
    <w:next w:val="1010"/>
    <w:link w:val="1182"/>
    <w:qFormat/>
    <w:pPr>
      <w:numPr>
        <w:ilvl w:val="2"/>
        <w:numId w:val="1"/>
      </w:numPr>
      <w:keepLines/>
      <w:keepNext/>
      <w:spacing w:before="200" w:after="0" w:line="276" w:lineRule="auto"/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1180" w:customStyle="1">
    <w:name w:val="Заголовок 1 Знак"/>
    <w:basedOn w:val="1011"/>
    <w:link w:val="1177"/>
    <w:rPr>
      <w:rFonts w:ascii="Arial" w:hAnsi="Arial" w:eastAsia="Arial Unicode MS" w:cs="Mangal"/>
      <w:b/>
      <w:bCs/>
      <w:sz w:val="32"/>
      <w:szCs w:val="32"/>
      <w:lang w:eastAsia="zh-CN"/>
    </w:rPr>
  </w:style>
  <w:style w:type="character" w:styleId="1181" w:customStyle="1">
    <w:name w:val="Заголовок 2 Знак"/>
    <w:basedOn w:val="1011"/>
    <w:link w:val="1178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1182" w:customStyle="1">
    <w:name w:val="Заголовок 3 Знак"/>
    <w:basedOn w:val="1011"/>
    <w:link w:val="1179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numbering" w:styleId="1183" w:customStyle="1">
    <w:name w:val="Нет списка1"/>
    <w:next w:val="1013"/>
    <w:uiPriority w:val="99"/>
    <w:semiHidden/>
    <w:unhideWhenUsed/>
  </w:style>
  <w:style w:type="character" w:styleId="1184" w:customStyle="1">
    <w:name w:val="WW8Num1z0"/>
  </w:style>
  <w:style w:type="character" w:styleId="1185" w:customStyle="1">
    <w:name w:val="WW8Num1z1"/>
  </w:style>
  <w:style w:type="character" w:styleId="1186" w:customStyle="1">
    <w:name w:val="WW8Num1z2"/>
  </w:style>
  <w:style w:type="character" w:styleId="1187" w:customStyle="1">
    <w:name w:val="WW8Num1z3"/>
  </w:style>
  <w:style w:type="character" w:styleId="1188" w:customStyle="1">
    <w:name w:val="WW8Num1z4"/>
  </w:style>
  <w:style w:type="character" w:styleId="1189" w:customStyle="1">
    <w:name w:val="WW8Num1z5"/>
  </w:style>
  <w:style w:type="character" w:styleId="1190" w:customStyle="1">
    <w:name w:val="WW8Num1z6"/>
  </w:style>
  <w:style w:type="character" w:styleId="1191" w:customStyle="1">
    <w:name w:val="WW8Num1z7"/>
  </w:style>
  <w:style w:type="character" w:styleId="1192" w:customStyle="1">
    <w:name w:val="WW8Num1z8"/>
  </w:style>
  <w:style w:type="character" w:styleId="1193" w:customStyle="1">
    <w:name w:val="WW8Num2z0"/>
    <w:rPr>
      <w:rFonts w:cs="Times New Roman"/>
    </w:rPr>
  </w:style>
  <w:style w:type="character" w:styleId="1194" w:customStyle="1">
    <w:name w:val="WW8Num3z0"/>
    <w:rPr>
      <w:rFonts w:cs="Times New Roman"/>
    </w:rPr>
  </w:style>
  <w:style w:type="character" w:styleId="1195" w:customStyle="1">
    <w:name w:val="WW8Num4z0"/>
    <w:rPr>
      <w:rFonts w:cs="Times New Roman"/>
    </w:rPr>
  </w:style>
  <w:style w:type="character" w:styleId="1196" w:customStyle="1">
    <w:name w:val="WW8Num5z0"/>
    <w:rPr>
      <w:rFonts w:ascii="Symbol" w:hAnsi="Symbol" w:cs="Symbol"/>
    </w:rPr>
  </w:style>
  <w:style w:type="character" w:styleId="1197" w:customStyle="1">
    <w:name w:val="WW8Num6z0"/>
    <w:rPr>
      <w:rFonts w:ascii="Symbol" w:hAnsi="Symbol" w:cs="Symbol"/>
    </w:rPr>
  </w:style>
  <w:style w:type="character" w:styleId="1198" w:customStyle="1">
    <w:name w:val="WW8Num7z0"/>
    <w:rPr>
      <w:rFonts w:ascii="Symbol" w:hAnsi="Symbol" w:cs="Symbol"/>
    </w:rPr>
  </w:style>
  <w:style w:type="character" w:styleId="1199" w:customStyle="1">
    <w:name w:val="WW8Num8z0"/>
    <w:rPr>
      <w:rFonts w:ascii="Symbol" w:hAnsi="Symbol" w:cs="Symbol"/>
    </w:rPr>
  </w:style>
  <w:style w:type="character" w:styleId="1200" w:customStyle="1">
    <w:name w:val="WW8Num9z0"/>
    <w:rPr>
      <w:rFonts w:cs="Times New Roman"/>
    </w:rPr>
  </w:style>
  <w:style w:type="character" w:styleId="1201" w:customStyle="1">
    <w:name w:val="WW8Num10z0"/>
    <w:rPr>
      <w:rFonts w:ascii="Symbol" w:hAnsi="Symbol" w:cs="Symbol"/>
    </w:rPr>
  </w:style>
  <w:style w:type="character" w:styleId="1202" w:customStyle="1">
    <w:name w:val="WW8Num11z0"/>
    <w:rPr>
      <w:rFonts w:cs="Times New Roman"/>
      <w:color w:val="000000"/>
    </w:rPr>
  </w:style>
  <w:style w:type="character" w:styleId="1203" w:customStyle="1">
    <w:name w:val="WW8Num11z1"/>
    <w:rPr>
      <w:rFonts w:cs="Times New Roman"/>
    </w:rPr>
  </w:style>
  <w:style w:type="character" w:styleId="1204" w:customStyle="1">
    <w:name w:val="WW8Num12z0"/>
    <w:rPr>
      <w:rFonts w:cs="Times New Roman"/>
    </w:rPr>
  </w:style>
  <w:style w:type="character" w:styleId="1205" w:customStyle="1">
    <w:name w:val="Основной шрифт абзаца1"/>
  </w:style>
  <w:style w:type="character" w:styleId="1206" w:customStyle="1">
    <w:name w:val="Heading 2 Char"/>
    <w:rPr>
      <w:rFonts w:ascii="Cambria" w:hAnsi="Cambria" w:cs="Cambria"/>
      <w:b/>
      <w:color w:val="4f81bd"/>
      <w:sz w:val="26"/>
    </w:rPr>
  </w:style>
  <w:style w:type="character" w:styleId="1207" w:customStyle="1">
    <w:name w:val="Heading 3 Char"/>
    <w:rPr>
      <w:rFonts w:ascii="Cambria" w:hAnsi="Cambria" w:cs="Cambria"/>
      <w:b/>
      <w:color w:val="4f81bd"/>
    </w:rPr>
  </w:style>
  <w:style w:type="character" w:styleId="1208" w:customStyle="1">
    <w:name w:val="Header Char"/>
  </w:style>
  <w:style w:type="character" w:styleId="1209" w:customStyle="1">
    <w:name w:val="Footer Char"/>
  </w:style>
  <w:style w:type="character" w:styleId="1210" w:customStyle="1">
    <w:name w:val="Balloon Text Char"/>
    <w:rPr>
      <w:rFonts w:ascii="Tahoma" w:hAnsi="Tahoma" w:cs="Tahoma"/>
      <w:sz w:val="16"/>
    </w:rPr>
  </w:style>
  <w:style w:type="character" w:styleId="1211" w:customStyle="1">
    <w:name w:val="Знак примечания1"/>
    <w:rPr>
      <w:sz w:val="18"/>
    </w:rPr>
  </w:style>
  <w:style w:type="character" w:styleId="1212" w:customStyle="1">
    <w:name w:val="Comment Text Char"/>
    <w:rPr>
      <w:sz w:val="24"/>
    </w:rPr>
  </w:style>
  <w:style w:type="character" w:styleId="1213" w:customStyle="1">
    <w:name w:val="Comment Subject Char"/>
    <w:rPr>
      <w:b/>
      <w:sz w:val="20"/>
    </w:rPr>
  </w:style>
  <w:style w:type="character" w:styleId="1214" w:customStyle="1">
    <w:name w:val="List Paragraph Char"/>
  </w:style>
  <w:style w:type="character" w:styleId="1215" w:customStyle="1">
    <w:name w:val="Footnote Text Char"/>
    <w:rPr>
      <w:sz w:val="20"/>
    </w:rPr>
  </w:style>
  <w:style w:type="character" w:styleId="1216" w:customStyle="1">
    <w:name w:val="Символ сноски"/>
    <w:rPr>
      <w:vertAlign w:val="superscript"/>
    </w:rPr>
  </w:style>
  <w:style w:type="character" w:styleId="1217" w:customStyle="1">
    <w:name w:val="blk3"/>
    <w:rPr>
      <w:vanish/>
    </w:rPr>
  </w:style>
  <w:style w:type="character" w:styleId="1218">
    <w:name w:val="Hyperlink"/>
    <w:rPr>
      <w:color w:val="0000ff"/>
      <w:u w:val="single"/>
    </w:rPr>
  </w:style>
  <w:style w:type="character" w:styleId="1219">
    <w:name w:val="FollowedHyperlink"/>
    <w:rPr>
      <w:color w:val="800080"/>
      <w:u w:val="single"/>
    </w:rPr>
  </w:style>
  <w:style w:type="character" w:styleId="1220" w:customStyle="1">
    <w:name w:val="Font Style15"/>
    <w:rPr>
      <w:rFonts w:ascii="Times New Roman" w:hAnsi="Times New Roman" w:cs="Times New Roman"/>
      <w:sz w:val="20"/>
    </w:rPr>
  </w:style>
  <w:style w:type="character" w:styleId="1221" w:customStyle="1">
    <w:name w:val="Body Text Char"/>
    <w:rPr>
      <w:sz w:val="22"/>
      <w:lang w:val="ru-RU"/>
    </w:rPr>
  </w:style>
  <w:style w:type="character" w:styleId="1222" w:customStyle="1">
    <w:name w:val="Endnote Text Char"/>
    <w:rPr>
      <w:sz w:val="20"/>
    </w:rPr>
  </w:style>
  <w:style w:type="character" w:styleId="1223" w:customStyle="1">
    <w:name w:val="Символы концевой сноски"/>
    <w:rPr>
      <w:vertAlign w:val="superscript"/>
    </w:rPr>
  </w:style>
  <w:style w:type="character" w:styleId="1224" w:customStyle="1">
    <w:name w:val="Plain Text Char"/>
    <w:rPr>
      <w:rFonts w:ascii="Courier New" w:hAnsi="Courier New" w:cs="Courier New"/>
      <w:lang w:val="ru-RU"/>
    </w:rPr>
  </w:style>
  <w:style w:type="character" w:styleId="1225">
    <w:name w:val="footnote reference"/>
    <w:rPr>
      <w:vertAlign w:val="superscript"/>
    </w:rPr>
  </w:style>
  <w:style w:type="character" w:styleId="1226">
    <w:name w:val="endnote reference"/>
    <w:rPr>
      <w:vertAlign w:val="superscript"/>
    </w:rPr>
  </w:style>
  <w:style w:type="character" w:styleId="1227" w:customStyle="1">
    <w:name w:val="Основной шрифт абзаца2"/>
  </w:style>
  <w:style w:type="character" w:styleId="1228" w:customStyle="1">
    <w:name w:val="Гипертекстовая ссылка"/>
    <w:rPr>
      <w:rFonts w:cs="Times New Roman"/>
    </w:rPr>
  </w:style>
  <w:style w:type="paragraph" w:styleId="1229" w:customStyle="1">
    <w:name w:val="Заголовок"/>
    <w:basedOn w:val="1010"/>
    <w:next w:val="1230"/>
    <w:pPr>
      <w:keepNext/>
      <w:spacing w:before="240" w:after="120" w:line="276" w:lineRule="auto"/>
    </w:pPr>
    <w:rPr>
      <w:rFonts w:ascii="Arial" w:hAnsi="Arial" w:eastAsia="Arial Unicode MS" w:cs="Mangal"/>
      <w:sz w:val="28"/>
      <w:szCs w:val="28"/>
      <w:lang w:eastAsia="zh-CN"/>
    </w:rPr>
  </w:style>
  <w:style w:type="paragraph" w:styleId="1230">
    <w:name w:val="Body Text"/>
    <w:basedOn w:val="1010"/>
    <w:link w:val="1231"/>
    <w:pPr>
      <w:ind w:firstLine="709"/>
      <w:jc w:val="both"/>
      <w:spacing w:after="120" w:line="240" w:lineRule="auto"/>
    </w:pPr>
    <w:rPr>
      <w:rFonts w:ascii="Calibri" w:hAnsi="Calibri" w:eastAsia="Times New Roman" w:cs="Times New Roman"/>
      <w:lang w:eastAsia="zh-CN"/>
    </w:rPr>
  </w:style>
  <w:style w:type="character" w:styleId="1231" w:customStyle="1">
    <w:name w:val="Основной текст Знак"/>
    <w:basedOn w:val="1011"/>
    <w:link w:val="1230"/>
    <w:rPr>
      <w:rFonts w:ascii="Calibri" w:hAnsi="Calibri" w:eastAsia="Times New Roman" w:cs="Times New Roman"/>
      <w:lang w:eastAsia="zh-CN"/>
    </w:rPr>
  </w:style>
  <w:style w:type="paragraph" w:styleId="1232">
    <w:name w:val="List"/>
    <w:basedOn w:val="1230"/>
    <w:rPr>
      <w:rFonts w:cs="Mangal"/>
    </w:rPr>
  </w:style>
  <w:style w:type="paragraph" w:styleId="1233" w:customStyle="1">
    <w:name w:val="Название объекта1"/>
    <w:basedOn w:val="1010"/>
    <w:qFormat/>
    <w:pPr>
      <w:spacing w:before="120" w:after="120" w:line="276" w:lineRule="auto"/>
      <w:suppressLineNumbers/>
    </w:pPr>
    <w:rPr>
      <w:rFonts w:ascii="Calibri" w:hAnsi="Calibri" w:eastAsia="Times New Roman" w:cs="Mangal"/>
      <w:i/>
      <w:iCs/>
      <w:sz w:val="24"/>
      <w:szCs w:val="24"/>
      <w:lang w:eastAsia="zh-CN"/>
    </w:rPr>
  </w:style>
  <w:style w:type="paragraph" w:styleId="1234" w:customStyle="1">
    <w:name w:val="Указатель1"/>
    <w:basedOn w:val="1010"/>
    <w:pPr>
      <w:spacing w:after="200" w:line="276" w:lineRule="auto"/>
      <w:suppressLineNumbers/>
    </w:pPr>
    <w:rPr>
      <w:rFonts w:ascii="Calibri" w:hAnsi="Calibri" w:eastAsia="Times New Roman" w:cs="Mangal"/>
      <w:lang w:eastAsia="zh-CN"/>
    </w:rPr>
  </w:style>
  <w:style w:type="paragraph" w:styleId="1235" w:customStyle="1">
    <w:name w:val="Абзац списка1"/>
    <w:basedOn w:val="1010"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paragraph" w:styleId="1236" w:customStyle="1">
    <w:name w:val="Верхний колонтитул1"/>
    <w:basedOn w:val="1010"/>
    <w:link w:val="123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37" w:customStyle="1">
    <w:name w:val="Верхний колонтитул Знак"/>
    <w:basedOn w:val="1011"/>
    <w:link w:val="1236"/>
    <w:uiPriority w:val="99"/>
    <w:rPr>
      <w:rFonts w:ascii="Calibri" w:hAnsi="Calibri" w:eastAsia="Times New Roman" w:cs="Times New Roman"/>
      <w:sz w:val="20"/>
      <w:szCs w:val="20"/>
      <w:lang w:eastAsia="zh-CN"/>
    </w:rPr>
  </w:style>
  <w:style w:type="paragraph" w:styleId="1238" w:customStyle="1">
    <w:name w:val="Нижний колонтитул1"/>
    <w:basedOn w:val="1010"/>
    <w:link w:val="123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39" w:customStyle="1">
    <w:name w:val="Нижний колонтитул Знак"/>
    <w:basedOn w:val="1011"/>
    <w:link w:val="1238"/>
    <w:rPr>
      <w:rFonts w:ascii="Calibri" w:hAnsi="Calibri" w:eastAsia="Times New Roman" w:cs="Times New Roman"/>
      <w:sz w:val="20"/>
      <w:szCs w:val="20"/>
      <w:lang w:eastAsia="zh-CN"/>
    </w:rPr>
  </w:style>
  <w:style w:type="paragraph" w:styleId="1240">
    <w:name w:val="Balloon Text"/>
    <w:basedOn w:val="1010"/>
    <w:link w:val="1241"/>
    <w:pPr>
      <w:spacing w:after="0" w:line="240" w:lineRule="auto"/>
    </w:pPr>
    <w:rPr>
      <w:rFonts w:ascii="Tahoma" w:hAnsi="Tahoma" w:eastAsia="Times New Roman" w:cs="Tahoma"/>
      <w:sz w:val="16"/>
      <w:szCs w:val="20"/>
      <w:lang w:eastAsia="zh-CN"/>
    </w:rPr>
  </w:style>
  <w:style w:type="character" w:styleId="1241" w:customStyle="1">
    <w:name w:val="Текст выноски Знак"/>
    <w:basedOn w:val="1011"/>
    <w:link w:val="1240"/>
    <w:rPr>
      <w:rFonts w:ascii="Tahoma" w:hAnsi="Tahoma" w:eastAsia="Times New Roman" w:cs="Tahoma"/>
      <w:sz w:val="16"/>
      <w:szCs w:val="20"/>
      <w:lang w:eastAsia="zh-CN"/>
    </w:rPr>
  </w:style>
  <w:style w:type="paragraph" w:styleId="1242" w:customStyle="1">
    <w:name w:val="Текст примечания1"/>
    <w:basedOn w:val="1010"/>
    <w:pPr>
      <w:spacing w:after="200" w:line="240" w:lineRule="auto"/>
    </w:pPr>
    <w:rPr>
      <w:rFonts w:ascii="Calibri" w:hAnsi="Calibri" w:eastAsia="Times New Roman" w:cs="Times New Roman"/>
      <w:sz w:val="24"/>
      <w:szCs w:val="20"/>
      <w:lang w:eastAsia="zh-CN"/>
    </w:rPr>
  </w:style>
  <w:style w:type="paragraph" w:styleId="1243">
    <w:name w:val="annotation text"/>
    <w:basedOn w:val="1010"/>
    <w:link w:val="1244"/>
    <w:uiPriority w:val="99"/>
    <w:semiHidden/>
    <w:unhideWhenUsed/>
    <w:pPr>
      <w:spacing w:after="20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44" w:customStyle="1">
    <w:name w:val="Текст примечания Знак"/>
    <w:basedOn w:val="1011"/>
    <w:link w:val="1243"/>
    <w:uiPriority w:val="99"/>
    <w:semiHidden/>
    <w:rPr>
      <w:rFonts w:ascii="Calibri" w:hAnsi="Calibri" w:eastAsia="Times New Roman" w:cs="Times New Roman"/>
      <w:sz w:val="20"/>
      <w:szCs w:val="20"/>
      <w:lang w:eastAsia="zh-CN"/>
    </w:rPr>
  </w:style>
  <w:style w:type="paragraph" w:styleId="1245">
    <w:name w:val="annotation subject"/>
    <w:basedOn w:val="1242"/>
    <w:next w:val="1242"/>
    <w:link w:val="1246"/>
    <w:rPr>
      <w:b/>
      <w:sz w:val="20"/>
    </w:rPr>
  </w:style>
  <w:style w:type="character" w:styleId="1246" w:customStyle="1">
    <w:name w:val="Тема примечания Знак"/>
    <w:basedOn w:val="1244"/>
    <w:link w:val="1245"/>
    <w:rPr>
      <w:rFonts w:ascii="Calibri" w:hAnsi="Calibri" w:eastAsia="Times New Roman" w:cs="Times New Roman"/>
      <w:b/>
      <w:sz w:val="20"/>
      <w:szCs w:val="20"/>
      <w:lang w:eastAsia="zh-CN"/>
    </w:rPr>
  </w:style>
  <w:style w:type="paragraph" w:styleId="1247" w:customStyle="1">
    <w:name w:val="ConsPlusNormal"/>
    <w:link w:val="1265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zh-CN"/>
    </w:rPr>
  </w:style>
  <w:style w:type="paragraph" w:styleId="1248">
    <w:name w:val="Normal (Web)"/>
    <w:basedOn w:val="1010"/>
    <w:uiPriority w:val="99"/>
    <w:pPr>
      <w:spacing w:before="167" w:after="25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249">
    <w:name w:val="footnote text"/>
    <w:basedOn w:val="1010"/>
    <w:link w:val="1250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50" w:customStyle="1">
    <w:name w:val="Текст сноски Знак"/>
    <w:basedOn w:val="1011"/>
    <w:link w:val="1249"/>
    <w:rPr>
      <w:rFonts w:ascii="Calibri" w:hAnsi="Calibri" w:eastAsia="Times New Roman" w:cs="Times New Roman"/>
      <w:sz w:val="20"/>
      <w:szCs w:val="20"/>
      <w:lang w:eastAsia="zh-CN"/>
    </w:rPr>
  </w:style>
  <w:style w:type="paragraph" w:styleId="1251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25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253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zh-CN"/>
    </w:rPr>
  </w:style>
  <w:style w:type="paragraph" w:styleId="1254" w:customStyle="1">
    <w:name w:val="Style4"/>
    <w:basedOn w:val="1010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255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256">
    <w:name w:val="endnote text"/>
    <w:basedOn w:val="1010"/>
    <w:link w:val="1257"/>
    <w:pPr>
      <w:spacing w:after="200" w:line="276" w:lineRule="auto"/>
    </w:pPr>
    <w:rPr>
      <w:rFonts w:ascii="Calibri" w:hAnsi="Calibri" w:eastAsia="Times New Roman" w:cs="Times New Roman"/>
      <w:sz w:val="20"/>
      <w:szCs w:val="20"/>
      <w:lang w:eastAsia="zh-CN"/>
    </w:rPr>
  </w:style>
  <w:style w:type="character" w:styleId="1257" w:customStyle="1">
    <w:name w:val="Текст концевой сноски Знак"/>
    <w:basedOn w:val="1011"/>
    <w:link w:val="1256"/>
    <w:rPr>
      <w:rFonts w:ascii="Calibri" w:hAnsi="Calibri" w:eastAsia="Times New Roman" w:cs="Times New Roman"/>
      <w:sz w:val="20"/>
      <w:szCs w:val="20"/>
      <w:lang w:eastAsia="zh-CN"/>
    </w:rPr>
  </w:style>
  <w:style w:type="paragraph" w:styleId="1258" w:customStyle="1">
    <w:name w:val="Текст1"/>
    <w:basedOn w:val="1010"/>
    <w:pPr>
      <w:spacing w:after="200" w:line="276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1259" w:customStyle="1">
    <w:name w:val="Содержимое таблицы"/>
    <w:basedOn w:val="1010"/>
    <w:pPr>
      <w:spacing w:after="200" w:line="276" w:lineRule="auto"/>
      <w:suppressLineNumbers/>
    </w:pPr>
    <w:rPr>
      <w:rFonts w:ascii="Calibri" w:hAnsi="Calibri" w:eastAsia="Times New Roman" w:cs="Times New Roman"/>
      <w:lang w:eastAsia="zh-CN"/>
    </w:rPr>
  </w:style>
  <w:style w:type="paragraph" w:styleId="1260" w:customStyle="1">
    <w:name w:val="Заголовок таблицы"/>
    <w:basedOn w:val="1259"/>
    <w:pPr>
      <w:jc w:val="center"/>
    </w:pPr>
    <w:rPr>
      <w:b/>
      <w:bCs/>
    </w:rPr>
  </w:style>
  <w:style w:type="paragraph" w:styleId="1261" w:customStyle="1">
    <w:name w:val="Содержимое врезки"/>
    <w:basedOn w:val="1010"/>
    <w:pPr>
      <w:spacing w:after="200" w:line="276" w:lineRule="auto"/>
    </w:pPr>
    <w:rPr>
      <w:rFonts w:ascii="Calibri" w:hAnsi="Calibri" w:eastAsia="Times New Roman" w:cs="Times New Roman"/>
      <w:lang w:eastAsia="zh-CN"/>
    </w:rPr>
  </w:style>
  <w:style w:type="paragraph" w:styleId="1262">
    <w:name w:val="Body Text Indent"/>
    <w:basedOn w:val="1010"/>
    <w:link w:val="1263"/>
    <w:pPr>
      <w:ind w:firstLine="720"/>
      <w:jc w:val="both"/>
      <w:spacing w:after="200" w:line="276" w:lineRule="auto"/>
    </w:pPr>
    <w:rPr>
      <w:rFonts w:ascii="Arial" w:hAnsi="Arial" w:eastAsia="Times New Roman" w:cs="Arial"/>
      <w:sz w:val="28"/>
      <w:szCs w:val="28"/>
      <w:lang w:eastAsia="zh-CN"/>
    </w:rPr>
  </w:style>
  <w:style w:type="character" w:styleId="1263" w:customStyle="1">
    <w:name w:val="Основной текст с отступом Знак"/>
    <w:basedOn w:val="1011"/>
    <w:link w:val="1262"/>
    <w:rPr>
      <w:rFonts w:ascii="Arial" w:hAnsi="Arial" w:eastAsia="Times New Roman" w:cs="Arial"/>
      <w:sz w:val="28"/>
      <w:szCs w:val="28"/>
      <w:lang w:eastAsia="zh-CN"/>
    </w:rPr>
  </w:style>
  <w:style w:type="paragraph" w:styleId="1264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character" w:styleId="1265" w:customStyle="1">
    <w:name w:val="ConsPlusNormal Знак"/>
    <w:link w:val="1247"/>
    <w:rPr>
      <w:rFonts w:ascii="Arial" w:hAnsi="Arial" w:eastAsia="Times New Roman" w:cs="Arial"/>
      <w:sz w:val="20"/>
      <w:szCs w:val="20"/>
      <w:lang w:eastAsia="zh-CN"/>
    </w:rPr>
  </w:style>
  <w:style w:type="paragraph" w:styleId="1266">
    <w:name w:val="List Paragraph"/>
    <w:basedOn w:val="1010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lang w:eastAsia="zh-CN"/>
    </w:rPr>
  </w:style>
  <w:style w:type="character" w:styleId="1267">
    <w:name w:val="annotation reference"/>
    <w:basedOn w:val="1011"/>
    <w:uiPriority w:val="99"/>
    <w:semiHidden/>
    <w:unhideWhenUsed/>
    <w:rPr>
      <w:sz w:val="16"/>
      <w:szCs w:val="16"/>
    </w:rPr>
  </w:style>
  <w:style w:type="table" w:styleId="1268">
    <w:name w:val="Table Grid"/>
    <w:basedOn w:val="10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69" w:customStyle="1">
    <w:name w:val="Другое_"/>
    <w:basedOn w:val="1011"/>
    <w:link w:val="1270"/>
    <w:rPr>
      <w:rFonts w:ascii="Arial" w:hAnsi="Arial" w:eastAsia="Arial" w:cs="Arial"/>
    </w:rPr>
  </w:style>
  <w:style w:type="paragraph" w:styleId="1270" w:customStyle="1">
    <w:name w:val="Другое"/>
    <w:basedOn w:val="1010"/>
    <w:link w:val="1269"/>
    <w:pPr>
      <w:spacing w:after="0" w:line="240" w:lineRule="auto"/>
      <w:widowControl w:val="off"/>
    </w:pPr>
    <w:rPr>
      <w:rFonts w:ascii="Arial" w:hAnsi="Arial" w:eastAsia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customXml" Target="../customXml/item1.xml" /><Relationship Id="rId27" Type="http://schemas.openxmlformats.org/officeDocument/2006/relationships/hyperlink" Target="consultantplus://offline/ref=6920C17C1FEE50E43C3147E6D9E0619FE7C85B1B49F2C76F619F8B390FA7E4ED8B826FCC91A7726038FE25C7515921327F8501496418aEO2I" TargetMode="External"/><Relationship Id="rId28" Type="http://schemas.openxmlformats.org/officeDocument/2006/relationships/hyperlink" Target="consultantplus://offline/ref=6920C17C1FEE50E43C3147E6D9E0619FE7C85B1B49F2C76F619F8B390FA7E4ED8B826FCC91A7726038FE25C7515921327F8501496418aEO2I" TargetMode="External"/><Relationship Id="rId29" Type="http://schemas.openxmlformats.org/officeDocument/2006/relationships/hyperlink" Target="consultantplus://offline/ref=3BA95E8725D318D49B76263B0A897347E7A5A8BA9C980CD6BE9FC6810085F1F651A84462B5A18BC4967349DD75A21B7AF6614309B1882FD4K" TargetMode="External"/><Relationship Id="rId30" Type="http://schemas.openxmlformats.org/officeDocument/2006/relationships/hyperlink" Target="consultantplus://offline/ref=3BA95E8725D318D49B76263B0A897347E7A5A8BA9C980CD6BE9FC6810085F1F651A84462B5A18BC4967349DD75A21B7AF6614309B1882FD4K" TargetMode="External"/><Relationship Id="rId31" Type="http://schemas.openxmlformats.org/officeDocument/2006/relationships/hyperlink" Target="consultantplus://offline/ref=3BA95E8725D318D49B76263B0A897347E7A5A8BA9C980CD6BE9FC6810085F1F651A84462B5A18BC4967349DD75A21B7AF6614309B1882FD4K" TargetMode="External"/><Relationship Id="rId32" Type="http://schemas.openxmlformats.org/officeDocument/2006/relationships/hyperlink" Target="consultantplus://offline/ref=3BA95E8725D318D49B76263B0A897347E7A5A8BA9C980CD6BE9FC6810085F1F651A84462B5A18BC4967349DD75A21B7AF6614309B1882FD4K" TargetMode="External"/><Relationship Id="rId33" Type="http://schemas.openxmlformats.org/officeDocument/2006/relationships/hyperlink" Target="consultantplus://offline/ref=16403DEE65B5435147137B8A6183D007A108C9F62352F6147CFBCE8AE55B915D48BFDAC8A354BFE9E1B1BBA8270F2268AB5A46D271A3P8X3K" TargetMode="External"/><Relationship Id="rId34" Type="http://schemas.openxmlformats.org/officeDocument/2006/relationships/hyperlink" Target="consultantplus://offline/ref=16403DEE65B5435147137B8A6183D007A108C9F62352F6147CFBCE8AE55B915D48BFDAC8A354BFE9E1B1BBA8270F2268AB5A46D271A3P8X3K" TargetMode="External"/><Relationship Id="rId35" Type="http://schemas.openxmlformats.org/officeDocument/2006/relationships/hyperlink" Target="consultantplus://offline/ref=16403DEE65B5435147137B8A6183D007A108C9F62352F6147CFBCE8AE55B915D48BFDAC8A354BFE9E1B1BBA8270F2268AB5A46D271A3P8X3K" TargetMode="External"/><Relationship Id="rId36" Type="http://schemas.openxmlformats.org/officeDocument/2006/relationships/hyperlink" Target="consultantplus://offline/ref=16403DEE65B5435147137B8A6183D007A108C9F62352F6147CFBCE8AE55B915D48BFDAC8A354BFE9E1B1BBA8270F2268AB5A46D271A3P8X3K" TargetMode="External"/><Relationship Id="rId37" Type="http://schemas.openxmlformats.org/officeDocument/2006/relationships/hyperlink" Target="consultantplus://offline/ref=200BCC37F4594C1E044A25E611E1AC5A97829EAF92875EE0B426009EBA07250FADFC31B682E164F5E7690FC6F649BD5DDB19801CE9fD25M" TargetMode="External"/><Relationship Id="rId38" Type="http://schemas.openxmlformats.org/officeDocument/2006/relationships/hyperlink" Target="consultantplus://offline/ref=200BCC37F4594C1E044A25E611E1AC5A97829EAF92875EE0B426009EBA07250FADFC31B58CE16FAAE27C1E9EFA4BA043DE029C1EEBD5fC2FM" TargetMode="External"/><Relationship Id="rId39" Type="http://schemas.openxmlformats.org/officeDocument/2006/relationships/hyperlink" Target="consultantplus://offline/ref=200BCC37F4594C1E044A25E611E1AC5A97829EAF92875EE0B426009EBA07250FADFC31B483E16CAAE27C1E9EFA4BA043DE029C1EEBD5fC2FM" TargetMode="External"/><Relationship Id="rId40" Type="http://schemas.openxmlformats.org/officeDocument/2006/relationships/hyperlink" Target="consultantplus://offline/ref=200BCC37F4594C1E044A25E611E1AC5A97829EAF92875EE0B426009EBA07250FADFC31B682E164F5E7690FC6F649BD5DDB19801CE9fD25M" TargetMode="External"/><Relationship Id="rId41" Type="http://schemas.openxmlformats.org/officeDocument/2006/relationships/hyperlink" Target="consultantplus://offline/ref=200BCC37F4594C1E044A25E611E1AC5A97829EAF92875EE0B426009EBA07250FADFC31B58CE16FAAE27C1E9EFA4BA043DE029C1EEBD5fC2FM" TargetMode="External"/><Relationship Id="rId42" Type="http://schemas.openxmlformats.org/officeDocument/2006/relationships/hyperlink" Target="consultantplus://offline/ref=200BCC37F4594C1E044A25E611E1AC5A97829EAF92875EE0B426009EBA07250FADFC31B483E16CAAE27C1E9EFA4BA043DE029C1EEBD5fC2FM" TargetMode="External"/><Relationship Id="rId43" Type="http://schemas.openxmlformats.org/officeDocument/2006/relationships/hyperlink" Target="consultantplus://offline/ref=200BCC37F4594C1E044A25E611E1AC5A97829EAF92875EE0B426009EBA07250FADFC31B480E668AAE27C1E9EFA4BA043DE029C1EEBD5fC2FM" TargetMode="External"/><Relationship Id="rId44" Type="http://schemas.openxmlformats.org/officeDocument/2006/relationships/hyperlink" Target="consultantplus://offline/ref=200BCC37F4594C1E044A25E611E1AC5A97829EAF92875EE0B426009EBA07250FADFC31B480E668AAE27C1E9EFA4BA043DE029C1EEBD5fC2FM" TargetMode="External"/><Relationship Id="rId45" Type="http://schemas.openxmlformats.org/officeDocument/2006/relationships/hyperlink" Target="consultantplus://offline/ref=C41251469325BF588F63292962905013433424D10DF4AF9FD3556A5EDFB7707496A7CBB8E29D453DAFC04B6003EAB3I" TargetMode="External"/><Relationship Id="rId46" Type="http://schemas.openxmlformats.org/officeDocument/2006/relationships/hyperlink" Target="consultantplus://offline/ref=C41251469325BF588F63292962905013433424D10DF4AF9FD3556A5EDFB7707496A7CBB8E29D453DAFC04B6003EAB3I" TargetMode="External"/><Relationship Id="rId47" Type="http://schemas.openxmlformats.org/officeDocument/2006/relationships/hyperlink" Target="consultantplus://offline/ref=C41251469325BF588F63292962905013433424D10DF4AF9FD3556A5EDFB7707496A7CBB8E29D453DAFC04B6003EAB3I" TargetMode="External"/><Relationship Id="rId48" Type="http://schemas.openxmlformats.org/officeDocument/2006/relationships/hyperlink" Target="consultantplus://offline/ref=C41251469325BF588F63292962905013433424D10DF4AF9FD3556A5EDFB7707496A7CBB8E29D453DAFC04B6003EAB3I" TargetMode="External"/><Relationship Id="rId49" Type="http://schemas.openxmlformats.org/officeDocument/2006/relationships/hyperlink" Target="consultantplus://offline/ref=200BCC37F4594C1E044A25E611E1AC5A97829EAF92875EE0B426009EBA07250FADFC31B682E164F5E7690FC6F649BD5DDB19801CE9fD25M" TargetMode="External"/><Relationship Id="rId50" Type="http://schemas.openxmlformats.org/officeDocument/2006/relationships/hyperlink" Target="consultantplus://offline/ref=200BCC37F4594C1E044A25E611E1AC5A97829EAF92875EE0B426009EBA07250FADFC31B58CE16FAAE27C1E9EFA4BA043DE029C1EEBD5fC2FM" TargetMode="External"/><Relationship Id="rId51" Type="http://schemas.openxmlformats.org/officeDocument/2006/relationships/hyperlink" Target="consultantplus://offline/ref=200BCC37F4594C1E044A25E611E1AC5A97829EAF92875EE0B426009EBA07250FADFC31B483E16CAAE27C1E9EFA4BA043DE029C1EEBD5fC2FM" TargetMode="External"/><Relationship Id="rId52" Type="http://schemas.openxmlformats.org/officeDocument/2006/relationships/hyperlink" Target="consultantplus://offline/ref=200BCC37F4594C1E044A25E611E1AC5A97829EAF92875EE0B426009EBA07250FADFC31B682E164F5E7690FC6F649BD5DDB19801CE9fD25M" TargetMode="External"/><Relationship Id="rId53" Type="http://schemas.openxmlformats.org/officeDocument/2006/relationships/hyperlink" Target="consultantplus://offline/ref=200BCC37F4594C1E044A25E611E1AC5A97829EAF92875EE0B426009EBA07250FADFC31B58CE16FAAE27C1E9EFA4BA043DE029C1EEBD5fC2FM" TargetMode="External"/><Relationship Id="rId54" Type="http://schemas.openxmlformats.org/officeDocument/2006/relationships/hyperlink" Target="consultantplus://offline/ref=200BCC37F4594C1E044A25E611E1AC5A97829EAF92875EE0B426009EBA07250FADFC31B483E16CAAE27C1E9EFA4BA043DE029C1EEBD5fC2FM" TargetMode="External"/><Relationship Id="rId55" Type="http://schemas.openxmlformats.org/officeDocument/2006/relationships/hyperlink" Target="mailto:nnnnn@mail.ru" TargetMode="External"/><Relationship Id="rId56" Type="http://schemas.openxmlformats.org/officeDocument/2006/relationships/hyperlink" Target="consultantplus://offline/ref=200BCC37F4594C1E044A25E611E1AC5A97829EAF92875EE0B426009EBA07250FADFC31B480E668AAE27C1E9EFA4BA043DE029C1EEBD5fC2FM" TargetMode="External"/><Relationship Id="rId57" Type="http://schemas.openxmlformats.org/officeDocument/2006/relationships/hyperlink" Target="consultantplus://offline/ref=200BCC37F4594C1E044A25E611E1AC5A97829EAF92875EE0B426009EBA07250FADFC31B480E668AAE27C1E9EFA4BA043DE029C1EEBD5fC2FM" TargetMode="External"/><Relationship Id="rId58" Type="http://schemas.openxmlformats.org/officeDocument/2006/relationships/hyperlink" Target="mailto:nnnnn@mail.ru" TargetMode="External"/><Relationship Id="rId59" Type="http://schemas.openxmlformats.org/officeDocument/2006/relationships/hyperlink" Target="mailto:nnnnn@mail.ru" TargetMode="External"/><Relationship Id="rId60" Type="http://schemas.openxmlformats.org/officeDocument/2006/relationships/hyperlink" Target="mailto:nnnnn@mail.ru" TargetMode="External"/><Relationship Id="rId61" Type="http://schemas.openxmlformats.org/officeDocument/2006/relationships/hyperlink" Target="mailto:nnnnn@mail.ru" TargetMode="External"/><Relationship Id="rId62" Type="http://schemas.openxmlformats.org/officeDocument/2006/relationships/hyperlink" Target="mailto:nnnnn@mail.ru" TargetMode="External"/><Relationship Id="rId63" Type="http://schemas.openxmlformats.org/officeDocument/2006/relationships/hyperlink" Target="consultantplus://offline/ref=B44D580373A1496F106EEDDE2162B5A6F92A739B8398FCB0EE125600D296735A180756560997D711E57B0A28C041FC3EE8BDD4E2A371573904bB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0426-7B24-4263-953A-44D4F5DD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revision>7</cp:revision>
  <dcterms:created xsi:type="dcterms:W3CDTF">2024-07-05T11:53:00Z</dcterms:created>
  <dcterms:modified xsi:type="dcterms:W3CDTF">2024-10-14T12:01:57Z</dcterms:modified>
</cp:coreProperties>
</file>