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62"/>
        <w:jc w:val="center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УТВЕРЖДЕНА</w:t>
      </w:r>
      <w:r>
        <w:rPr>
          <w:rFonts w:ascii="Times New Roman" w:hAnsi="Times New Roman"/>
          <w:sz w:val="28"/>
        </w:rPr>
      </w:r>
    </w:p>
    <w:p>
      <w:pPr>
        <w:ind w:left="4962"/>
        <w:jc w:val="both"/>
        <w:spacing w:line="240" w:lineRule="exac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управления труда и социальной защиты населения администрации </w:t>
      </w:r>
      <w:r>
        <w:rPr>
          <w:rFonts w:ascii="Times New Roman" w:hAnsi="Times New Roman"/>
          <w:sz w:val="28"/>
        </w:rPr>
        <w:t xml:space="preserve">Нефтекумского</w:t>
      </w:r>
      <w:r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 xml:space="preserve">округа  Ставропольского</w:t>
      </w:r>
      <w:r>
        <w:rPr>
          <w:rFonts w:ascii="Times New Roman" w:hAnsi="Times New Roman"/>
          <w:sz w:val="28"/>
        </w:rPr>
        <w:t xml:space="preserve"> края от  29 мая 2024 г. № 27</w:t>
      </w:r>
      <w:r>
        <w:rPr>
          <w:rFonts w:ascii="Times New Roman" w:hAnsi="Times New Roman"/>
          <w:sz w:val="28"/>
        </w:rPr>
      </w:r>
    </w:p>
    <w:p>
      <w:pPr>
        <w:ind w:left="4536"/>
        <w:jc w:val="both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ТЕХНОЛОГИЧЕСКАЯ СХЕМА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предоставления органами местного самоуправления муниципальных образований Ставропольского края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 xml:space="preserve">Признание малоимущими семей или малоимущими одиноко проживающих граждан»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4"/>
        <w:gridCol w:w="3254"/>
        <w:gridCol w:w="5528"/>
      </w:tblGrid>
      <w:tr>
        <w:tblPrEx/>
        <w:trPr>
          <w:trHeight w:val="352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Параметр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Значение параметра/состояние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79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634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 (далее – орган соцзащиты)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472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Номер услуги в федеральном реестре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2600000000161782271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764" w:hRule="exact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Полное наименование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05" w:hRule="exact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Краткое наименование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701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Утверждён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 от 25 марта 2024 года № 433 «Об утверждении административного регламента по предоставлению управлением труда и социальной защиты населения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Перечень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824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Способы оценки качества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zh-CN"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zh-CN"/>
              </w:rPr>
              <w:t xml:space="preserve">2. Терминальные устройства в МФЦ.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ЕПГУ)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 Региональный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РПГУ)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zh-CN"/>
              </w:rPr>
              <w:t xml:space="preserve">5. Официальный сайт органа, предоставляющего услугу</w:t>
            </w:r>
            <w:r>
              <w:rPr>
                <w:rFonts w:eastAsia="Times New Roman"/>
                <w:lang w:eastAsia="zh-CN"/>
              </w:rPr>
              <w:t xml:space="preserve">*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zh-CN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zh-CN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  <w:sectPr>
          <w:footerReference w:type="default" r:id="rId13"/>
          <w:footerReference w:type="first" r:id="rId14"/>
          <w:footnotePr>
            <w:numFmt w:val="chicago"/>
          </w:footnotePr>
          <w:endnotePr/>
          <w:type w:val="continuous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Общие сведения о «</w:t>
      </w:r>
      <w:r>
        <w:rPr>
          <w:rFonts w:ascii="Times New Roman" w:hAnsi="Times New Roman"/>
          <w:b/>
          <w:sz w:val="28"/>
          <w:szCs w:val="28"/>
        </w:rPr>
        <w:t xml:space="preserve">подуслугах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16"/>
        <w:gridCol w:w="1194"/>
        <w:gridCol w:w="2410"/>
        <w:gridCol w:w="2268"/>
        <w:gridCol w:w="850"/>
        <w:gridCol w:w="709"/>
        <w:gridCol w:w="1134"/>
        <w:gridCol w:w="992"/>
        <w:gridCol w:w="993"/>
        <w:gridCol w:w="1559"/>
        <w:gridCol w:w="1686"/>
      </w:tblGrid>
      <w:tr>
        <w:tblPrEx/>
        <w:trPr>
          <w:jc w:val="center"/>
        </w:trPr>
        <w:tc>
          <w:tcPr>
            <w:tcW w:w="44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отказа в приеме документов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для отказа в предоставлении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приостановления предоставления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приостановления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tcW w:w="311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Плата за предоставление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обращения за получением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686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jc w:val="center"/>
          <w:trHeight w:val="3042"/>
        </w:trPr>
        <w:tc>
          <w:tcPr>
            <w:tcW w:w="4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1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по месту жительства (месту нахождения юридического лица)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9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наличие платы (государственной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нормативного правового акта, являющегося основанием для взимания платы (гос.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КБК для взимания платы (государственной пошлины), в том числе для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6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tcW w:w="15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4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рабочих дней со дня поступления заявления и документов, необходимых для предоставления услуги, в орган, предоставляющий услугу, или в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необходимости проведения дополнительной проверки представленных сведений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общий максимальный срок не должен превышать 30 календарных дней после дня обращения заявителя в орган, предоставляющий услугу, или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Отсутствие у заявителя регистрации по месту жительства или пребывания на территории муниципального образования Ставропольского края.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Среднедушевой доход семьи или доход одиноко проживающего гражданина превышает величину прожиточного минимума, установленного в Ставропольском крае для соответствующих социально-демографических групп населения на момент обращения.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Представление неполных и (или) недостоверных сведений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составе семьи и (или) доходах.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Не предоставление документов, подлежащих предоставлению заявителем, или представление заявителем документов не в полном объеме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Личное обращение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Личное обращение в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РПГУ</w:t>
            </w:r>
            <w:r>
              <w:rPr>
                <w:rStyle w:val="1121"/>
                <w:rFonts w:ascii="Times New Roman" w:hAnsi="Times New Roman"/>
                <w:sz w:val="18"/>
                <w:szCs w:val="18"/>
              </w:rPr>
              <w:footnoteReference w:id="2"/>
            </w:r>
            <w:r>
              <w:rPr>
                <w:rStyle w:val="1121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 Почтовая связь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В МФЦ на бумажном носителе, полученном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 Почтовая связь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3. Сведения о заявителях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tbl>
      <w:tblPr>
        <w:tblpPr w:horzAnchor="margin" w:tblpXSpec="left" w:vertAnchor="text" w:tblpY="308" w:leftFromText="180" w:topFromText="0" w:rightFromText="180" w:bottomFromText="0"/>
        <w:tblW w:w="15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30"/>
        <w:gridCol w:w="1861"/>
        <w:gridCol w:w="1980"/>
        <w:gridCol w:w="2881"/>
        <w:gridCol w:w="1700"/>
        <w:gridCol w:w="1734"/>
        <w:gridCol w:w="2088"/>
        <w:gridCol w:w="2578"/>
      </w:tblGrid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Категории лиц, имеющих право на получение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Документ, подтверждающий правомочие заявителя соответствующей категории на получение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Наличие возможности подачи заявления на предоставление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 представителями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документа, подтверждающего право подачи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tcW w:w="6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gridSpan w:val="8"/>
            <w:tcW w:w="15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Один из членов семьи и одиноко проживающие граждане, имеющие по независящим от них причинам среднедушевой доход ниже </w:t>
            </w:r>
            <w:hyperlink r:id="rId15" w:tooltip="consultantplus://offline/ref=3306DB19697460DD04651D1E529D8F2BB89F357F12DAC953405B9A00D691B610E2Q5M" w:history="1">
              <w:r>
                <w:rPr>
                  <w:rFonts w:ascii="Times New Roman" w:hAnsi="Times New Roman"/>
                  <w:sz w:val="18"/>
                  <w:szCs w:val="18"/>
                  <w:lang w:eastAsia="ru-RU"/>
                </w:rPr>
                <w:t xml:space="preserve">величины прожиточного минимума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установленного в Ставропольском крае для соответствующих социально-демографических групп населения и проживающие на территории муниципального образования Ставропольского края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 Документ, удостоверяющий личность: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1.1.1. 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  <w:t xml:space="preserve">Имеется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Уполномоченные представители (любое дееспособное физическое лицо, достигшее 18 лет)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1.1. Документ, удостоверяющий личность: 1.1.1. Паспорт гражданина Российской Федерации, удостоверяющий личность гражданина Российской Федерации на территории Российской Федерации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Наличие личной фотографии, сведений о фа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подразделения, его выдавшего, с заверением печатью.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5. Копия документа, не заверенная нотариусом, предоставляется заявителем с предъявлением подлинника.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6. Копия документа, предоставленная в электронной форме, должна быть заверена усиленной квалифицированной электронной подписью нотариуса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1.1.3. Военный билет солдата, сержанта, старшины, прапорщика, мичмана и офицера запаса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муниципальной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Документы, подтверждающие родство или свойство (свидетельство о рождении, свидетельство о заключении брака, свидетельство о перемене имени, свидетельство о расторжении брака, свидетельство об установлении отцовства)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1.3. Документы, подтверждающие сведения о доходах каждого члена семьи за 3 месяца, предшествующих месяцу обращения за оказанием муниципальной услуги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ументы, подтверждающие факт совместного проживания гражданина с членами его семьи (паспорт или иной документ, подтверждающий регистрацию по месту жительства (пребывания) на территории Ставропольского края гражданина и членов его семьи, свидетельство о реги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страции по месту пребывания на территории Ставропольского края гражданина и членов его семьи, свидетельство о регистрации по месту жительства (пребывания) на территории Ставропольского края ребенка (детей), не достигшего 14-летнего возраста, документ, выда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гражданина и членов его семьи)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1.5.Документы, подтверждающие наличие независящих причин, предусмотренных </w:t>
            </w:r>
            <w:hyperlink r:id="rId16" w:tooltip="consultantplus://offline/ref=8F5629AF38410D182F0CCA0C5B00306EFC80F658C202D6197B163F42FDBB8A60079107DBE28172EDDCA63CF06345AA60A537CF25401FB4A550317FEEo3s3G" w:history="1">
              <w:r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 xml:space="preserve">статьей 1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Закона Ставропольского края "О государственной социальной помощи населению в Ставропольском крае" (заключение медицинской организации, справка образовательной организации, свидетельство о рождении, справка об инвалидности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(предоставляется при отсутствии сведений в Федеральная государственная информационная системе «Федеральный реестр инвалидов»)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8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Доверенность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Законные представители: опекуны или попечители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2.1. Документ, удостоверяющий личность: 2.1.1. Паспорт гражданина Российской Федерации, удостоверяющий личность гражданина Российской Федерации на территории Российской Федерации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1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18"/>
                <w:szCs w:val="18"/>
                <w:lang w:eastAsia="ru-RU" w:bidi="hi-I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 Акт органа опеки и попечительства о назначении опекуна или попечителя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содержать фамилию, имя, отчество, дату и место рождения ребенка, фамилию, имя, отчество, дату составления и номер записи акта о назначении опекуна или попечителя, дату выдачи.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Подписан соответствующим лицом и заверен печатью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  <w:sectPr>
          <w:footnotePr>
            <w:numFmt w:val="chicago"/>
          </w:footnotePr>
          <w:endnotePr/>
          <w:type w:val="nextPage"/>
          <w:pgSz w:w="16838" w:h="11906" w:orient="landscape"/>
          <w:pgMar w:top="426" w:right="1134" w:bottom="28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Документы, предоставляемые заявителем для получения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545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2268"/>
        <w:gridCol w:w="2835"/>
        <w:gridCol w:w="2268"/>
        <w:gridCol w:w="3118"/>
        <w:gridCol w:w="1276"/>
        <w:gridCol w:w="1417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документов, которые представляет заявитель для получения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Количество необходимых экземпляров документа с указанием подлинник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/копия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документа/заполнения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29" w:hRule="exact"/>
        </w:trPr>
        <w:tc>
          <w:tcPr>
            <w:gridSpan w:val="8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о признании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малоимущими семей или малоимущими одиноко проживающих граждан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Действия: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Проверка заявления на соответствие установленным требованиям;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Формирование в дело.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Заявление может быть заполнено от руки или машинным способом, распечатано посредством электронных печатающих устройств.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Содержит информацию о составе семьи, степени родства и др. сведения.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 Документ не исполнен карандашом.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удостоверяющий личность заявителя и (или) представителя (предоставляется только один из документов п. 2)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 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Наличие личной фотографии, сведений о фа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подразделения, его выдавшего, с заверением печатью.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2.3. Военный билет солдата, сержанта, старшины, прапорщика, мичмана и офицера запаса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удостоверяющий личность представителя заявителя (предоставляется только один из документов п. 2)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(не граждан Российской Федерации), признанных беженцами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1175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Документы, подтверждающие полномочия представителя заявителя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3.1. Доверенность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представителя заявителя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117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3.2. Акт органа опеки и попечительства о назначении опекуна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опекуна заявителя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Должно содержать фамилию, имя, отчество, дату и место рождения ребенка, фамилию, имя, отчество, дату составления и номер записи акта о назначении опекуна, дату выдачи.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Подписан соответствующим лицом и заверен печатью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1175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3.3. Акт органа опеки и попечительства о назначении попечителя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попечителя заявителя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Должно содержать фамилию, имя, отчество, дату и место рождения ребенка, фамилию, имя, отчество, дату составления и номер записи акта о назначении попечителя, дату выдачи.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Подписан соответствующим лицом и заверен печатью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родство или свойство 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4.1. Свидетельства о рождении детей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Содержит фамилию, имя, отчество, дату и место рождения ребенка, фамилию, имя, отчество, гражданство родите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Документ не содержит опечаток, приписок, исправлений и повреждений.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Подписан соответствующим лицом и заверен печатью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4035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4.2. Свидетельство о заключении брака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Mangal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Mangal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403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4.3. Свидетельство о перемене имени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4.4. Свидетельство о расторжении брака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Mangal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Mangal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4.5. Свидетельство об установлении отцовства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 наличии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Документы, подтверждающие сведения о доходах каждого члена семьи за 3 месяца, предшествующих месяцу подачи заявления</w:t>
            </w:r>
            <w:r>
              <w:rPr>
                <w:rFonts w:ascii="Times New Roman" w:hAnsi="Times New Roman" w:eastAsia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5.1. Справка о размере доходов от трудовой деятельности с учетом всех видов заработной платы (денежного вознаграждения, содержания) и дополнительного вознаграждения по всем местам работы,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том числе: сумм, начисленных по тарифным ставкам, должностным окладам, сдельным расценкам или исходя из выручки от реализации продукции (выполнения работ и оказания услуг); всех видов доплат и надбавок к тарифным ставкам и должностным окладам, установлен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ных законодательством Российской Федерации, премии и вознаграждений, предусмотренных системой оплаты труда; сумм, начисленных за сверхурочную работу, работу в выходные и праздничные дни; заработной платы, сохраняемой на время отпуска, а также денежной комп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енсации за неиспользованный отпуск; средней заработной платы, сохраняемой в случаях, предусмотренных трудовым законодательством; компенсации, выплачиваемой государственным органом или общественным объединением за время исполнения государственных или общест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венных обязанностей; выходного пособия, выплачиваемого при увольнении, компенсации при 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Предоставляется в отношении граждан, состоящих в трудовых отношениях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должна содержать все, предусмотренные законодательством виды доплат и надбавок к тарифным ставкам и окладам.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случае выплаты пособия на период временной нетрудоспособности, отпуска по беременности и родам, заработной платы, сохраняемой на период 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рудоустройства после увольнения в связи с ликвидацией предприятия, сокращением штатов, выходного пособия, в целях учета сумм, приходящихся на расчетный период, в справке необходимо указать сумму выплат, период, за который они были начислены и дату выплаты.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Содержание справки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суммы доходов в справке указываются помесячно, с расшифровкой видов выплат;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справка должна иметь реквизиты (полное наименование, адрес, телефон, дата, номер);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подписывают справку руководитель и главный бухгалтер, либо лица, имеющие на это полномочия в соответствии с приказами организации, учреждения, заверяется печатью;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Справка о ежемесячном пожизненном содержании судей, вышедших в отставку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Предоставляется в отношении гражданина, который является судьей, вышедшим в отставку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Справка должна содержать: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1) помесячные сведения обо всех выплатах;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2) сведения о периоде, за который приходятся выплаты;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3) дату выдачи,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4) исходящий регистрационный номер);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5) полное наименование, почтовый адрес учреждения;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6) подпись руководителя или уполномоченного лица;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7) печать.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5.3. Справка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размере стипендии,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образовательных организаций высшего образования и научных организаций,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Предоставляется в отношении гражданина, который является студентом, аспирантом, докторантом, слушателем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1. В справку включаются вс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е виды стипендий, выплачиваемые обучающимся в образовательных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показаниям.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Справка должна содержать: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1) реквизиты учебного заведения (наименование, адрес, контактный телефон, исходящий номер и дата);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2) данные об обучаемом, периоде обучения, размер стипендии за 12 месяцев, предшествующих месяцу обращения;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3) справка подписывается руководителем учреждения, главным бухгалтером, либо лицами, имеющими право подписи, и заверяется печатью.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5.4. Справка о размере ежемесячного пособия на ребенка, ежемесячного пособия на перио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 отпуска по уходу за ребенком до достижения им возраста 1,5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предоставляются женщинами, состоящими в трудовых отношениях.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Гражданам, подлежащим обязательному социальному страхованию на случай временной нетрудоспособности и в связи с материнством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выдает работодатель.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предоставляются органами социальной защиты населения в отношении граждан: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1) уволенных в период отпуска по уходу за ребенком в связи с ликвидацией организаций;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2) в связи с прекращением физическими лицами деятельности в качестве индивидуальных предпринимателей;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3) в связи с прекращением полномочий нотариусами, занимающимися частной практикой;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4) в связи с прекращением статуса адвоката;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5) прекращением деятельности иными физическими лицами;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6) профессиональная деятельность которых в соответствии с федеральными законами подлежит государственной регистрации и (или) лицензированию;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7) осуществляющих уход за ребенком до 1,5 лет;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8) не подлежащих обязательному социальному страхованию на случай временной нетрудоспособности и в связи с материнством;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9) уволенных в связи ликвидацией организации, в период осуществлениям ими ухода за ребенком до 3 лет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должна содержать: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реквизиты организации (наименование, адрес, контактный телефон, исходящий номер и дата);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период за который выплачено пособие, суммы с разбивкой помесячно;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должна быть подписана руководителем учреждения, главным бухгалтером, либо уполномоченными лицами, имеющими право подписи, и заверена печатью.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5.5. Справка о размере ежемесячного пособия супругам военнослужащих, проходящих военную службу по контрак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постороннем уходе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Предоставляют супруги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должна содержать реквизиты организации (на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именование, адрес, контактный телефон, исходящий номер и дата), период за который выплачено пособие, суммы с разбивкой помесячно, должна быть подписана руководителем организации, главным бухгалтером, либо лицами, имеющими право подписи, и заверена печатью.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5.6. Справка о размере ежемесячной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Предоставляют жены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должна содержать реквизиты организации (наимен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ование, адрес, контактный телефон, исходящий номер и дата), период за который выплачена компенсация, суммы с разбивкой помесячно, должна быть подписана руководителем организации, главным бухгалтером, либо лицами, имеющими право подписи, и заверена печатью.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5.7. 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должна содержать реквизиты организации (наименование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адрес, контактный телефон, исходящий номер и дата), период за который выплачены страховые выплаты, суммы с разбивкой помесячно, должна быть подписана руководителем организации, главным бухгалтером, либо лицами, имеющими право подписи, и заверена печатью.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5.8. Справка о размере 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енежного довольствия военнослужащих, сотрудников органов внутренних дел Российской Федерации, учреждений и органов уголовно - исполнительной системы, таможенных органов Российской Федерации и других органов, в которых законодательством Российской Федерации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предусмотрено прохождение федеральной государственной службы, связанной с правоохранительной деятельностью, а также дополнительных выплат, носящих постоянный характер, и продовольственного обеспечения, установленного законодательством Российской Федерации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должна содержать реквизиты организации (наименование, адрес, контактн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ый телефон, исходящий номер и дата), период за который произведены денежное довольствие или выплаты, суммы с разбивкой помесячно, должна быть подписана руководителем организации, главным бухгалтером, либо лицами, имеющими право подписи, и заверена печатью.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5.9. Справка о размере единовременного пособия при увольнении с военной службы, из органов внутренних дел Российской Федерации, учреждений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должна 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одержать реквизиты организации (наименование, адрес, контактный телефон, исходящий номер и дата), размер единовременного пособия, должна быть подписана руководителем организации, главным бухгалтером, либо лицами, имеющими право подписи, и заверена печатью.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5.10. Справка о размере авторского вознаграждения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Предоставляется получателями авторского вознаграждения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Должна содержать реквизиты: наименование учреждения, его юридический адрес, контактный телефон, электронный адрес (при его наличии), исходящий номер и дату, подпись руководителя и бухгалтера (при его наличии), справка заверяется печатью учреждения.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Справка должна содержать размер выплаты авторского вознаграждения за 12 месяцев, предшествующих месяцу обращения.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5.11. Сведения о доходах от реализации плодов и продукции личного подсобного хозяйства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Доходы, полученные от реализации плодов и продуктов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Справка должна содержать сведения: реквизиты организации (наименование, адрес, контактный телефон, исходящий номер и дата), дата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сдачи, наименование количество продукции, суммы с разбивкой помесячно (в случае сдачи продукции за период более 1 месяца). Сведения подписываются руководителем учреждения, либо уполномоченным лицом, имеющим право подписи, и заверена печатью (при наличии).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5.12. Справка о размере доходов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Заполняется в произвольной форме, за исключением дохода, полученного от сдачи в аренду жилых помещений, транспортных и иных механических средств. На перечисленные виды имущества должны быть договоры аренды с указанием взимаемой платы за аренду.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Предоставляется при заключении договора аренды (сдача в наем) имущества заявителем.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Наряду с заявлением о получении денежных средств рекомендовано предъявлять договоры.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содержит: реквизиты организации (наименовани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е, адрес, контактный телефон, исходящий номер и дата), период за который получен доход, суммы с разбивкой помесячно, должна быть подписана руководителем учреждения, главным бухгалтером, либо лицами, имеющими право подписи, и заверена печатью (при наличии).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5.13.Сведения о доходах по акциям и других доходах от участия в управлении собственностью организации.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должна содержать: реквизиты организаци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(наименование, адрес, контактный телефон, исходящий номер и дата), период за который получен доход, суммы с разбивкой помесячно, должна быть подписана руководителем учреждения, главным бухгалтером, либо лицами, имеющими право подписи, и заверена печатью.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5.14.Сведения о полученных процентах по банковским вкладам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Предоставляется гражданами, если у них есть банковские вклады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1. Должна содержать реквизиты: наименование кредитной организации, ее юридический адрес, контактный телефон, электронный адрес (при его наличии), исходящий номер и дату, с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ведения о полученных процентах по банковским вкладам за 12 месяцев, предшествующих месяцу обращения,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 подпись уполномоченного лица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5.15. Сведения о наследуемых и подаренных денежных средствах.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Предоставляются документы, подтверждающие сведения о наследуемых и подаренных денежных средствах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о наследовании, договор дарения)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Документы должны быть заверенные нотариально: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Должны содержать реквизиты: наименование организации, 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юридический адрес, контактный телефон, электронный адрес (при его наличии), исходящий номер и дату, период за который получен доход, суммы с разбивкой помесячно, подпись руководителя и бухгалтера (при его наличии), справка заверяется печатью учреждения.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5.16.Сведения о доходах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Предоставляется индивидуальными предпринимателями.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применении индивидуальными предпринимателями общей или упрощенной системы налогообложения заявитель предоставляет книгу учета доходов и расходов и хозяйственных операций индивидуального предпринимателя на бумажных носителях.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применении системы налогообложения в виде единого налога на вмененный доход: копии налоговой декларации, заверенные налоговыми органами за расчетный период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Налоговые декларации о доходах, в том числе о доходах налогоплательщиков, применяющих специальные режимы налогообложения, заверенные налоговыми органами, книга учета доходов и расходов и другие документы, подтверждающие доходы за расчетный период.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Содержит реквизиты об индивидуальном предпринимателе: (ФИО, ИНН, адрес, контактный телефон), период за который получен доход, суммы с разбивкой помесячно.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3" w:hanging="23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5.17. Документы, подтверждающие получение алиментов на содержание несовершеннолетних детей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Справку с места работы отца (матери), выплачивающего алименты, либо исполнительный лист, либо соглашение о добровольной уплате алиментов, удостоверенные в установленном законодательством порядке, заявитель предоставляет самостоятельно.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Если родитель работает в другом регионе предоставляет оригинал справки или копия,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удостоверенная нотариусом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 его места работы.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уплате алиментов по исполнительному листу – официальные данн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ые работодателя о начисленных и выплаченных алиментах, сведения о размере полученных (уплаченных) алиментов в виде копий квитанций, почтовых переводов, выписки кредитной организации с указанием назначения платежа, Ф.И.О. плательщика и получателя алиментов.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уплате алиментов в добров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ольном порядке – копия соглашения об уплате алиментов, сведения о размере полученных (уплаченных) алиментов в виде копий квитанций, почтовых переводов, выписки кредитной организации с указанием назначения платежа, Ф.И.О. плательщика и получателя алиментов.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предоставляются с разбивкой по месяцам.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5.18. Справка о размере пособия по временной нетрудоспособности, пособия по беременности и родам, а также единовременного пособия женщинам, вставшим на учет в медицинских учреждениях в ранние сроки беременности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1. Должна содержать реквизиты: наименование учреждения, его юридический адрес, контактный телефон, электронный адрес (при его наличии), исходящий номер и дату, подпись руководителя, справка заверяется печатью учреждения.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Справка содержит сумму пособия с разбивкой помесячно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5.19. Справка о размере оплаты работ по договорам, заключаемым в соответствии с гражданским законодательством Российской Федерации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1. Должна содержать реквизиты: наименование учреждения, его юридический адрес, контактный телефон, электронный адрес (при его наличии), исходящий номер и дату, подпись руководителя, справка заверяется печатью учреждения.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Справка содержит размер выплат за 12 месяцев, предшествующих месяцу обращения.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5.20. Справка о размере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Должна содержать реквизиты: наименование учреждения, его юридический адрес, контактный телефон, электронный адрес (при его наличии), исходящий номер и дату, размер оказанной материальной помощи, подпись руководителя, справка заверяется печатью учреждения.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5154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наличие независящих причин, предусмотренных </w:t>
            </w:r>
            <w:hyperlink r:id="rId17" w:tooltip="consultantplus://offline/ref=8F5629AF38410D182F0CCA0C5B00306EFC80F658C202D6197B163F42FDBB8A60079107DBE28172EDDCA63CF06345AA60A537CF25401FB4A550317FEEo3s3G" w:history="1">
              <w:r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 xml:space="preserve">статьей 1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Закона Ставропольского края "О государственной социальной помощи населению в Ставропольском крае" (заключение медицинской организации, справка об инвалидности, справка образовательной организации, свидетельство о рождении)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наличие независящих причин, предусмотренных </w:t>
            </w:r>
            <w:hyperlink r:id="rId18" w:tooltip="consultantplus://offline/ref=8F5629AF38410D182F0CCA0C5B00306EFC80F658C202D6197B163F42FDBB8A60079107DBE28172EDDCA63CF06345AA60A537CF25401FB4A550317FEEo3s3G" w:history="1">
              <w:r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 xml:space="preserve">статьей 1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Закона Ставропольского края "О государственной социальной помощи населению в Ставропольском крае" (заключение медицинской организации, справка образовательной организации, свидетельство о рождении, справка об инвалидности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(представляется при отсутствии сведений в Федеральная государственная информационная системе «Федеральный реестр инвалидов»))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Предоставляется один из документов, подтверждающий наличие независимых причин для заявителя,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справка об инвалидности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отсутствии сведений в Федеральная государственная информационная системе «Федеральный реестр инвалидов»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Должны быть действительными на дату обращения за предоставлением услуги и соответствовать установленным требованиям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5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5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факт совместного проживания гражданина с членами его семьи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Документы, подтверждающие факт совместного проживания гражданина с членами его семьи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7.1.  Паспорт с отметкой о регистрации по месту жительства на территории Ставропольского края гражданина и членов его семьи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7.2. Свидетельство о регистрации по месту пребывания на территории Ставропольского края гражданина и членов его семьи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документ,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7.3. Свидетельство о регистрации по месту жительства (пребывания) на территории Ставропольского края ребенка (детей), не достигшего 14-летнего возраста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в отношении детей, не достигшего 14-летнего возраста,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Согласие на обработку персональных данных совершеннолетних членов семьи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Согласие на обработку персональных данных совершеннолетних членов семьи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 экземпляр, подлинник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Действия: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2. Формирование в дело.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Представляется в случае, если для предоставления услуги необходима обработка персональных данных совершеннолетних членов семьи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1. Текст документа написан разборчиво.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5. Документы и сведения, получаемые посредством межведомственного информационного взаимодействия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461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624"/>
        <w:gridCol w:w="35"/>
        <w:gridCol w:w="1617"/>
        <w:gridCol w:w="1418"/>
        <w:gridCol w:w="1701"/>
        <w:gridCol w:w="1701"/>
        <w:gridCol w:w="1365"/>
        <w:gridCol w:w="52"/>
        <w:gridCol w:w="1842"/>
        <w:gridCol w:w="1560"/>
        <w:gridCol w:w="1701"/>
      </w:tblGrid>
      <w:tr>
        <w:tblPrEx/>
        <w:trPr>
          <w:trHeight w:val="2461"/>
        </w:trPr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Реквизитыактуальной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gridSpan w:val="2"/>
            <w:tcW w:w="16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Перечень и состав сведений,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запрашиваемыхв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рамках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органа (организации), направляющего(ей) межведомственный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органа (организации), в адрес которого(ой) направляется межведомственный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SID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сервиса/ наименование вида сведений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gridSpan w:val="2"/>
            <w:tcW w:w="18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Форма (шаблон)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W w:w="16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W w:w="189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89" w:hRule="exact"/>
        </w:trPr>
        <w:tc>
          <w:tcPr>
            <w:gridSpan w:val="11"/>
            <w:tcW w:w="14616" w:type="dxa"/>
            <w:vAlign w:val="center"/>
            <w:textDirection w:val="lrTb"/>
            <w:noWrap w:val="false"/>
          </w:tcPr>
          <w:p>
            <w:pPr>
              <w:ind w:left="144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5"/>
        </w:trPr>
        <w:tc>
          <w:tcPr>
            <w:gridSpan w:val="2"/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о выплаченных суммах пенсии и (или) иных выплат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выплаченных суммах пенсии и (или) иных выплат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Получение сведений о размере пенсии и доплат, устанавливаемых к пенсии, застрахованного лица за период 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месяца, предшествующих месяцу обращения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Пенсионный фонд России (ПФР)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VS00648v001-PFR001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75"/>
        </w:trPr>
        <w:tc>
          <w:tcPr>
            <w:gridSpan w:val="2"/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о регистрации гражданина в качестве безработного и получении пособия по безработице и иных выплатах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регистрации гражданина в качестве безработного и получении пособия по безработице, материальной помощи и иных выплатах безработным граж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Территориальный орган государственной службы занятости населения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5"/>
        </w:trPr>
        <w:tc>
          <w:tcPr>
            <w:gridSpan w:val="2"/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размере выплачиваемых алиментов (об отсутствии выплат)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размере выплачиваемых алиментов (об отсутствии выплат)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Федеральной службы судебных приставов по Ставропольскому краю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5"/>
        </w:trPr>
        <w:tc>
          <w:tcPr>
            <w:gridSpan w:val="2"/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денежных средствах на содержание ребенка, находящегося под опекой (попечительством)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денежных средствах на содержание ребенка, находящегося под опекой (попечительством)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 местного самоуправления (уполномоченный в сфере образования)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7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5"/>
        </w:trPr>
        <w:tc>
          <w:tcPr>
            <w:gridSpan w:val="2"/>
            <w:tcW w:w="1659" w:type="dxa"/>
            <w:textDirection w:val="lrTb"/>
            <w:noWrap w:val="false"/>
          </w:tcPr>
          <w:p>
            <w:pPr>
              <w:pStyle w:val="1152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ind w:firstLine="4"/>
              <w:jc w:val="both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Сведения, подтверждающие факт установления инвалидности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52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содержании должны быть указаны сведения об установлении инвалидности </w:t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152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Орган, предоставляющий услугу</w:t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152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Пенсионный фонд России (ПФР)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pStyle w:val="1152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1152"/>
              <w:jc w:val="both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9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6. Результат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51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127"/>
        <w:gridCol w:w="1417"/>
        <w:gridCol w:w="1201"/>
      </w:tblGrid>
      <w:tr>
        <w:tblPrEx/>
        <w:trPr/>
        <w:tc>
          <w:tcPr>
            <w:tcW w:w="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Документ/ документы, являющиеся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Требования к документу/документам, являющимся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документа/ документов, являющихся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 документов, являющихся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хранения невостребованных заявителем результатов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органе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5" w:hRule="exact"/>
        </w:trPr>
        <w:tc>
          <w:tcPr>
            <w:gridSpan w:val="9"/>
            <w:tcW w:w="15518" w:type="dxa"/>
            <w:vAlign w:val="center"/>
            <w:textDirection w:val="lrTb"/>
            <w:noWrap w:val="false"/>
          </w:tcPr>
          <w:p>
            <w:pPr>
              <w:ind w:left="144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Решение (справка) о признании малоимущей семьи или малоимущим одиноко проживающего гражданина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Содержит информацию о присвоении семье или одиноко проживающему гражданину статуса малоимущих.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Содержит дату выдачи, исходящий номер, подпись и Ф.И.О. должностного лица органа, предоставляющего услугу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Почтовая связь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В течении 5 лет с момента получения результата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pStyle w:val="1138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</w:tc>
      </w:tr>
      <w:tr>
        <w:tblPrEx/>
        <w:trPr>
          <w:trHeight w:val="51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Решение (уведомление) об отказе в признании семьи или одиноко проживающего гражданина малоимущими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Содержит информацию о причинах отказа в предоставлении услуги.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Содержит дату выдачи, исходящий номер, подпись и Ф.И.О. должностного лица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13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14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Почтовая связь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 течении 5 лет с момента получения результата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pStyle w:val="1138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7. Технологические процессы предоставления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pPr w:horzAnchor="margin" w:tblpXSpec="center" w:vertAnchor="text" w:tblpY="199" w:leftFromText="180" w:topFromText="0" w:rightFromText="180" w:bottomFromText="0"/>
        <w:tblW w:w="15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исполнения процедуры (процесса)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Формы документов, необходимые для выполнения процедуры и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4" w:hRule="exact"/>
        </w:trPr>
        <w:tc>
          <w:tcPr>
            <w:gridSpan w:val="7"/>
            <w:tcW w:w="15422" w:type="dxa"/>
            <w:vAlign w:val="center"/>
            <w:textDirection w:val="lrTb"/>
            <w:noWrap w:val="false"/>
          </w:tcPr>
          <w:p>
            <w:pPr>
              <w:ind w:left="72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54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(при личном обращении в орган, предоставляющий услугу, или МФЦ)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устанавливает личность заявителя (его представителя) на основании документов, удостоверяющих личность.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обращения предста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услугу, 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документы не соответствуют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121"/>
                <w:rFonts w:ascii="Times New Roman" w:hAnsi="Times New Roman"/>
                <w:sz w:val="18"/>
                <w:szCs w:val="18"/>
              </w:rPr>
              <w:footnoteReference w:id="4"/>
            </w:r>
            <w:r>
              <w:rPr>
                <w:rStyle w:val="1121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ставлении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услуги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1.1.2.3.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1.1.3.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Изготовление копий документов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пред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trHeight w:val="1126"/>
        </w:trPr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1.1.3.2.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Специалист МФЦ осуществляет копирование (применительно к конкретной муниципальной услуге):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9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20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удостоверяющих личность иностранного гражданина, лица без гражданства, включая вид на жительство и удостоверение беженца;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21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воинского учета;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3) свидетельств о муниципальной регистрации актов гражданского состояния;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22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предоставление лицу специального права на управление транспортным средством соответствующего вида;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23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24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на транспортное средство и его составные части, в том числе регистрационные документы;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25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26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связанных с прохождением обучения, выдаваемых организациями, осуществляющими образовательную деятельность;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27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выдаваемых организациями, входящими в государственную, муниципальную или частную систему здравоохранения;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28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9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30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о государственных и ведомственных наградах, государственных премиях и знаках отличия.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пред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2. Распечатывает электронные образы (скан-копии) документов, представленных заявителем.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footnoteReference w:id="5"/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1.1.4.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Оформление и проверка заявления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1.1.4.2. При личном обращении в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МФЦ, распечатывает его 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отдает для проверки и подписания заявителю (его представителю).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1.1.5.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1.1.5.1.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МФЦ регистрирует заявление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МФЦ с присвоением регистрационного номера дела и указывает дату регистрации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1.1.5.2.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1.1.5.3.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121"/>
                <w:rFonts w:ascii="Times New Roman" w:hAnsi="Times New Roman"/>
                <w:sz w:val="18"/>
                <w:szCs w:val="18"/>
              </w:rPr>
              <w:footnoteReference w:id="6"/>
            </w:r>
            <w:r>
              <w:rPr>
                <w:rStyle w:val="1121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1.1.6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о приеме заявления и документов, необходимых для предоставления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1.1.6.1.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МФЦ готовит расписку о приеме и регистрации комплекта документов, формируемую в ГИС МФЦ.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Экземпляр расписки подписывается специалистом МФЦ, ответственным за прием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Выдает заявителю (представителю заявителя) расписку о приеме и регистрации комплекта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Формирует опись, которая подписывается специалистом МФЦ и заявителем.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1.1.6.2.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органа, предоставляющего услугу,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выдает заявителю или его представителю расписку, являющуюся отрывной частью заявления,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 поступлении заявления по почте расписка направляется заявителю по почте на адрес получателя услуги.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Приложение 1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38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1.1.6.3.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РПГУ</w:t>
            </w:r>
            <w:r>
              <w:rPr>
                <w:rStyle w:val="1121"/>
                <w:rFonts w:ascii="Times New Roman" w:hAnsi="Times New Roman"/>
                <w:sz w:val="18"/>
                <w:szCs w:val="18"/>
              </w:rPr>
              <w:footnoteReference w:id="7"/>
            </w:r>
            <w:r>
              <w:rPr>
                <w:rStyle w:val="1121"/>
                <w:rFonts w:ascii="Times New Roman" w:hAnsi="Times New Roman"/>
                <w:sz w:val="18"/>
                <w:szCs w:val="18"/>
                <w:lang w:val="ru-RU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ЕПГУ,  РПГУ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1.1.7.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38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Пакет документов, включающий заявление, документы, необходимые для предоставления услуги,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описи документов,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передает в орган, предоставляющий услугу с сопроводительным реестром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38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электронном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виде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38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бумажном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носителе</w:t>
            </w:r>
            <w:r>
              <w:rPr>
                <w:rStyle w:val="1121"/>
                <w:rFonts w:ascii="Times New Roman" w:hAnsi="Times New Roman"/>
                <w:b/>
                <w:sz w:val="18"/>
                <w:szCs w:val="18"/>
              </w:rPr>
              <w:footnoteReference w:id="8"/>
            </w:r>
            <w:r>
              <w:rPr>
                <w:rStyle w:val="1121"/>
                <w:rFonts w:ascii="Times New Roman" w:hAnsi="Times New Roman"/>
                <w:b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1138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Формирует пакет документов, представленных заявителем и направляет в орган, предоставляющий услугу, с сопроводительным реестром.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чаще 1 раза в неделю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38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1.1.7.3.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 xml:space="preserve">**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 (или) РПГУ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 xml:space="preserve">*</w:t>
            </w:r>
            <w:r>
              <w:rPr>
                <w:rStyle w:val="1121"/>
                <w:rFonts w:ascii="Times New Roman" w:hAnsi="Times New Roman"/>
                <w:sz w:val="18"/>
                <w:szCs w:val="18"/>
              </w:rPr>
              <w:footnoteReference w:id="9"/>
            </w:r>
            <w:r>
              <w:rPr>
                <w:rStyle w:val="1121"/>
                <w:rFonts w:ascii="Times New Roman" w:hAnsi="Times New Roman"/>
                <w:sz w:val="18"/>
                <w:szCs w:val="18"/>
                <w:lang w:val="ru-RU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52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1.1.8.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пакета документов (в случае обращения заявителя (представителя заявителя) в МФЦ)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 xml:space="preserve">1.2. Формирование и направление межведомственных запросов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1.2.1.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pStyle w:val="1138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Формирование и направление межведомственных запросов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52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органа, предоставляющего услугу, формирует и н</w:t>
            </w:r>
            <w:r>
              <w:rPr>
                <w:sz w:val="18"/>
                <w:szCs w:val="18"/>
              </w:rPr>
              <w:t xml:space="preserve">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52"/>
              <w:jc w:val="center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рабочих дней</w:t>
            </w:r>
            <w:r>
              <w:rPr>
                <w:sz w:val="18"/>
                <w:szCs w:val="18"/>
              </w:rPr>
            </w:r>
          </w:p>
          <w:p>
            <w:pPr>
              <w:pStyle w:val="1152"/>
              <w:jc w:val="center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 рабочих дня - направление запроса,</w:t>
            </w:r>
            <w:r>
              <w:rPr>
                <w:sz w:val="18"/>
                <w:szCs w:val="18"/>
              </w:rPr>
            </w:r>
          </w:p>
          <w:p>
            <w:pPr>
              <w:pStyle w:val="1152"/>
              <w:jc w:val="center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рабочих дней - получение ответа,</w:t>
            </w:r>
            <w:r>
              <w:rPr>
                <w:sz w:val="18"/>
                <w:szCs w:val="18"/>
              </w:rPr>
            </w:r>
          </w:p>
          <w:p>
            <w:pPr>
              <w:pStyle w:val="1152"/>
              <w:jc w:val="center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52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наличие доступа к СМЭВ, а также наличие необходимого оборудования: компьютер.</w:t>
            </w: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tcW w:w="15422" w:type="dxa"/>
            <w:textDirection w:val="lrTb"/>
            <w:noWrap w:val="false"/>
          </w:tcPr>
          <w:p>
            <w:pPr>
              <w:pStyle w:val="1152"/>
              <w:jc w:val="center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1.3. Принятие решения о проведении дополнительной проверки представленных сведений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1.3.1.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Принятие решения о проведении дополнительной проверки представленных сведений и направление заявителю уведомления о проведении дополнительной проверки представленных сведений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Проверяет наличие документов, необходимых для предоставления муниципальной услуги, их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случае наличия в представленных документах противоречивых сведений о доходах заявителя и (или) членов его семьи, несоответствия документов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установленным требованиям, копии документов не заверены в установленном порядке принимает решение о проведении дополнительной проверки представленных сведений и направляет заявителю уведомление о проведении дополнительной проверки представленных сведений.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по почте уведомление направляется заявителю по почте (заказным письмом) на адрес получателя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в электронной форме: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направляет скан-копию уведомления на адрес электронной почты, указанный в заявлении и (или) передается в личный кабинет на ЕПГУ и (или РПГУ)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 календарных дней после дня обращения заявителя в орган, предоставляющий государственную услугу либо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решения о проведении дополнительной проверки, форма уведомления о проведении дополнительной проверки представленных сведений.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52"/>
              <w:jc w:val="both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Технологическое обеспечение: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52"/>
              <w:jc w:val="both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наличие доступа </w:t>
            </w:r>
            <w:r>
              <w:rPr>
                <w:color w:val="000000"/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 xml:space="preserve">доступ</w:t>
            </w:r>
            <w:r>
              <w:rPr>
                <w:sz w:val="18"/>
                <w:szCs w:val="18"/>
              </w:rPr>
              <w:t xml:space="preserve"> к сервисам СМЭВ, компьютер, принтер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52"/>
              <w:jc w:val="both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Проверяет право заявителя на получение муниципальной услуги: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1.1. Документы представлены в полном объеме и соответствуют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1.2. 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реднедушевой доход семьи или доход одиноко проживающего гражданина не превышает величину прожиточного минимума, установленного в Ставропольском крае для соответствующих социально-демографических групп населения на момент обращения.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1.3. Представлены полные и достоверные сведения о составе семьи и (или) доходах.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Формирует личное дело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1.4.2.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установления наличия оснований для отказа в предоставлении муниципальной услуги переходит к процедуре 1.4.3.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 рабочих дней со дня поступления заявления и документов, необходимых для предоставления услуги в орган, предоставляющий услугу или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1.4.2.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решения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готовит проект решения (справки) о признании малоимущей семьи или малоимущим одиноко проживающего гражданина.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1.4.4).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1.4.3.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решение об отказе в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При наличии оснований д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ля отказа в предоставлении муниципальной услуги, специалист органа, предоставляющего услугу, готовит проект решения (уведомления) об отказе в признании малоимущей семьи или малоимущим одиноко проживающего гражданина (с указанием правовых оснований отказа).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1.4.4).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1.4.4.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документов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 признании малоимущей семьи или малоимущим одиноко проживающего гражданин или решения об отказе в признании малоимущей семьи или малоимущим одиноко проживающего гражданина.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Утверждает (подписывает) документы.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Направляет утвержденные и подписанные документы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 специалисту, ответственному за направление документов заявителю.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1.4.5.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уведомления заявителю (при обращении через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РПГУ)</w:t>
            </w:r>
            <w:r>
              <w:rPr>
                <w:vertAlign w:val="superscript"/>
              </w:rPr>
              <w:footnoteReference w:id="10"/>
            </w:r>
            <w:r>
              <w:rPr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5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ист органа, предоставляющего услугу направляет уведомление через личный кабинет на ЕПГУ и (или) РПГУ)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152"/>
              <w:jc w:val="both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1.5. Направление заявителю результата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1.5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.1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1.5.1.1.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рабочих дня с момента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1.5.1.2. При личном обращении в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1.5.2.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поступления результата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1.5.3.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обращения заявителя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МФЦ; 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1.5.4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Передача невостребованных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 истечении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Сопроводительный 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8. Особенности предоставления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 в электронной форме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04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получения заявителем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информации  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сроках  и порядке предоставления услуги</w:t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формирования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Style w:val="1121"/>
                <w:rFonts w:ascii="Times New Roman" w:hAnsi="Times New Roman"/>
                <w:bCs/>
                <w:sz w:val="18"/>
                <w:szCs w:val="18"/>
              </w:rPr>
              <w:footnoteReference w:id="11"/>
            </w:r>
            <w:r>
              <w:rPr>
                <w:rStyle w:val="1121"/>
                <w:rFonts w:ascii="Times New Roman" w:hAnsi="Times New Roman"/>
                <w:bCs/>
                <w:sz w:val="18"/>
                <w:szCs w:val="18"/>
              </w:rPr>
              <w:t xml:space="preserve">**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tcW w:w="15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малоимущими семей или малоимущими одиноко проживающих граждан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121"/>
                <w:sz w:val="18"/>
                <w:szCs w:val="18"/>
              </w:rPr>
              <w:footnoteReference w:id="12"/>
            </w:r>
            <w:r>
              <w:rPr>
                <w:rStyle w:val="1121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Требуется предоставление заявителем документов на бумажном носителе для оказания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услугу*.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ind w:right="-8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  <w:sectPr>
          <w:footnotePr>
            <w:numFmt w:val="chicago"/>
          </w:footnotePr>
          <w:endnotePr/>
          <w:type w:val="nextPage"/>
          <w:pgSz w:w="16838" w:h="11906" w:orient="landscape"/>
          <w:pgMar w:top="426" w:right="1134" w:bottom="28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1" w:line="220" w:lineRule="atLeast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/>
    </w:p>
    <w:p>
      <w:pPr>
        <w:ind w:left="5103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1" w:line="200" w:lineRule="atLeast"/>
      </w:pPr>
      <w:r/>
      <w:r/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Руководителю 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(наименование органа)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_________________________________,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проживающего по адресу: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телефон: 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паспорт: серия _____ N ___________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(кем, когда выдан)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пенсионное </w:t>
      </w:r>
      <w:r>
        <w:rPr>
          <w:rFonts w:ascii="Times New Roman" w:hAnsi="Times New Roman"/>
          <w:sz w:val="24"/>
          <w:szCs w:val="24"/>
        </w:rPr>
        <w:t xml:space="preserve">уд-е</w:t>
      </w:r>
      <w:r>
        <w:rPr>
          <w:rFonts w:ascii="Times New Roman" w:hAnsi="Times New Roman"/>
          <w:sz w:val="24"/>
          <w:szCs w:val="24"/>
        </w:rPr>
        <w:t xml:space="preserve"> N 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</w:pPr>
      <w:r/>
      <w:r/>
    </w:p>
    <w:p>
      <w:pPr>
        <w:jc w:val="both"/>
        <w:spacing w:after="1" w:line="2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малоимущими семей или малоимущими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одиноко проживающих граждан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Я, ___________________________________________________________________,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(Ф.И.О. полностью)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прошу  признать</w:t>
      </w:r>
      <w:r>
        <w:rPr>
          <w:rFonts w:ascii="Times New Roman" w:hAnsi="Times New Roman"/>
          <w:sz w:val="24"/>
          <w:szCs w:val="24"/>
        </w:rPr>
        <w:t xml:space="preserve">  меня  (мою семью)  малоимущим(ей) в связи со следующей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сложившейся жизненной ситуацией 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 себе и членах моей семьи сообщаю следующее: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20" w:lineRule="atLeast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1809"/>
        <w:gridCol w:w="1914"/>
        <w:gridCol w:w="1914"/>
        <w:gridCol w:w="1914"/>
      </w:tblGrid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заявителя и члена его семьи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родства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 занятий (работает, учится, пенсионер и т.д.)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1" w:line="220" w:lineRule="atLeast"/>
      </w:pPr>
      <w:r/>
      <w:r/>
    </w:p>
    <w:p>
      <w:pPr>
        <w:jc w:val="both"/>
        <w:spacing w:after="1" w:line="220" w:lineRule="atLeast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5563"/>
        <w:gridCol w:w="1928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полученного дохода (в соответствии с </w:t>
            </w:r>
            <w:hyperlink r:id="rId31" w:tooltip="consultantplus://offline/ref=BF815303DC4999CED4D6F8D8F91DE53864473AF0ABF9049D866BD28330384FM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постановлением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ПМС =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доходов всех членов семьи за 3 календарных месяца, предшествующих обращению (руб., коп.)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 от трудовой деятельности (заработная плата, оплата сезонных и временных работ, дополнительные выплаты, оплата по договору, доходы от предпринимательской деятельности и др.)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выплаты (пенсия, стипендия, пособие по безработице, пособие на ребенка, субсидии и др.)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имущества (доходы от реализации или сдачи в аренду имущества, доходы от реализации плодов и продукции личного подсобного хозяйства)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Алименты, получаемые членом семьи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по акциям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Проценты по банковским вкладам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Наследованные, подаренные денежные средства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Денежные эквиваленты полученных льгот, социальных гарантий, субсидии по оплате жилищно-коммунальных услуг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виды доходов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6272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Прожиточный минимум семьи заявителя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6272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доход заявителя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6272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Среднедушевой доход семьи заявителя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1" w:line="220" w:lineRule="atLeast"/>
      </w:pPr>
      <w:r/>
      <w:r/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заявлению-декларации прилагаю следующие документы: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Правильность сообщенных сведений подтверждаю. Об ответственности за предоставление ложной информации предупрежден(а).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Согласен(а) на проведение проверки представленных мною сведений.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Настоящим выражаю согласие на обработку органами, предоставляющими муниципальные  услуги,  иными  государственными органами, органами местного самоуправления,  подведомственн</w:t>
      </w:r>
      <w:r>
        <w:rPr>
          <w:rFonts w:ascii="Times New Roman" w:hAnsi="Times New Roman"/>
          <w:sz w:val="24"/>
          <w:szCs w:val="24"/>
        </w:rPr>
        <w:t xml:space="preserve">ыми  государственными  органами или органами местного   самоуправления,  организациями,  участвующими  в  предоставлении муниципальной   услуги,  персональных  данных  моих несовершеннолетних детей в  порядке  и  на  условиях, определенных   Федеральным   </w:t>
      </w:r>
      <w:hyperlink r:id="rId32" w:tooltip="consultantplus://offline/ref=0E51979A63382D6C8A07A1E2BEBE1868CDC787A76522A9973C05B4B7FBb7R2M" w:history="1">
        <w:r>
          <w:rPr>
            <w:rFonts w:ascii="Times New Roman" w:hAnsi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/>
          <w:sz w:val="24"/>
          <w:szCs w:val="24"/>
        </w:rPr>
        <w:t xml:space="preserve">   от   27  июля  2006  г.  N 152-ФЗ «О </w:t>
      </w:r>
      <w:r>
        <w:rPr>
          <w:rFonts w:ascii="Times New Roman" w:hAnsi="Times New Roman"/>
          <w:sz w:val="24"/>
          <w:szCs w:val="24"/>
        </w:rPr>
        <w:t xml:space="preserve">персональных  данных</w:t>
      </w:r>
      <w:r>
        <w:rPr>
          <w:rFonts w:ascii="Times New Roman" w:hAnsi="Times New Roman"/>
          <w:sz w:val="24"/>
          <w:szCs w:val="24"/>
        </w:rPr>
        <w:t xml:space="preserve">»  в  целях  и  объеме,  необходимых для предоставления муниципальной услуги.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Дата подачи заявления: _</w:t>
      </w:r>
      <w:r>
        <w:rPr>
          <w:rFonts w:ascii="Times New Roman" w:hAnsi="Times New Roman"/>
          <w:sz w:val="24"/>
          <w:szCs w:val="24"/>
        </w:rPr>
        <w:t xml:space="preserve">_._</w:t>
      </w:r>
      <w:r>
        <w:rPr>
          <w:rFonts w:ascii="Times New Roman" w:hAnsi="Times New Roman"/>
          <w:sz w:val="24"/>
          <w:szCs w:val="24"/>
        </w:rPr>
        <w:t xml:space="preserve">_.20__ Подпись получателя 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Дата принятия документов: _</w:t>
      </w:r>
      <w:r>
        <w:rPr>
          <w:rFonts w:ascii="Times New Roman" w:hAnsi="Times New Roman"/>
          <w:sz w:val="24"/>
          <w:szCs w:val="24"/>
        </w:rPr>
        <w:t xml:space="preserve">_._</w:t>
      </w:r>
      <w:r>
        <w:rPr>
          <w:rFonts w:ascii="Times New Roman" w:hAnsi="Times New Roman"/>
          <w:sz w:val="24"/>
          <w:szCs w:val="24"/>
        </w:rPr>
        <w:t xml:space="preserve">_.20__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Ф.И.О. специалиста ______________________________ Подпись 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Линия отреза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</w:t>
      </w:r>
      <w:r/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РАСПИСКА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Специалистом 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(фамилия, имя, отчество полностью)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приняты от гр. 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(фамилия, имя, отчество полностью)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заявление 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Дата приема документов _</w:t>
      </w:r>
      <w:r>
        <w:rPr>
          <w:rFonts w:ascii="Times New Roman" w:hAnsi="Times New Roman"/>
          <w:sz w:val="24"/>
          <w:szCs w:val="24"/>
        </w:rPr>
        <w:t xml:space="preserve">_._</w:t>
      </w:r>
      <w:r>
        <w:rPr>
          <w:rFonts w:ascii="Times New Roman" w:hAnsi="Times New Roman"/>
          <w:sz w:val="24"/>
          <w:szCs w:val="24"/>
        </w:rPr>
        <w:t xml:space="preserve">_.20__,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Регистрационный номер заявления 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Подпись специалиста 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Телефон для справок _______________.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Фамилия, имя, отчество специалиста для справок: 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Уведомление  о</w:t>
      </w:r>
      <w:r>
        <w:rPr>
          <w:rFonts w:ascii="Times New Roman" w:hAnsi="Times New Roman"/>
          <w:sz w:val="24"/>
          <w:szCs w:val="24"/>
        </w:rPr>
        <w:t xml:space="preserve">  принятом  решении будет направлено посредством (выбрать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из способов):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00" w:lineRule="atLeast"/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564"/>
        <w:gridCol w:w="1116"/>
        <w:gridCol w:w="3534"/>
      </w:tblGrid>
      <w:tr>
        <w:tblPrEx/>
        <w:trPr/>
        <w:tc>
          <w:tcPr>
            <w:tcW w:w="45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предоставления (направления)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(указать почтовый адрес, адрес электронной почты, телефон и др.)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Электронной почтой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МФЦ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не направлять, а сообщить по телефону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1" w:line="200" w:lineRule="atLeast"/>
      </w:pPr>
      <w:r/>
      <w:r/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>
        <w:rPr>
          <w:rFonts w:ascii="Courier New" w:hAnsi="Courier New" w:cs="Courier New"/>
          <w:sz w:val="20"/>
        </w:rPr>
      </w:r>
    </w:p>
    <w:p>
      <w:pPr>
        <w:ind w:firstLine="540"/>
        <w:jc w:val="both"/>
        <w:spacing w:before="220" w:after="1" w:line="22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>
        <w:rPr>
          <w:rFonts w:ascii="Courier New" w:hAnsi="Courier New" w:cs="Courier New"/>
          <w:sz w:val="20"/>
        </w:rPr>
      </w:r>
    </w:p>
    <w:p>
      <w:pPr>
        <w:ind w:firstLine="540"/>
        <w:jc w:val="both"/>
        <w:spacing w:before="220" w:after="1" w:line="22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>
        <w:rPr>
          <w:rFonts w:ascii="Courier New" w:hAnsi="Courier New" w:cs="Courier New"/>
          <w:sz w:val="20"/>
        </w:rPr>
      </w:r>
    </w:p>
    <w:p>
      <w:pPr>
        <w:jc w:val="both"/>
        <w:spacing w:after="1" w:line="22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>
        <w:rPr>
          <w:rFonts w:ascii="Courier New" w:hAnsi="Courier New" w:cs="Courier New"/>
          <w:sz w:val="20"/>
        </w:rPr>
      </w:r>
    </w:p>
    <w:p>
      <w:pPr>
        <w:ind w:firstLine="540"/>
        <w:jc w:val="both"/>
        <w:spacing w:after="1" w:line="2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"_____" _______________ 20___ г. Подпись заявителя 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2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>
        <w:rPr>
          <w:rFonts w:ascii="Courier New" w:hAnsi="Courier New" w:cs="Courier New"/>
          <w:sz w:val="20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ind w:left="5103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2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7"/>
          <w:szCs w:val="27"/>
          <w:u w:val="single"/>
        </w:rPr>
      </w:pPr>
      <w:r>
        <w:rPr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7"/>
          <w:szCs w:val="27"/>
          <w:u w:val="single"/>
        </w:rPr>
        <w:t xml:space="preserve">Начальнику управления труда </w:t>
      </w:r>
      <w:r>
        <w:rPr>
          <w:rFonts w:ascii="Times New Roman" w:hAnsi="Times New Roman"/>
          <w:sz w:val="27"/>
          <w:szCs w:val="27"/>
          <w:u w:val="single"/>
        </w:rPr>
      </w:r>
    </w:p>
    <w:p>
      <w:pPr>
        <w:pStyle w:val="976"/>
        <w:jc w:val="right"/>
        <w:spacing w:after="0" w:line="240" w:lineRule="exact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и социальной защиты населения</w:t>
      </w:r>
      <w:r>
        <w:rPr>
          <w:rFonts w:ascii="Times New Roman" w:hAnsi="Times New Roman"/>
          <w:sz w:val="27"/>
          <w:szCs w:val="27"/>
          <w:u w:val="single"/>
        </w:rPr>
      </w:r>
    </w:p>
    <w:p>
      <w:pPr>
        <w:pStyle w:val="976"/>
        <w:jc w:val="right"/>
        <w:spacing w:after="0" w:line="240" w:lineRule="exact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администрации </w:t>
      </w:r>
      <w:r>
        <w:rPr>
          <w:rFonts w:ascii="Times New Roman" w:hAnsi="Times New Roman"/>
          <w:sz w:val="27"/>
          <w:szCs w:val="27"/>
          <w:u w:val="single"/>
        </w:rPr>
        <w:t xml:space="preserve">Нефтекумского</w:t>
      </w:r>
      <w:r>
        <w:rPr>
          <w:rFonts w:ascii="Times New Roman" w:hAnsi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/>
          <w:sz w:val="27"/>
          <w:szCs w:val="27"/>
          <w:u w:val="single"/>
        </w:rPr>
      </w:r>
    </w:p>
    <w:p>
      <w:pPr>
        <w:jc w:val="right"/>
        <w:spacing w:after="1" w:line="240" w:lineRule="exact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муниципального округа </w:t>
      </w:r>
      <w:r>
        <w:rPr>
          <w:rFonts w:ascii="Times New Roman" w:hAnsi="Times New Roman"/>
          <w:sz w:val="27"/>
          <w:szCs w:val="27"/>
          <w:u w:val="single"/>
        </w:rPr>
      </w:r>
    </w:p>
    <w:p>
      <w:pPr>
        <w:jc w:val="right"/>
        <w:spacing w:after="1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  <w:u w:val="single"/>
        </w:rPr>
        <w:t xml:space="preserve">Ставропольского края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</w:t>
      </w: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наименование органа )</w:t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7"/>
          <w:szCs w:val="27"/>
        </w:rPr>
        <w:t xml:space="preserve">от __</w:t>
      </w:r>
      <w:r>
        <w:rPr>
          <w:rFonts w:ascii="Times New Roman" w:hAnsi="Times New Roman"/>
          <w:sz w:val="27"/>
          <w:szCs w:val="27"/>
          <w:u w:val="single"/>
        </w:rPr>
        <w:t xml:space="preserve">Петровой Анны Ивановны</w:t>
      </w:r>
      <w:r>
        <w:rPr>
          <w:sz w:val="24"/>
          <w:szCs w:val="24"/>
          <w:u w:val="single"/>
        </w:rPr>
        <w:t xml:space="preserve">______</w:t>
      </w:r>
      <w:r>
        <w:rPr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sz w:val="24"/>
          <w:szCs w:val="24"/>
        </w:rPr>
        <w:t xml:space="preserve">                                         __________________________________ </w:t>
      </w:r>
      <w:r>
        <w:rPr>
          <w:rFonts w:ascii="Times New Roman" w:hAnsi="Times New Roman"/>
          <w:sz w:val="27"/>
          <w:szCs w:val="27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проживающего по адресу:</w:t>
      </w:r>
      <w:r>
        <w:rPr>
          <w:rFonts w:ascii="Times New Roman" w:hAnsi="Times New Roman"/>
          <w:sz w:val="27"/>
          <w:szCs w:val="27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</w:t>
      </w:r>
      <w:r>
        <w:rPr>
          <w:rFonts w:ascii="Times New Roman" w:hAnsi="Times New Roman"/>
          <w:sz w:val="27"/>
          <w:szCs w:val="27"/>
          <w:u w:val="single"/>
        </w:rPr>
        <w:t xml:space="preserve">Ставропольский край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u w:val="single"/>
        </w:rPr>
        <w:t xml:space="preserve">г. Нефтекумск, </w:t>
      </w:r>
      <w:r>
        <w:rPr>
          <w:rFonts w:ascii="Times New Roman" w:hAnsi="Times New Roman"/>
          <w:sz w:val="27"/>
          <w:szCs w:val="27"/>
          <w:u w:val="single"/>
        </w:rPr>
      </w:r>
    </w:p>
    <w:p>
      <w:pPr>
        <w:jc w:val="right"/>
        <w:spacing w:after="1" w:line="200" w:lineRule="atLeast"/>
        <w:rPr>
          <w:sz w:val="24"/>
          <w:szCs w:val="24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ул. Песчаная 2</w:t>
      </w:r>
      <w:r>
        <w:rPr>
          <w:rFonts w:ascii="Times New Roman" w:hAnsi="Times New Roman"/>
          <w:sz w:val="27"/>
          <w:szCs w:val="27"/>
        </w:rPr>
        <w:t xml:space="preserve">_____ </w:t>
      </w:r>
      <w:r>
        <w:rPr>
          <w:sz w:val="24"/>
          <w:szCs w:val="24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7"/>
          <w:szCs w:val="27"/>
        </w:rPr>
        <w:t xml:space="preserve">телефон: _</w:t>
      </w:r>
      <w:r>
        <w:rPr>
          <w:rFonts w:ascii="Times New Roman" w:hAnsi="Times New Roman"/>
          <w:sz w:val="27"/>
          <w:szCs w:val="27"/>
          <w:u w:val="single"/>
        </w:rPr>
        <w:t xml:space="preserve">7777777777</w:t>
      </w:r>
      <w:r>
        <w:rPr>
          <w:rFonts w:ascii="Times New Roman" w:hAnsi="Times New Roman"/>
          <w:sz w:val="27"/>
          <w:szCs w:val="27"/>
        </w:rPr>
        <w:t xml:space="preserve">__________</w:t>
      </w:r>
      <w:r>
        <w:rPr>
          <w:rFonts w:ascii="Times New Roman" w:hAnsi="Times New Roman"/>
          <w:sz w:val="27"/>
          <w:szCs w:val="27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паспорт: серия _</w:t>
      </w:r>
      <w:r>
        <w:rPr>
          <w:rFonts w:ascii="Times New Roman" w:hAnsi="Times New Roman"/>
          <w:sz w:val="27"/>
          <w:szCs w:val="27"/>
          <w:u w:val="single"/>
        </w:rPr>
        <w:t xml:space="preserve">00</w:t>
      </w:r>
      <w:r>
        <w:rPr>
          <w:rFonts w:ascii="Times New Roman" w:hAnsi="Times New Roman"/>
          <w:sz w:val="27"/>
          <w:szCs w:val="27"/>
        </w:rPr>
        <w:t xml:space="preserve">_ N _</w:t>
      </w:r>
      <w:r>
        <w:rPr>
          <w:rFonts w:ascii="Times New Roman" w:hAnsi="Times New Roman"/>
          <w:sz w:val="27"/>
          <w:szCs w:val="27"/>
          <w:u w:val="single"/>
        </w:rPr>
        <w:t xml:space="preserve">00000</w:t>
      </w:r>
      <w:r>
        <w:rPr>
          <w:rFonts w:ascii="Times New Roman" w:hAnsi="Times New Roman"/>
          <w:sz w:val="27"/>
          <w:szCs w:val="27"/>
        </w:rPr>
        <w:t xml:space="preserve">___</w:t>
      </w:r>
      <w:r>
        <w:rPr>
          <w:rFonts w:ascii="Times New Roman" w:hAnsi="Times New Roman"/>
          <w:sz w:val="27"/>
          <w:szCs w:val="27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_______</w:t>
      </w:r>
      <w:r>
        <w:rPr>
          <w:rFonts w:ascii="Times New Roman" w:hAnsi="Times New Roman"/>
          <w:sz w:val="27"/>
          <w:szCs w:val="27"/>
          <w:u w:val="single"/>
        </w:rPr>
        <w:t xml:space="preserve">ОВД </w:t>
      </w:r>
      <w:r>
        <w:rPr>
          <w:rFonts w:ascii="Times New Roman" w:hAnsi="Times New Roman"/>
          <w:sz w:val="27"/>
          <w:szCs w:val="27"/>
          <w:u w:val="single"/>
        </w:rPr>
        <w:t xml:space="preserve">Нефтекумского</w:t>
      </w:r>
      <w:r>
        <w:rPr>
          <w:rFonts w:ascii="Times New Roman" w:hAnsi="Times New Roman"/>
          <w:sz w:val="27"/>
          <w:szCs w:val="27"/>
          <w:u w:val="single"/>
        </w:rPr>
        <w:t xml:space="preserve"> района</w:t>
      </w:r>
      <w:r>
        <w:rPr>
          <w:rFonts w:ascii="Times New Roman" w:hAnsi="Times New Roman"/>
          <w:sz w:val="27"/>
          <w:szCs w:val="27"/>
        </w:rPr>
        <w:t xml:space="preserve"> ___</w:t>
      </w:r>
      <w:r>
        <w:rPr>
          <w:rFonts w:ascii="Times New Roman" w:hAnsi="Times New Roman"/>
          <w:sz w:val="27"/>
          <w:szCs w:val="27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___</w:t>
      </w:r>
      <w:r>
        <w:rPr>
          <w:rFonts w:ascii="Times New Roman" w:hAnsi="Times New Roman"/>
          <w:sz w:val="27"/>
          <w:szCs w:val="27"/>
          <w:u w:val="single"/>
        </w:rPr>
        <w:t xml:space="preserve"> Ставропольского края, 01.11.2011 г.</w:t>
      </w:r>
      <w:r>
        <w:rPr>
          <w:rFonts w:ascii="Times New Roman" w:hAnsi="Times New Roman"/>
          <w:sz w:val="27"/>
          <w:szCs w:val="27"/>
          <w:u w:val="single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(кем, когда выдан)</w:t>
      </w:r>
      <w:r>
        <w:rPr>
          <w:rFonts w:ascii="Times New Roman" w:hAnsi="Times New Roman"/>
          <w:sz w:val="27"/>
          <w:szCs w:val="27"/>
        </w:rPr>
      </w:r>
    </w:p>
    <w:p>
      <w:pPr>
        <w:jc w:val="right"/>
        <w:spacing w:after="1" w:line="200" w:lineRule="atLeast"/>
        <w:rPr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пенсионное </w:t>
      </w:r>
      <w:r>
        <w:rPr>
          <w:rFonts w:ascii="Times New Roman" w:hAnsi="Times New Roman"/>
          <w:sz w:val="27"/>
          <w:szCs w:val="27"/>
        </w:rPr>
        <w:t xml:space="preserve">уд-е</w:t>
      </w:r>
      <w:r>
        <w:rPr>
          <w:rFonts w:ascii="Times New Roman" w:hAnsi="Times New Roman"/>
          <w:sz w:val="27"/>
          <w:szCs w:val="27"/>
        </w:rPr>
        <w:t xml:space="preserve"> N __</w:t>
      </w:r>
      <w:r>
        <w:rPr>
          <w:rFonts w:ascii="Times New Roman" w:hAnsi="Times New Roman"/>
          <w:sz w:val="27"/>
          <w:szCs w:val="27"/>
          <w:u w:val="single"/>
        </w:rPr>
        <w:t xml:space="preserve">77777777777</w:t>
      </w:r>
      <w:r>
        <w:rPr>
          <w:rFonts w:ascii="Times New Roman" w:hAnsi="Times New Roman"/>
          <w:sz w:val="27"/>
          <w:szCs w:val="27"/>
        </w:rPr>
        <w:t xml:space="preserve">___</w:t>
      </w:r>
      <w:r>
        <w:rPr>
          <w:sz w:val="24"/>
          <w:szCs w:val="24"/>
        </w:rPr>
      </w:r>
    </w:p>
    <w:p>
      <w:pPr>
        <w:jc w:val="both"/>
        <w:spacing w:after="1" w:line="200" w:lineRule="atLeast"/>
      </w:pPr>
      <w:r/>
      <w:r/>
    </w:p>
    <w:p>
      <w:pPr>
        <w:jc w:val="center"/>
        <w:spacing w:after="1" w:line="22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ЗАЯВЛЕНИЕ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признании малоимущими семей или малоимущими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одиноко проживающих граждан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Я, ____</w:t>
      </w:r>
      <w:r>
        <w:rPr>
          <w:rFonts w:ascii="Times New Roman" w:hAnsi="Times New Roman"/>
          <w:sz w:val="27"/>
          <w:szCs w:val="27"/>
          <w:u w:val="single"/>
        </w:rPr>
        <w:t xml:space="preserve">Петрова Анна Ивановна</w:t>
      </w:r>
      <w:r>
        <w:rPr>
          <w:rFonts w:ascii="Times New Roman" w:hAnsi="Times New Roman"/>
          <w:sz w:val="27"/>
          <w:szCs w:val="27"/>
        </w:rPr>
        <w:t xml:space="preserve">__________________________________,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(Ф.И.О. полностью)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прошу  признать</w:t>
      </w:r>
      <w:r>
        <w:rPr>
          <w:rFonts w:ascii="Times New Roman" w:hAnsi="Times New Roman"/>
          <w:sz w:val="27"/>
          <w:szCs w:val="27"/>
        </w:rPr>
        <w:t xml:space="preserve">  меня  (мою семью)  малоимущим(ей) в связи со следующей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сложившейся жизненной ситуацией ___</w:t>
      </w:r>
      <w:r>
        <w:rPr>
          <w:rFonts w:ascii="Times New Roman" w:hAnsi="Times New Roman"/>
          <w:sz w:val="27"/>
          <w:szCs w:val="27"/>
          <w:u w:val="single"/>
        </w:rPr>
        <w:t xml:space="preserve">в связи с тяжелым материальным положением</w:t>
      </w:r>
      <w:r>
        <w:rPr>
          <w:rFonts w:ascii="Times New Roman" w:hAnsi="Times New Roman"/>
          <w:sz w:val="27"/>
          <w:szCs w:val="27"/>
        </w:rPr>
        <w:t xml:space="preserve">______________________________________________________________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О себе и членах моей семьи сообщаю следующее: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20" w:lineRule="atLeas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1809"/>
        <w:gridCol w:w="1914"/>
        <w:gridCol w:w="1914"/>
        <w:gridCol w:w="3336"/>
      </w:tblGrid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заявителя и члена его семьи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родства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3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 занятий (работает, учится, пенсионер и т.д.)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3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Анна Ивановна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01.01.1984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3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работающая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 Иван Петрович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01.01.1983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3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остоит в ЦЗН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Ирина Ивановна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12.03.2000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3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 Петр Иванович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25.12.2010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3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1" w:line="2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1" w:line="2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pPr w:horzAnchor="text" w:tblpXSpec="center" w:vertAnchor="text" w:tblpY="1" w:leftFromText="180" w:topFromText="0" w:rightFromText="180" w:bottomFromText="0"/>
        <w:tblW w:w="97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82"/>
        <w:gridCol w:w="6474"/>
        <w:gridCol w:w="2526"/>
      </w:tblGrid>
      <w:tr>
        <w:tblPrEx/>
        <w:trPr>
          <w:jc w:val="center"/>
          <w:trHeight w:val="2042"/>
        </w:trPr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полученного дохода (в соответствии с </w:t>
            </w:r>
            <w:hyperlink r:id="rId33" w:tooltip="consultantplus://offline/ref=BF815303DC4999CED4D6F8D8F91DE53864473AF0ABF9049D866BD28330384FM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постановлением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20 августа 2003 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ПМС =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доходов всех членов семьи за 3 календарных месяца, предшествующих обращению (руб., коп.)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 от трудовой деятельности (заработная плата, оплата сезонных и временных работ, дополнительные выплаты, оплата по договору, доходы от предпринимательской деятельности и др.)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9500,00 руб.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выплаты (пенсия, стипендия, пособие по безработице, пособие на ребенка, субсидии и др.)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4500,00 руб.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имущества (доходы от реализации или сдачи в аренду имущества, доходы от реализации плодов и продукции личного подсобного хозяйства)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Алименты, получаемые членом семьи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по акциям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Проценты по банковским вкладам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Наследованные, подаренные денежные средства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Денежные эквиваленты полученных льгот, социальных гарантий, субсидии по оплате жилищно-коммунальных услуг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82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74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виды доходов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7256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Прожиточный минимум семьи заявителя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7256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доход заявителя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7256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Среднедушевой доход семьи заявителя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3500,00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заявлению-декларации прилагаю следующие документы: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__</w:t>
      </w:r>
      <w:r>
        <w:rPr>
          <w:rFonts w:ascii="Times New Roman" w:hAnsi="Times New Roman"/>
          <w:sz w:val="27"/>
          <w:szCs w:val="27"/>
          <w:u w:val="single"/>
        </w:rPr>
        <w:t xml:space="preserve">справка о полученных алиментах – 1 л.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__</w:t>
      </w:r>
      <w:r>
        <w:rPr>
          <w:rFonts w:ascii="Times New Roman" w:hAnsi="Times New Roman"/>
          <w:sz w:val="27"/>
          <w:szCs w:val="27"/>
          <w:u w:val="single"/>
        </w:rPr>
        <w:t xml:space="preserve">справка об обучении студента – 1 л.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__</w:t>
      </w:r>
      <w:r>
        <w:rPr>
          <w:rFonts w:ascii="Times New Roman" w:hAnsi="Times New Roman"/>
          <w:sz w:val="27"/>
          <w:szCs w:val="27"/>
          <w:u w:val="single"/>
        </w:rPr>
        <w:t xml:space="preserve">справка о полученной стипендии – 1 л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4. __</w:t>
      </w:r>
      <w:r>
        <w:rPr>
          <w:rFonts w:ascii="Times New Roman" w:hAnsi="Times New Roman"/>
          <w:sz w:val="27"/>
          <w:szCs w:val="27"/>
          <w:u w:val="single"/>
        </w:rPr>
        <w:t xml:space="preserve">справки о доходах – 1 л.</w:t>
      </w:r>
      <w:r>
        <w:rPr>
          <w:rFonts w:ascii="Times New Roman" w:hAnsi="Times New Roman"/>
          <w:sz w:val="27"/>
          <w:szCs w:val="27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u w:val="single"/>
          <w:lang w:eastAsia="ru-RU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5. с</w:t>
      </w:r>
      <w:r>
        <w:rPr>
          <w:rFonts w:ascii="Times New Roman" w:hAnsi="Times New Roman" w:eastAsia="Times New Roman"/>
          <w:sz w:val="27"/>
          <w:szCs w:val="27"/>
          <w:u w:val="single"/>
          <w:lang w:eastAsia="ru-RU"/>
        </w:rPr>
        <w:t xml:space="preserve">огласие на обработку персональных данных совершеннолетних членов семьи 2 л. </w:t>
      </w:r>
      <w:r>
        <w:rPr>
          <w:rFonts w:ascii="Times New Roman" w:hAnsi="Times New Roman" w:eastAsia="Times New Roman"/>
          <w:sz w:val="27"/>
          <w:szCs w:val="27"/>
          <w:u w:val="single"/>
          <w:lang w:eastAsia="ru-RU"/>
        </w:rPr>
      </w:r>
    </w:p>
    <w:p>
      <w:pPr>
        <w:pStyle w:val="11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Правильность сообщенных сведений подтверждаю. Об ответственности за предоставление ложной информации предупрежден(а).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1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Согласен(а) на проведение проверки представленных мною сведений.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ab/>
        <w:t xml:space="preserve">Настоящим выражаю согласие на обработку органами, предоставляющими муниципальные услуги, иными государственными органами, органами местного самоуправления,  по</w:t>
      </w:r>
      <w:r>
        <w:rPr>
          <w:rFonts w:ascii="Times New Roman" w:hAnsi="Times New Roman"/>
          <w:sz w:val="27"/>
          <w:szCs w:val="27"/>
        </w:rPr>
        <w:t xml:space="preserve">дведомственными  государственными  органами или органами местного самоуправления,  организациями, участвующими  в  предоставлении муниципальной услуги, персональных данных моих несовершеннолетних детей в  порядке  и  на  условиях, определенных Федеральным </w:t>
      </w:r>
      <w:hyperlink r:id="rId34" w:tooltip="consultantplus://offline/ref=0E51979A63382D6C8A07A1E2BEBE1868CDC787A76522A9973C05B4B7FBb7R2M" w:history="1">
        <w:r>
          <w:rPr>
            <w:rFonts w:ascii="Times New Roman" w:hAnsi="Times New Roman"/>
            <w:sz w:val="27"/>
            <w:szCs w:val="27"/>
          </w:rPr>
          <w:t xml:space="preserve">законом</w:t>
        </w:r>
      </w:hyperlink>
      <w:r>
        <w:rPr>
          <w:rFonts w:ascii="Times New Roman" w:hAnsi="Times New Roman"/>
          <w:sz w:val="27"/>
          <w:szCs w:val="27"/>
        </w:rPr>
        <w:t xml:space="preserve"> от 27  июля 2006 г. № 152-ФЗ «О персональных  данных» в целях и объеме,  необходимых для предоставления муниципальной услуги.</w:t>
      </w:r>
      <w:r>
        <w:rPr>
          <w:rFonts w:ascii="Times New Roman" w:hAnsi="Times New Roman"/>
          <w:sz w:val="27"/>
          <w:szCs w:val="27"/>
        </w:rPr>
      </w:r>
    </w:p>
    <w:p>
      <w:pPr>
        <w:pStyle w:val="11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Дата подачи заявления: 01.02.2024 г. Подпись получателя __________________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Дата принятия документов: 01.02.2024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Ф.И.О. специалиста __Иванова А.А______ Подпись ________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Линия отреза</w:t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</w:t>
      </w:r>
      <w:r/>
    </w:p>
    <w:p>
      <w:pPr>
        <w:jc w:val="both"/>
        <w:spacing w:after="1" w:line="200" w:lineRule="atLeast"/>
      </w:pPr>
      <w:r/>
      <w:r/>
    </w:p>
    <w:p>
      <w:pPr>
        <w:jc w:val="center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РАСПИСКА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Специалистом __</w:t>
      </w:r>
      <w:r>
        <w:rPr>
          <w:rFonts w:ascii="Times New Roman" w:hAnsi="Times New Roman"/>
          <w:sz w:val="27"/>
          <w:szCs w:val="27"/>
          <w:u w:val="single"/>
        </w:rPr>
        <w:t xml:space="preserve">Ивановой Анной Анатольевной_</w:t>
      </w:r>
      <w:r>
        <w:rPr>
          <w:rFonts w:ascii="Times New Roman" w:hAnsi="Times New Roman"/>
          <w:sz w:val="27"/>
          <w:szCs w:val="27"/>
        </w:rPr>
        <w:t xml:space="preserve">________________________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</w:rPr>
      </w:pPr>
      <w:r>
        <w:rPr>
          <w:rFonts w:ascii="Courier New" w:hAnsi="Courier New" w:cs="Courier New"/>
          <w:sz w:val="20"/>
        </w:rPr>
        <w:t xml:space="preserve">                             </w:t>
      </w:r>
      <w:r>
        <w:rPr>
          <w:rFonts w:ascii="Times New Roman" w:hAnsi="Times New Roman"/>
          <w:sz w:val="20"/>
        </w:rPr>
        <w:t xml:space="preserve">(фамилия, имя, отчество полностью)</w:t>
      </w:r>
      <w:r>
        <w:rPr>
          <w:rFonts w:ascii="Times New Roman" w:hAnsi="Times New Roman"/>
        </w:rPr>
      </w:r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приняты от гр.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Times New Roman" w:hAnsi="Times New Roman"/>
          <w:sz w:val="27"/>
          <w:szCs w:val="27"/>
          <w:u w:val="single"/>
        </w:rPr>
        <w:t xml:space="preserve">___Петровой Анной Михайловной</w:t>
      </w:r>
      <w:r>
        <w:rPr>
          <w:rFonts w:ascii="Courier New" w:hAnsi="Courier New" w:cs="Courier New"/>
          <w:sz w:val="20"/>
        </w:rPr>
        <w:t xml:space="preserve">_______________________</w:t>
      </w:r>
      <w:r/>
    </w:p>
    <w:p>
      <w:pPr>
        <w:jc w:val="both"/>
        <w:spacing w:after="1" w:line="200" w:lineRule="atLeast"/>
        <w:rPr>
          <w:rFonts w:ascii="Times New Roman" w:hAnsi="Times New Roman"/>
        </w:rPr>
      </w:pPr>
      <w:r>
        <w:rPr>
          <w:rFonts w:ascii="Courier New" w:hAnsi="Courier New" w:cs="Courier New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 xml:space="preserve">(фамилия, имя, отчество полностью)</w:t>
      </w:r>
      <w:r>
        <w:rPr>
          <w:rFonts w:ascii="Times New Roman" w:hAnsi="Times New Roman"/>
        </w:rPr>
      </w:r>
    </w:p>
    <w:p>
      <w:pPr>
        <w:jc w:val="both"/>
        <w:spacing w:after="1" w:line="200" w:lineRule="atLeast"/>
        <w:rPr>
          <w:rFonts w:ascii="Times New Roman" w:hAnsi="Times New Roman" w:eastAsia="Times New Roman"/>
          <w:sz w:val="27"/>
          <w:szCs w:val="27"/>
          <w:u w:val="single"/>
          <w:lang w:eastAsia="ru-RU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заявление, копия паспорта, копия свидетельства о рождении, копия свидетельства о регистрации, справки о доходах, с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огласие на обработку персональных данных совершеннолетних членов семьи.</w:t>
      </w:r>
      <w:r>
        <w:rPr>
          <w:rFonts w:ascii="Times New Roman" w:hAnsi="Times New Roman" w:eastAsia="Times New Roman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u w:val="single"/>
          <w:lang w:eastAsia="ru-RU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_______________________________________________________________________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Дата приема документов 19.02.2024,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Регистрационный номер заявления ___</w:t>
      </w:r>
      <w:r>
        <w:rPr>
          <w:rFonts w:ascii="Times New Roman" w:hAnsi="Times New Roman"/>
          <w:sz w:val="27"/>
          <w:szCs w:val="27"/>
          <w:u w:val="single"/>
        </w:rPr>
        <w:t xml:space="preserve">35</w:t>
      </w:r>
      <w:r>
        <w:rPr>
          <w:rFonts w:ascii="Times New Roman" w:hAnsi="Times New Roman"/>
          <w:sz w:val="27"/>
          <w:szCs w:val="27"/>
        </w:rPr>
        <w:t xml:space="preserve">______________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Подпись специалиста _______</w:t>
      </w:r>
      <w:r>
        <w:rPr>
          <w:rFonts w:ascii="Times New Roman" w:hAnsi="Times New Roman"/>
          <w:sz w:val="27"/>
          <w:szCs w:val="27"/>
          <w:u w:val="single"/>
        </w:rPr>
        <w:t xml:space="preserve">Иванова И.В</w:t>
      </w:r>
      <w:r>
        <w:rPr>
          <w:rFonts w:ascii="Times New Roman" w:hAnsi="Times New Roman"/>
          <w:sz w:val="27"/>
          <w:szCs w:val="27"/>
        </w:rPr>
        <w:t xml:space="preserve">_____________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Телефон для справок _</w:t>
      </w:r>
      <w:r>
        <w:rPr>
          <w:rFonts w:ascii="Times New Roman" w:hAnsi="Times New Roman"/>
          <w:sz w:val="27"/>
          <w:szCs w:val="27"/>
          <w:u w:val="single"/>
        </w:rPr>
        <w:t xml:space="preserve">8 (86558) 4-50-06</w:t>
      </w:r>
      <w:r>
        <w:rPr>
          <w:rFonts w:ascii="Times New Roman" w:hAnsi="Times New Roman"/>
          <w:sz w:val="27"/>
          <w:szCs w:val="27"/>
        </w:rPr>
        <w:t xml:space="preserve">______.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Фамилия, имя, отчество специалиста для справок: </w:t>
      </w:r>
      <w:r>
        <w:rPr>
          <w:rFonts w:ascii="Times New Roman" w:hAnsi="Times New Roman"/>
          <w:sz w:val="27"/>
          <w:szCs w:val="27"/>
          <w:u w:val="single"/>
        </w:rPr>
        <w:t xml:space="preserve">Иванова А.А.</w:t>
      </w:r>
      <w:r>
        <w:rPr>
          <w:rFonts w:ascii="Times New Roman" w:hAnsi="Times New Roman"/>
          <w:sz w:val="27"/>
          <w:szCs w:val="27"/>
        </w:rPr>
        <w:t xml:space="preserve">_________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Уведомление  о</w:t>
      </w:r>
      <w:r>
        <w:rPr>
          <w:rFonts w:ascii="Times New Roman" w:hAnsi="Times New Roman"/>
          <w:sz w:val="27"/>
          <w:szCs w:val="27"/>
        </w:rPr>
        <w:t xml:space="preserve">  принятом  решении будет направлено посредством (выбрать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один из способов):</w:t>
      </w:r>
      <w:r>
        <w:rPr>
          <w:rFonts w:ascii="Times New Roman" w:hAnsi="Times New Roman"/>
          <w:sz w:val="27"/>
          <w:szCs w:val="27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564"/>
        <w:gridCol w:w="1154"/>
        <w:gridCol w:w="3534"/>
      </w:tblGrid>
      <w:tr>
        <w:tblPrEx/>
        <w:trPr/>
        <w:tc>
          <w:tcPr>
            <w:tcW w:w="45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предоставления (направления)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(указать почтовый адрес, адрес электронной почты, телефон и др.)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Электронной почтой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МФЦ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не направлять, а сообщить по телефону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  <w:spacing w:after="1" w:line="22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"19" февраля 2024г</w:t>
      </w:r>
      <w:r>
        <w:rPr>
          <w:rFonts w:ascii="Times New Roman" w:hAnsi="Times New Roman"/>
          <w:sz w:val="27"/>
          <w:szCs w:val="27"/>
        </w:rPr>
        <w:t xml:space="preserve">. Подпись заявителя ______________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567" w:bottom="709" w:left="1418" w:header="709" w:footer="709" w:gutter="0"/>
          <w:cols w:num="1" w:sep="0" w:space="708" w:equalWidth="1"/>
          <w:docGrid w:linePitch="360"/>
        </w:sect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3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государственной регистрации граждан в качестве безработных, о размерах и видах получаемых пособий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признания малоимущими семьи или малоимущими одиноко проживающего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подготовил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Должность, ФИО: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Руководитель</w:t>
      </w:r>
      <w:r>
        <w:rPr>
          <w:rFonts w:ascii="Times New Roman" w:hAnsi="Times New Roman"/>
          <w:sz w:val="24"/>
          <w:szCs w:val="24"/>
        </w:rPr>
        <w:tab/>
        <w:t xml:space="preserve">                        подпись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расшифровка подписи</w:t>
      </w:r>
      <w:r>
        <w:rPr>
          <w:rFonts w:ascii="Times New Roman" w:hAnsi="Times New Roman"/>
          <w:sz w:val="24"/>
          <w:szCs w:val="24"/>
        </w:rPr>
      </w:r>
    </w:p>
    <w:p>
      <w:pPr>
        <w:pStyle w:val="1138"/>
        <w:ind w:firstLine="5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1138"/>
        <w:ind w:firstLine="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</w:r>
      <w:r>
        <w:rPr>
          <w:rFonts w:ascii="Times New Roman" w:hAnsi="Times New Roman"/>
          <w:sz w:val="27"/>
          <w:szCs w:val="27"/>
          <w:lang w:val="ru-RU"/>
        </w:rPr>
      </w:r>
    </w:p>
    <w:p>
      <w:pPr>
        <w:pStyle w:val="1138"/>
        <w:ind w:firstLine="540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</w:t>
      </w:r>
      <w:r>
        <w:rPr>
          <w:rFonts w:ascii="Times New Roman" w:hAnsi="Times New Roman"/>
          <w:sz w:val="27"/>
          <w:szCs w:val="27"/>
          <w:lang w:val="ru-RU"/>
        </w:rPr>
      </w:r>
    </w:p>
    <w:p>
      <w:pPr>
        <w:pStyle w:val="1138"/>
        <w:ind w:firstLine="540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</w:r>
      <w:r>
        <w:rPr>
          <w:rFonts w:ascii="Times New Roman" w:hAnsi="Times New Roman"/>
          <w:sz w:val="27"/>
          <w:szCs w:val="27"/>
          <w:lang w:val="ru-RU"/>
        </w:rPr>
      </w:r>
    </w:p>
    <w:p>
      <w:pPr>
        <w:pStyle w:val="1138"/>
        <w:ind w:firstLine="540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     </w:t>
      </w:r>
      <w:r>
        <w:rPr>
          <w:rFonts w:ascii="Times New Roman" w:hAnsi="Times New Roman"/>
          <w:sz w:val="27"/>
          <w:szCs w:val="27"/>
          <w:lang w:val="ru-RU"/>
        </w:rPr>
      </w:r>
    </w:p>
    <w:p>
      <w:pPr>
        <w:pStyle w:val="1138"/>
        <w:ind w:firstLine="540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</w:r>
      <w:r>
        <w:rPr>
          <w:rFonts w:ascii="Times New Roman" w:hAnsi="Times New Roman"/>
          <w:sz w:val="27"/>
          <w:szCs w:val="27"/>
          <w:lang w:val="ru-RU"/>
        </w:rPr>
      </w:r>
    </w:p>
    <w:p>
      <w:pPr>
        <w:pStyle w:val="1138"/>
        <w:ind w:firstLine="540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4</w:t>
      </w:r>
      <w:r>
        <w:rPr>
          <w:rFonts w:ascii="Times New Roman" w:hAnsi="Times New Roman"/>
          <w:sz w:val="27"/>
          <w:szCs w:val="27"/>
          <w:lang w:val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1138"/>
        <w:ind w:firstLine="540"/>
        <w:jc w:val="right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</w:r>
      <w:r>
        <w:rPr>
          <w:rFonts w:ascii="Times New Roman" w:hAnsi="Times New Roman"/>
          <w:sz w:val="27"/>
          <w:szCs w:val="27"/>
          <w:lang w:val="ru-RU"/>
        </w:rPr>
      </w:r>
    </w:p>
    <w:p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Межведомственный запрос</w:t>
      </w:r>
      <w:r>
        <w:rPr>
          <w:rFonts w:ascii="Times New Roman" w:hAnsi="Times New Roman"/>
          <w:sz w:val="27"/>
          <w:szCs w:val="27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/>
              </w:rPr>
              <w:t xml:space="preserve">Нефтекумского</w:t>
            </w:r>
            <w:r>
              <w:rPr>
                <w:rFonts w:ascii="Times New Roman" w:hAnsi="Times New Roman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центр занятости населения </w:t>
            </w:r>
            <w:r>
              <w:rPr>
                <w:rFonts w:ascii="Times New Roman" w:hAnsi="Times New Roman"/>
              </w:rPr>
              <w:t xml:space="preserve">Нефтекумского</w:t>
            </w:r>
            <w:r>
              <w:rPr>
                <w:rFonts w:ascii="Times New Roman" w:hAnsi="Times New Roman"/>
              </w:rPr>
              <w:t xml:space="preserve"> муниципального округа 0 </w:t>
            </w:r>
            <w:r>
              <w:rPr>
                <w:rFonts w:ascii="Times New Roman" w:hAnsi="Times New Roman"/>
              </w:rPr>
              <w:t xml:space="preserve">мкр</w:t>
            </w:r>
            <w:r>
              <w:rPr>
                <w:rFonts w:ascii="Times New Roman" w:hAnsi="Times New Roman"/>
              </w:rPr>
              <w:t xml:space="preserve">.,</w:t>
            </w:r>
            <w:r>
              <w:rPr>
                <w:rFonts w:ascii="Times New Roman" w:hAnsi="Times New Roman"/>
              </w:rPr>
              <w:t xml:space="preserve"> д. 12, г. Нефтекумск, Ставропольский край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highlight w:val="white"/>
              </w:rPr>
              <w:t xml:space="preserve">Нефтекумского</w:t>
            </w:r>
            <w:r>
              <w:rPr>
                <w:rFonts w:ascii="Times New Roman" w:hAnsi="Times New Roman"/>
                <w:highlight w:val="white"/>
              </w:rPr>
              <w:t xml:space="preserve"> муниципального округа Ставропольского края от 25 марта 2024 года № 433 «Об утверждении административного регламента по предоставлению управлением труда и социальной защиты населения администрации </w:t>
            </w:r>
            <w:r>
              <w:rPr>
                <w:rFonts w:ascii="Times New Roman" w:hAnsi="Times New Roman"/>
                <w:highlight w:val="white"/>
              </w:rPr>
              <w:t xml:space="preserve">Нефтекумского</w:t>
            </w:r>
            <w:r>
              <w:rPr>
                <w:rFonts w:ascii="Times New Roman" w:hAnsi="Times New Roman"/>
                <w:highlight w:val="white"/>
              </w:rPr>
      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государственной регистрации граждан в качестве безработных, о размерах и видах получаемых пособий</w:t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отношении гражданина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Петрова Анна Ивановна, 00.00.1984 г.р., проживающая по адресу Ставропольский край, </w:t>
            </w:r>
            <w:r>
              <w:rPr>
                <w:rFonts w:ascii="Times New Roman" w:hAnsi="Times New Roman"/>
                <w:color w:val="000000"/>
              </w:rPr>
              <w:t xml:space="preserve">Нефтекумский</w:t>
            </w:r>
            <w:r>
              <w:rPr>
                <w:rFonts w:ascii="Times New Roman" w:hAnsi="Times New Roman"/>
                <w:color w:val="000000"/>
              </w:rPr>
              <w:t xml:space="preserve"> район, г. Нефтекумск, ул. Песчаная 2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признания малоимущими семьи или малоимущими одиноко проживающего гражданина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ст. 7</w:t>
            </w:r>
            <w:r>
              <w:rPr>
                <w:rFonts w:ascii="Times New Roman" w:hAnsi="Times New Roman"/>
                <w:vertAlign w:val="superscript"/>
              </w:rPr>
              <w:t xml:space="preserve">2</w:t>
            </w:r>
            <w:r>
              <w:rPr>
                <w:rFonts w:ascii="Times New Roman" w:hAnsi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Ставропольский край, </w:t>
            </w:r>
            <w:r>
              <w:rPr>
                <w:rFonts w:ascii="Times New Roman" w:hAnsi="Times New Roman"/>
                <w:color w:val="000000"/>
              </w:rPr>
              <w:t xml:space="preserve">Нефтекумский</w:t>
            </w:r>
            <w:r>
              <w:rPr>
                <w:rFonts w:ascii="Times New Roman" w:hAnsi="Times New Roman"/>
                <w:color w:val="000000"/>
              </w:rPr>
              <w:t xml:space="preserve"> район, г. Нефтекумск, микрорайон 1 дом 29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01.02.2024 г.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Запрос подготовил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специалист, Иванова И.В.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4-44-45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Начальник управление труда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 социальной защиты населения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hAnsi="Times New Roman"/>
          <w:sz w:val="27"/>
          <w:szCs w:val="27"/>
        </w:rPr>
        <w:t xml:space="preserve">Нефтекумского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муниципального округа Ставропольского края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  <w:t xml:space="preserve">подпись</w:t>
      </w:r>
      <w:r>
        <w:rPr>
          <w:rFonts w:ascii="Times New Roman" w:hAnsi="Times New Roman"/>
          <w:sz w:val="27"/>
          <w:szCs w:val="27"/>
        </w:rPr>
        <w:tab/>
        <w:t xml:space="preserve">              ФИО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5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размере выплачиваемых алиментов (об отсутствии выплат)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признания малоимущими семьи или малоимущими одиноко проживающего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подготовил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Должность, ФИО: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Руководитель</w:t>
      </w:r>
      <w:r>
        <w:rPr>
          <w:rFonts w:ascii="Times New Roman" w:hAnsi="Times New Roman"/>
          <w:sz w:val="24"/>
          <w:szCs w:val="24"/>
        </w:rPr>
        <w:tab/>
        <w:t xml:space="preserve">                        подпись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расшифровка подписи</w:t>
      </w:r>
      <w:r>
        <w:rPr>
          <w:rFonts w:ascii="Times New Roman" w:hAnsi="Times New Roman"/>
          <w:sz w:val="24"/>
          <w:szCs w:val="24"/>
        </w:rPr>
      </w:r>
    </w:p>
    <w:p>
      <w:r/>
      <w:r/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6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Межведомственный запрос</w:t>
      </w:r>
      <w:r>
        <w:rPr>
          <w:rFonts w:ascii="Times New Roman" w:hAnsi="Times New Roman"/>
          <w:sz w:val="27"/>
          <w:szCs w:val="27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/>
              </w:rPr>
              <w:t xml:space="preserve">Нефтекумского</w:t>
            </w:r>
            <w:r>
              <w:rPr>
                <w:rFonts w:ascii="Times New Roman" w:hAnsi="Times New Roman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Нефтекумское</w:t>
            </w:r>
            <w:r>
              <w:rPr>
                <w:rFonts w:ascii="Times New Roman" w:hAnsi="Times New Roman"/>
              </w:rPr>
              <w:t xml:space="preserve"> районное отделение судебных приставов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197" w:lineRule="auto"/>
            </w:pPr>
            <w:r>
              <w:rPr>
                <w:rFonts w:ascii="Times New Roman" w:hAnsi="Times New Roman"/>
                <w:highlight w:val="white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highlight w:val="white"/>
              </w:rPr>
              <w:t xml:space="preserve">Нефтекумского</w:t>
            </w:r>
            <w:r>
              <w:rPr>
                <w:rFonts w:ascii="Times New Roman" w:hAnsi="Times New Roman"/>
                <w:highlight w:val="white"/>
              </w:rPr>
              <w:t xml:space="preserve"> муниципального округа Ставропольского края от 25 марта 2024 года № 433 «Об утверждении административного регламента по предоставлению управлением труда и социальной защиты населения администрации </w:t>
            </w:r>
            <w:r>
              <w:rPr>
                <w:rFonts w:ascii="Times New Roman" w:hAnsi="Times New Roman"/>
                <w:highlight w:val="white"/>
              </w:rPr>
              <w:t xml:space="preserve">Нефтекумского</w:t>
            </w:r>
            <w:r>
              <w:rPr>
                <w:rFonts w:ascii="Times New Roman" w:hAnsi="Times New Roman"/>
                <w:highlight w:val="white"/>
              </w:rPr>
      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      </w:r>
            <w:r/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</w:rPr>
              <w:t xml:space="preserve">Сведения о размере выплачиваемых алиментов (об отсутствии выплат)</w:t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отношении гражданина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Петрова Анна Ивановна, 00.00.1984 г.р., проживающая по адресу Ставропольский край, </w:t>
            </w:r>
            <w:r>
              <w:rPr>
                <w:rFonts w:ascii="Times New Roman" w:hAnsi="Times New Roman"/>
                <w:color w:val="000000"/>
              </w:rPr>
              <w:t xml:space="preserve">Нефтекумский</w:t>
            </w:r>
            <w:r>
              <w:rPr>
                <w:rFonts w:ascii="Times New Roman" w:hAnsi="Times New Roman"/>
                <w:color w:val="000000"/>
              </w:rPr>
              <w:t xml:space="preserve"> район, г. Нефтекумск, ул. Песчаная 2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признания малоимущими семьи или малоимущими одиноко проживающего гражданина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ст. 7</w:t>
            </w:r>
            <w:r>
              <w:rPr>
                <w:rFonts w:ascii="Times New Roman" w:hAnsi="Times New Roman"/>
                <w:vertAlign w:val="superscript"/>
              </w:rPr>
              <w:t xml:space="preserve">2</w:t>
            </w:r>
            <w:r>
              <w:rPr>
                <w:rFonts w:ascii="Times New Roman" w:hAnsi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Ставропольский край, </w:t>
            </w:r>
            <w:r>
              <w:rPr>
                <w:rFonts w:ascii="Times New Roman" w:hAnsi="Times New Roman"/>
                <w:color w:val="000000"/>
              </w:rPr>
              <w:t xml:space="preserve">Нефтекумский</w:t>
            </w:r>
            <w:r>
              <w:rPr>
                <w:rFonts w:ascii="Times New Roman" w:hAnsi="Times New Roman"/>
                <w:color w:val="000000"/>
              </w:rPr>
              <w:t xml:space="preserve"> район, г. Нефтекумск, микрорайон 1 дом 29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01.02.2024 г.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Запрос подготовил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специалист, Иванова И.В.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4-44-45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spacing w:after="1"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Начальник управление труда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 социальной защиты населения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hAnsi="Times New Roman"/>
          <w:sz w:val="27"/>
          <w:szCs w:val="27"/>
        </w:rPr>
        <w:t xml:space="preserve">Нефтекумского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муниципального округа Ставропольского края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  <w:t xml:space="preserve">подпись</w:t>
      </w:r>
      <w:r>
        <w:rPr>
          <w:rFonts w:ascii="Times New Roman" w:hAnsi="Times New Roman"/>
          <w:sz w:val="27"/>
          <w:szCs w:val="27"/>
        </w:rPr>
        <w:tab/>
        <w:t xml:space="preserve">              ФИО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денежных средствах на содержание ребенка, находящегося под опекой (попечительством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признания малоимущими семьи или малоимущими одиноко проживающего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подготовил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Должность, ФИО: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Руководитель</w:t>
      </w:r>
      <w:r>
        <w:rPr>
          <w:rFonts w:ascii="Times New Roman" w:hAnsi="Times New Roman"/>
          <w:sz w:val="27"/>
          <w:szCs w:val="27"/>
        </w:rPr>
        <w:tab/>
        <w:t xml:space="preserve">                          подпись                    </w:t>
      </w:r>
      <w:r>
        <w:rPr>
          <w:rFonts w:ascii="Times New Roman" w:hAnsi="Times New Roman"/>
          <w:sz w:val="27"/>
          <w:szCs w:val="27"/>
        </w:rPr>
        <w:tab/>
        <w:t xml:space="preserve">расшифровка подписи</w:t>
      </w:r>
      <w:r>
        <w:rPr>
          <w:rFonts w:ascii="Times New Roman" w:hAnsi="Times New Roman"/>
          <w:sz w:val="27"/>
          <w:szCs w:val="27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8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/>
              </w:rPr>
              <w:t xml:space="preserve">Нефтекумского</w:t>
            </w:r>
            <w:r>
              <w:rPr>
                <w:rFonts w:ascii="Times New Roman" w:hAnsi="Times New Roman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</w:rPr>
              <w:t xml:space="preserve">Нефтекумского</w:t>
            </w:r>
            <w:r>
              <w:rPr>
                <w:rFonts w:ascii="Times New Roman" w:hAnsi="Times New Roman"/>
              </w:rPr>
              <w:t xml:space="preserve"> муниципального округа Ставропольского края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highlight w:val="white"/>
              </w:rPr>
              <w:t xml:space="preserve">Нефтекумского</w:t>
            </w:r>
            <w:r>
              <w:rPr>
                <w:rFonts w:ascii="Times New Roman" w:hAnsi="Times New Roman"/>
                <w:highlight w:val="white"/>
              </w:rPr>
              <w:t xml:space="preserve"> муниципального округа Ставропольского края от 25 марта 2024 года № 433 «Об утверждении административного регламента по предоставлению управлением труда и социальной защиты населения администрации </w:t>
            </w:r>
            <w:r>
              <w:rPr>
                <w:rFonts w:ascii="Times New Roman" w:hAnsi="Times New Roman"/>
                <w:highlight w:val="white"/>
              </w:rPr>
              <w:t xml:space="preserve">Нефтекумского</w:t>
            </w:r>
            <w:r>
              <w:rPr>
                <w:rFonts w:ascii="Times New Roman" w:hAnsi="Times New Roman"/>
                <w:highlight w:val="white"/>
              </w:rPr>
      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денежных средствах на содержание ребенка, находящегося под опекой (попечительством)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отношении гражданина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Петрова Анна Ивановна, 00.00.1984 г.р., проживающая по адресу Ставропольский край, </w:t>
            </w:r>
            <w:r>
              <w:rPr>
                <w:rFonts w:ascii="Times New Roman" w:hAnsi="Times New Roman"/>
                <w:color w:val="000000"/>
              </w:rPr>
              <w:t xml:space="preserve">Нефтекумский</w:t>
            </w:r>
            <w:r>
              <w:rPr>
                <w:rFonts w:ascii="Times New Roman" w:hAnsi="Times New Roman"/>
                <w:color w:val="000000"/>
              </w:rPr>
              <w:t xml:space="preserve"> район, г. Нефтекумск, ул. Песчаная 2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признания малоимущими семьи или малоимущими одиноко проживающего гражданина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ст. 7</w:t>
            </w:r>
            <w:r>
              <w:rPr>
                <w:rFonts w:ascii="Times New Roman" w:hAnsi="Times New Roman"/>
                <w:vertAlign w:val="superscript"/>
              </w:rPr>
              <w:t xml:space="preserve">2</w:t>
            </w:r>
            <w:r>
              <w:rPr>
                <w:rFonts w:ascii="Times New Roman" w:hAnsi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Ставропольский край, </w:t>
            </w:r>
            <w:r>
              <w:rPr>
                <w:rFonts w:ascii="Times New Roman" w:hAnsi="Times New Roman"/>
                <w:color w:val="000000"/>
              </w:rPr>
              <w:t xml:space="preserve">Нефтекумский</w:t>
            </w:r>
            <w:r>
              <w:rPr>
                <w:rFonts w:ascii="Times New Roman" w:hAnsi="Times New Roman"/>
                <w:color w:val="000000"/>
              </w:rPr>
              <w:t xml:space="preserve"> район, г. Нефтекумск, микрорайон 1 дом 29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01.02.2024 г.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Запрос подготовил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специалист, Иванова И.В.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4-44-45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1" w:line="240" w:lineRule="exact"/>
      </w:pPr>
      <w:r>
        <w:t xml:space="preserve"> </w:t>
      </w:r>
      <w:r/>
    </w:p>
    <w:p>
      <w:pPr>
        <w:jc w:val="both"/>
        <w:spacing w:after="1" w:line="240" w:lineRule="exact"/>
      </w:pPr>
      <w:r/>
      <w:r/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Начальник управление труда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 социальной защиты населения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hAnsi="Times New Roman"/>
          <w:sz w:val="27"/>
          <w:szCs w:val="27"/>
        </w:rPr>
        <w:t xml:space="preserve">Нефтекумского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муниципального округа Ставропольского края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  <w:t xml:space="preserve">подпись</w:t>
      </w:r>
      <w:r>
        <w:rPr>
          <w:rFonts w:ascii="Times New Roman" w:hAnsi="Times New Roman"/>
          <w:sz w:val="27"/>
          <w:szCs w:val="27"/>
        </w:rPr>
        <w:tab/>
        <w:t xml:space="preserve">                  ФИО</w:t>
      </w:r>
      <w:r>
        <w:rPr>
          <w:rFonts w:ascii="Times New Roman" w:hAnsi="Times New Roman"/>
          <w:sz w:val="27"/>
          <w:szCs w:val="27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9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инвалидности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признания малоимущими семьи или малоимущими одиноко проживающего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подготовил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Должность, ФИО: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Руководитель</w:t>
      </w:r>
      <w:r>
        <w:rPr>
          <w:rFonts w:ascii="Times New Roman" w:hAnsi="Times New Roman"/>
          <w:sz w:val="27"/>
          <w:szCs w:val="27"/>
        </w:rPr>
        <w:tab/>
        <w:t xml:space="preserve">                          подпись                    </w:t>
      </w:r>
      <w:r>
        <w:rPr>
          <w:rFonts w:ascii="Times New Roman" w:hAnsi="Times New Roman"/>
          <w:sz w:val="27"/>
          <w:szCs w:val="27"/>
        </w:rPr>
        <w:tab/>
        <w:t xml:space="preserve">расшифровка подписи</w:t>
      </w:r>
      <w:r>
        <w:rPr>
          <w:rFonts w:ascii="Times New Roman" w:hAnsi="Times New Roman"/>
          <w:sz w:val="27"/>
          <w:szCs w:val="27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10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/>
              </w:rPr>
              <w:t xml:space="preserve">Нефтекумского</w:t>
            </w:r>
            <w:r>
              <w:rPr>
                <w:rFonts w:ascii="Times New Roman" w:hAnsi="Times New Roman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Отделение пенсионного фонда и социального страхования Российской Федерации в Ставропольском крае, 355035, </w:t>
            </w:r>
            <w:r>
              <w:rPr>
                <w:rFonts w:ascii="Times New Roman" w:hAnsi="Times New Roman"/>
              </w:rPr>
              <w:t xml:space="preserve">г.Ставрополь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ул.Советская</w:t>
            </w:r>
            <w:r>
              <w:rPr>
                <w:rFonts w:ascii="Times New Roman" w:hAnsi="Times New Roman"/>
              </w:rPr>
              <w:t xml:space="preserve">, д.11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признание малоимущими семей или малоимущими одиноко проживающих граждан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highlight w:val="white"/>
              </w:rPr>
              <w:t xml:space="preserve">Нефтекумского</w:t>
            </w:r>
            <w:r>
              <w:rPr>
                <w:rFonts w:ascii="Times New Roman" w:hAnsi="Times New Roman"/>
                <w:highlight w:val="white"/>
              </w:rPr>
              <w:t xml:space="preserve"> муниципального округа Ставропольского края от 25 марта 2024 года № 433 «Об утверждении административного регламента по предоставлению управлением труда и социальной защиты населения администрации </w:t>
            </w:r>
            <w:r>
              <w:rPr>
                <w:rFonts w:ascii="Times New Roman" w:hAnsi="Times New Roman"/>
                <w:highlight w:val="white"/>
              </w:rPr>
              <w:t xml:space="preserve">Нефтекумского</w:t>
            </w:r>
            <w:r>
              <w:rPr>
                <w:rFonts w:ascii="Times New Roman" w:hAnsi="Times New Roman"/>
                <w:highlight w:val="white"/>
              </w:rPr>
      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Сведения, подтверждающие факт установления инвалидности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отношении гражданина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Петрова Анна Ивановна, 00.00.1984 г.р., проживающая по адресу Ставропольский край, </w:t>
            </w:r>
            <w:r>
              <w:rPr>
                <w:rFonts w:ascii="Times New Roman" w:hAnsi="Times New Roman"/>
                <w:color w:val="000000"/>
              </w:rPr>
              <w:t xml:space="preserve">Нефтекумский</w:t>
            </w:r>
            <w:r>
              <w:rPr>
                <w:rFonts w:ascii="Times New Roman" w:hAnsi="Times New Roman"/>
                <w:color w:val="000000"/>
              </w:rPr>
              <w:t xml:space="preserve"> район, г. Нефтекумск, ул. Песчаная 2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признания малоимущими семьи или малоимущими одиноко проживающего гражданина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ст. 7</w:t>
            </w:r>
            <w:r>
              <w:rPr>
                <w:rFonts w:ascii="Times New Roman" w:hAnsi="Times New Roman"/>
                <w:vertAlign w:val="superscript"/>
              </w:rPr>
              <w:t xml:space="preserve">2</w:t>
            </w:r>
            <w:r>
              <w:rPr>
                <w:rFonts w:ascii="Times New Roman" w:hAnsi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Ставропольский край, </w:t>
            </w:r>
            <w:r>
              <w:rPr>
                <w:rFonts w:ascii="Times New Roman" w:hAnsi="Times New Roman"/>
                <w:color w:val="000000"/>
              </w:rPr>
              <w:t xml:space="preserve">Нефтекумский</w:t>
            </w:r>
            <w:r>
              <w:rPr>
                <w:rFonts w:ascii="Times New Roman" w:hAnsi="Times New Roman"/>
                <w:color w:val="000000"/>
              </w:rPr>
              <w:t xml:space="preserve"> район, г. Нефтекумск, микрорайон 1 дом 29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01.02.2024 г.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Запрос подготовил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специалист, Иванова И.В.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4-44-45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1" w:line="240" w:lineRule="exact"/>
      </w:pPr>
      <w:r>
        <w:t xml:space="preserve"> </w:t>
      </w:r>
      <w:r/>
    </w:p>
    <w:p>
      <w:pPr>
        <w:jc w:val="both"/>
        <w:spacing w:after="1" w:line="240" w:lineRule="exact"/>
      </w:pPr>
      <w:r/>
      <w:r/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Начальник управление труда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 социальной защиты населения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hAnsi="Times New Roman"/>
          <w:sz w:val="27"/>
          <w:szCs w:val="27"/>
        </w:rPr>
        <w:t xml:space="preserve">Нефтекумского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муниципального округа Ставропольского края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  <w:t xml:space="preserve">подпись</w:t>
      </w:r>
      <w:r>
        <w:rPr>
          <w:rFonts w:ascii="Times New Roman" w:hAnsi="Times New Roman"/>
          <w:sz w:val="27"/>
          <w:szCs w:val="27"/>
        </w:rPr>
        <w:tab/>
        <w:t xml:space="preserve">                  ФИО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           Приложение 11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115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СПРАВКА</w:t>
      </w:r>
      <w:r>
        <w:rPr>
          <w:sz w:val="27"/>
          <w:szCs w:val="27"/>
        </w:rPr>
      </w:r>
    </w:p>
    <w:p>
      <w:pPr>
        <w:pStyle w:val="115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признании малоимущими семей</w:t>
      </w:r>
      <w:r>
        <w:rPr>
          <w:sz w:val="27"/>
          <w:szCs w:val="27"/>
        </w:rPr>
      </w:r>
    </w:p>
    <w:p>
      <w:pPr>
        <w:pStyle w:val="115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или малоимущими одиноко проживающих граждан</w:t>
      </w:r>
      <w:r>
        <w:rPr>
          <w:sz w:val="27"/>
          <w:szCs w:val="27"/>
        </w:rPr>
      </w:r>
    </w:p>
    <w:p>
      <w:pPr>
        <w:pStyle w:val="1155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1035" w:leader="none"/>
        </w:tabs>
        <w:rPr>
          <w:rFonts w:ascii="Times New Roman" w:hAnsi="Times New Roman"/>
          <w:sz w:val="27"/>
          <w:szCs w:val="27"/>
        </w:rPr>
        <w:outlineLvl w:val="0"/>
      </w:pPr>
      <w:r>
        <w:rPr>
          <w:rFonts w:ascii="Times New Roman" w:hAnsi="Times New Roman"/>
          <w:sz w:val="27"/>
          <w:szCs w:val="27"/>
        </w:rPr>
        <w:tab/>
        <w:t xml:space="preserve">_______ 2024 г.                                                             №____</w:t>
      </w:r>
      <w:r>
        <w:rPr>
          <w:rFonts w:ascii="Times New Roman" w:hAnsi="Times New Roman"/>
          <w:sz w:val="27"/>
          <w:szCs w:val="27"/>
        </w:rPr>
      </w:r>
    </w:p>
    <w:p>
      <w:pPr>
        <w:pStyle w:val="1158"/>
        <w:rPr>
          <w:sz w:val="27"/>
          <w:szCs w:val="27"/>
        </w:rPr>
      </w:pPr>
      <w:r>
        <w:rPr>
          <w:sz w:val="27"/>
          <w:szCs w:val="27"/>
        </w:rPr>
        <w:t xml:space="preserve">Выдана гражданину (гражданке) _________________________________________,</w:t>
      </w:r>
      <w:r>
        <w:rPr>
          <w:sz w:val="27"/>
          <w:szCs w:val="27"/>
        </w:rPr>
      </w:r>
    </w:p>
    <w:p>
      <w:pPr>
        <w:pStyle w:val="115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(Ф.И.О. полностью)</w:t>
      </w:r>
      <w:r>
        <w:rPr>
          <w:sz w:val="20"/>
          <w:szCs w:val="20"/>
        </w:rPr>
      </w:r>
    </w:p>
    <w:p>
      <w:pPr>
        <w:pStyle w:val="1158"/>
        <w:rPr>
          <w:sz w:val="27"/>
          <w:szCs w:val="27"/>
        </w:rPr>
      </w:pPr>
      <w:r>
        <w:rPr>
          <w:sz w:val="27"/>
          <w:szCs w:val="27"/>
        </w:rPr>
        <w:t xml:space="preserve">Проживающему (ей) по адресу ______________________________________________,</w:t>
      </w:r>
      <w:r>
        <w:rPr>
          <w:sz w:val="27"/>
          <w:szCs w:val="27"/>
        </w:rPr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(полный почтовый адрес)</w:t>
      </w:r>
      <w:r>
        <w:rPr>
          <w:rFonts w:ascii="Times New Roman" w:hAnsi="Times New Roman"/>
          <w:sz w:val="20"/>
          <w:szCs w:val="20"/>
        </w:rPr>
      </w:r>
    </w:p>
    <w:p>
      <w:pPr>
        <w:pStyle w:val="1155"/>
        <w:rPr>
          <w:sz w:val="27"/>
          <w:szCs w:val="27"/>
        </w:rPr>
      </w:pPr>
      <w:r>
        <w:rPr>
          <w:sz w:val="27"/>
          <w:szCs w:val="27"/>
        </w:rPr>
        <w:t xml:space="preserve">в том, что он (его семья) в составе:</w:t>
      </w:r>
      <w:r>
        <w:rPr>
          <w:sz w:val="27"/>
          <w:szCs w:val="27"/>
        </w:rPr>
      </w:r>
    </w:p>
    <w:p>
      <w:pPr>
        <w:pStyle w:val="1155"/>
        <w:rPr>
          <w:sz w:val="27"/>
          <w:szCs w:val="27"/>
        </w:rPr>
      </w:pPr>
      <w:r>
        <w:rPr>
          <w:sz w:val="27"/>
          <w:szCs w:val="27"/>
        </w:rPr>
        <w:t xml:space="preserve">1. _____________________________________________________________________</w:t>
      </w:r>
      <w:r>
        <w:rPr>
          <w:sz w:val="27"/>
          <w:szCs w:val="27"/>
        </w:rPr>
      </w:r>
    </w:p>
    <w:p>
      <w:pPr>
        <w:pStyle w:val="1155"/>
        <w:rPr>
          <w:sz w:val="27"/>
          <w:szCs w:val="27"/>
        </w:rPr>
      </w:pPr>
      <w:r>
        <w:rPr>
          <w:sz w:val="27"/>
          <w:szCs w:val="27"/>
        </w:rPr>
        <w:t xml:space="preserve">2. _____________________________________________________________________</w:t>
      </w:r>
      <w:r>
        <w:rPr>
          <w:sz w:val="27"/>
          <w:szCs w:val="27"/>
        </w:rPr>
      </w:r>
    </w:p>
    <w:p>
      <w:pPr>
        <w:pStyle w:val="1155"/>
      </w:pPr>
      <w:r>
        <w:rPr>
          <w:sz w:val="27"/>
          <w:szCs w:val="27"/>
        </w:rPr>
        <w:t xml:space="preserve">3. _____________________________________________________________________</w:t>
      </w:r>
      <w:r/>
    </w:p>
    <w:p>
      <w:pPr>
        <w:pStyle w:val="11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(Ф.И.О., степень родства)</w:t>
      </w:r>
      <w:r>
        <w:rPr>
          <w:sz w:val="20"/>
          <w:szCs w:val="20"/>
        </w:rPr>
      </w:r>
    </w:p>
    <w:p>
      <w:pPr>
        <w:pStyle w:val="1155"/>
        <w:rPr>
          <w:sz w:val="27"/>
          <w:szCs w:val="27"/>
        </w:rPr>
      </w:pPr>
      <w:r>
        <w:rPr>
          <w:sz w:val="27"/>
          <w:szCs w:val="27"/>
        </w:rPr>
        <w:t xml:space="preserve">имеет среднедушевой доход ниже величины прожиточного минимума, установленного для Ставропольского края, и признан (признана) в установленном порядке малоимущим (малоимущей).</w:t>
      </w:r>
      <w:r>
        <w:rPr>
          <w:sz w:val="27"/>
          <w:szCs w:val="27"/>
        </w:rPr>
      </w:r>
    </w:p>
    <w:p>
      <w:pPr>
        <w:pStyle w:val="1158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Справка выдана для предъявления по месту требования «_____» ___________ 20___ г. и действительна по «_____» ____________ 20___ г.</w:t>
      </w:r>
      <w:r>
        <w:rPr>
          <w:sz w:val="27"/>
          <w:szCs w:val="27"/>
        </w:rPr>
      </w:r>
    </w:p>
    <w:p>
      <w:pPr>
        <w:pStyle w:val="1155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Руководитель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подпись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расшифровка подписи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М.П.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</w:p>
    <w:p>
      <w:pPr>
        <w:tabs>
          <w:tab w:val="left" w:pos="6294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12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115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СПРАВКА</w:t>
      </w:r>
      <w:r>
        <w:rPr>
          <w:sz w:val="27"/>
          <w:szCs w:val="27"/>
        </w:rPr>
      </w:r>
    </w:p>
    <w:p>
      <w:pPr>
        <w:pStyle w:val="115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признании малоимущими семей</w:t>
      </w:r>
      <w:r>
        <w:rPr>
          <w:sz w:val="27"/>
          <w:szCs w:val="27"/>
        </w:rPr>
      </w:r>
    </w:p>
    <w:p>
      <w:pPr>
        <w:pStyle w:val="115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или малоимущими одиноко проживающих граждан</w:t>
      </w:r>
      <w:r>
        <w:rPr>
          <w:sz w:val="27"/>
          <w:szCs w:val="27"/>
        </w:rPr>
      </w:r>
    </w:p>
    <w:p>
      <w:pPr>
        <w:pStyle w:val="1155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1770" w:leader="none"/>
        </w:tabs>
        <w:rPr>
          <w:rFonts w:ascii="Times New Roman" w:hAnsi="Times New Roman"/>
          <w:sz w:val="27"/>
          <w:szCs w:val="27"/>
        </w:rPr>
        <w:outlineLvl w:val="0"/>
      </w:pPr>
      <w:r>
        <w:rPr>
          <w:rFonts w:ascii="Times New Roman" w:hAnsi="Times New Roman"/>
          <w:sz w:val="27"/>
          <w:szCs w:val="27"/>
        </w:rPr>
        <w:tab/>
        <w:t xml:space="preserve">19.02.2024 г.                                                             № 52</w:t>
      </w:r>
      <w:r>
        <w:rPr>
          <w:rFonts w:ascii="Times New Roman" w:hAnsi="Times New Roman"/>
          <w:sz w:val="27"/>
          <w:szCs w:val="27"/>
        </w:rPr>
      </w:r>
    </w:p>
    <w:p>
      <w:pPr>
        <w:pStyle w:val="1158"/>
        <w:rPr>
          <w:sz w:val="27"/>
          <w:szCs w:val="27"/>
        </w:rPr>
      </w:pPr>
      <w:r>
        <w:rPr>
          <w:sz w:val="27"/>
          <w:szCs w:val="27"/>
        </w:rPr>
        <w:t xml:space="preserve">Выдана гражданину (гражданке) ____</w:t>
      </w:r>
      <w:r>
        <w:rPr>
          <w:sz w:val="27"/>
          <w:szCs w:val="27"/>
          <w:u w:val="single"/>
        </w:rPr>
        <w:t xml:space="preserve">Петровой Анне Михайловне</w:t>
      </w:r>
      <w:r>
        <w:rPr>
          <w:sz w:val="27"/>
          <w:szCs w:val="27"/>
        </w:rPr>
        <w:t xml:space="preserve">______________,</w:t>
      </w:r>
      <w:r>
        <w:rPr>
          <w:sz w:val="27"/>
          <w:szCs w:val="27"/>
        </w:rPr>
      </w:r>
    </w:p>
    <w:p>
      <w:pPr>
        <w:pStyle w:val="115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(Ф.И.О. полностью)</w:t>
      </w:r>
      <w:r>
        <w:rPr>
          <w:sz w:val="20"/>
          <w:szCs w:val="20"/>
        </w:rPr>
      </w:r>
    </w:p>
    <w:p>
      <w:pPr>
        <w:pStyle w:val="1158"/>
        <w:rPr>
          <w:sz w:val="27"/>
          <w:szCs w:val="27"/>
        </w:rPr>
      </w:pPr>
      <w:r>
        <w:rPr>
          <w:sz w:val="27"/>
          <w:szCs w:val="27"/>
        </w:rPr>
        <w:t xml:space="preserve">Проживающему (ей) по адресу __</w:t>
      </w:r>
      <w:r>
        <w:rPr>
          <w:sz w:val="27"/>
          <w:szCs w:val="27"/>
          <w:u w:val="single"/>
        </w:rPr>
        <w:t xml:space="preserve">Нефтекумский</w:t>
      </w:r>
      <w:r>
        <w:rPr>
          <w:sz w:val="27"/>
          <w:szCs w:val="27"/>
          <w:u w:val="single"/>
        </w:rPr>
        <w:t xml:space="preserve"> район, г. Нефтекумск, улица Песчаная дом 2</w:t>
      </w:r>
      <w:r>
        <w:rPr>
          <w:sz w:val="27"/>
          <w:szCs w:val="27"/>
        </w:rPr>
        <w:t xml:space="preserve">________,</w:t>
      </w:r>
      <w:r>
        <w:rPr>
          <w:sz w:val="27"/>
          <w:szCs w:val="27"/>
        </w:rPr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(полный почтовый адрес)</w:t>
      </w:r>
      <w:r>
        <w:rPr>
          <w:rFonts w:ascii="Times New Roman" w:hAnsi="Times New Roman"/>
          <w:sz w:val="20"/>
          <w:szCs w:val="20"/>
        </w:rPr>
      </w:r>
    </w:p>
    <w:p>
      <w:pPr>
        <w:pStyle w:val="1155"/>
        <w:rPr>
          <w:sz w:val="27"/>
          <w:szCs w:val="27"/>
        </w:rPr>
      </w:pPr>
      <w:r>
        <w:rPr>
          <w:sz w:val="27"/>
          <w:szCs w:val="27"/>
        </w:rPr>
        <w:t xml:space="preserve">в том, что он (его семья) в составе:</w:t>
      </w:r>
      <w:r>
        <w:rPr>
          <w:sz w:val="27"/>
          <w:szCs w:val="27"/>
        </w:rPr>
      </w:r>
    </w:p>
    <w:p>
      <w:pPr>
        <w:pStyle w:val="1155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>
        <w:rPr>
          <w:sz w:val="27"/>
          <w:szCs w:val="27"/>
          <w:u w:val="single"/>
        </w:rPr>
        <w:t xml:space="preserve">Дочь – Петрова Елизавета Петровна, 20.03.2005 </w:t>
      </w:r>
      <w:r>
        <w:rPr>
          <w:sz w:val="27"/>
          <w:szCs w:val="27"/>
          <w:u w:val="single"/>
        </w:rPr>
        <w:t xml:space="preserve">г.р.,</w:t>
      </w:r>
      <w:r>
        <w:rPr>
          <w:sz w:val="27"/>
          <w:szCs w:val="27"/>
        </w:rPr>
        <w:t xml:space="preserve">_</w:t>
      </w:r>
      <w:r>
        <w:rPr>
          <w:sz w:val="27"/>
          <w:szCs w:val="27"/>
        </w:rPr>
        <w:t xml:space="preserve">________________________</w:t>
      </w:r>
      <w:r>
        <w:rPr>
          <w:sz w:val="27"/>
          <w:szCs w:val="27"/>
        </w:rPr>
      </w:r>
    </w:p>
    <w:p>
      <w:pPr>
        <w:pStyle w:val="11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(Ф.И.О., степень родства)</w:t>
      </w:r>
      <w:r>
        <w:rPr>
          <w:sz w:val="20"/>
          <w:szCs w:val="20"/>
        </w:rPr>
      </w:r>
    </w:p>
    <w:p>
      <w:pPr>
        <w:pStyle w:val="1155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имеет среднедушевой доход ниже величины прожиточного минимума, установленного для Ставропольского края, и признана в установленном порядке малоимущей.</w:t>
      </w:r>
      <w:r>
        <w:rPr>
          <w:sz w:val="27"/>
          <w:szCs w:val="27"/>
        </w:rPr>
      </w:r>
    </w:p>
    <w:p>
      <w:pPr>
        <w:pStyle w:val="1158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Справка выдана для предъявления по месту требования «19» февраля 2024 г. и действительна по «19» </w:t>
      </w:r>
      <w:r>
        <w:rPr>
          <w:sz w:val="27"/>
          <w:szCs w:val="27"/>
        </w:rPr>
        <w:t xml:space="preserve">февраля  2025</w:t>
      </w:r>
      <w:r>
        <w:rPr>
          <w:sz w:val="27"/>
          <w:szCs w:val="27"/>
        </w:rPr>
        <w:t xml:space="preserve"> г.</w:t>
      </w:r>
      <w:r>
        <w:rPr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  <w:highlight w:val="yellow"/>
        </w:rPr>
      </w:pPr>
      <w:r>
        <w:rPr>
          <w:rFonts w:ascii="Times New Roman" w:hAnsi="Times New Roman"/>
          <w:sz w:val="27"/>
          <w:szCs w:val="27"/>
          <w:highlight w:val="yellow"/>
        </w:rPr>
      </w:r>
      <w:r>
        <w:rPr>
          <w:rFonts w:ascii="Times New Roman" w:hAnsi="Times New Roman"/>
          <w:sz w:val="27"/>
          <w:szCs w:val="27"/>
          <w:highlight w:val="yellow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  <w:highlight w:val="yellow"/>
        </w:rPr>
      </w:pPr>
      <w:r>
        <w:rPr>
          <w:rFonts w:ascii="Times New Roman" w:hAnsi="Times New Roman"/>
          <w:sz w:val="27"/>
          <w:szCs w:val="27"/>
          <w:highlight w:val="yellow"/>
        </w:rPr>
      </w:r>
      <w:r>
        <w:rPr>
          <w:rFonts w:ascii="Times New Roman" w:hAnsi="Times New Roman"/>
          <w:sz w:val="27"/>
          <w:szCs w:val="27"/>
          <w:highlight w:val="yellow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Начальник управление труда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 социальной защиты населения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hAnsi="Times New Roman"/>
          <w:sz w:val="27"/>
          <w:szCs w:val="27"/>
        </w:rPr>
        <w:t xml:space="preserve">Нефтекумского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1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муниципального округа Ставропольского края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  <w:t xml:space="preserve">подпись</w:t>
      </w:r>
      <w:r>
        <w:rPr>
          <w:rFonts w:ascii="Times New Roman" w:hAnsi="Times New Roman"/>
          <w:sz w:val="27"/>
          <w:szCs w:val="27"/>
        </w:rPr>
        <w:tab/>
        <w:t xml:space="preserve">                  ФИО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М.П.</w:t>
      </w:r>
      <w:r>
        <w:rPr>
          <w:rFonts w:ascii="Times New Roman" w:hAnsi="Times New Roman"/>
          <w:sz w:val="27"/>
          <w:szCs w:val="27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13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(наименование органа соцзащиты)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1" w:line="220" w:lineRule="atLeast"/>
      </w:pPr>
      <w:r/>
      <w:r/>
    </w:p>
    <w:p>
      <w:pPr>
        <w:pStyle w:val="976"/>
        <w:jc w:val="center"/>
        <w:spacing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Решение №_____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jc w:val="center"/>
        <w:spacing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 отказе в признании малоимущими семей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jc w:val="center"/>
        <w:spacing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или малоимущими одиноко проживающих граждан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«____» _____________ 20__ г.</w:t>
      </w:r>
      <w:r>
        <w:rPr>
          <w:rFonts w:ascii="Times New Roman" w:hAnsi="Times New Roman"/>
          <w:sz w:val="24"/>
          <w:szCs w:val="24"/>
        </w:rPr>
      </w:r>
    </w:p>
    <w:p>
      <w:pPr>
        <w:pStyle w:val="97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</w:r>
    </w:p>
    <w:p>
      <w:pPr>
        <w:pStyle w:val="976"/>
        <w:rPr>
          <w:rFonts w:ascii="Times New Roman" w:hAnsi="Times New Roman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ascii="Times New Roman" w:hAnsi="Times New Roman"/>
        </w:rPr>
        <w:t xml:space="preserve">(фамилии, инициалы, занимаемые должности лиц, принявших решение об отказе</w:t>
      </w:r>
      <w:r>
        <w:rPr>
          <w:rFonts w:ascii="Times New Roman" w:hAnsi="Times New Roman"/>
        </w:rPr>
      </w:r>
    </w:p>
    <w:p>
      <w:pPr>
        <w:pStyle w:val="9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признании малоимущими семей или малоимущими одиноко проживающих граждан</w:t>
      </w:r>
      <w:r>
        <w:rPr>
          <w:rFonts w:ascii="Times New Roman" w:hAnsi="Times New Roman"/>
        </w:rPr>
      </w:r>
    </w:p>
    <w:p>
      <w:pPr>
        <w:pStyle w:val="976"/>
      </w:pPr>
      <w:r>
        <w:rPr>
          <w:rFonts w:ascii="Times New Roman" w:hAnsi="Times New Roman"/>
          <w:sz w:val="27"/>
          <w:szCs w:val="27"/>
        </w:rPr>
        <w:t xml:space="preserve">рассмотрены документы</w:t>
      </w:r>
      <w:r>
        <w:t xml:space="preserve"> _____________________ _______________________,</w:t>
      </w:r>
      <w:r/>
    </w:p>
    <w:p>
      <w:pPr>
        <w:pStyle w:val="97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отчество, обратившегося гражданина)</w:t>
      </w:r>
      <w:r>
        <w:rPr>
          <w:rFonts w:ascii="Times New Roman" w:hAnsi="Times New Roman"/>
          <w:sz w:val="20"/>
          <w:szCs w:val="20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проживающего по адресу: ______________________ _____________________.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результате рассмотрения документов установлено: ___________________ 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____________________________________________________________________ 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указать причины, послужившие основанием для отказа в признании малоимущими семей или малоимущими одиноко проживающих граждан учитывая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вышеизложенное, решено: на основании __________________________ 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(нормативно-правовой акт)</w:t>
      </w:r>
      <w:r>
        <w:rPr>
          <w:rFonts w:ascii="Times New Roman" w:hAnsi="Times New Roman"/>
          <w:sz w:val="20"/>
          <w:szCs w:val="20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_____________________________________________________________ 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отказать в признании семьи (одиноко проживающего гражданина) малоимущими.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Семья </w:t>
      </w:r>
      <w:r>
        <w:rPr>
          <w:rFonts w:ascii="Times New Roman" w:hAnsi="Times New Roman"/>
          <w:sz w:val="27"/>
          <w:szCs w:val="27"/>
        </w:rPr>
        <w:t xml:space="preserve">   (</w:t>
      </w:r>
      <w:r>
        <w:rPr>
          <w:rFonts w:ascii="Times New Roman" w:hAnsi="Times New Roman"/>
          <w:sz w:val="27"/>
          <w:szCs w:val="27"/>
        </w:rPr>
        <w:t xml:space="preserve">одиноко    проживающий   гражданин)   может   быть   признана малоимущей(им)  при  устранении причин, послуживших основанием для отказа в его признании.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spacing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Должностные лица, принявшие решение</w:t>
      </w:r>
      <w:r>
        <w:rPr>
          <w:rFonts w:ascii="Times New Roman" w:hAnsi="Times New Roman"/>
          <w:sz w:val="27"/>
          <w:szCs w:val="27"/>
        </w:rPr>
        <w:tab/>
        <w:t xml:space="preserve">подписи </w:t>
      </w:r>
      <w:r>
        <w:rPr>
          <w:rFonts w:ascii="Times New Roman" w:hAnsi="Times New Roman"/>
          <w:sz w:val="27"/>
          <w:szCs w:val="27"/>
        </w:rPr>
        <w:tab/>
        <w:t xml:space="preserve">расшифровка подписей 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spacing w:line="240" w:lineRule="exact"/>
        <w:rPr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М.П.</w:t>
      </w:r>
      <w:r>
        <w:rPr>
          <w:sz w:val="24"/>
          <w:szCs w:val="24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14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</w:r>
    </w:p>
    <w:p>
      <w:pPr>
        <w:jc w:val="center"/>
        <w:spacing w:after="0" w:line="240" w:lineRule="exact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Управление труда и социальной защиты населения администрации </w:t>
      </w:r>
      <w:r>
        <w:rPr>
          <w:rFonts w:ascii="Times New Roman" w:hAnsi="Times New Roman"/>
          <w:sz w:val="27"/>
          <w:szCs w:val="27"/>
          <w:u w:val="single"/>
        </w:rPr>
        <w:t xml:space="preserve">Нефтекумского</w:t>
      </w:r>
      <w:r>
        <w:rPr>
          <w:rFonts w:ascii="Times New Roman" w:hAnsi="Times New Roman"/>
          <w:sz w:val="27"/>
          <w:szCs w:val="27"/>
          <w:u w:val="single"/>
        </w:rPr>
        <w:t xml:space="preserve"> муниципального округа Ставропольского края</w:t>
      </w:r>
      <w:r>
        <w:rPr>
          <w:rFonts w:ascii="Times New Roman" w:hAnsi="Times New Roman"/>
          <w:sz w:val="27"/>
          <w:szCs w:val="27"/>
          <w:u w:val="single"/>
        </w:rPr>
      </w:r>
    </w:p>
    <w:p>
      <w:pPr>
        <w:jc w:val="both"/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(наименование органа соцзащиты)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1" w:line="220" w:lineRule="atLeast"/>
      </w:pPr>
      <w:r/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№__</w:t>
      </w:r>
      <w:r>
        <w:rPr>
          <w:rFonts w:ascii="Times New Roman" w:hAnsi="Times New Roman"/>
          <w:sz w:val="24"/>
          <w:szCs w:val="24"/>
          <w:u w:val="single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в признании малоимущими семей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малоимущими одиноко проживающих граждан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«__</w:t>
      </w:r>
      <w:r>
        <w:rPr>
          <w:rFonts w:ascii="Times New Roman" w:hAnsi="Times New Roman"/>
          <w:sz w:val="24"/>
          <w:szCs w:val="24"/>
          <w:u w:val="single"/>
        </w:rPr>
        <w:t xml:space="preserve">19</w:t>
      </w:r>
      <w:r>
        <w:rPr>
          <w:rFonts w:ascii="Times New Roman" w:hAnsi="Times New Roman"/>
          <w:sz w:val="24"/>
          <w:szCs w:val="24"/>
        </w:rPr>
        <w:t xml:space="preserve">» __</w:t>
      </w:r>
      <w:r>
        <w:rPr>
          <w:rFonts w:ascii="Times New Roman" w:hAnsi="Times New Roman"/>
          <w:sz w:val="24"/>
          <w:szCs w:val="24"/>
          <w:u w:val="single"/>
        </w:rPr>
        <w:t xml:space="preserve">февраля</w:t>
      </w:r>
      <w:r>
        <w:rPr>
          <w:rFonts w:ascii="Times New Roman" w:hAnsi="Times New Roman"/>
          <w:sz w:val="24"/>
          <w:szCs w:val="24"/>
        </w:rPr>
        <w:t xml:space="preserve">_ 20_</w:t>
      </w:r>
      <w:r>
        <w:rPr>
          <w:rFonts w:ascii="Times New Roman" w:hAnsi="Times New Roman"/>
          <w:sz w:val="24"/>
          <w:szCs w:val="24"/>
          <w:u w:val="single"/>
        </w:rPr>
        <w:t xml:space="preserve">24 г.</w:t>
      </w:r>
      <w:r>
        <w:rPr>
          <w:rFonts w:ascii="Times New Roman" w:hAnsi="Times New Roman"/>
          <w:sz w:val="24"/>
          <w:szCs w:val="24"/>
        </w:rPr>
      </w:r>
    </w:p>
    <w:p>
      <w:pPr>
        <w:pStyle w:val="976"/>
      </w:pPr>
      <w:r/>
      <w:r/>
    </w:p>
    <w:p>
      <w:pPr>
        <w:pStyle w:val="976"/>
        <w:rPr>
          <w:sz w:val="24"/>
          <w:szCs w:val="24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___Иванов И.С., главный специалист</w:t>
      </w:r>
      <w:r>
        <w:rPr>
          <w:sz w:val="24"/>
          <w:szCs w:val="24"/>
        </w:rPr>
        <w:t xml:space="preserve">_______________________________ </w:t>
      </w:r>
      <w:r>
        <w:rPr>
          <w:sz w:val="24"/>
          <w:szCs w:val="24"/>
        </w:rPr>
      </w:r>
    </w:p>
    <w:p>
      <w:pPr>
        <w:pStyle w:val="976"/>
        <w:rPr>
          <w:rFonts w:ascii="Times New Roman" w:hAnsi="Times New Roman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ascii="Times New Roman" w:hAnsi="Times New Roman"/>
        </w:rPr>
        <w:t xml:space="preserve">(фамилии, инициалы, занимаемые должности лиц, принявших решение об отказе</w:t>
      </w:r>
      <w:r>
        <w:rPr>
          <w:rFonts w:ascii="Times New Roman" w:hAnsi="Times New Roman"/>
        </w:rPr>
      </w:r>
    </w:p>
    <w:p>
      <w:pPr>
        <w:pStyle w:val="9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признании малоимущими семей или малоимущими одиноко проживающих граждан</w:t>
      </w:r>
      <w:r>
        <w:rPr>
          <w:rFonts w:ascii="Times New Roman" w:hAnsi="Times New Roman"/>
        </w:rPr>
      </w:r>
    </w:p>
    <w:p>
      <w:pPr>
        <w:pStyle w:val="976"/>
      </w:pPr>
      <w:r>
        <w:rPr>
          <w:rFonts w:ascii="Times New Roman" w:hAnsi="Times New Roman"/>
          <w:sz w:val="27"/>
          <w:szCs w:val="27"/>
        </w:rPr>
        <w:t xml:space="preserve">рассмотрены </w:t>
      </w:r>
      <w:r>
        <w:rPr>
          <w:rFonts w:ascii="Times New Roman" w:hAnsi="Times New Roman"/>
          <w:sz w:val="27"/>
          <w:szCs w:val="27"/>
        </w:rPr>
        <w:t xml:space="preserve">документы </w:t>
      </w:r>
      <w:r>
        <w:t xml:space="preserve"> </w:t>
      </w:r>
      <w:r>
        <w:rPr>
          <w:rFonts w:ascii="Times New Roman" w:hAnsi="Times New Roman"/>
          <w:sz w:val="27"/>
          <w:szCs w:val="27"/>
          <w:u w:val="single"/>
        </w:rPr>
        <w:t xml:space="preserve">Петровой</w:t>
      </w:r>
      <w:r>
        <w:rPr>
          <w:rFonts w:ascii="Times New Roman" w:hAnsi="Times New Roman"/>
          <w:sz w:val="27"/>
          <w:szCs w:val="27"/>
          <w:u w:val="single"/>
        </w:rPr>
        <w:t xml:space="preserve"> Анны Михайловны</w:t>
      </w:r>
      <w:r>
        <w:t xml:space="preserve"> ______________,</w:t>
      </w:r>
      <w:r/>
    </w:p>
    <w:p>
      <w:pPr>
        <w:pStyle w:val="97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отчество, обратившегося гражданина)</w:t>
      </w:r>
      <w:r>
        <w:rPr>
          <w:rFonts w:ascii="Times New Roman" w:hAnsi="Times New Roman"/>
          <w:sz w:val="20"/>
          <w:szCs w:val="20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проживающего по адресу: _</w:t>
      </w:r>
      <w:r>
        <w:rPr>
          <w:rFonts w:ascii="Times New Roman" w:hAnsi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/>
          <w:sz w:val="27"/>
          <w:szCs w:val="27"/>
          <w:u w:val="single"/>
        </w:rPr>
        <w:t xml:space="preserve">Нефтекумский</w:t>
      </w:r>
      <w:r>
        <w:rPr>
          <w:rFonts w:ascii="Times New Roman" w:hAnsi="Times New Roman"/>
          <w:sz w:val="27"/>
          <w:szCs w:val="27"/>
          <w:u w:val="single"/>
        </w:rPr>
        <w:t xml:space="preserve"> район, г. Нефтекумск, ул. </w:t>
      </w:r>
      <w:r>
        <w:rPr>
          <w:rFonts w:ascii="Times New Roman" w:hAnsi="Times New Roman"/>
          <w:sz w:val="27"/>
          <w:szCs w:val="27"/>
          <w:u w:val="single"/>
        </w:rPr>
        <w:t xml:space="preserve">Песчанная</w:t>
      </w:r>
      <w:r>
        <w:rPr>
          <w:rFonts w:ascii="Times New Roman" w:hAnsi="Times New Roman"/>
          <w:sz w:val="27"/>
          <w:szCs w:val="27"/>
          <w:u w:val="single"/>
        </w:rPr>
        <w:t xml:space="preserve"> дом 2</w:t>
      </w:r>
      <w:r>
        <w:rPr>
          <w:rFonts w:ascii="Times New Roman" w:hAnsi="Times New Roman"/>
          <w:sz w:val="27"/>
          <w:szCs w:val="27"/>
        </w:rPr>
        <w:t xml:space="preserve">___________________________________________________________.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результате рассмотрения документов установлено: </w:t>
      </w:r>
      <w:r>
        <w:rPr>
          <w:rFonts w:ascii="Times New Roman" w:hAnsi="Times New Roman"/>
          <w:sz w:val="27"/>
          <w:szCs w:val="27"/>
          <w:u w:val="single"/>
        </w:rPr>
        <w:t xml:space="preserve">среднедушевой доход выше величины прожиточного минимума, установленного для Ставропольского края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указать причины, послужившие основанием для отказа в признании малоимущими семей или малоимущими одиноко проживающих граждан</w:t>
      </w:r>
      <w:r>
        <w:rPr>
          <w:rFonts w:ascii="Times New Roman" w:hAnsi="Times New Roman"/>
          <w:sz w:val="20"/>
          <w:szCs w:val="20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учитывая вышеизложенное, решено: на основании _</w:t>
      </w:r>
      <w:hyperlink r:id="rId35" w:tooltip="consultantplus://offline/ref=2D6DFA1A4B3CBBEE9CD55C7086AF712EC89F5E41E8FDCE767D77B1E2DD3F14E0E5D4E197700E6F04B3126DDD01CA55842072CA9364113B4794E3C709K9zDL" w:history="1">
        <w:r>
          <w:rPr>
            <w:rFonts w:ascii="Times New Roman" w:hAnsi="Times New Roman"/>
            <w:color w:val="0000ff"/>
            <w:sz w:val="27"/>
            <w:szCs w:val="27"/>
            <w:u w:val="single"/>
          </w:rPr>
          <w:t xml:space="preserve">п. 2.9.1</w:t>
        </w:r>
      </w:hyperlink>
      <w:r>
        <w:rPr>
          <w:rFonts w:ascii="Times New Roman" w:hAnsi="Times New Roman"/>
          <w:sz w:val="27"/>
          <w:szCs w:val="27"/>
          <w:u w:val="single"/>
        </w:rPr>
        <w:t xml:space="preserve"> административного регламента по предоставлению управлением труда и социальной защиты населения администрации </w:t>
      </w:r>
      <w:r>
        <w:rPr>
          <w:rFonts w:ascii="Times New Roman" w:hAnsi="Times New Roman"/>
          <w:sz w:val="27"/>
          <w:szCs w:val="27"/>
          <w:u w:val="single"/>
        </w:rPr>
        <w:t xml:space="preserve">Нефтекумского</w:t>
      </w:r>
      <w:r>
        <w:rPr>
          <w:rFonts w:ascii="Times New Roman" w:hAnsi="Times New Roman"/>
          <w:sz w:val="27"/>
          <w:szCs w:val="27"/>
          <w:u w:val="single"/>
        </w:rPr>
        <w:t xml:space="preserve"> муниципального округа Ставропольского края муниципальной услуги «Признание малоимущими семей или малоимущими одиноко проживающих граждан», утвержденного постановлением администрации </w:t>
      </w:r>
      <w:r>
        <w:rPr>
          <w:rFonts w:ascii="Times New Roman" w:hAnsi="Times New Roman"/>
          <w:sz w:val="27"/>
          <w:szCs w:val="27"/>
          <w:u w:val="single"/>
        </w:rPr>
        <w:t xml:space="preserve">Нефтекумского</w:t>
      </w:r>
      <w:r>
        <w:rPr>
          <w:rFonts w:ascii="Times New Roman" w:hAnsi="Times New Roman"/>
          <w:sz w:val="27"/>
          <w:szCs w:val="27"/>
          <w:u w:val="single"/>
        </w:rPr>
        <w:t xml:space="preserve"> муниципального округа Ставропольского края от 25 марта 2024 г. № 433</w:t>
      </w:r>
      <w:r>
        <w:rPr>
          <w:rFonts w:ascii="Times New Roman" w:hAnsi="Times New Roman"/>
          <w:sz w:val="27"/>
          <w:szCs w:val="27"/>
        </w:rPr>
        <w:t xml:space="preserve">_ 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(нормативно-правовой акт)</w:t>
      </w:r>
      <w:r>
        <w:rPr>
          <w:rFonts w:ascii="Times New Roman" w:hAnsi="Times New Roman"/>
          <w:sz w:val="20"/>
          <w:szCs w:val="20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_____________________________________________________________ 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отказать в признании семьи (одиноко проживающего гражданина) малоимущими.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Семья </w:t>
      </w:r>
      <w:r>
        <w:rPr>
          <w:rFonts w:ascii="Times New Roman" w:hAnsi="Times New Roman"/>
          <w:sz w:val="27"/>
          <w:szCs w:val="27"/>
        </w:rPr>
        <w:t xml:space="preserve">   (</w:t>
      </w:r>
      <w:r>
        <w:rPr>
          <w:rFonts w:ascii="Times New Roman" w:hAnsi="Times New Roman"/>
          <w:sz w:val="27"/>
          <w:szCs w:val="27"/>
        </w:rPr>
        <w:t xml:space="preserve">одиноко    проживающий   гражданин)   может   быть   признана малоимущей(им)  при  устранении причин, послуживших основанием для отказа в его признании.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spacing w:after="0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Начальник управление труда 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spacing w:after="0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 социальной защиты населения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spacing w:after="0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hAnsi="Times New Roman"/>
          <w:sz w:val="27"/>
          <w:szCs w:val="27"/>
        </w:rPr>
        <w:t xml:space="preserve">Нефтекумского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</w:p>
    <w:p>
      <w:pPr>
        <w:pStyle w:val="976"/>
        <w:spacing w:after="0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муниципального округа Ставропольского края</w:t>
      </w:r>
      <w:r>
        <w:rPr>
          <w:rFonts w:ascii="Times New Roman" w:hAnsi="Times New Roman"/>
          <w:sz w:val="27"/>
          <w:szCs w:val="27"/>
        </w:rPr>
        <w:tab/>
        <w:t xml:space="preserve">          подписи        </w:t>
      </w:r>
      <w:r>
        <w:rPr>
          <w:rFonts w:ascii="Times New Roman" w:hAnsi="Times New Roman"/>
          <w:sz w:val="27"/>
          <w:szCs w:val="27"/>
        </w:rPr>
        <w:tab/>
        <w:t xml:space="preserve">ФИО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М.П.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1" w:line="220" w:lineRule="atLeast"/>
      </w:pPr>
      <w:r/>
      <w:r/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sectPr>
      <w:headerReference w:type="default" r:id="rId11"/>
      <w:headerReference w:type="even" r:id="rId12"/>
      <w:footnotePr/>
      <w:endnotePr/>
      <w:type w:val="nextPage"/>
      <w:pgSz w:w="11906" w:h="16838" w:orient="portrait"/>
      <w:pgMar w:top="1134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Lucida Sans Unicode">
    <w:panose1 w:val="020B0603030804020204"/>
  </w:font>
  <w:font w:name="Segoe UI">
    <w:panose1 w:val="020B0503020203020204"/>
  </w:font>
  <w:font w:name="Mangal">
    <w:panose1 w:val="02040503050406030204"/>
  </w:font>
  <w:font w:name="Courier New">
    <w:panose1 w:val="020704090202050204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jc w:val="right"/>
      <w:widowControl w:val="off"/>
    </w:pPr>
    <w:r/>
    <w:r/>
  </w:p>
  <w:p>
    <w:pPr>
      <w:pStyle w:val="9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19"/>
        <w:rPr>
          <w:lang w:val="ru-RU"/>
        </w:rPr>
      </w:pPr>
      <w:r>
        <w:rPr>
          <w:rStyle w:val="1121"/>
          <w:lang w:val="ru-RU"/>
        </w:rPr>
        <w:t xml:space="preserve">*</w:t>
      </w:r>
      <w: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При наличии технической возможности</w:t>
      </w:r>
      <w:r>
        <w:rPr>
          <w:lang w:val="ru-RU"/>
        </w:rPr>
      </w:r>
    </w:p>
  </w:footnote>
  <w:footnote w:id="3">
    <w:p>
      <w:pPr>
        <w:ind w:firstLine="539"/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Style w:val="1121"/>
        </w:rPr>
        <w:footnoteRef/>
      </w:r>
      <w:r>
        <w:rPr>
          <w:rFonts w:ascii="Times New Roman" w:hAnsi="Times New Roman"/>
          <w:sz w:val="18"/>
          <w:szCs w:val="18"/>
          <w:lang w:eastAsia="ru-RU"/>
        </w:rPr>
        <w:t xml:space="preserve">1 При определении размера дохода, приходящегося на каждого члена семьи, в целях признания граждан малоимущими и предоста</w:t>
      </w:r>
      <w:r>
        <w:rPr>
          <w:rFonts w:ascii="Times New Roman" w:hAnsi="Times New Roman"/>
          <w:sz w:val="18"/>
          <w:szCs w:val="18"/>
          <w:lang w:eastAsia="ru-RU"/>
        </w:rPr>
        <w:t xml:space="preserve">вления им по договорам социального найма жилых помещений муниципального жилищного фонда, учитываются все виды доходов, полученных как в денежной, так и в натуральной форме, до вычета налогов и сборов в соответствии с законодательством Российской Федерации.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ind w:firstLine="539"/>
        <w:jc w:val="both"/>
        <w:spacing w:after="0" w:line="240" w:lineRule="auto"/>
      </w:pPr>
      <w:r>
        <w:rPr>
          <w:rFonts w:ascii="Times New Roman" w:hAnsi="Times New Roman"/>
          <w:sz w:val="18"/>
          <w:szCs w:val="18"/>
          <w:lang w:eastAsia="ru-RU"/>
        </w:rPr>
        <w:t xml:space="preserve">2. Размер дохода, приходящег</w:t>
      </w:r>
      <w:r>
        <w:rPr>
          <w:rFonts w:ascii="Times New Roman" w:hAnsi="Times New Roman"/>
          <w:sz w:val="18"/>
          <w:szCs w:val="18"/>
          <w:lang w:eastAsia="ru-RU"/>
        </w:rPr>
        <w:t xml:space="preserve">ося на каждого члена семьи, определяется путем деления суммы доходов членов семьи за двенадцать календарных месяцев, предшествующих месяцу подачи заявления о принятии на учет в качестве нуждающихся в жилых помещениях, на двенадцать и на число членов семьи.</w:t>
      </w:r>
      <w:r/>
    </w:p>
  </w:footnote>
  <w:footnote w:id="4">
    <w:p>
      <w:pPr>
        <w:pStyle w:val="1119"/>
        <w:rPr>
          <w:rFonts w:ascii="Times New Roman" w:hAnsi="Times New Roman"/>
          <w:lang w:val="ru-RU"/>
        </w:rPr>
      </w:pPr>
      <w:r>
        <w:rPr>
          <w:rStyle w:val="1121"/>
          <w:lang w:val="ru-RU"/>
        </w:rPr>
        <w:t xml:space="preserve">*</w:t>
      </w:r>
      <w:r>
        <w:rPr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При наличии технической возможности</w:t>
      </w:r>
      <w:r>
        <w:rPr>
          <w:rFonts w:ascii="Times New Roman" w:hAnsi="Times New Roman"/>
          <w:lang w:val="ru-RU"/>
        </w:rPr>
      </w:r>
    </w:p>
  </w:footnote>
  <w:footnote w:id="5">
    <w:p>
      <w:pPr>
        <w:pStyle w:val="1119"/>
        <w:spacing w:after="0" w:line="240" w:lineRule="auto"/>
        <w:rPr>
          <w:lang w:val="ru-RU"/>
        </w:rPr>
      </w:pPr>
      <w:r>
        <w:rPr>
          <w:rStyle w:val="1121"/>
          <w:lang w:val="ru-RU"/>
        </w:rPr>
        <w:t xml:space="preserve">*</w:t>
      </w:r>
      <w: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настоящей технологической схемы</w:t>
      </w:r>
      <w:r>
        <w:rPr>
          <w:lang w:val="ru-RU"/>
        </w:rPr>
      </w:r>
    </w:p>
  </w:footnote>
  <w:footnote w:id="6">
    <w:p>
      <w:pPr>
        <w:pStyle w:val="1119"/>
        <w:rPr>
          <w:rFonts w:ascii="Times New Roman" w:hAnsi="Times New Roman"/>
          <w:sz w:val="18"/>
          <w:szCs w:val="18"/>
          <w:lang w:val="ru-RU"/>
        </w:rPr>
      </w:pPr>
      <w:r>
        <w:rPr>
          <w:rStyle w:val="1121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7">
    <w:p>
      <w:pPr>
        <w:pStyle w:val="1119"/>
        <w:rPr>
          <w:rFonts w:ascii="Times New Roman" w:hAnsi="Times New Roman"/>
          <w:sz w:val="18"/>
          <w:szCs w:val="18"/>
          <w:lang w:val="ru-RU"/>
        </w:rPr>
      </w:pPr>
      <w:r>
        <w:rPr>
          <w:rStyle w:val="1121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8">
    <w:p>
      <w:pPr>
        <w:pStyle w:val="1119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Style w:val="1121"/>
          <w:rFonts w:ascii="Times New Roman" w:hAnsi="Times New Roman"/>
          <w:sz w:val="18"/>
          <w:szCs w:val="18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1119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услуги.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9">
    <w:p>
      <w:pPr>
        <w:pStyle w:val="1119"/>
        <w:rPr>
          <w:rFonts w:ascii="Times New Roman" w:hAnsi="Times New Roman"/>
          <w:sz w:val="18"/>
          <w:szCs w:val="18"/>
          <w:lang w:val="ru-RU"/>
        </w:rPr>
      </w:pPr>
      <w:r>
        <w:rPr>
          <w:vertAlign w:val="superscript"/>
          <w:lang w:val="ru-RU"/>
        </w:rPr>
        <w:t xml:space="preserve">*</w:t>
      </w:r>
      <w:r>
        <w:rPr>
          <w:rStyle w:val="1121"/>
        </w:rPr>
        <w:footnoteRef/>
      </w:r>
      <w:r>
        <w:rPr>
          <w:rStyle w:val="1121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  <w:vertAlign w:val="superscript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0">
    <w:p>
      <w:pPr>
        <w:pStyle w:val="1119"/>
        <w:rPr>
          <w:rFonts w:ascii="Times New Roman" w:hAnsi="Times New Roman"/>
          <w:sz w:val="18"/>
          <w:szCs w:val="18"/>
          <w:lang w:val="ru-RU"/>
        </w:rPr>
      </w:pPr>
      <w:r>
        <w:rPr>
          <w:rStyle w:val="1121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1">
    <w:p>
      <w:pPr>
        <w:pStyle w:val="1119"/>
        <w:spacing w:after="0" w:line="24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</w:footnote>
  <w:footnote w:id="12">
    <w:p>
      <w:pPr>
        <w:pStyle w:val="1119"/>
        <w:spacing w:after="0" w:line="240" w:lineRule="auto"/>
        <w:rPr>
          <w:rFonts w:ascii="Times New Roman" w:hAnsi="Times New Roman"/>
          <w:sz w:val="18"/>
          <w:lang w:val="ru-RU"/>
        </w:rPr>
      </w:pPr>
      <w:r>
        <w:rPr>
          <w:rStyle w:val="1121"/>
          <w:lang w:val="ru-RU"/>
        </w:rPr>
        <w:t xml:space="preserve">*</w:t>
      </w:r>
      <w:r>
        <w:rPr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lang w:val="ru-RU"/>
        </w:rPr>
      </w:r>
    </w:p>
    <w:p>
      <w:pPr>
        <w:pStyle w:val="1119"/>
        <w:spacing w:after="0" w:line="240" w:lineRule="auto"/>
        <w:rPr>
          <w:rFonts w:ascii="Times New Roman" w:hAnsi="Times New Roman"/>
          <w:sz w:val="18"/>
          <w:lang w:val="ru-RU"/>
        </w:rPr>
      </w:pPr>
      <w:r>
        <w:rPr>
          <w:rStyle w:val="1121"/>
          <w:lang w:val="ru-RU"/>
        </w:rPr>
        <w:t xml:space="preserve">**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Необходимо указать один из предложенных вариантов</w:t>
      </w:r>
      <w:r>
        <w:rPr>
          <w:rFonts w:ascii="Times New Roman" w:hAnsi="Times New Roman"/>
          <w:sz w:val="18"/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61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rPr>
        <w:rStyle w:val="1140"/>
      </w:rPr>
      <w:framePr w:wrap="around" w:vAnchor="text" w:hAnchor="margin" w:xAlign="center" w:y="1"/>
    </w:pPr>
    <w:r>
      <w:rPr>
        <w:rStyle w:val="1140"/>
      </w:rPr>
      <w:fldChar w:fldCharType="begin"/>
    </w:r>
    <w:r>
      <w:rPr>
        <w:rStyle w:val="1140"/>
      </w:rPr>
      <w:instrText xml:space="preserve">PAGE  </w:instrText>
    </w:r>
    <w:r>
      <w:rPr>
        <w:rStyle w:val="1140"/>
      </w:rPr>
      <w:fldChar w:fldCharType="end"/>
    </w:r>
    <w:r>
      <w:rPr>
        <w:rStyle w:val="1140"/>
      </w:rPr>
    </w:r>
  </w:p>
  <w:p>
    <w:pPr>
      <w:pStyle w:val="98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rPr>
        <w:rStyle w:val="1140"/>
      </w:rPr>
      <w:framePr w:wrap="around" w:vAnchor="text" w:hAnchor="margin" w:xAlign="center" w:y="1"/>
    </w:pPr>
    <w:r>
      <w:rPr>
        <w:rStyle w:val="1140"/>
      </w:rPr>
      <w:fldChar w:fldCharType="begin"/>
    </w:r>
    <w:r>
      <w:rPr>
        <w:rStyle w:val="1140"/>
      </w:rPr>
      <w:instrText xml:space="preserve">PAGE  </w:instrText>
    </w:r>
    <w:r>
      <w:rPr>
        <w:rStyle w:val="1140"/>
      </w:rPr>
      <w:fldChar w:fldCharType="end"/>
    </w:r>
    <w:r>
      <w:rPr>
        <w:rStyle w:val="1140"/>
      </w:rPr>
    </w:r>
  </w:p>
  <w:p>
    <w:pPr>
      <w:pStyle w:val="9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2"/>
      <w:numFmt w:val="decimal"/>
      <w:isLgl w:val="false"/>
      <w:suff w:val="tab"/>
      <w:lvlText w:val="%1.%2."/>
      <w:lvlJc w:val="left"/>
      <w:pPr>
        <w:ind w:left="1005" w:hanging="645"/>
      </w:pPr>
      <w:rPr>
        <w:b w:val="0"/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 w:val="0"/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b w:val="0"/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 w:val="0"/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b w:val="0"/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  <w:rPr>
        <w:b w:val="0"/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b w:val="0"/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  <w:rPr>
        <w:b w:val="0"/>
        <w:sz w:val="20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31"/>
  </w:num>
  <w:num w:numId="5">
    <w:abstractNumId w:val="5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30"/>
  </w:num>
  <w:num w:numId="11">
    <w:abstractNumId w:val="26"/>
  </w:num>
  <w:num w:numId="12">
    <w:abstractNumId w:val="16"/>
  </w:num>
  <w:num w:numId="13">
    <w:abstractNumId w:val="8"/>
  </w:num>
  <w:num w:numId="14">
    <w:abstractNumId w:val="0"/>
  </w:num>
  <w:num w:numId="15">
    <w:abstractNumId w:val="22"/>
  </w:num>
  <w:num w:numId="16">
    <w:abstractNumId w:val="4"/>
  </w:num>
  <w:num w:numId="17">
    <w:abstractNumId w:val="6"/>
  </w:num>
  <w:num w:numId="18">
    <w:abstractNumId w:val="15"/>
  </w:num>
  <w:num w:numId="19">
    <w:abstractNumId w:val="19"/>
  </w:num>
  <w:num w:numId="20">
    <w:abstractNumId w:val="38"/>
  </w:num>
  <w:num w:numId="21">
    <w:abstractNumId w:val="10"/>
  </w:num>
  <w:num w:numId="22">
    <w:abstractNumId w:val="13"/>
  </w:num>
  <w:num w:numId="23">
    <w:abstractNumId w:val="20"/>
  </w:num>
  <w:num w:numId="24">
    <w:abstractNumId w:val="33"/>
  </w:num>
  <w:num w:numId="25">
    <w:abstractNumId w:val="29"/>
  </w:num>
  <w:num w:numId="26">
    <w:abstractNumId w:val="28"/>
  </w:num>
  <w:num w:numId="27">
    <w:abstractNumId w:val="14"/>
  </w:num>
  <w:num w:numId="28">
    <w:abstractNumId w:val="3"/>
  </w:num>
  <w:num w:numId="29">
    <w:abstractNumId w:val="18"/>
  </w:num>
  <w:num w:numId="30">
    <w:abstractNumId w:val="35"/>
  </w:num>
  <w:num w:numId="31">
    <w:abstractNumId w:val="23"/>
  </w:num>
  <w:num w:numId="32">
    <w:abstractNumId w:val="12"/>
  </w:num>
  <w:num w:numId="33">
    <w:abstractNumId w:val="37"/>
  </w:num>
  <w:num w:numId="34">
    <w:abstractNumId w:val="11"/>
  </w:num>
  <w:num w:numId="35">
    <w:abstractNumId w:val="32"/>
  </w:num>
  <w:num w:numId="36">
    <w:abstractNumId w:val="34"/>
  </w:num>
  <w:num w:numId="37">
    <w:abstractNumId w:val="36"/>
  </w:num>
  <w:num w:numId="38">
    <w:abstractNumId w:val="2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4 Char"/>
    <w:basedOn w:val="964"/>
    <w:link w:val="9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964"/>
    <w:link w:val="95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964"/>
    <w:link w:val="96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964"/>
    <w:link w:val="9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964"/>
    <w:link w:val="96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964"/>
    <w:link w:val="96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964"/>
    <w:link w:val="978"/>
    <w:uiPriority w:val="10"/>
    <w:rPr>
      <w:sz w:val="48"/>
      <w:szCs w:val="48"/>
    </w:rPr>
  </w:style>
  <w:style w:type="character" w:styleId="37">
    <w:name w:val="Subtitle Char"/>
    <w:basedOn w:val="964"/>
    <w:link w:val="980"/>
    <w:uiPriority w:val="11"/>
    <w:rPr>
      <w:sz w:val="24"/>
      <w:szCs w:val="24"/>
    </w:rPr>
  </w:style>
  <w:style w:type="character" w:styleId="39">
    <w:name w:val="Quote Char"/>
    <w:link w:val="982"/>
    <w:uiPriority w:val="29"/>
    <w:rPr>
      <w:i/>
    </w:rPr>
  </w:style>
  <w:style w:type="character" w:styleId="41">
    <w:name w:val="Intense Quote Char"/>
    <w:link w:val="984"/>
    <w:uiPriority w:val="30"/>
    <w:rPr>
      <w:i/>
    </w:rPr>
  </w:style>
  <w:style w:type="paragraph" w:styleId="95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955">
    <w:name w:val="Heading 1"/>
    <w:basedOn w:val="954"/>
    <w:next w:val="954"/>
    <w:link w:val="1162"/>
    <w:uiPriority w:val="9"/>
    <w:qFormat/>
    <w:pPr>
      <w:keepNext/>
      <w:spacing w:before="240" w:after="60"/>
      <w:outlineLvl w:val="0"/>
    </w:pPr>
    <w:rPr>
      <w:rFonts w:ascii="Calibri Light" w:hAnsi="Calibri Light" w:eastAsia="Times New Roman"/>
      <w:b/>
      <w:bCs/>
      <w:sz w:val="32"/>
      <w:szCs w:val="32"/>
      <w:lang w:val="en-US"/>
    </w:rPr>
  </w:style>
  <w:style w:type="paragraph" w:styleId="956">
    <w:name w:val="Heading 2"/>
    <w:basedOn w:val="954"/>
    <w:next w:val="954"/>
    <w:link w:val="1166"/>
    <w:uiPriority w:val="9"/>
    <w:unhideWhenUsed/>
    <w:qFormat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  <w:lang w:val="en-US"/>
    </w:rPr>
  </w:style>
  <w:style w:type="paragraph" w:styleId="957">
    <w:name w:val="Heading 3"/>
    <w:basedOn w:val="954"/>
    <w:next w:val="954"/>
    <w:link w:val="1164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  <w:lang w:val="en-US"/>
    </w:rPr>
  </w:style>
  <w:style w:type="paragraph" w:styleId="958">
    <w:name w:val="Heading 4"/>
    <w:basedOn w:val="954"/>
    <w:next w:val="954"/>
    <w:link w:val="97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59">
    <w:name w:val="Heading 5"/>
    <w:basedOn w:val="954"/>
    <w:next w:val="954"/>
    <w:link w:val="97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60">
    <w:name w:val="Heading 6"/>
    <w:basedOn w:val="954"/>
    <w:next w:val="954"/>
    <w:link w:val="97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961">
    <w:name w:val="Heading 7"/>
    <w:basedOn w:val="954"/>
    <w:next w:val="954"/>
    <w:link w:val="97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62">
    <w:name w:val="Heading 8"/>
    <w:basedOn w:val="954"/>
    <w:next w:val="954"/>
    <w:link w:val="97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963">
    <w:name w:val="Heading 9"/>
    <w:basedOn w:val="954"/>
    <w:next w:val="954"/>
    <w:link w:val="97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4" w:default="1">
    <w:name w:val="Default Paragraph Font"/>
    <w:uiPriority w:val="1"/>
    <w:semiHidden/>
    <w:unhideWhenUsed/>
  </w:style>
  <w:style w:type="table" w:styleId="9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6" w:default="1">
    <w:name w:val="No List"/>
    <w:uiPriority w:val="99"/>
    <w:semiHidden/>
    <w:unhideWhenUsed/>
  </w:style>
  <w:style w:type="character" w:styleId="96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968" w:customStyle="1">
    <w:name w:val="Heading 2 Char"/>
    <w:uiPriority w:val="9"/>
    <w:rPr>
      <w:rFonts w:ascii="Arial" w:hAnsi="Arial" w:eastAsia="Arial" w:cs="Arial"/>
      <w:sz w:val="34"/>
    </w:rPr>
  </w:style>
  <w:style w:type="character" w:styleId="96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970" w:customStyle="1">
    <w:name w:val="Заголовок 4 Знак"/>
    <w:link w:val="958"/>
    <w:uiPriority w:val="9"/>
    <w:rPr>
      <w:rFonts w:ascii="Arial" w:hAnsi="Arial" w:eastAsia="Arial" w:cs="Arial"/>
      <w:b/>
      <w:bCs/>
      <w:sz w:val="26"/>
      <w:szCs w:val="26"/>
    </w:rPr>
  </w:style>
  <w:style w:type="character" w:styleId="971" w:customStyle="1">
    <w:name w:val="Заголовок 5 Знак"/>
    <w:link w:val="959"/>
    <w:uiPriority w:val="9"/>
    <w:rPr>
      <w:rFonts w:ascii="Arial" w:hAnsi="Arial" w:eastAsia="Arial" w:cs="Arial"/>
      <w:b/>
      <w:bCs/>
      <w:sz w:val="24"/>
      <w:szCs w:val="24"/>
    </w:rPr>
  </w:style>
  <w:style w:type="character" w:styleId="972" w:customStyle="1">
    <w:name w:val="Заголовок 6 Знак"/>
    <w:link w:val="960"/>
    <w:uiPriority w:val="9"/>
    <w:rPr>
      <w:rFonts w:ascii="Arial" w:hAnsi="Arial" w:eastAsia="Arial" w:cs="Arial"/>
      <w:b/>
      <w:bCs/>
      <w:sz w:val="22"/>
      <w:szCs w:val="22"/>
    </w:rPr>
  </w:style>
  <w:style w:type="character" w:styleId="973" w:customStyle="1">
    <w:name w:val="Заголовок 7 Знак"/>
    <w:link w:val="9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74" w:customStyle="1">
    <w:name w:val="Заголовок 8 Знак"/>
    <w:link w:val="962"/>
    <w:uiPriority w:val="9"/>
    <w:rPr>
      <w:rFonts w:ascii="Arial" w:hAnsi="Arial" w:eastAsia="Arial" w:cs="Arial"/>
      <w:i/>
      <w:iCs/>
      <w:sz w:val="22"/>
      <w:szCs w:val="22"/>
    </w:rPr>
  </w:style>
  <w:style w:type="character" w:styleId="975" w:customStyle="1">
    <w:name w:val="Заголовок 9 Знак"/>
    <w:link w:val="963"/>
    <w:uiPriority w:val="9"/>
    <w:rPr>
      <w:rFonts w:ascii="Arial" w:hAnsi="Arial" w:eastAsia="Arial" w:cs="Arial"/>
      <w:i/>
      <w:iCs/>
      <w:sz w:val="21"/>
      <w:szCs w:val="21"/>
    </w:rPr>
  </w:style>
  <w:style w:type="paragraph" w:styleId="976">
    <w:name w:val="List Paragraph"/>
    <w:basedOn w:val="954"/>
    <w:uiPriority w:val="34"/>
    <w:qFormat/>
    <w:pPr>
      <w:contextualSpacing/>
      <w:ind w:left="720"/>
    </w:pPr>
  </w:style>
  <w:style w:type="paragraph" w:styleId="977">
    <w:name w:val="No Spacing"/>
    <w:basedOn w:val="976"/>
    <w:uiPriority w:val="1"/>
    <w:qFormat/>
    <w:pPr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978">
    <w:name w:val="Title"/>
    <w:basedOn w:val="954"/>
    <w:next w:val="954"/>
    <w:link w:val="979"/>
    <w:uiPriority w:val="10"/>
    <w:qFormat/>
    <w:pPr>
      <w:contextualSpacing/>
      <w:spacing w:before="300"/>
    </w:pPr>
    <w:rPr>
      <w:sz w:val="48"/>
      <w:szCs w:val="48"/>
    </w:rPr>
  </w:style>
  <w:style w:type="character" w:styleId="979" w:customStyle="1">
    <w:name w:val="Название Знак"/>
    <w:link w:val="978"/>
    <w:uiPriority w:val="10"/>
    <w:rPr>
      <w:sz w:val="48"/>
      <w:szCs w:val="48"/>
    </w:rPr>
  </w:style>
  <w:style w:type="paragraph" w:styleId="980">
    <w:name w:val="Subtitle"/>
    <w:basedOn w:val="954"/>
    <w:next w:val="954"/>
    <w:link w:val="981"/>
    <w:uiPriority w:val="11"/>
    <w:qFormat/>
    <w:pPr>
      <w:spacing w:before="200"/>
    </w:pPr>
    <w:rPr>
      <w:sz w:val="24"/>
      <w:szCs w:val="24"/>
    </w:rPr>
  </w:style>
  <w:style w:type="character" w:styleId="981" w:customStyle="1">
    <w:name w:val="Подзаголовок Знак"/>
    <w:link w:val="980"/>
    <w:uiPriority w:val="11"/>
    <w:rPr>
      <w:sz w:val="24"/>
      <w:szCs w:val="24"/>
    </w:rPr>
  </w:style>
  <w:style w:type="paragraph" w:styleId="982">
    <w:name w:val="Quote"/>
    <w:basedOn w:val="954"/>
    <w:next w:val="954"/>
    <w:link w:val="983"/>
    <w:uiPriority w:val="29"/>
    <w:qFormat/>
    <w:pPr>
      <w:ind w:left="720" w:right="720"/>
    </w:pPr>
    <w:rPr>
      <w:i/>
    </w:rPr>
  </w:style>
  <w:style w:type="character" w:styleId="983" w:customStyle="1">
    <w:name w:val="Цитата 2 Знак"/>
    <w:link w:val="982"/>
    <w:uiPriority w:val="29"/>
    <w:rPr>
      <w:i/>
    </w:rPr>
  </w:style>
  <w:style w:type="paragraph" w:styleId="984">
    <w:name w:val="Intense Quote"/>
    <w:basedOn w:val="954"/>
    <w:next w:val="954"/>
    <w:link w:val="9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5" w:customStyle="1">
    <w:name w:val="Выделенная цитата Знак"/>
    <w:link w:val="984"/>
    <w:uiPriority w:val="30"/>
    <w:rPr>
      <w:i/>
    </w:rPr>
  </w:style>
  <w:style w:type="paragraph" w:styleId="986">
    <w:name w:val="Header"/>
    <w:basedOn w:val="954"/>
    <w:link w:val="113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87" w:customStyle="1">
    <w:name w:val="Header Char"/>
    <w:uiPriority w:val="99"/>
  </w:style>
  <w:style w:type="paragraph" w:styleId="988">
    <w:name w:val="Footer"/>
    <w:basedOn w:val="954"/>
    <w:link w:val="1136"/>
    <w:uiPriority w:val="99"/>
    <w:pPr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  <w:lang w:val="en-US"/>
    </w:rPr>
  </w:style>
  <w:style w:type="character" w:styleId="989" w:customStyle="1">
    <w:name w:val="Footer Char"/>
    <w:uiPriority w:val="99"/>
  </w:style>
  <w:style w:type="paragraph" w:styleId="990">
    <w:name w:val="Caption"/>
    <w:basedOn w:val="954"/>
    <w:next w:val="95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991" w:customStyle="1">
    <w:name w:val="Caption Char"/>
    <w:uiPriority w:val="99"/>
  </w:style>
  <w:style w:type="table" w:styleId="992">
    <w:name w:val="Table Grid"/>
    <w:basedOn w:val="965"/>
    <w:uiPriority w:val="59"/>
    <w:tblPr/>
  </w:style>
  <w:style w:type="table" w:styleId="99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2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2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2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2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2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2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2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2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3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3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3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3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3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3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3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3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3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3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4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4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5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5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5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5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6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6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6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8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8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8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8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8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8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9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9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9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0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0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0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0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0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0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0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0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0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0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1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1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1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1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1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1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1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1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18">
    <w:name w:val="Hyperlink"/>
    <w:uiPriority w:val="99"/>
    <w:unhideWhenUsed/>
    <w:rPr>
      <w:color w:val="0000ff"/>
      <w:u w:val="single"/>
    </w:rPr>
  </w:style>
  <w:style w:type="paragraph" w:styleId="1119">
    <w:name w:val="footnote text"/>
    <w:basedOn w:val="954"/>
    <w:link w:val="1151"/>
    <w:unhideWhenUsed/>
    <w:rPr>
      <w:sz w:val="20"/>
      <w:szCs w:val="20"/>
      <w:lang w:val="en-US"/>
    </w:rPr>
  </w:style>
  <w:style w:type="character" w:styleId="1120" w:customStyle="1">
    <w:name w:val="Footnote Text Char"/>
    <w:uiPriority w:val="99"/>
    <w:rPr>
      <w:sz w:val="18"/>
    </w:rPr>
  </w:style>
  <w:style w:type="character" w:styleId="1121">
    <w:name w:val="footnote reference"/>
    <w:uiPriority w:val="99"/>
    <w:unhideWhenUsed/>
    <w:rPr>
      <w:vertAlign w:val="superscript"/>
    </w:rPr>
  </w:style>
  <w:style w:type="paragraph" w:styleId="1122">
    <w:name w:val="endnote text"/>
    <w:basedOn w:val="954"/>
    <w:link w:val="1163"/>
    <w:uiPriority w:val="99"/>
    <w:semiHidden/>
    <w:unhideWhenUsed/>
    <w:rPr>
      <w:sz w:val="20"/>
      <w:szCs w:val="20"/>
      <w:lang w:val="en-US"/>
    </w:rPr>
  </w:style>
  <w:style w:type="character" w:styleId="1123" w:customStyle="1">
    <w:name w:val="Endnote Text Char"/>
    <w:uiPriority w:val="99"/>
    <w:rPr>
      <w:sz w:val="20"/>
    </w:rPr>
  </w:style>
  <w:style w:type="character" w:styleId="1124">
    <w:name w:val="endnote reference"/>
    <w:uiPriority w:val="99"/>
    <w:semiHidden/>
    <w:unhideWhenUsed/>
    <w:rPr>
      <w:vertAlign w:val="superscript"/>
    </w:rPr>
  </w:style>
  <w:style w:type="paragraph" w:styleId="1125">
    <w:name w:val="toc 1"/>
    <w:basedOn w:val="954"/>
    <w:next w:val="954"/>
    <w:uiPriority w:val="39"/>
    <w:unhideWhenUsed/>
    <w:pPr>
      <w:spacing w:after="57"/>
    </w:pPr>
  </w:style>
  <w:style w:type="paragraph" w:styleId="1126">
    <w:name w:val="toc 2"/>
    <w:basedOn w:val="954"/>
    <w:next w:val="954"/>
    <w:uiPriority w:val="39"/>
    <w:unhideWhenUsed/>
    <w:pPr>
      <w:ind w:left="283"/>
      <w:spacing w:after="57"/>
    </w:pPr>
  </w:style>
  <w:style w:type="paragraph" w:styleId="1127">
    <w:name w:val="toc 3"/>
    <w:basedOn w:val="954"/>
    <w:next w:val="954"/>
    <w:uiPriority w:val="39"/>
    <w:unhideWhenUsed/>
    <w:pPr>
      <w:ind w:left="567"/>
      <w:spacing w:after="57"/>
    </w:pPr>
  </w:style>
  <w:style w:type="paragraph" w:styleId="1128">
    <w:name w:val="toc 4"/>
    <w:basedOn w:val="954"/>
    <w:next w:val="954"/>
    <w:uiPriority w:val="39"/>
    <w:unhideWhenUsed/>
    <w:pPr>
      <w:ind w:left="850"/>
      <w:spacing w:after="57"/>
    </w:pPr>
  </w:style>
  <w:style w:type="paragraph" w:styleId="1129">
    <w:name w:val="toc 5"/>
    <w:basedOn w:val="954"/>
    <w:next w:val="954"/>
    <w:uiPriority w:val="39"/>
    <w:unhideWhenUsed/>
    <w:pPr>
      <w:ind w:left="1134"/>
      <w:spacing w:after="57"/>
    </w:pPr>
  </w:style>
  <w:style w:type="paragraph" w:styleId="1130">
    <w:name w:val="toc 6"/>
    <w:basedOn w:val="954"/>
    <w:next w:val="954"/>
    <w:uiPriority w:val="39"/>
    <w:unhideWhenUsed/>
    <w:pPr>
      <w:ind w:left="1417"/>
      <w:spacing w:after="57"/>
    </w:pPr>
  </w:style>
  <w:style w:type="paragraph" w:styleId="1131">
    <w:name w:val="toc 7"/>
    <w:basedOn w:val="954"/>
    <w:next w:val="954"/>
    <w:uiPriority w:val="39"/>
    <w:unhideWhenUsed/>
    <w:pPr>
      <w:ind w:left="1701"/>
      <w:spacing w:after="57"/>
    </w:pPr>
  </w:style>
  <w:style w:type="paragraph" w:styleId="1132">
    <w:name w:val="toc 8"/>
    <w:basedOn w:val="954"/>
    <w:next w:val="954"/>
    <w:uiPriority w:val="39"/>
    <w:unhideWhenUsed/>
    <w:pPr>
      <w:ind w:left="1984"/>
      <w:spacing w:after="57"/>
    </w:pPr>
  </w:style>
  <w:style w:type="paragraph" w:styleId="1133">
    <w:name w:val="toc 9"/>
    <w:basedOn w:val="954"/>
    <w:next w:val="954"/>
    <w:uiPriority w:val="39"/>
    <w:unhideWhenUsed/>
    <w:pPr>
      <w:ind w:left="2268"/>
      <w:spacing w:after="57"/>
    </w:pPr>
  </w:style>
  <w:style w:type="paragraph" w:styleId="1134">
    <w:name w:val="TOC Heading"/>
    <w:uiPriority w:val="39"/>
    <w:unhideWhenUsed/>
  </w:style>
  <w:style w:type="paragraph" w:styleId="1135">
    <w:name w:val="table of figures"/>
    <w:basedOn w:val="954"/>
    <w:next w:val="954"/>
    <w:uiPriority w:val="99"/>
    <w:unhideWhenUsed/>
    <w:pPr>
      <w:spacing w:after="0"/>
    </w:pPr>
  </w:style>
  <w:style w:type="character" w:styleId="1136" w:customStyle="1">
    <w:name w:val="Нижний колонтитул Знак"/>
    <w:link w:val="988"/>
    <w:uiPriority w:val="99"/>
    <w:rPr>
      <w:rFonts w:ascii="Calibri" w:hAnsi="Calibri" w:eastAsia="Times New Roman" w:cs="Times New Roman"/>
      <w:szCs w:val="20"/>
    </w:rPr>
  </w:style>
  <w:style w:type="character" w:styleId="1137" w:customStyle="1">
    <w:name w:val="Верхний колонтитул Знак"/>
    <w:link w:val="986"/>
    <w:uiPriority w:val="99"/>
    <w:rPr>
      <w:sz w:val="22"/>
      <w:szCs w:val="22"/>
      <w:lang w:eastAsia="en-US"/>
    </w:rPr>
  </w:style>
  <w:style w:type="paragraph" w:styleId="1138" w:customStyle="1">
    <w:name w:val="ConsPlusNormal"/>
    <w:basedOn w:val="954"/>
    <w:link w:val="1141"/>
    <w:pPr>
      <w:ind w:firstLine="720"/>
      <w:spacing w:after="0" w:line="240" w:lineRule="auto"/>
    </w:pPr>
    <w:rPr>
      <w:rFonts w:ascii="Arial" w:hAnsi="Arial"/>
      <w:sz w:val="20"/>
      <w:szCs w:val="20"/>
      <w:lang w:val="en-US"/>
    </w:rPr>
  </w:style>
  <w:style w:type="paragraph" w:styleId="1139" w:customStyle="1">
    <w:name w:val="ConsPlusNonformat"/>
    <w:link w:val="1171"/>
    <w:uiPriority w:val="99"/>
    <w:rPr>
      <w:rFonts w:ascii="Courier New" w:hAnsi="Courier New" w:eastAsia="Times New Roman" w:cs="Courier New"/>
      <w:lang w:eastAsia="ru-RU"/>
    </w:rPr>
  </w:style>
  <w:style w:type="character" w:styleId="1140">
    <w:name w:val="page number"/>
  </w:style>
  <w:style w:type="character" w:styleId="1141" w:customStyle="1">
    <w:name w:val="ConsPlusNormal Знак"/>
    <w:link w:val="1138"/>
    <w:rPr>
      <w:rFonts w:ascii="Arial" w:hAnsi="Arial" w:cs="Arial"/>
    </w:rPr>
  </w:style>
  <w:style w:type="paragraph" w:styleId="1142" w:customStyle="1">
    <w:name w:val="consplusnormal"/>
    <w:basedOn w:val="9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43">
    <w:name w:val="Normal (Web)"/>
    <w:basedOn w:val="954"/>
    <w:uiPriority w:val="99"/>
    <w:unhideWhenUsed/>
    <w:pPr>
      <w:spacing w:before="167" w:after="25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144">
    <w:name w:val="annotation reference"/>
    <w:uiPriority w:val="99"/>
    <w:semiHidden/>
    <w:unhideWhenUsed/>
    <w:rPr>
      <w:sz w:val="16"/>
      <w:szCs w:val="16"/>
    </w:rPr>
  </w:style>
  <w:style w:type="paragraph" w:styleId="1145">
    <w:name w:val="annotation text"/>
    <w:basedOn w:val="954"/>
    <w:link w:val="1146"/>
    <w:uiPriority w:val="99"/>
    <w:semiHidden/>
    <w:unhideWhenUsed/>
    <w:rPr>
      <w:sz w:val="20"/>
      <w:szCs w:val="20"/>
      <w:lang w:val="en-US"/>
    </w:rPr>
  </w:style>
  <w:style w:type="character" w:styleId="1146" w:customStyle="1">
    <w:name w:val="Текст примечания Знак"/>
    <w:link w:val="1145"/>
    <w:uiPriority w:val="99"/>
    <w:semiHidden/>
    <w:rPr>
      <w:lang w:eastAsia="en-US"/>
    </w:rPr>
  </w:style>
  <w:style w:type="paragraph" w:styleId="1147">
    <w:name w:val="annotation subject"/>
    <w:basedOn w:val="1145"/>
    <w:next w:val="1145"/>
    <w:link w:val="1148"/>
    <w:uiPriority w:val="99"/>
    <w:semiHidden/>
    <w:unhideWhenUsed/>
    <w:rPr>
      <w:b/>
      <w:bCs/>
    </w:rPr>
  </w:style>
  <w:style w:type="character" w:styleId="1148" w:customStyle="1">
    <w:name w:val="Тема примечания Знак"/>
    <w:link w:val="1147"/>
    <w:uiPriority w:val="99"/>
    <w:semiHidden/>
    <w:rPr>
      <w:b/>
      <w:bCs/>
      <w:lang w:eastAsia="en-US"/>
    </w:rPr>
  </w:style>
  <w:style w:type="paragraph" w:styleId="1149">
    <w:name w:val="Balloon Text"/>
    <w:basedOn w:val="954"/>
    <w:link w:val="1150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1150" w:customStyle="1">
    <w:name w:val="Текст выноски Знак"/>
    <w:link w:val="1149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1151" w:customStyle="1">
    <w:name w:val="Текст сноски Знак"/>
    <w:link w:val="1119"/>
    <w:rPr>
      <w:lang w:eastAsia="en-US"/>
    </w:rPr>
  </w:style>
  <w:style w:type="paragraph" w:styleId="1152" w:customStyle="1">
    <w:name w:val="Style4"/>
    <w:basedOn w:val="954"/>
    <w:uiPriority w:val="99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53">
    <w:name w:val="Body Text"/>
    <w:basedOn w:val="954"/>
    <w:link w:val="1154"/>
    <w:uiPriority w:val="99"/>
    <w:pPr>
      <w:ind w:firstLine="720"/>
      <w:jc w:val="both"/>
      <w:spacing w:after="0" w:line="360" w:lineRule="exact"/>
    </w:pPr>
    <w:rPr>
      <w:rFonts w:ascii="Times New Roman" w:hAnsi="Times New Roman" w:eastAsia="Times New Roman"/>
      <w:sz w:val="20"/>
      <w:szCs w:val="20"/>
      <w:lang w:val="en-US"/>
    </w:rPr>
  </w:style>
  <w:style w:type="character" w:styleId="1154" w:customStyle="1">
    <w:name w:val="Основной текст Знак"/>
    <w:link w:val="1153"/>
    <w:uiPriority w:val="99"/>
    <w:rPr>
      <w:rFonts w:ascii="Times New Roman" w:hAnsi="Times New Roman" w:eastAsia="Times New Roman"/>
      <w:lang w:val="en-US" w:eastAsia="en-US"/>
    </w:rPr>
  </w:style>
  <w:style w:type="paragraph" w:styleId="1155" w:customStyle="1">
    <w:name w:val="Default"/>
    <w:link w:val="1172"/>
    <w:uiPriority w:val="99"/>
    <w:rPr>
      <w:rFonts w:ascii="Times New Roman" w:hAnsi="Times New Roman" w:eastAsia="Times New Roman"/>
      <w:color w:val="000000"/>
      <w:sz w:val="24"/>
      <w:szCs w:val="24"/>
      <w:lang w:eastAsia="en-US"/>
    </w:rPr>
  </w:style>
  <w:style w:type="paragraph" w:styleId="1156">
    <w:name w:val="Body Text Indent 3"/>
    <w:basedOn w:val="954"/>
    <w:link w:val="1157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1157" w:customStyle="1">
    <w:name w:val="Основной текст с отступом 3 Знак"/>
    <w:link w:val="1156"/>
    <w:uiPriority w:val="99"/>
    <w:semiHidden/>
    <w:rPr>
      <w:sz w:val="16"/>
      <w:szCs w:val="16"/>
      <w:lang w:eastAsia="en-US"/>
    </w:rPr>
  </w:style>
  <w:style w:type="paragraph" w:styleId="1158" w:customStyle="1">
    <w:name w:val="Standard"/>
    <w:pPr>
      <w:widowControl w:val="off"/>
    </w:pPr>
    <w:rPr>
      <w:rFonts w:ascii="Times New Roman" w:hAnsi="Times New Roman" w:eastAsia="Lucida Sans Unicode" w:cs="Mangal"/>
      <w:sz w:val="24"/>
      <w:szCs w:val="24"/>
      <w:lang w:bidi="hi-IN"/>
    </w:rPr>
  </w:style>
  <w:style w:type="paragraph" w:styleId="1159">
    <w:name w:val="HTML Preformatted"/>
    <w:basedOn w:val="954"/>
    <w:link w:val="1160"/>
    <w:uiPriority w:val="99"/>
    <w:semiHidden/>
    <w:unhideWhenUsed/>
    <w:rPr>
      <w:rFonts w:ascii="Courier New" w:hAnsi="Courier New"/>
      <w:sz w:val="20"/>
      <w:szCs w:val="20"/>
      <w:lang w:val="en-US"/>
    </w:rPr>
  </w:style>
  <w:style w:type="character" w:styleId="1160" w:customStyle="1">
    <w:name w:val="Стандартный HTML Знак"/>
    <w:link w:val="1159"/>
    <w:uiPriority w:val="99"/>
    <w:semiHidden/>
    <w:rPr>
      <w:rFonts w:ascii="Courier New" w:hAnsi="Courier New" w:cs="Courier New"/>
      <w:lang w:eastAsia="en-US"/>
    </w:rPr>
  </w:style>
  <w:style w:type="character" w:styleId="1161" w:customStyle="1">
    <w:name w:val="Font Style15"/>
    <w:uiPriority w:val="99"/>
    <w:rPr>
      <w:rFonts w:ascii="Times New Roman" w:hAnsi="Times New Roman" w:cs="Times New Roman"/>
      <w:sz w:val="20"/>
      <w:szCs w:val="20"/>
    </w:rPr>
  </w:style>
  <w:style w:type="character" w:styleId="1162" w:customStyle="1">
    <w:name w:val="Заголовок 1 Знак"/>
    <w:link w:val="955"/>
    <w:uiPriority w:val="9"/>
    <w:rPr>
      <w:rFonts w:ascii="Calibri Light" w:hAnsi="Calibri Light" w:eastAsia="Times New Roman" w:cs="Times New Roman"/>
      <w:b/>
      <w:bCs/>
      <w:sz w:val="32"/>
      <w:szCs w:val="32"/>
      <w:lang w:eastAsia="en-US"/>
    </w:rPr>
  </w:style>
  <w:style w:type="character" w:styleId="1163" w:customStyle="1">
    <w:name w:val="Текст концевой сноски Знак"/>
    <w:link w:val="1122"/>
    <w:uiPriority w:val="99"/>
    <w:semiHidden/>
    <w:rPr>
      <w:lang w:eastAsia="en-US"/>
    </w:rPr>
  </w:style>
  <w:style w:type="character" w:styleId="1164" w:customStyle="1">
    <w:name w:val="Заголовок 3 Знак"/>
    <w:link w:val="957"/>
    <w:uiPriority w:val="9"/>
    <w:semiHidden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paragraph" w:styleId="1165" w:customStyle="1">
    <w:name w:val="Char Char Car Car Char Char Car Car Char Char Car Car Char Char"/>
    <w:basedOn w:val="954"/>
    <w:pPr>
      <w:spacing w:after="160" w:line="240" w:lineRule="exact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1166" w:customStyle="1">
    <w:name w:val="Заголовок 2 Знак"/>
    <w:link w:val="956"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1167">
    <w:name w:val="Body Text 2"/>
    <w:basedOn w:val="954"/>
    <w:link w:val="1168"/>
    <w:uiPriority w:val="99"/>
    <w:semiHidden/>
    <w:unhideWhenUsed/>
    <w:pPr>
      <w:spacing w:after="120" w:line="480" w:lineRule="auto"/>
    </w:pPr>
    <w:rPr>
      <w:lang w:val="en-US"/>
    </w:rPr>
  </w:style>
  <w:style w:type="character" w:styleId="1168" w:customStyle="1">
    <w:name w:val="Основной текст 2 Знак"/>
    <w:link w:val="1167"/>
    <w:uiPriority w:val="99"/>
    <w:semiHidden/>
    <w:rPr>
      <w:sz w:val="22"/>
      <w:szCs w:val="22"/>
      <w:lang w:eastAsia="en-US"/>
    </w:rPr>
  </w:style>
  <w:style w:type="numbering" w:styleId="1169" w:customStyle="1">
    <w:name w:val="Нет списка1"/>
    <w:next w:val="966"/>
    <w:uiPriority w:val="99"/>
    <w:semiHidden/>
    <w:unhideWhenUsed/>
  </w:style>
  <w:style w:type="table" w:styleId="1170" w:customStyle="1">
    <w:name w:val="Сетка таблицы1"/>
    <w:basedOn w:val="965"/>
    <w:next w:val="992"/>
    <w:uiPriority w:val="59"/>
    <w:tblPr/>
  </w:style>
  <w:style w:type="character" w:styleId="1171" w:customStyle="1">
    <w:name w:val="ConsPlusNonformat Знак"/>
    <w:link w:val="1139"/>
    <w:uiPriority w:val="99"/>
    <w:rPr>
      <w:rFonts w:ascii="Courier New" w:hAnsi="Courier New" w:eastAsia="Times New Roman" w:cs="Courier New"/>
      <w:lang w:val="ru-RU" w:eastAsia="ru-RU" w:bidi="ar-SA"/>
    </w:rPr>
  </w:style>
  <w:style w:type="character" w:styleId="1172" w:customStyle="1">
    <w:name w:val="Default Знак"/>
    <w:link w:val="1155"/>
    <w:uiPriority w:val="99"/>
    <w:rPr>
      <w:rFonts w:ascii="Times New Roman" w:hAnsi="Times New Roman" w:eastAsia="Times New Roman"/>
      <w:color w:val="000000"/>
      <w:sz w:val="24"/>
      <w:szCs w:val="24"/>
      <w:lang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yperlink" Target="consultantplus://offline/ref=3306DB19697460DD04651D1E529D8F2BB89F357F12DAC953405B9A00D691B610E2Q5M" TargetMode="External"/><Relationship Id="rId16" Type="http://schemas.openxmlformats.org/officeDocument/2006/relationships/hyperlink" Target="consultantplus://offline/ref=8F5629AF38410D182F0CCA0C5B00306EFC80F658C202D6197B163F42FDBB8A60079107DBE28172EDDCA63CF06345AA60A537CF25401FB4A550317FEEo3s3G" TargetMode="External"/><Relationship Id="rId17" Type="http://schemas.openxmlformats.org/officeDocument/2006/relationships/hyperlink" Target="consultantplus://offline/ref=8F5629AF38410D182F0CCA0C5B00306EFC80F658C202D6197B163F42FDBB8A60079107DBE28172EDDCA63CF06345AA60A537CF25401FB4A550317FEEo3s3G" TargetMode="External"/><Relationship Id="rId18" Type="http://schemas.openxmlformats.org/officeDocument/2006/relationships/hyperlink" Target="consultantplus://offline/ref=8F5629AF38410D182F0CCA0C5B00306EFC80F658C202D6197B163F42FDBB8A60079107DBE28172EDDCA63CF06345AA60A537CF25401FB4A550317FEEo3s3G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BF815303DC4999CED4D6F8D8F91DE53864473AF0ABF9049D866BD28330384FM" TargetMode="External"/><Relationship Id="rId32" Type="http://schemas.openxmlformats.org/officeDocument/2006/relationships/hyperlink" Target="consultantplus://offline/ref=0E51979A63382D6C8A07A1E2BEBE1868CDC787A76522A9973C05B4B7FBb7R2M" TargetMode="External"/><Relationship Id="rId33" Type="http://schemas.openxmlformats.org/officeDocument/2006/relationships/hyperlink" Target="consultantplus://offline/ref=BF815303DC4999CED4D6F8D8F91DE53864473AF0ABF9049D866BD28330384FM" TargetMode="External"/><Relationship Id="rId34" Type="http://schemas.openxmlformats.org/officeDocument/2006/relationships/hyperlink" Target="consultantplus://offline/ref=0E51979A63382D6C8A07A1E2BEBE1868CDC787A76522A9973C05B4B7FBb7R2M" TargetMode="External"/><Relationship Id="rId35" Type="http://schemas.openxmlformats.org/officeDocument/2006/relationships/hyperlink" Target="consultantplus://offline/ref=2D6DFA1A4B3CBBEE9CD55C7086AF712EC89F5E41E8FDCE767D77B1E2DD3F14E0E5D4E197700E6F04B3126DDD01CA55842072CA9364113B4794E3C709K9zD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Izhbulaev</dc:creator>
  <cp:revision>33</cp:revision>
  <dcterms:created xsi:type="dcterms:W3CDTF">2024-02-27T11:56:00Z</dcterms:created>
  <dcterms:modified xsi:type="dcterms:W3CDTF">2024-05-30T07:21:07Z</dcterms:modified>
  <cp:version>786432</cp:version>
</cp:coreProperties>
</file>