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730A" w:rsidRPr="00BC730A" w:rsidRDefault="00BC730A" w:rsidP="00BC730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666666"/>
          <w:sz w:val="28"/>
          <w:szCs w:val="28"/>
        </w:rPr>
      </w:pPr>
      <w:bookmarkStart w:id="0" w:name="_GoBack"/>
      <w:r w:rsidRPr="00BC730A">
        <w:rPr>
          <w:color w:val="000000"/>
          <w:sz w:val="28"/>
          <w:szCs w:val="28"/>
        </w:rPr>
        <w:t>-сокращаются сроки предоставления госуслуг;</w:t>
      </w:r>
    </w:p>
    <w:p w:rsidR="00BC730A" w:rsidRPr="00BC730A" w:rsidRDefault="00BC730A" w:rsidP="00BC730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666666"/>
          <w:sz w:val="28"/>
          <w:szCs w:val="28"/>
        </w:rPr>
      </w:pPr>
      <w:r w:rsidRPr="00BC730A">
        <w:rPr>
          <w:color w:val="000000"/>
          <w:sz w:val="28"/>
          <w:szCs w:val="28"/>
        </w:rPr>
        <w:t>-сокращаются временные затраты, связанные с получением госуслуги (экономится время граждан, необходимое для поездки, а также проведения в очереди для получения услуг);</w:t>
      </w:r>
    </w:p>
    <w:p w:rsidR="00BC730A" w:rsidRPr="00BC730A" w:rsidRDefault="00BC730A" w:rsidP="00BC730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666666"/>
          <w:sz w:val="28"/>
          <w:szCs w:val="28"/>
        </w:rPr>
      </w:pPr>
      <w:r w:rsidRPr="00BC730A">
        <w:rPr>
          <w:color w:val="000000"/>
          <w:sz w:val="28"/>
          <w:szCs w:val="28"/>
        </w:rPr>
        <w:t>-уменьшаются финансовые издержки граждан (направить заявку для получения госуслуг можно из любой точки местонахождения посредством сети Интернет, в удобное время, не тратя время на поездку до места, где ведется приём граждан);</w:t>
      </w:r>
    </w:p>
    <w:p w:rsidR="00BC730A" w:rsidRPr="00BC730A" w:rsidRDefault="00BC730A" w:rsidP="00BC730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666666"/>
          <w:sz w:val="28"/>
          <w:szCs w:val="28"/>
        </w:rPr>
      </w:pPr>
      <w:r w:rsidRPr="00BC730A">
        <w:rPr>
          <w:color w:val="000000"/>
          <w:sz w:val="28"/>
          <w:szCs w:val="28"/>
        </w:rPr>
        <w:t>-ликвидируются бюрократические проволочки вследствие внедрения электронного документооборота;</w:t>
      </w:r>
    </w:p>
    <w:p w:rsidR="00BC730A" w:rsidRPr="00BC730A" w:rsidRDefault="00BC730A" w:rsidP="00BC730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666666"/>
          <w:sz w:val="28"/>
          <w:szCs w:val="28"/>
        </w:rPr>
      </w:pPr>
      <w:r w:rsidRPr="00BC730A">
        <w:rPr>
          <w:color w:val="000000"/>
          <w:sz w:val="28"/>
          <w:szCs w:val="28"/>
        </w:rPr>
        <w:t>-снижаются коррупционные риски;</w:t>
      </w:r>
    </w:p>
    <w:p w:rsidR="00BC730A" w:rsidRPr="00BC730A" w:rsidRDefault="00BC730A" w:rsidP="00BC730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Roboto" w:hAnsi="Roboto"/>
          <w:color w:val="666666"/>
          <w:sz w:val="28"/>
          <w:szCs w:val="28"/>
        </w:rPr>
      </w:pPr>
      <w:r w:rsidRPr="00BC730A">
        <w:rPr>
          <w:color w:val="000000"/>
          <w:sz w:val="28"/>
          <w:szCs w:val="28"/>
        </w:rPr>
        <w:t>-снижаются административные барьеры и повышается доступность получения государственных услуг</w:t>
      </w:r>
    </w:p>
    <w:bookmarkEnd w:id="0"/>
    <w:p w:rsidR="000E7435" w:rsidRPr="00BC730A" w:rsidRDefault="000E7435">
      <w:pPr>
        <w:rPr>
          <w:sz w:val="28"/>
          <w:szCs w:val="28"/>
        </w:rPr>
      </w:pPr>
    </w:p>
    <w:sectPr w:rsidR="000E7435" w:rsidRPr="00BC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0A"/>
    <w:rsid w:val="000E7435"/>
    <w:rsid w:val="001F5B4B"/>
    <w:rsid w:val="00BC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4A608-CCF5-4CA7-826B-5A3CE6FD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6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</cp:revision>
  <dcterms:created xsi:type="dcterms:W3CDTF">2023-11-16T17:50:00Z</dcterms:created>
  <dcterms:modified xsi:type="dcterms:W3CDTF">2023-11-16T17:50:00Z</dcterms:modified>
</cp:coreProperties>
</file>