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49" w:rsidRPr="00BB3549" w:rsidRDefault="00BB3549" w:rsidP="00BB3549">
      <w:pPr>
        <w:jc w:val="center"/>
        <w:rPr>
          <w:b/>
          <w:bCs/>
          <w:sz w:val="28"/>
          <w:szCs w:val="28"/>
        </w:rPr>
      </w:pPr>
      <w:r w:rsidRPr="00BB3549">
        <w:rPr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549" w:rsidRPr="00BB3549" w:rsidRDefault="00BB3549" w:rsidP="00BB3549">
      <w:pPr>
        <w:jc w:val="center"/>
        <w:rPr>
          <w:b/>
          <w:bCs/>
          <w:sz w:val="28"/>
          <w:szCs w:val="28"/>
        </w:rPr>
      </w:pPr>
      <w:r w:rsidRPr="00BB3549">
        <w:rPr>
          <w:b/>
          <w:bCs/>
          <w:sz w:val="28"/>
          <w:szCs w:val="28"/>
        </w:rPr>
        <w:t>ДУМА НЕФТЕКУМСКОГО МУНИЦИПАЛЬНОГО ОКРУГА СТАВРОПОЛЬСКОГО КРАЯ</w:t>
      </w:r>
    </w:p>
    <w:p w:rsidR="00BB3549" w:rsidRPr="00BB3549" w:rsidRDefault="00BB3549" w:rsidP="00BB3549">
      <w:pPr>
        <w:jc w:val="center"/>
        <w:rPr>
          <w:b/>
          <w:bCs/>
          <w:sz w:val="28"/>
          <w:szCs w:val="28"/>
        </w:rPr>
      </w:pPr>
      <w:r w:rsidRPr="00BB3549">
        <w:rPr>
          <w:b/>
          <w:bCs/>
          <w:sz w:val="28"/>
          <w:szCs w:val="28"/>
        </w:rPr>
        <w:t>ВТОРОГО СОЗЫВА</w:t>
      </w:r>
    </w:p>
    <w:p w:rsidR="00BB3549" w:rsidRPr="00BB3549" w:rsidRDefault="00BB3549" w:rsidP="00BB3549">
      <w:pPr>
        <w:jc w:val="center"/>
        <w:rPr>
          <w:sz w:val="28"/>
          <w:szCs w:val="28"/>
        </w:rPr>
      </w:pPr>
    </w:p>
    <w:p w:rsidR="00BB3549" w:rsidRPr="00BB3549" w:rsidRDefault="00BB3549" w:rsidP="00BB3549">
      <w:pPr>
        <w:jc w:val="center"/>
        <w:rPr>
          <w:b/>
          <w:bCs/>
          <w:sz w:val="28"/>
          <w:szCs w:val="28"/>
        </w:rPr>
      </w:pPr>
      <w:r w:rsidRPr="00BB3549">
        <w:rPr>
          <w:b/>
          <w:bCs/>
          <w:sz w:val="28"/>
          <w:szCs w:val="28"/>
        </w:rPr>
        <w:t>РЕШЕНИЕ</w:t>
      </w:r>
    </w:p>
    <w:p w:rsidR="00BB3549" w:rsidRPr="00BB3549" w:rsidRDefault="00BB3549" w:rsidP="00BB3549">
      <w:pPr>
        <w:jc w:val="center"/>
        <w:rPr>
          <w:sz w:val="28"/>
          <w:szCs w:val="28"/>
        </w:rPr>
      </w:pPr>
    </w:p>
    <w:p w:rsidR="00BB3549" w:rsidRPr="00BB3549" w:rsidRDefault="00BB3549" w:rsidP="00BB3549">
      <w:pPr>
        <w:rPr>
          <w:sz w:val="28"/>
          <w:szCs w:val="28"/>
        </w:rPr>
      </w:pPr>
      <w:r w:rsidRPr="00BB3549">
        <w:rPr>
          <w:sz w:val="28"/>
          <w:szCs w:val="28"/>
        </w:rPr>
        <w:t>12 декабря 2023 года                     г. Нефтекумск                                            № 215</w:t>
      </w:r>
    </w:p>
    <w:p w:rsidR="00BB3549" w:rsidRPr="00BB3549" w:rsidRDefault="00BB3549" w:rsidP="00BB3549">
      <w:pPr>
        <w:jc w:val="both"/>
        <w:rPr>
          <w:sz w:val="28"/>
          <w:szCs w:val="28"/>
        </w:rPr>
      </w:pPr>
    </w:p>
    <w:p w:rsidR="00BB3549" w:rsidRPr="00BB3549" w:rsidRDefault="00BB3549" w:rsidP="00BB354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BB3549">
        <w:rPr>
          <w:sz w:val="28"/>
          <w:szCs w:val="28"/>
        </w:rPr>
        <w:t>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края, и муниципальными служащими, замещающими должности муниципальной службы в органах местного самоуправления Нефтекумского муниципального округа Ставропольского края, и соблюдения муниципальными служащими органов местного самоуправления Нефтекумского муниципального округа Ставропольского края требований к служебному поведению</w:t>
      </w:r>
      <w:proofErr w:type="gramEnd"/>
    </w:p>
    <w:p w:rsidR="00BB3549" w:rsidRPr="00BB3549" w:rsidRDefault="00BB3549" w:rsidP="00BB35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BB3549" w:rsidP="00BB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354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марта 2007 г. № 25-ФЗ «О муниципальной службе в Российской Федерации», от 25 декабря 2008 г.  № 273-ФЗ «О противодействии коррупции», Указом Президента Российской Федерации от 21 сентября 2009 г. № 1065 «О проверке достоверности и полноты сведений, представляемых гражданами, претендующими</w:t>
      </w:r>
      <w:proofErr w:type="gramEnd"/>
      <w:r w:rsidRPr="00BB3549">
        <w:rPr>
          <w:rFonts w:ascii="Times New Roman" w:hAnsi="Times New Roman" w:cs="Times New Roman"/>
          <w:sz w:val="28"/>
          <w:szCs w:val="28"/>
        </w:rPr>
        <w:t xml:space="preserve"> на замещение должностей федеральной государственной службы, и федеральными государственными служащими, и </w:t>
      </w:r>
      <w:proofErr w:type="gramStart"/>
      <w:r w:rsidRPr="00BB3549">
        <w:rPr>
          <w:rFonts w:ascii="Times New Roman" w:hAnsi="Times New Roman" w:cs="Times New Roman"/>
          <w:sz w:val="28"/>
          <w:szCs w:val="28"/>
        </w:rPr>
        <w:t>соблюдения федеральными государственными служащими требований к служебному поведению», постановлением Губернатора Ставропольского края от 9 апреля 2010 г. № 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</w:t>
      </w:r>
      <w:proofErr w:type="gramEnd"/>
      <w:r w:rsidRPr="00BB3549">
        <w:rPr>
          <w:rFonts w:ascii="Times New Roman" w:hAnsi="Times New Roman" w:cs="Times New Roman"/>
          <w:sz w:val="28"/>
          <w:szCs w:val="28"/>
        </w:rPr>
        <w:t xml:space="preserve"> к служебному поведению», </w:t>
      </w:r>
      <w:r w:rsidRPr="00BB3549">
        <w:rPr>
          <w:rFonts w:ascii="Times New Roman" w:hAnsi="Times New Roman" w:cs="Times New Roman"/>
          <w:color w:val="000000"/>
          <w:sz w:val="28"/>
          <w:szCs w:val="28"/>
        </w:rPr>
        <w:t>Уставом Нефтекумского муниципального округа, утвержденным решением Думы Нефтекумского городского округа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15 августа 2023 года № 129,</w:t>
      </w:r>
    </w:p>
    <w:p w:rsidR="00BB3549" w:rsidRPr="00BB3549" w:rsidRDefault="00BB3549" w:rsidP="00BB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549">
        <w:rPr>
          <w:rFonts w:ascii="Times New Roman" w:hAnsi="Times New Roman" w:cs="Times New Roman"/>
          <w:sz w:val="28"/>
          <w:szCs w:val="28"/>
        </w:rPr>
        <w:t>Дума Нефтекумского муниципального округа Ставропольского края</w:t>
      </w:r>
    </w:p>
    <w:p w:rsidR="00BB3549" w:rsidRPr="00BB3549" w:rsidRDefault="00BB3549" w:rsidP="00BB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549" w:rsidRPr="00BB3549" w:rsidRDefault="00BB3549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54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B3549" w:rsidRPr="00BB3549" w:rsidRDefault="00BB3549" w:rsidP="00BB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549" w:rsidRPr="00BB3549" w:rsidRDefault="00BB3549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549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</w:p>
    <w:p w:rsidR="00BB3549" w:rsidRPr="00BB3549" w:rsidRDefault="00BB3549" w:rsidP="00BB3549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BB3549" w:rsidRPr="00BB3549" w:rsidRDefault="00BB3549" w:rsidP="00BB3549">
      <w:pPr>
        <w:ind w:firstLine="567"/>
        <w:jc w:val="both"/>
        <w:rPr>
          <w:sz w:val="28"/>
          <w:szCs w:val="28"/>
        </w:rPr>
      </w:pPr>
      <w:proofErr w:type="gramStart"/>
      <w:r w:rsidRPr="00BB3549">
        <w:rPr>
          <w:sz w:val="28"/>
          <w:szCs w:val="28"/>
        </w:rPr>
        <w:t>Утвердить прилагаемое Положение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края, и муниципальными служащими, замещающими должности муниципальной службы в органах местного самоуправления Нефтекумского муниципального округа Ставропольского края, и соблюдения муниципальными служащими органов местного самоуправления Нефтекумского муниципального округа Ставропольского края требований к служебному поведению.</w:t>
      </w:r>
      <w:proofErr w:type="gramEnd"/>
    </w:p>
    <w:p w:rsidR="00BB3549" w:rsidRPr="00BB3549" w:rsidRDefault="00BB3549" w:rsidP="00BB3549">
      <w:pPr>
        <w:ind w:firstLine="708"/>
        <w:jc w:val="both"/>
        <w:rPr>
          <w:sz w:val="28"/>
          <w:szCs w:val="28"/>
        </w:rPr>
      </w:pPr>
    </w:p>
    <w:p w:rsidR="00BB3549" w:rsidRPr="00BB3549" w:rsidRDefault="00BB3549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549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BB3549" w:rsidRPr="00BB3549" w:rsidRDefault="00BB3549" w:rsidP="00BB3549">
      <w:pPr>
        <w:ind w:firstLine="708"/>
        <w:jc w:val="both"/>
        <w:rPr>
          <w:sz w:val="28"/>
          <w:szCs w:val="28"/>
        </w:rPr>
      </w:pPr>
    </w:p>
    <w:p w:rsidR="00BB3549" w:rsidRPr="00BB3549" w:rsidRDefault="00BB3549" w:rsidP="00BB3549">
      <w:pPr>
        <w:ind w:firstLine="567"/>
        <w:jc w:val="both"/>
        <w:rPr>
          <w:sz w:val="28"/>
          <w:szCs w:val="28"/>
        </w:rPr>
      </w:pPr>
      <w:proofErr w:type="gramStart"/>
      <w:r w:rsidRPr="00BB3549">
        <w:rPr>
          <w:sz w:val="28"/>
          <w:szCs w:val="28"/>
        </w:rPr>
        <w:t>Думе Нефтекумского муниципального округа Ставропольского края, Контрольно-счетной палате Нефтекумского муниципального округа Ставропольского края, администрации Нефтекумского муниципального округа Ставропольского края и ее отраслевым (функциональным) и территориальным органам, обладающим правами юридического лица, определить ответственных за работу по профилактике коррупционных и иных правонарушений, возложив на них функции, аналогичные функциям, перечисленным в пункте 2 постановления Губернатора Ставропольского края от 09 апреля 2010 г. № 145</w:t>
      </w:r>
      <w:proofErr w:type="gramEnd"/>
      <w:r w:rsidRPr="00BB3549">
        <w:rPr>
          <w:sz w:val="28"/>
          <w:szCs w:val="28"/>
        </w:rPr>
        <w:t xml:space="preserve"> «</w:t>
      </w:r>
      <w:proofErr w:type="gramStart"/>
      <w:r w:rsidRPr="00BB3549">
        <w:rPr>
          <w:sz w:val="28"/>
          <w:szCs w:val="28"/>
        </w:rPr>
        <w:t>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поведению».</w:t>
      </w:r>
      <w:proofErr w:type="gramEnd"/>
    </w:p>
    <w:p w:rsidR="00BB3549" w:rsidRPr="00BB3549" w:rsidRDefault="00BB3549" w:rsidP="00BB3549">
      <w:pPr>
        <w:ind w:firstLine="708"/>
        <w:jc w:val="both"/>
        <w:rPr>
          <w:sz w:val="28"/>
          <w:szCs w:val="28"/>
        </w:rPr>
      </w:pPr>
    </w:p>
    <w:p w:rsidR="00BB3549" w:rsidRPr="00BB3549" w:rsidRDefault="00BB3549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549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BB3549" w:rsidRDefault="00BB3549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549" w:rsidRDefault="00BB3549" w:rsidP="00BB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решения</w:t>
      </w:r>
      <w:r w:rsidRPr="00052BF5">
        <w:rPr>
          <w:rFonts w:ascii="Times New Roman" w:hAnsi="Times New Roman" w:cs="Times New Roman"/>
          <w:sz w:val="28"/>
          <w:szCs w:val="28"/>
        </w:rPr>
        <w:t xml:space="preserve"> </w:t>
      </w:r>
      <w:r w:rsidRPr="00C07627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7627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C0762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3549" w:rsidRDefault="00BB3549" w:rsidP="00BB3549">
      <w:pPr>
        <w:ind w:firstLine="567"/>
        <w:jc w:val="both"/>
        <w:rPr>
          <w:color w:val="000000"/>
          <w:sz w:val="28"/>
          <w:szCs w:val="28"/>
        </w:rPr>
      </w:pPr>
      <w:r w:rsidRPr="00BB3549">
        <w:rPr>
          <w:sz w:val="28"/>
          <w:szCs w:val="28"/>
        </w:rPr>
        <w:t>от 15 июня 2021 г. №</w:t>
      </w:r>
      <w:r w:rsidRPr="00BB35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620 «Об утверждении Положения о проверке достоверности и полноты сведений, представляемых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сведения, и соблюдения требований к служебному поведению»</w:t>
      </w:r>
    </w:p>
    <w:p w:rsidR="00BB3549" w:rsidRDefault="00BB3549" w:rsidP="00BB3549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от 14</w:t>
      </w:r>
      <w:r w:rsidRPr="006B1DD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Pr="006B1DD6">
        <w:rPr>
          <w:sz w:val="28"/>
          <w:szCs w:val="28"/>
        </w:rPr>
        <w:t xml:space="preserve">я 2021 года № </w:t>
      </w:r>
      <w:r>
        <w:rPr>
          <w:sz w:val="28"/>
          <w:szCs w:val="28"/>
        </w:rPr>
        <w:t>700 «</w:t>
      </w:r>
      <w:r>
        <w:rPr>
          <w:color w:val="000000"/>
          <w:sz w:val="28"/>
          <w:szCs w:val="28"/>
        </w:rPr>
        <w:t xml:space="preserve">О внесении изменений в решение Думы Нефтекумского городского округа Ставропольского края от 15 июня 2021 г. № 620 «Об утверждении Положения о проверке достоверности и полноты </w:t>
      </w:r>
      <w:r>
        <w:rPr>
          <w:color w:val="000000"/>
          <w:sz w:val="28"/>
          <w:szCs w:val="28"/>
        </w:rPr>
        <w:lastRenderedPageBreak/>
        <w:t>сведений, представляемых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сведения, и соблюдения требований к служебному поведению»;</w:t>
      </w:r>
      <w:proofErr w:type="gramEnd"/>
    </w:p>
    <w:p w:rsidR="00BB3549" w:rsidRDefault="00BB3549" w:rsidP="00BB3549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от 24 мая</w:t>
      </w:r>
      <w:r w:rsidRPr="006B1DD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6B1DD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764 «</w:t>
      </w:r>
      <w:r>
        <w:rPr>
          <w:color w:val="000000"/>
          <w:sz w:val="28"/>
          <w:szCs w:val="28"/>
        </w:rPr>
        <w:t>О внесении изменений в Положение о проверке достоверности и полноты сведений, представляемых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сведения, и соблюдения требований к служебному поведению, утвержденное решением Думы Нефтекумского городского округа Ставропольского края от 15 июня 2021 г. № 620»;</w:t>
      </w:r>
      <w:proofErr w:type="gramEnd"/>
    </w:p>
    <w:p w:rsidR="00BB3549" w:rsidRPr="00BB3549" w:rsidRDefault="00BB3549" w:rsidP="00BB354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21 марта 2023 года</w:t>
      </w:r>
      <w:r w:rsidRPr="006B1DD6">
        <w:rPr>
          <w:sz w:val="28"/>
          <w:szCs w:val="28"/>
        </w:rPr>
        <w:t xml:space="preserve"> № </w:t>
      </w:r>
      <w:r>
        <w:rPr>
          <w:sz w:val="28"/>
          <w:szCs w:val="28"/>
        </w:rPr>
        <w:t>71 «</w:t>
      </w:r>
      <w:r>
        <w:rPr>
          <w:color w:val="000000"/>
          <w:sz w:val="28"/>
          <w:szCs w:val="28"/>
        </w:rPr>
        <w:t>О внесении изменений в Положение о проверке достоверности и полноты сведений, представляемых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сведения, и соблюдения требований к служебному поведению, утвержденное решением Думы Нефтекумского городского округа Ставропольского края от 15 июня 2021 года № 620».</w:t>
      </w:r>
      <w:proofErr w:type="gramEnd"/>
    </w:p>
    <w:p w:rsidR="00BB3549" w:rsidRPr="00BB3549" w:rsidRDefault="00BB3549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8F1B3F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BB3549" w:rsidRPr="00BB3549" w:rsidRDefault="00BB3549" w:rsidP="00BB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549" w:rsidRPr="00BB3549" w:rsidRDefault="00BB3549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5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354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 (председатель </w:t>
      </w:r>
      <w:r w:rsidR="008F1B3F">
        <w:rPr>
          <w:rFonts w:ascii="Times New Roman" w:hAnsi="Times New Roman" w:cs="Times New Roman"/>
          <w:sz w:val="28"/>
          <w:szCs w:val="28"/>
        </w:rPr>
        <w:t>-</w:t>
      </w:r>
      <w:r w:rsidRPr="00BB3549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BB3549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BB3549">
        <w:rPr>
          <w:rFonts w:ascii="Times New Roman" w:hAnsi="Times New Roman" w:cs="Times New Roman"/>
          <w:sz w:val="28"/>
          <w:szCs w:val="28"/>
        </w:rPr>
        <w:t>).</w:t>
      </w:r>
    </w:p>
    <w:p w:rsidR="00BB3549" w:rsidRPr="00BB3549" w:rsidRDefault="00BB3549" w:rsidP="00BB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549" w:rsidRPr="00BB3549" w:rsidRDefault="008F1B3F" w:rsidP="00BB354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BB3549" w:rsidRPr="00BB3549" w:rsidRDefault="00BB3549" w:rsidP="00BB354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549" w:rsidRPr="00BB3549" w:rsidRDefault="00BB3549" w:rsidP="00BB3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354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B3549" w:rsidRPr="00BB3549" w:rsidRDefault="00BB3549" w:rsidP="00BB3549">
      <w:pPr>
        <w:pStyle w:val="ConsPlusNormal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BB3549" w:rsidP="00BB3549">
      <w:pPr>
        <w:pStyle w:val="ConsPlusNormal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BB3549" w:rsidP="00BB3549">
      <w:pPr>
        <w:rPr>
          <w:sz w:val="28"/>
          <w:szCs w:val="28"/>
        </w:rPr>
      </w:pPr>
      <w:r w:rsidRPr="00BB3549">
        <w:rPr>
          <w:sz w:val="28"/>
          <w:szCs w:val="28"/>
        </w:rPr>
        <w:t xml:space="preserve">Председатель Думы </w:t>
      </w:r>
    </w:p>
    <w:p w:rsidR="00BB3549" w:rsidRPr="00BB3549" w:rsidRDefault="00BB3549" w:rsidP="00BB3549">
      <w:pPr>
        <w:rPr>
          <w:sz w:val="28"/>
          <w:szCs w:val="28"/>
        </w:rPr>
      </w:pPr>
      <w:r w:rsidRPr="00BB3549">
        <w:rPr>
          <w:sz w:val="28"/>
          <w:szCs w:val="28"/>
        </w:rPr>
        <w:t>Нефтекумского муниципального округа</w:t>
      </w:r>
    </w:p>
    <w:p w:rsidR="00BB3549" w:rsidRPr="00BB3549" w:rsidRDefault="00BB3549" w:rsidP="00BB3549">
      <w:pPr>
        <w:rPr>
          <w:sz w:val="28"/>
          <w:szCs w:val="28"/>
        </w:rPr>
      </w:pPr>
      <w:r w:rsidRPr="00BB3549">
        <w:rPr>
          <w:sz w:val="28"/>
          <w:szCs w:val="28"/>
        </w:rPr>
        <w:t>Ставропольского края                                                                          Д.А. Слюсарев</w:t>
      </w:r>
    </w:p>
    <w:p w:rsidR="00BB3549" w:rsidRPr="00BB3549" w:rsidRDefault="00BB3549" w:rsidP="00BB3549">
      <w:pPr>
        <w:rPr>
          <w:sz w:val="28"/>
          <w:szCs w:val="28"/>
        </w:rPr>
      </w:pPr>
    </w:p>
    <w:p w:rsidR="00BB3549" w:rsidRPr="00CE5C47" w:rsidRDefault="00BB3549" w:rsidP="00BB3549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BB3549" w:rsidRPr="00CE5C47" w:rsidRDefault="00BB3549" w:rsidP="00BB3549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B3549" w:rsidRPr="00BB3549" w:rsidRDefault="00BB3549" w:rsidP="00BB3549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                                 </w:t>
      </w:r>
      <w:r w:rsidRPr="00CE5C47">
        <w:rPr>
          <w:szCs w:val="28"/>
        </w:rPr>
        <w:t xml:space="preserve">                                          </w:t>
      </w:r>
      <w:proofErr w:type="spellStart"/>
      <w:r w:rsidRPr="00CE5C47">
        <w:rPr>
          <w:sz w:val="28"/>
          <w:szCs w:val="28"/>
        </w:rPr>
        <w:t>Д.Н.</w:t>
      </w:r>
      <w:r w:rsidRPr="00BB3549">
        <w:rPr>
          <w:sz w:val="28"/>
          <w:szCs w:val="28"/>
        </w:rPr>
        <w:t>Сокуренко</w:t>
      </w:r>
      <w:proofErr w:type="spellEnd"/>
    </w:p>
    <w:p w:rsidR="00BB3549" w:rsidRPr="00BB3549" w:rsidRDefault="00BB3549" w:rsidP="00BB3549">
      <w:pPr>
        <w:pStyle w:val="ConsPlusNormal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BB3549" w:rsidP="00BB3549">
      <w:pPr>
        <w:pStyle w:val="ConsPlusNormal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BB3549" w:rsidP="00BB3549">
      <w:pPr>
        <w:jc w:val="both"/>
        <w:rPr>
          <w:sz w:val="28"/>
          <w:szCs w:val="28"/>
        </w:rPr>
      </w:pPr>
    </w:p>
    <w:p w:rsidR="00BB3549" w:rsidRPr="00BB3549" w:rsidRDefault="00BB3549" w:rsidP="00BB35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BB3549" w:rsidP="00BB35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BB3549" w:rsidP="00BB35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3549" w:rsidRPr="00BB3549" w:rsidRDefault="00BB3549" w:rsidP="00BB35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1E0"/>
      </w:tblPr>
      <w:tblGrid>
        <w:gridCol w:w="4395"/>
        <w:gridCol w:w="5386"/>
      </w:tblGrid>
      <w:tr w:rsidR="00BB3549" w:rsidRPr="006D6DE3" w:rsidTr="003E280A">
        <w:tc>
          <w:tcPr>
            <w:tcW w:w="4395" w:type="dxa"/>
          </w:tcPr>
          <w:p w:rsidR="00BB3549" w:rsidRPr="006D6DE3" w:rsidRDefault="00BB3549" w:rsidP="003E280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B3549" w:rsidRPr="00BB3549" w:rsidRDefault="00BB3549" w:rsidP="003E280A">
            <w:pPr>
              <w:jc w:val="center"/>
            </w:pPr>
            <w:r w:rsidRPr="00BB3549">
              <w:t>Приложение</w:t>
            </w:r>
          </w:p>
          <w:p w:rsidR="00BB3549" w:rsidRPr="00BB3549" w:rsidRDefault="00BB3549" w:rsidP="003E280A">
            <w:pPr>
              <w:pStyle w:val="ad"/>
              <w:spacing w:after="0"/>
              <w:ind w:left="0"/>
              <w:jc w:val="both"/>
              <w:rPr>
                <w:sz w:val="24"/>
              </w:rPr>
            </w:pPr>
            <w:proofErr w:type="gramStart"/>
            <w:r w:rsidRPr="00BB3549">
              <w:rPr>
                <w:sz w:val="24"/>
              </w:rPr>
              <w:t>к решению Думы Нефтекумского муниципального округа Ставропольского края «Об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края, и муниципальными служащими, замещающими должности муниципальной службы в органах местного самоуправления Нефтекумского муниципального округа Ставропольского края, и соблюдения муниципальными служащими органов местного самоуправления Нефтекумского</w:t>
            </w:r>
            <w:proofErr w:type="gramEnd"/>
            <w:r w:rsidRPr="00BB3549">
              <w:rPr>
                <w:sz w:val="24"/>
              </w:rPr>
              <w:t xml:space="preserve"> муниципального округа Ставропольского края требований к служебному поведению»</w:t>
            </w:r>
          </w:p>
          <w:p w:rsidR="00BB3549" w:rsidRPr="001E5488" w:rsidRDefault="00BB3549" w:rsidP="00BB3549">
            <w:pPr>
              <w:jc w:val="center"/>
            </w:pPr>
            <w:r w:rsidRPr="00C07627">
              <w:t>от 12 декабря 2023 г. № 21</w:t>
            </w:r>
            <w:r>
              <w:t>5</w:t>
            </w:r>
          </w:p>
        </w:tc>
      </w:tr>
    </w:tbl>
    <w:p w:rsidR="00BB3549" w:rsidRDefault="00BB3549" w:rsidP="00BB3549">
      <w:pPr>
        <w:jc w:val="center"/>
        <w:rPr>
          <w:b/>
          <w:sz w:val="28"/>
          <w:szCs w:val="28"/>
        </w:rPr>
      </w:pPr>
    </w:p>
    <w:p w:rsidR="00BB3549" w:rsidRPr="008556DA" w:rsidRDefault="008556DA" w:rsidP="00BB3549">
      <w:pPr>
        <w:jc w:val="center"/>
        <w:rPr>
          <w:b/>
        </w:rPr>
      </w:pPr>
      <w:r>
        <w:rPr>
          <w:b/>
        </w:rPr>
        <w:t>ПОЛОЖЕНИЕ</w:t>
      </w:r>
    </w:p>
    <w:p w:rsidR="00BB3549" w:rsidRPr="008556DA" w:rsidRDefault="00BB3549" w:rsidP="00BB3549">
      <w:pPr>
        <w:jc w:val="both"/>
        <w:rPr>
          <w:b/>
        </w:rPr>
      </w:pPr>
      <w:proofErr w:type="gramStart"/>
      <w:r w:rsidRPr="008556DA">
        <w:rPr>
          <w:b/>
        </w:rPr>
        <w:t>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края, и муниципальными служащими, замещающими должности муниципальной службы в органах местного самоуправления Нефтекумского муниципального округа Ставропольского края, и соблюдения муниципальными служащими органов местного самоуправления Нефтекумского муниципального округа Ставропольского края требований к служебному поведению</w:t>
      </w:r>
      <w:proofErr w:type="gramEnd"/>
    </w:p>
    <w:p w:rsidR="00BB3549" w:rsidRPr="008556DA" w:rsidRDefault="00BB3549" w:rsidP="00BB3549">
      <w:pPr>
        <w:jc w:val="both"/>
      </w:pPr>
    </w:p>
    <w:p w:rsidR="00BB3549" w:rsidRPr="008556DA" w:rsidRDefault="00BB3549" w:rsidP="00BB3549">
      <w:pPr>
        <w:pStyle w:val="ConsPlusTitle"/>
        <w:ind w:firstLine="709"/>
        <w:outlineLvl w:val="1"/>
        <w:rPr>
          <w:szCs w:val="24"/>
        </w:rPr>
      </w:pPr>
      <w:r w:rsidRPr="008556DA">
        <w:rPr>
          <w:b w:val="0"/>
          <w:szCs w:val="24"/>
        </w:rPr>
        <w:t>Статья 1</w:t>
      </w:r>
      <w:r w:rsidR="00C46BED" w:rsidRPr="008556DA">
        <w:rPr>
          <w:szCs w:val="24"/>
        </w:rPr>
        <w:t>. Общие положения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proofErr w:type="gramStart"/>
      <w:r w:rsidRPr="008556DA">
        <w:t xml:space="preserve">Положение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края, и муниципальными служащими, замещающими должности муниципальной службы в органах местного самоуправления Нефтекумского муниципального округа Ставропольского края, и соблюдения муниципальными служащими органов местного самоуправления Нефтекумского муниципального округа Ставропольского края требований к служебному поведению (далее </w:t>
      </w:r>
      <w:r w:rsidR="00C46BED" w:rsidRPr="008556DA">
        <w:t>-</w:t>
      </w:r>
      <w:r w:rsidRPr="008556DA">
        <w:t xml:space="preserve"> Положение</w:t>
      </w:r>
      <w:proofErr w:type="gramEnd"/>
      <w:r w:rsidRPr="008556DA">
        <w:t>) определяет порядок осуществления проверки:</w:t>
      </w:r>
    </w:p>
    <w:p w:rsidR="00BB3549" w:rsidRPr="008556DA" w:rsidRDefault="00BB3549" w:rsidP="00BB3549">
      <w:pPr>
        <w:ind w:firstLine="709"/>
        <w:jc w:val="both"/>
      </w:pPr>
      <w:r w:rsidRPr="008556DA">
        <w:t>1) достоверности и полноты: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 (далее соответственно </w:t>
      </w:r>
      <w:r w:rsidR="000A09DE" w:rsidRPr="008556DA">
        <w:t>-</w:t>
      </w:r>
      <w:r w:rsidRPr="008556DA">
        <w:t xml:space="preserve"> граждане, муниципальная служба), на отчетную дату;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сведений о доходах, расходах, об имуществе и обязательствах имущественного характера, представленных муниципальными служащими органов местного самоуправления Нефтекумского муниципального округа Ставропольского края (далее </w:t>
      </w:r>
      <w:r w:rsidR="00C46BED" w:rsidRPr="008556DA">
        <w:t>-</w:t>
      </w:r>
      <w:r w:rsidRPr="008556DA">
        <w:t xml:space="preserve"> муниципальные служащие) за отчетный период и за два года, предшествующие отчетному периоду;</w:t>
      </w:r>
    </w:p>
    <w:p w:rsidR="00BB3549" w:rsidRPr="008556DA" w:rsidRDefault="00BB3549" w:rsidP="00BB3549">
      <w:pPr>
        <w:ind w:firstLine="709"/>
        <w:jc w:val="both"/>
      </w:pPr>
      <w:r w:rsidRPr="008556DA">
        <w:lastRenderedPageBreak/>
        <w:t>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на отчетную дату;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2) достоверности и полноты персональных данных и иных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</w:t>
      </w:r>
      <w:r w:rsidR="00C46BED" w:rsidRPr="008556DA">
        <w:t>-</w:t>
      </w:r>
      <w:r w:rsidRPr="008556DA">
        <w:t xml:space="preserve"> персональные данные);</w:t>
      </w:r>
    </w:p>
    <w:p w:rsidR="00BB3549" w:rsidRPr="008556DA" w:rsidRDefault="00BB3549" w:rsidP="00BB3549">
      <w:pPr>
        <w:ind w:firstLine="709"/>
        <w:jc w:val="both"/>
      </w:pPr>
      <w:proofErr w:type="gramStart"/>
      <w:r w:rsidRPr="008556DA">
        <w:t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г. № 25-ФЗ «О муниципальной службе в Российской Федерации», от 25 декабря 2008 г. № 273-ФЗ «О противодействии коррупции» и другими федеральными законами</w:t>
      </w:r>
      <w:proofErr w:type="gramEnd"/>
      <w:r w:rsidRPr="008556DA">
        <w:t xml:space="preserve"> (далее </w:t>
      </w:r>
      <w:r w:rsidR="00C46BED" w:rsidRPr="008556DA">
        <w:t>-</w:t>
      </w:r>
      <w:r w:rsidRPr="008556DA">
        <w:t xml:space="preserve"> требования к служебному поведению).</w:t>
      </w:r>
    </w:p>
    <w:p w:rsidR="00BB3549" w:rsidRPr="008556DA" w:rsidRDefault="00BB3549" w:rsidP="00BB3549">
      <w:pPr>
        <w:ind w:firstLine="709"/>
        <w:jc w:val="both"/>
      </w:pPr>
    </w:p>
    <w:p w:rsidR="00BB3549" w:rsidRPr="008F1B3F" w:rsidRDefault="00BB3549" w:rsidP="00BB3549">
      <w:pPr>
        <w:ind w:firstLine="709"/>
        <w:jc w:val="both"/>
        <w:rPr>
          <w:b/>
        </w:rPr>
      </w:pPr>
      <w:r w:rsidRPr="008556DA">
        <w:t xml:space="preserve">Статья </w:t>
      </w:r>
      <w:r w:rsidR="00C46BED" w:rsidRPr="008556DA">
        <w:t xml:space="preserve">2. </w:t>
      </w:r>
      <w:r w:rsidR="00C46BED" w:rsidRPr="008556DA">
        <w:rPr>
          <w:b/>
        </w:rPr>
        <w:t>Проверка</w:t>
      </w:r>
      <w:r w:rsidR="008F1B3F" w:rsidRPr="008F1B3F">
        <w:t xml:space="preserve"> </w:t>
      </w:r>
      <w:r w:rsidR="008F1B3F" w:rsidRPr="008F1B3F">
        <w:rPr>
          <w:b/>
        </w:rPr>
        <w:t>достоверности и полноты сведений о доходах, об имуществе и обязательствах имущественного характера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1. Проверка, предусмотренная абзацем четвертым пункта 1, пунктами 2 и 3 статьи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2. </w:t>
      </w:r>
      <w:proofErr w:type="gramStart"/>
      <w:r w:rsidRPr="008556DA"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</w:t>
      </w:r>
      <w:proofErr w:type="gramEnd"/>
      <w:r w:rsidRPr="008556DA">
        <w:t xml:space="preserve"> </w:t>
      </w:r>
      <w:proofErr w:type="gramStart"/>
      <w:r w:rsidRPr="008556DA">
        <w:t>замещении</w:t>
      </w:r>
      <w:proofErr w:type="gramEnd"/>
      <w:r w:rsidRPr="008556DA"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</w:t>
      </w:r>
      <w:r w:rsidR="00C46BED" w:rsidRPr="008556DA">
        <w:t>-</w:t>
      </w:r>
      <w:r w:rsidRPr="008556DA">
        <w:t xml:space="preserve"> перечень должностей), и претендующим на замещение должности муниципальной службы, предусмотренной перечнем должностей, осуществляется в порядке, установленном настоящим Положением в отношении проведения проверки персональных данных.</w:t>
      </w:r>
    </w:p>
    <w:p w:rsidR="00BB3549" w:rsidRPr="008556DA" w:rsidRDefault="00BB3549" w:rsidP="00BB3549">
      <w:pPr>
        <w:jc w:val="both"/>
      </w:pPr>
    </w:p>
    <w:p w:rsidR="00BB3549" w:rsidRPr="008556DA" w:rsidRDefault="00BB3549" w:rsidP="00C46BED">
      <w:pPr>
        <w:ind w:firstLine="709"/>
      </w:pPr>
      <w:r w:rsidRPr="008556DA">
        <w:t>Статья 3</w:t>
      </w:r>
      <w:r w:rsidR="00C46BED" w:rsidRPr="008556DA">
        <w:t>.</w:t>
      </w:r>
      <w:r w:rsidR="000A09DE" w:rsidRPr="008556DA">
        <w:t xml:space="preserve"> </w:t>
      </w:r>
      <w:r w:rsidR="000A09DE" w:rsidRPr="008556DA">
        <w:rPr>
          <w:b/>
        </w:rPr>
        <w:t>Органы, осуществляющие проверки</w:t>
      </w:r>
    </w:p>
    <w:p w:rsidR="00BB3549" w:rsidRPr="008556DA" w:rsidRDefault="00BB3549" w:rsidP="00BB3549">
      <w:pPr>
        <w:ind w:firstLine="709"/>
      </w:pPr>
    </w:p>
    <w:p w:rsidR="00BB3549" w:rsidRPr="008556DA" w:rsidRDefault="00BB3549" w:rsidP="00C46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DA">
        <w:rPr>
          <w:rFonts w:ascii="Times New Roman" w:hAnsi="Times New Roman" w:cs="Times New Roman"/>
          <w:sz w:val="24"/>
          <w:szCs w:val="24"/>
        </w:rPr>
        <w:t>1. Должностным лицом, ответственным за работу по профилактике коррупционных и иных правонарушений в Думе Нефтекумского муниципального округа Ставропольского края, осуществляются проверки:</w:t>
      </w:r>
    </w:p>
    <w:p w:rsidR="00BB3549" w:rsidRPr="008556DA" w:rsidRDefault="00BB3549" w:rsidP="00C46BED">
      <w:pPr>
        <w:ind w:firstLine="709"/>
        <w:jc w:val="both"/>
      </w:pPr>
      <w:proofErr w:type="gramStart"/>
      <w:r w:rsidRPr="008556DA">
        <w:t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аппарате Думы Нефтекумского муниципального округа Ставропольского края, на основании решения председателя Думы Нефтекумского муниципального округа Ставропольского края, а также сведений (в части, касающейся профилактики коррупционных правонарушений), представленных гражданами в соответствии с нормативными правовыми актами Российской Федерации;</w:t>
      </w:r>
      <w:proofErr w:type="gramEnd"/>
    </w:p>
    <w:p w:rsidR="00BB3549" w:rsidRPr="008556DA" w:rsidRDefault="00BB3549" w:rsidP="00C46BED">
      <w:pPr>
        <w:ind w:firstLine="709"/>
        <w:jc w:val="both"/>
      </w:pPr>
      <w:r w:rsidRPr="008556DA">
        <w:t xml:space="preserve">2)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</w:t>
      </w:r>
      <w:r w:rsidRPr="008556DA">
        <w:lastRenderedPageBreak/>
        <w:t>аппарата Думы Нефтекумского муниципального округа Ставропольского края на основании решения председателя Думы Нефтекумского муниципального округа Ставропольского края;</w:t>
      </w:r>
    </w:p>
    <w:p w:rsidR="00BB3549" w:rsidRPr="008556DA" w:rsidRDefault="00BB3549" w:rsidP="00C46BED">
      <w:pPr>
        <w:ind w:firstLine="709"/>
        <w:jc w:val="both"/>
      </w:pPr>
      <w:r w:rsidRPr="008556DA">
        <w:t>3) достоверности и полноты персональных данных, представленных гражданами, претендующими на замещение должностей муниципальной службы в аппарате Думы Нефтекумского муниципального округа Ставропольского края в соответствии с нормативными правовыми актами Российской Федерации, на основании решения председателя Думы Нефтекумского муниципального округа Ставропольского края;</w:t>
      </w:r>
    </w:p>
    <w:p w:rsidR="00BB3549" w:rsidRPr="008556DA" w:rsidRDefault="00BB3549" w:rsidP="00C46BED">
      <w:pPr>
        <w:ind w:firstLine="709"/>
        <w:jc w:val="both"/>
      </w:pPr>
      <w:r w:rsidRPr="008556DA">
        <w:t>4) соблюдения муниципальными служащими аппарата Думы Нефтекумского муниципального округа Ставропольского края в течение 3 лет, предшествующих поступлению информации, явившейся основанием для осуществления проверки, требований к служебному поведению, на основании решения председателя Думы Нефтекумского муниципального округа Ставропольского края.</w:t>
      </w:r>
    </w:p>
    <w:p w:rsidR="00BB3549" w:rsidRPr="008556DA" w:rsidRDefault="00BB3549" w:rsidP="00C46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DA">
        <w:rPr>
          <w:rFonts w:ascii="Times New Roman" w:hAnsi="Times New Roman" w:cs="Times New Roman"/>
          <w:sz w:val="24"/>
          <w:szCs w:val="24"/>
        </w:rPr>
        <w:t>2. Должностным лицом, ответственным за работу по профилактике коррупционных и иных правонарушений в Контрольно-счетной палате Нефтекумского муниципального округа Ставропольского края, осуществляются проверки:</w:t>
      </w:r>
    </w:p>
    <w:p w:rsidR="00BB3549" w:rsidRPr="008556DA" w:rsidRDefault="00BB3549" w:rsidP="00C46BED">
      <w:pPr>
        <w:ind w:firstLine="709"/>
        <w:jc w:val="both"/>
      </w:pPr>
      <w:proofErr w:type="gramStart"/>
      <w:r w:rsidRPr="008556DA">
        <w:t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Контрольно-счетной палате Нефтекумского муниципального округа Ставропольского края, на основании решения председателя Контрольно-счетной палаты Нефтекумского муниципального округа Ставропольского края, а также сведений (в части, касающейся профилактики коррупционных правонарушений), представленных гражданами в соответствии с нормативными правовыми актами Российской Федерации;</w:t>
      </w:r>
      <w:proofErr w:type="gramEnd"/>
    </w:p>
    <w:p w:rsidR="00BB3549" w:rsidRPr="008556DA" w:rsidRDefault="00BB3549" w:rsidP="00BB3549">
      <w:pPr>
        <w:ind w:firstLine="709"/>
        <w:jc w:val="both"/>
      </w:pPr>
      <w:r w:rsidRPr="008556DA">
        <w:t>2)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Контрольно-счетной палаты Нефтекумского муниципального округа Ставропольского края, на основании решения председателя Контрольно-счетной палаты Нефтекумского муниципального округа Ставропольского края;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3) достоверности и полноты персональных данных, представленных </w:t>
      </w:r>
      <w:r w:rsidR="000A09DE" w:rsidRPr="008556DA">
        <w:t>гражданами,</w:t>
      </w:r>
      <w:r w:rsidRPr="008556DA">
        <w:t xml:space="preserve"> претендующими на замещение должностей муниципальной службы в Контрольно-счетной палате Нефтекумского муниципального округа Ставропольского края в соответствии с нормативными правовыми актами Российской Федерации, на основании решения председателя Контрольно-счетной палаты Нефтекумского муниципального округа Ставропольского края;</w:t>
      </w:r>
    </w:p>
    <w:p w:rsidR="00BB3549" w:rsidRPr="008556DA" w:rsidRDefault="00BB3549" w:rsidP="00BB3549">
      <w:pPr>
        <w:ind w:firstLine="709"/>
        <w:jc w:val="both"/>
      </w:pPr>
      <w:r w:rsidRPr="008556DA">
        <w:t>4) соблюдения муниципальными служащими Контрольно-счетной палаты Нефтекумского муниципального округа Ставропольского края в течение 3 лет, предшествующих поступлению информации, явившейся основанием для осуществления проверки, требований к служебному поведению, на основании решения председателя Контрольно-счетной палаты Нефтекумского муниципального округа Ставропольского края.</w:t>
      </w:r>
    </w:p>
    <w:p w:rsidR="00BB3549" w:rsidRPr="008556DA" w:rsidRDefault="00BB3549" w:rsidP="00BB3549">
      <w:pPr>
        <w:ind w:firstLine="709"/>
        <w:jc w:val="both"/>
      </w:pPr>
      <w:r w:rsidRPr="008556DA">
        <w:t>3. Должностным лицом, ответственным за работу по профилактике коррупционных и иных правонарушений в администрации Нефтекумского муниципального округа Ставропольского края осуществляются проверки:</w:t>
      </w:r>
    </w:p>
    <w:p w:rsidR="00BB3549" w:rsidRPr="008556DA" w:rsidRDefault="00BB3549" w:rsidP="00BB3549">
      <w:pPr>
        <w:ind w:firstLine="709"/>
        <w:jc w:val="both"/>
      </w:pPr>
      <w:proofErr w:type="gramStart"/>
      <w:r w:rsidRPr="008556DA">
        <w:t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Нефтекумского муниципального округа Ставропольского края, должностей руководителей отраслевых (функциональных), территориальн</w:t>
      </w:r>
      <w:r w:rsidR="000A09DE" w:rsidRPr="008556DA">
        <w:t>ого</w:t>
      </w:r>
      <w:r w:rsidRPr="008556DA">
        <w:t xml:space="preserve"> органов администрации Нефтекумского муниципального округа Ставропольского края, наделенных правами юридического лица, на основании решения главы Нефтекумского муниципального округа Ставропольского края, а также сведений (в части, касающейся профилактики</w:t>
      </w:r>
      <w:proofErr w:type="gramEnd"/>
      <w:r w:rsidRPr="008556DA">
        <w:t xml:space="preserve"> коррупционных правонарушений), представленных гражданами в соответствии с нормативными правовыми актами Российской Федерации;</w:t>
      </w:r>
    </w:p>
    <w:p w:rsidR="00BB3549" w:rsidRPr="008556DA" w:rsidRDefault="00BB3549" w:rsidP="00BB3549">
      <w:pPr>
        <w:ind w:firstLine="709"/>
        <w:jc w:val="both"/>
      </w:pPr>
      <w:proofErr w:type="gramStart"/>
      <w:r w:rsidRPr="008556DA">
        <w:lastRenderedPageBreak/>
        <w:t>2)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Нефтекумского муниципального округа Ставропольского края, руководителями отраслевых (</w:t>
      </w:r>
      <w:r w:rsidR="000A09DE" w:rsidRPr="008556DA">
        <w:t>функциональных), территориального</w:t>
      </w:r>
      <w:r w:rsidRPr="008556DA">
        <w:t xml:space="preserve"> органов администрации Нефтекумского муниципального округа Ставропольского края, на основании решения главы Нефтекумского муниципально</w:t>
      </w:r>
      <w:r w:rsidR="000A09DE" w:rsidRPr="008556DA">
        <w:t>го округа Ставропольского края;</w:t>
      </w:r>
      <w:proofErr w:type="gramEnd"/>
    </w:p>
    <w:p w:rsidR="00BB3549" w:rsidRPr="008556DA" w:rsidRDefault="00BB3549" w:rsidP="00BB3549">
      <w:pPr>
        <w:ind w:firstLine="709"/>
        <w:jc w:val="both"/>
      </w:pPr>
      <w:r w:rsidRPr="008556DA">
        <w:t>3) достоверности и полноты персональных данных, представленных гражданами, претендующими на замещение должностей муниципальной службы в администрации Нефтекумского муниципального округа Ставропольского края в соответствии с нормативными правовыми актами Российской Федерации, на основании решения главы Нефтекумского муниципального округа Ставропольского края;</w:t>
      </w:r>
    </w:p>
    <w:p w:rsidR="00BB3549" w:rsidRPr="008556DA" w:rsidRDefault="00BB3549" w:rsidP="00BB3549">
      <w:pPr>
        <w:ind w:firstLine="709"/>
        <w:jc w:val="both"/>
      </w:pPr>
      <w:r w:rsidRPr="008556DA">
        <w:t>4) соблюдения муниципальными служащими администрации Нефтекумского муниципального округа Ставропольского края в течение 3 лет, предшествующих поступлению информации, явившейся основанием для осуществления проверки, требований к служебному поведению, на основании решения главы Нефтекумского муниципального округа Ставропольского края.</w:t>
      </w:r>
    </w:p>
    <w:p w:rsidR="00BB3549" w:rsidRPr="008556DA" w:rsidRDefault="00BB3549" w:rsidP="00BB3549">
      <w:pPr>
        <w:ind w:firstLine="709"/>
        <w:jc w:val="both"/>
      </w:pPr>
      <w:r w:rsidRPr="008556DA">
        <w:t>4. Должностным лицом, ответственным за работу по профилактике коррупционных и иных правонарушений в отраслевом (функциональном) или территориальном орган</w:t>
      </w:r>
      <w:r w:rsidR="000A09DE" w:rsidRPr="008556DA">
        <w:t>ах</w:t>
      </w:r>
      <w:r w:rsidRPr="008556DA">
        <w:t xml:space="preserve"> администрации Нефтекумского округа Ставропольского края, наделенного правами юридического лица</w:t>
      </w:r>
      <w:r w:rsidR="000A09DE" w:rsidRPr="008556DA">
        <w:t xml:space="preserve"> (далее -</w:t>
      </w:r>
      <w:r w:rsidRPr="008556DA">
        <w:t xml:space="preserve"> орган администрации) осуществляются проверки:</w:t>
      </w:r>
    </w:p>
    <w:p w:rsidR="00BB3549" w:rsidRPr="008556DA" w:rsidRDefault="00BB3549" w:rsidP="00BB3549">
      <w:pPr>
        <w:ind w:firstLine="709"/>
        <w:jc w:val="both"/>
      </w:pPr>
      <w:r w:rsidRPr="008556DA">
        <w:t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соответствующем органе администрации, на основании решения руководителя органа администрации, а также сведений (в части, касающейся профилактики коррупционных правонарушений), представленных гражданами в соответствии с нормативными правовыми актами Российской Федерации;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2)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соответствующего органа администрации, на основании решения руководителя органа администрации; </w:t>
      </w:r>
    </w:p>
    <w:p w:rsidR="00BB3549" w:rsidRPr="008556DA" w:rsidRDefault="00BB3549" w:rsidP="00BB3549">
      <w:pPr>
        <w:ind w:firstLine="709"/>
        <w:jc w:val="both"/>
      </w:pPr>
      <w:r w:rsidRPr="008556DA">
        <w:t>3) достоверности и полноты персональных данных, представленных гражданами, претендующими на замещение должностей муниципальной службы в соответствующем органе администрации в соответствии с нормативными правовыми актами Российской Федерации, на основании решения руководителя органа администрации;</w:t>
      </w:r>
    </w:p>
    <w:p w:rsidR="00BB3549" w:rsidRPr="008556DA" w:rsidRDefault="00BB3549" w:rsidP="00BB3549">
      <w:pPr>
        <w:ind w:firstLine="709"/>
        <w:jc w:val="both"/>
      </w:pPr>
      <w:r w:rsidRPr="008556DA">
        <w:t>4) соблюдения муниципальными служащими в соответствующего органа администрации в течение 3 лет, предшествующих поступлению информации, явившейся основанием для осуществления проверки, требований к служебному поведению, на основании решения руководителя органа администрации.</w:t>
      </w:r>
    </w:p>
    <w:p w:rsidR="00BB3549" w:rsidRPr="008556DA" w:rsidRDefault="00BB3549" w:rsidP="00BB3549">
      <w:pPr>
        <w:ind w:firstLine="709"/>
        <w:jc w:val="both"/>
      </w:pPr>
      <w:r w:rsidRPr="008556DA">
        <w:t>5. Решение о проведении проверки принимается отдельно в отношении каждого гражданина или муниципального служащего и оформляется правовым актом соответствующего органа местного самоуправления Нефтекумского муниципального округа Ставропольского края, руководителя органа администрации.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Статья 4</w:t>
      </w:r>
      <w:r w:rsidR="00C46BED" w:rsidRPr="008556DA">
        <w:t>.</w:t>
      </w:r>
      <w:r w:rsidR="00152060" w:rsidRPr="008556DA">
        <w:t xml:space="preserve"> </w:t>
      </w:r>
      <w:r w:rsidR="00152060" w:rsidRPr="008556DA">
        <w:rPr>
          <w:b/>
        </w:rPr>
        <w:t>Основания для осуществления проверки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1.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BB3549" w:rsidRPr="008556DA" w:rsidRDefault="00BB3549" w:rsidP="00BB3549">
      <w:pPr>
        <w:ind w:firstLine="709"/>
        <w:jc w:val="both"/>
      </w:pPr>
      <w:r w:rsidRPr="008556DA">
        <w:t>1) правоохранительными органами, иными государственными органами, органами местного самоуправления Нефтекумского муниципального округа Ставропольского края и их должностными лицами;</w:t>
      </w:r>
    </w:p>
    <w:p w:rsidR="00BB3549" w:rsidRPr="008556DA" w:rsidRDefault="00BB3549" w:rsidP="00BB3549">
      <w:pPr>
        <w:ind w:firstLine="709"/>
        <w:jc w:val="both"/>
      </w:pPr>
      <w:r w:rsidRPr="008556DA">
        <w:lastRenderedPageBreak/>
        <w:t>2) должностными лицами, ответственными за работу по профилактике коррупционных и иных правонарушений органов местного самоуправления Нефтекумского муниципального округа Ставропольского края, органов администрации;</w:t>
      </w:r>
    </w:p>
    <w:p w:rsidR="00BB3549" w:rsidRPr="008556DA" w:rsidRDefault="00BB3549" w:rsidP="00BB3549">
      <w:pPr>
        <w:ind w:firstLine="709"/>
        <w:jc w:val="both"/>
      </w:pPr>
      <w:r w:rsidRPr="008556DA"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BB3549" w:rsidRPr="008556DA" w:rsidRDefault="00BB3549" w:rsidP="00BB3549">
      <w:pPr>
        <w:ind w:firstLine="709"/>
        <w:jc w:val="both"/>
      </w:pPr>
      <w:r w:rsidRPr="008556DA">
        <w:t>4) Общественной палатой Российской Федерации, Общественной палатой Ставропольского края;</w:t>
      </w:r>
    </w:p>
    <w:p w:rsidR="00BB3549" w:rsidRPr="008556DA" w:rsidRDefault="00BB3549" w:rsidP="00BB3549">
      <w:pPr>
        <w:ind w:firstLine="709"/>
        <w:jc w:val="both"/>
      </w:pPr>
      <w:r w:rsidRPr="008556DA">
        <w:t>5) общероссийскими, региональными средствами массовой информации.</w:t>
      </w:r>
    </w:p>
    <w:p w:rsidR="00BB3549" w:rsidRPr="008556DA" w:rsidRDefault="00BB3549" w:rsidP="00BB3549">
      <w:pPr>
        <w:ind w:firstLine="709"/>
        <w:jc w:val="both"/>
      </w:pPr>
      <w:r w:rsidRPr="008556DA">
        <w:t>2. Информация анонимного характера не может служить основанием для проведения проверки.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  <w:rPr>
          <w:b/>
        </w:rPr>
      </w:pPr>
      <w:r w:rsidRPr="008556DA">
        <w:t>Статья 5</w:t>
      </w:r>
      <w:r w:rsidR="00C46BED" w:rsidRPr="008556DA">
        <w:t>.</w:t>
      </w:r>
      <w:r w:rsidR="00152060" w:rsidRPr="008556DA">
        <w:t xml:space="preserve"> </w:t>
      </w:r>
      <w:r w:rsidR="00152060" w:rsidRPr="008556DA">
        <w:rPr>
          <w:b/>
        </w:rPr>
        <w:t>Срок проведения проверки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1. 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2. Должностные лица, ответственные за работу по профилактике коррупционных и иных правонарушений, органов местного самоуправления Нефтекумского муниципального округа Ставропольского края, органов администрации (далее </w:t>
      </w:r>
      <w:r w:rsidR="00152060" w:rsidRPr="008556DA">
        <w:t>-</w:t>
      </w:r>
      <w:r w:rsidRPr="008556DA">
        <w:t xml:space="preserve"> должностное лицо, ответственное за работу по профилактике коррупционных и иных правонарушений) вправе осуществлять проверку:</w:t>
      </w:r>
    </w:p>
    <w:p w:rsidR="00BB3549" w:rsidRPr="008556DA" w:rsidRDefault="00BB3549" w:rsidP="00BB3549">
      <w:pPr>
        <w:ind w:firstLine="709"/>
        <w:jc w:val="both"/>
      </w:pPr>
      <w:r w:rsidRPr="008556DA">
        <w:t>1) самостоятельно;</w:t>
      </w:r>
    </w:p>
    <w:p w:rsidR="00BB3549" w:rsidRPr="008556DA" w:rsidRDefault="00BB3549" w:rsidP="00BB3549">
      <w:pPr>
        <w:ind w:firstLine="709"/>
        <w:jc w:val="both"/>
      </w:pPr>
      <w:r w:rsidRPr="008556DA">
        <w:t>2) посредством внесения предложения Губернатору Ставропольского края о направлении в федеральные органы исполнительной власти, уполномоченные в соответствии с частью третьей статьи 7 Федерального закона «Об оперативно-розыскной деятельности</w:t>
      </w:r>
      <w:r w:rsidR="008556DA">
        <w:t>» на осуществление оперативно-ро</w:t>
      </w:r>
      <w:r w:rsidRPr="008556DA">
        <w:t>зыскной деятельности, запроса о проведении оперативно-р</w:t>
      </w:r>
      <w:r w:rsidR="008556DA">
        <w:t>о</w:t>
      </w:r>
      <w:r w:rsidRPr="008556DA">
        <w:t>з</w:t>
      </w:r>
      <w:r w:rsidR="008556DA">
        <w:t>ы</w:t>
      </w:r>
      <w:r w:rsidRPr="008556DA">
        <w:t>скных мероприятий в отношении сведений, представленных муниципальным служащим.</w:t>
      </w:r>
    </w:p>
    <w:p w:rsidR="00BB3549" w:rsidRPr="008556DA" w:rsidRDefault="00BB3549" w:rsidP="00BB3549">
      <w:pPr>
        <w:ind w:firstLine="709"/>
        <w:jc w:val="both"/>
      </w:pPr>
      <w:r w:rsidRPr="008556DA">
        <w:t>3. При осуществлении проверки, предусмотренной пунктом 1 части 2 настоящей статьи, должностное лицо, ответственное за работу по профилактике коррупционных и иных правонарушений вправе:</w:t>
      </w:r>
    </w:p>
    <w:p w:rsidR="00BB3549" w:rsidRPr="008556DA" w:rsidRDefault="00BB3549" w:rsidP="00BB3549">
      <w:pPr>
        <w:ind w:firstLine="709"/>
        <w:jc w:val="both"/>
      </w:pPr>
      <w:r w:rsidRPr="008556DA">
        <w:t>1) проводить по своей инициативе собеседование с гражданином или муниципальным служащим;</w:t>
      </w:r>
    </w:p>
    <w:p w:rsidR="00BB3549" w:rsidRPr="008556DA" w:rsidRDefault="00BB3549" w:rsidP="00BB3549">
      <w:pPr>
        <w:ind w:firstLine="709"/>
        <w:jc w:val="both"/>
      </w:pPr>
      <w:r w:rsidRPr="008556DA">
        <w:t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BB3549" w:rsidRPr="008556DA" w:rsidRDefault="00BB3549" w:rsidP="00BB3549">
      <w:pPr>
        <w:ind w:firstLine="709"/>
        <w:jc w:val="both"/>
      </w:pPr>
      <w:r w:rsidRPr="008556DA">
        <w:t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:rsidR="00BB3549" w:rsidRPr="008556DA" w:rsidRDefault="00BB3549" w:rsidP="00BB3549">
      <w:pPr>
        <w:ind w:firstLine="709"/>
        <w:jc w:val="both"/>
      </w:pPr>
      <w:proofErr w:type="gramStart"/>
      <w:r w:rsidRPr="008556DA">
        <w:t>4) направлять в установленном порядке запросы (кроме запросов, касающихся осуществления оператив</w:t>
      </w:r>
      <w:r w:rsidR="008556DA">
        <w:t>но-ро</w:t>
      </w:r>
      <w:r w:rsidRPr="008556DA">
        <w:t>зыскной деятельности и ее результатов, а также запросов в кредитные организации, налоговые 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их территориальные органы, государственные органы</w:t>
      </w:r>
      <w:proofErr w:type="gramEnd"/>
      <w:r w:rsidRPr="008556DA">
        <w:t xml:space="preserve">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</w:p>
    <w:p w:rsidR="00BB3549" w:rsidRPr="008556DA" w:rsidRDefault="00BB3549" w:rsidP="00BB3549">
      <w:pPr>
        <w:ind w:firstLine="709"/>
        <w:jc w:val="both"/>
      </w:pPr>
      <w:proofErr w:type="gramStart"/>
      <w:r w:rsidRPr="008556DA">
        <w:lastRenderedPageBreak/>
        <w:t>доходах</w:t>
      </w:r>
      <w:proofErr w:type="gramEnd"/>
      <w:r w:rsidRPr="008556DA">
        <w:t>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BB3549" w:rsidRPr="008556DA" w:rsidRDefault="00BB3549" w:rsidP="00BB3549">
      <w:pPr>
        <w:ind w:firstLine="709"/>
        <w:jc w:val="both"/>
      </w:pPr>
      <w:r w:rsidRPr="008556DA">
        <w:t>достоверности и полноте персональных данных;</w:t>
      </w:r>
    </w:p>
    <w:p w:rsidR="00BB3549" w:rsidRPr="008556DA" w:rsidRDefault="00BB3549" w:rsidP="00BB3549">
      <w:pPr>
        <w:ind w:firstLine="709"/>
        <w:jc w:val="both"/>
      </w:pPr>
      <w:proofErr w:type="gramStart"/>
      <w:r w:rsidRPr="008556DA">
        <w:t>соблюдении</w:t>
      </w:r>
      <w:proofErr w:type="gramEnd"/>
      <w:r w:rsidRPr="008556DA">
        <w:t xml:space="preserve"> муниципальным служащим требований к служебному поведению (далее </w:t>
      </w:r>
      <w:r w:rsidR="00152060" w:rsidRPr="008556DA">
        <w:t>-</w:t>
      </w:r>
      <w:r w:rsidRPr="008556DA">
        <w:t xml:space="preserve"> запрос);</w:t>
      </w:r>
    </w:p>
    <w:p w:rsidR="00BB3549" w:rsidRPr="008556DA" w:rsidRDefault="00BB3549" w:rsidP="00BB3549">
      <w:pPr>
        <w:ind w:firstLine="709"/>
        <w:jc w:val="both"/>
      </w:pPr>
      <w:r w:rsidRPr="008556DA">
        <w:t>5) наводить справки у физических лиц и получать от них информацию с их согласия;</w:t>
      </w:r>
    </w:p>
    <w:p w:rsidR="00BB3549" w:rsidRPr="008556DA" w:rsidRDefault="00BB3549" w:rsidP="00BB3549">
      <w:pPr>
        <w:ind w:firstLine="709"/>
        <w:jc w:val="both"/>
      </w:pPr>
      <w:r w:rsidRPr="008556DA"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BB3549" w:rsidRPr="008556DA" w:rsidRDefault="00BB3549" w:rsidP="00BB3549">
      <w:pPr>
        <w:ind w:firstLine="709"/>
        <w:jc w:val="both"/>
      </w:pPr>
      <w:r w:rsidRPr="008556DA">
        <w:t>4. В запросе указываются:</w:t>
      </w:r>
    </w:p>
    <w:p w:rsidR="00BB3549" w:rsidRPr="008556DA" w:rsidRDefault="00BB3549" w:rsidP="00BB3549">
      <w:pPr>
        <w:ind w:firstLine="709"/>
        <w:jc w:val="both"/>
      </w:pPr>
      <w:r w:rsidRPr="008556DA">
        <w:t>1) фамилия, имя, отчество руководителя органа или организации, в которые направляется запрос;</w:t>
      </w:r>
    </w:p>
    <w:p w:rsidR="00BB3549" w:rsidRPr="008556DA" w:rsidRDefault="00BB3549" w:rsidP="00BB3549">
      <w:pPr>
        <w:ind w:firstLine="709"/>
        <w:jc w:val="both"/>
      </w:pPr>
      <w:r w:rsidRPr="008556DA">
        <w:t>2) ссылка на нормативный правовой акт, на основании которого направляется запрос;</w:t>
      </w:r>
    </w:p>
    <w:p w:rsidR="00BB3549" w:rsidRPr="008556DA" w:rsidRDefault="00BB3549" w:rsidP="00BB3549">
      <w:pPr>
        <w:ind w:firstLine="709"/>
        <w:jc w:val="both"/>
      </w:pPr>
      <w:proofErr w:type="gramStart"/>
      <w:r w:rsidRPr="008556DA"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Pr="008556DA">
        <w:t xml:space="preserve"> достоверность,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4) содержание и объем сведений, указанных в пункте 4 части 3 настоящей статьи (далее </w:t>
      </w:r>
      <w:r w:rsidR="00152060" w:rsidRPr="008556DA">
        <w:t>-</w:t>
      </w:r>
      <w:r w:rsidRPr="008556DA">
        <w:t xml:space="preserve"> запрашиваемые сведения);</w:t>
      </w:r>
    </w:p>
    <w:p w:rsidR="00BB3549" w:rsidRPr="008556DA" w:rsidRDefault="00BB3549" w:rsidP="00BB3549">
      <w:pPr>
        <w:ind w:firstLine="709"/>
        <w:jc w:val="both"/>
      </w:pPr>
      <w:r w:rsidRPr="008556DA">
        <w:t>5) срок представления запрашиваемых сведений;</w:t>
      </w:r>
    </w:p>
    <w:p w:rsidR="00BB3549" w:rsidRPr="008556DA" w:rsidRDefault="00BB3549" w:rsidP="00BB3549">
      <w:pPr>
        <w:ind w:firstLine="709"/>
        <w:jc w:val="both"/>
      </w:pPr>
      <w:r w:rsidRPr="008556DA">
        <w:t>6) фамилия, инициалы и номер телефона должностного лица органа местного самоуправления Нефтекумского муниципального округа Ставропольского края, органа администрации, подготовившего запрос;</w:t>
      </w:r>
    </w:p>
    <w:p w:rsidR="00BB3549" w:rsidRPr="008556DA" w:rsidRDefault="00BB3549" w:rsidP="00BB3549">
      <w:pPr>
        <w:ind w:firstLine="709"/>
        <w:jc w:val="both"/>
      </w:pPr>
      <w:r w:rsidRPr="008556DA">
        <w:t>7) другие необходимые сведения.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Статья 6</w:t>
      </w:r>
      <w:r w:rsidR="00152060" w:rsidRPr="008556DA">
        <w:t>.</w:t>
      </w:r>
      <w:r w:rsidR="003B6AEA" w:rsidRPr="008556DA">
        <w:t xml:space="preserve"> </w:t>
      </w:r>
      <w:r w:rsidR="003B6AEA" w:rsidRPr="008556DA">
        <w:rPr>
          <w:b/>
        </w:rPr>
        <w:t>Запрос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8556DA">
      <w:pPr>
        <w:ind w:firstLine="709"/>
        <w:jc w:val="both"/>
      </w:pPr>
      <w:r w:rsidRPr="008556DA">
        <w:t xml:space="preserve">1. </w:t>
      </w:r>
      <w:proofErr w:type="gramStart"/>
      <w:r w:rsidRPr="008556DA">
        <w:t>При осуществлении проверки самостоятельно должностное лицо, ответственное за работу по профилактике коррупционных и иных правонарушений, для направления запроса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должностными лицами, определенными распоряжением Губер</w:t>
      </w:r>
      <w:r w:rsidR="008F1B3F">
        <w:t xml:space="preserve">натора Ставропольского края от </w:t>
      </w:r>
      <w:r w:rsidRPr="008556DA">
        <w:t>7 октября 2022 г</w:t>
      </w:r>
      <w:proofErr w:type="gramEnd"/>
      <w:r w:rsidRPr="008556DA">
        <w:t xml:space="preserve">. № </w:t>
      </w:r>
      <w:proofErr w:type="gramStart"/>
      <w:r w:rsidRPr="008556DA">
        <w:t xml:space="preserve">624-р «Об </w:t>
      </w:r>
      <w:proofErr w:type="spellStart"/>
      <w:r w:rsidRPr="008556DA">
        <w:t>уполномочении</w:t>
      </w:r>
      <w:proofErr w:type="spellEnd"/>
      <w:r w:rsidRPr="008556DA">
        <w:t xml:space="preserve"> отдельных должностных лиц на направление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в соответствии с федеральным законодательством и законодательством Ставропольского края о противодействии коррупции проверок», готовит проект соответствующего запроса.</w:t>
      </w:r>
      <w:proofErr w:type="gramEnd"/>
    </w:p>
    <w:p w:rsidR="00BB3549" w:rsidRPr="008556DA" w:rsidRDefault="00BB3549" w:rsidP="00BB3549">
      <w:pPr>
        <w:ind w:firstLine="709"/>
        <w:jc w:val="both"/>
      </w:pPr>
      <w:r w:rsidRPr="008556DA">
        <w:t xml:space="preserve">2. </w:t>
      </w:r>
      <w:proofErr w:type="gramStart"/>
      <w:r w:rsidRPr="008556DA">
        <w:t>Проект за</w:t>
      </w:r>
      <w:r w:rsidR="008556DA">
        <w:t>проса о проведении оперативно-ро</w:t>
      </w:r>
      <w:r w:rsidRPr="008556DA">
        <w:t>з</w:t>
      </w:r>
      <w:r w:rsidR="008556DA">
        <w:t>ы</w:t>
      </w:r>
      <w:r w:rsidRPr="008556DA">
        <w:t>скных мероприятий в отношении сведений, представленных муниципальным служащим, а также проект запроса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оформляются в соответствии с требованиями постановления Губер</w:t>
      </w:r>
      <w:r w:rsidR="003B6AEA" w:rsidRPr="008556DA">
        <w:t xml:space="preserve">натора Ставропольского </w:t>
      </w:r>
      <w:r w:rsidR="003B6AEA" w:rsidRPr="008556DA">
        <w:lastRenderedPageBreak/>
        <w:t xml:space="preserve">края от </w:t>
      </w:r>
      <w:r w:rsidRPr="008556DA">
        <w:t>9 апреля 2010 г</w:t>
      </w:r>
      <w:proofErr w:type="gramEnd"/>
      <w:r w:rsidRPr="008556DA">
        <w:t xml:space="preserve">. № </w:t>
      </w:r>
      <w:proofErr w:type="gramStart"/>
      <w:r w:rsidRPr="008556DA">
        <w:t>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поведению».</w:t>
      </w:r>
      <w:proofErr w:type="gramEnd"/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Статья 7</w:t>
      </w:r>
      <w:r w:rsidR="003B6AEA" w:rsidRPr="008556DA">
        <w:t xml:space="preserve">. </w:t>
      </w:r>
      <w:r w:rsidR="003B6AEA" w:rsidRPr="008556DA">
        <w:rPr>
          <w:b/>
        </w:rPr>
        <w:t>Обязанности муниципального служащего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1. Должностные лица, ответственные за работу по профилактике коррупционных и иных правонарушений, обеспечивают: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1) уведомление в письменной форме муниципального служащего о начале в отношении него проверки и разъяснение ему содержания пункта 2 части 1 настоящей статьи </w:t>
      </w:r>
      <w:r w:rsidR="003B6AEA" w:rsidRPr="008556DA">
        <w:t>-</w:t>
      </w:r>
      <w:r w:rsidRPr="008556DA">
        <w:t xml:space="preserve"> в течение двух рабочих дней со дня принятия решения о проведении проверки;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2) проведение беседы с муниципальным служащим или гражданином в случае поступления соответствующего ходатайства от него, в </w:t>
      </w:r>
      <w:proofErr w:type="gramStart"/>
      <w:r w:rsidRPr="008556DA">
        <w:t>ходе</w:t>
      </w:r>
      <w:proofErr w:type="gramEnd"/>
      <w:r w:rsidRPr="008556DA">
        <w:t xml:space="preserve">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- беседа), - в течение семи рабочих дней со дня поступления вышеуказанного ходатайства, а при наличии уважительной причины - в срок, согласованный с муниципальным служащим или гражданином.</w:t>
      </w:r>
    </w:p>
    <w:p w:rsidR="00BB3549" w:rsidRPr="008556DA" w:rsidRDefault="00BB3549" w:rsidP="00BB3549">
      <w:pPr>
        <w:ind w:firstLine="709"/>
        <w:jc w:val="both"/>
      </w:pPr>
      <w:r w:rsidRPr="008556DA">
        <w:t>2. В течение семи рабочих дней со дня окончания проверки должностные лица, ответственные за работу по профилактике коррупционных и иных правонарушений, обязаны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Статья 8</w:t>
      </w:r>
      <w:r w:rsidR="003B6AEA" w:rsidRPr="008556DA">
        <w:t>.</w:t>
      </w:r>
      <w:r w:rsidRPr="008556DA">
        <w:t xml:space="preserve"> </w:t>
      </w:r>
      <w:r w:rsidR="003B6AEA" w:rsidRPr="008556DA">
        <w:rPr>
          <w:b/>
        </w:rPr>
        <w:t>Права муниципального служащего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1. Муниципальный служащий вправе:</w:t>
      </w:r>
    </w:p>
    <w:p w:rsidR="00BB3549" w:rsidRPr="008556DA" w:rsidRDefault="00BB3549" w:rsidP="00BB3549">
      <w:pPr>
        <w:ind w:firstLine="709"/>
        <w:jc w:val="both"/>
      </w:pPr>
      <w:r w:rsidRPr="008556DA">
        <w:t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BB3549" w:rsidRPr="008556DA" w:rsidRDefault="00BB3549" w:rsidP="00BB3549">
      <w:pPr>
        <w:ind w:firstLine="709"/>
        <w:jc w:val="both"/>
      </w:pPr>
      <w:r w:rsidRPr="008556DA">
        <w:t>2) представлять дополнительные материалы и давать по ним пояснения в письменной форме;</w:t>
      </w:r>
    </w:p>
    <w:p w:rsidR="00BB3549" w:rsidRPr="008556DA" w:rsidRDefault="00BB3549" w:rsidP="00BB3549">
      <w:pPr>
        <w:ind w:firstLine="709"/>
        <w:jc w:val="both"/>
      </w:pPr>
      <w:r w:rsidRPr="008556DA">
        <w:t>3) обращаться к должностному лицу, ответственному за работу по профилактике коррупционных и иных правонарушений, с подлежащим удовлетворению ходатайством о проведении беседы с ним по вопросам, указанным в пункте 2 части 1 статьи 7 настоящего Положения.</w:t>
      </w:r>
    </w:p>
    <w:p w:rsidR="00BB3549" w:rsidRPr="008556DA" w:rsidRDefault="00BB3549" w:rsidP="00BB3549">
      <w:pPr>
        <w:ind w:firstLine="709"/>
        <w:jc w:val="both"/>
      </w:pPr>
      <w:r w:rsidRPr="008556DA">
        <w:t>2. Пояснения, указанные в части 1 настоящей статьи, приобщаются к материалам проверки.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  <w:rPr>
          <w:b/>
        </w:rPr>
      </w:pPr>
      <w:r w:rsidRPr="008556DA">
        <w:t>Статья 9</w:t>
      </w:r>
      <w:r w:rsidR="003B6AEA" w:rsidRPr="008556DA">
        <w:t xml:space="preserve">. </w:t>
      </w:r>
      <w:r w:rsidR="003B6AEA" w:rsidRPr="008556DA">
        <w:rPr>
          <w:b/>
        </w:rPr>
        <w:t>Отстранение муниципального служащего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На период проведения проверки муниципальный служащий может быть отстранен от замещаемой должности муниципальной службы представителем нанимателя (работодателем)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:rsidR="00BB3549" w:rsidRPr="008556DA" w:rsidRDefault="00BB3549" w:rsidP="00BB3549">
      <w:pPr>
        <w:ind w:firstLine="709"/>
        <w:jc w:val="both"/>
      </w:pPr>
      <w:r w:rsidRPr="008556DA"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BB3549" w:rsidRDefault="00BB3549" w:rsidP="00BB3549">
      <w:pPr>
        <w:ind w:firstLine="709"/>
        <w:jc w:val="both"/>
      </w:pPr>
    </w:p>
    <w:p w:rsidR="008F1B3F" w:rsidRPr="008556DA" w:rsidRDefault="008F1B3F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  <w:rPr>
          <w:b/>
        </w:rPr>
      </w:pPr>
      <w:r w:rsidRPr="008556DA">
        <w:lastRenderedPageBreak/>
        <w:t>Статья 10</w:t>
      </w:r>
      <w:r w:rsidR="003B6AEA" w:rsidRPr="008556DA">
        <w:t>.</w:t>
      </w:r>
      <w:r w:rsidRPr="008556DA">
        <w:t xml:space="preserve"> </w:t>
      </w:r>
      <w:r w:rsidR="003B6AEA" w:rsidRPr="008556DA">
        <w:rPr>
          <w:b/>
        </w:rPr>
        <w:t>Доклад</w:t>
      </w:r>
    </w:p>
    <w:p w:rsidR="00BB3549" w:rsidRPr="008556DA" w:rsidRDefault="00BB3549" w:rsidP="00BB3549">
      <w:pPr>
        <w:ind w:firstLine="709"/>
        <w:jc w:val="both"/>
      </w:pPr>
    </w:p>
    <w:p w:rsidR="00BB3549" w:rsidRPr="008556DA" w:rsidRDefault="00BB3549" w:rsidP="00BB3549">
      <w:pPr>
        <w:ind w:firstLine="709"/>
        <w:jc w:val="both"/>
      </w:pPr>
      <w:r w:rsidRPr="008556DA">
        <w:t>1.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должностным лицом, ответственным за работу по профилактике коррупционных и иных правонарушений, представляется доклад.</w:t>
      </w:r>
    </w:p>
    <w:p w:rsidR="00BB3549" w:rsidRPr="008556DA" w:rsidRDefault="00BB3549" w:rsidP="00BB3549">
      <w:pPr>
        <w:ind w:firstLine="709"/>
        <w:jc w:val="both"/>
      </w:pPr>
      <w:r w:rsidRPr="008556DA">
        <w:t>В докладе должно содержаться одно из следующих предложений:</w:t>
      </w:r>
    </w:p>
    <w:p w:rsidR="00BB3549" w:rsidRPr="008556DA" w:rsidRDefault="00BB3549" w:rsidP="00BB3549">
      <w:pPr>
        <w:ind w:firstLine="709"/>
        <w:jc w:val="both"/>
      </w:pPr>
      <w:r w:rsidRPr="008556DA">
        <w:t>1) о назначении гражданина на должность муниципальной службы;</w:t>
      </w:r>
    </w:p>
    <w:p w:rsidR="00BB3549" w:rsidRPr="008556DA" w:rsidRDefault="00BB3549" w:rsidP="00BB3549">
      <w:pPr>
        <w:ind w:firstLine="709"/>
        <w:jc w:val="both"/>
      </w:pPr>
      <w:r w:rsidRPr="008556DA">
        <w:t>2) об отказе гражданину в назначении на должность муниципальной службы;</w:t>
      </w:r>
    </w:p>
    <w:p w:rsidR="00BB3549" w:rsidRPr="008556DA" w:rsidRDefault="00BB3549" w:rsidP="00BB3549">
      <w:pPr>
        <w:ind w:firstLine="709"/>
        <w:jc w:val="both"/>
      </w:pPr>
      <w:r w:rsidRPr="008556DA">
        <w:t>3) об отсутствии оснований для применения к муниципальному служащему мер юридической ответственности;</w:t>
      </w:r>
    </w:p>
    <w:p w:rsidR="00BB3549" w:rsidRPr="008556DA" w:rsidRDefault="00BB3549" w:rsidP="00BB3549">
      <w:pPr>
        <w:ind w:firstLine="709"/>
        <w:jc w:val="both"/>
      </w:pPr>
      <w:r w:rsidRPr="008556DA">
        <w:t>4) о применении к муниципальному служащему мер юридической ответственности;</w:t>
      </w:r>
    </w:p>
    <w:p w:rsidR="00BB3549" w:rsidRPr="008556DA" w:rsidRDefault="00BB3549" w:rsidP="00BB3549">
      <w:pPr>
        <w:ind w:firstLine="709"/>
        <w:jc w:val="both"/>
      </w:pPr>
      <w:r w:rsidRPr="008556DA"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B3549" w:rsidRPr="008556DA" w:rsidRDefault="00BB3549" w:rsidP="00BB3549">
      <w:pPr>
        <w:ind w:firstLine="709"/>
        <w:jc w:val="both"/>
      </w:pPr>
      <w:r w:rsidRPr="008556DA">
        <w:t xml:space="preserve">2. </w:t>
      </w:r>
      <w:proofErr w:type="gramStart"/>
      <w:r w:rsidRPr="008556DA">
        <w:t>Сведения о результатах проверки с письменного согласия лица, принявшего решение о проведении проверки, представляются должностным лицом, ответственным за работу по профилактике коррупционных и иных правонарушений с одновременным уведомлением об этом гражданина или муниципального служащего, в отношении которого проводилась проверка, в государственные органы, органы местного самоуправления и организации, представившие информацию, явившуюся основанием для проведения проверки, в соответствии с частью 1 статьи</w:t>
      </w:r>
      <w:proofErr w:type="gramEnd"/>
      <w:r w:rsidRPr="008556DA">
        <w:t xml:space="preserve"> 4 настоящего Положения, с соблюдением требований законодательства Российской Федерации о персональных данных и государственной тайне.</w:t>
      </w:r>
    </w:p>
    <w:p w:rsidR="00BB3549" w:rsidRPr="008556DA" w:rsidRDefault="00BB3549" w:rsidP="00BB3549">
      <w:pPr>
        <w:pStyle w:val="1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D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556DA">
        <w:rPr>
          <w:rFonts w:ascii="Times New Roman" w:hAnsi="Times New Roman" w:cs="Times New Roman"/>
          <w:sz w:val="24"/>
          <w:szCs w:val="24"/>
        </w:rPr>
        <w:t>В случае если в ходе осуществления проверки достоверности и полноты сведений о доходах, расходах, об имуществе и обязательствах имущественного характера получена информация о том, что в течение отчетного периода на счета муниципального служащего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</w:t>
      </w:r>
      <w:proofErr w:type="gramEnd"/>
      <w:r w:rsidRPr="008556DA">
        <w:rPr>
          <w:rFonts w:ascii="Times New Roman" w:hAnsi="Times New Roman" w:cs="Times New Roman"/>
          <w:sz w:val="24"/>
          <w:szCs w:val="24"/>
        </w:rPr>
        <w:t xml:space="preserve"> 2 года, должностное лицо ответственное за работу по профилактике коррупционных и иных правонарушений, осуществляющее такую проверку, обязано истребовать у муниципального служащего сведения, подтверждающие законность получения им этих денежных средств.</w:t>
      </w:r>
    </w:p>
    <w:p w:rsidR="00BB3549" w:rsidRPr="008556DA" w:rsidRDefault="00BB3549" w:rsidP="008556DA">
      <w:pPr>
        <w:pStyle w:val="1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DA">
        <w:rPr>
          <w:rFonts w:ascii="Times New Roman" w:hAnsi="Times New Roman" w:cs="Times New Roman"/>
          <w:sz w:val="24"/>
          <w:szCs w:val="24"/>
        </w:rPr>
        <w:t>В случае непредставления муниципальным служащим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проведении, в прокуратуру Нефтекумского района Ставропольского края.</w:t>
      </w:r>
    </w:p>
    <w:p w:rsidR="00BB3549" w:rsidRPr="008556DA" w:rsidRDefault="00BB3549" w:rsidP="008556DA">
      <w:pPr>
        <w:pStyle w:val="12"/>
        <w:shd w:val="clear" w:color="auto" w:fill="auto"/>
        <w:spacing w:before="0" w:after="0" w:line="240" w:lineRule="auto"/>
        <w:ind w:left="20" w:right="40" w:firstLine="700"/>
        <w:jc w:val="both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>В случае увольнения муниципального служащего, в отношении которого осуществляется проверка, до ее завершения и при наличии информации, о том, что в течение отчетного периода на счета этого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материалы проверки</w:t>
      </w:r>
      <w:proofErr w:type="gramEnd"/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 в трехдневный срок после увольнения муниципального служащего направляются лицом, принявшим решение о ее проведении, в прокуратуру Нефтекумского района Ставропольского края.</w:t>
      </w:r>
    </w:p>
    <w:p w:rsidR="00BB3549" w:rsidRPr="008556DA" w:rsidRDefault="00BB3549" w:rsidP="008556DA">
      <w:pPr>
        <w:pStyle w:val="12"/>
        <w:shd w:val="clear" w:color="auto" w:fill="auto"/>
        <w:spacing w:before="0"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5. В случае увольнения муниципального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>полноты</w:t>
      </w:r>
      <w:proofErr w:type="gramEnd"/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 представленных им сведений о доходах, расходах,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lastRenderedPageBreak/>
        <w:t>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 проведении проверки, представляется доклад о невозможности привлечения указанного проверяемого муниципального служащего, к ответственности за совершение коррупционного правонарушения.</w:t>
      </w:r>
      <w:proofErr w:type="gramEnd"/>
    </w:p>
    <w:p w:rsidR="00BB3549" w:rsidRPr="008556DA" w:rsidRDefault="00BB3549" w:rsidP="008556DA">
      <w:pPr>
        <w:pStyle w:val="12"/>
        <w:shd w:val="clear" w:color="auto" w:fill="auto"/>
        <w:spacing w:before="0" w:after="0" w:line="240" w:lineRule="auto"/>
        <w:ind w:left="20" w:right="40" w:firstLine="700"/>
        <w:jc w:val="both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В случае увольнения муниципального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>полноты</w:t>
      </w:r>
      <w:proofErr w:type="gramEnd"/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 представленных им сведений о доходах, расходах,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8556DA">
        <w:rPr>
          <w:rStyle w:val="aa"/>
          <w:rFonts w:ascii="Times New Roman" w:hAnsi="Times New Roman" w:cs="Times New Roman"/>
          <w:color w:val="000000"/>
          <w:sz w:val="24"/>
          <w:szCs w:val="24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 проведении такой проверки, представляется доклад о невозможности завершения такой проверки в отношении указанного проверяемого муниципального служащего.</w:t>
      </w:r>
      <w:proofErr w:type="gramEnd"/>
    </w:p>
    <w:p w:rsidR="00BB3549" w:rsidRPr="008556DA" w:rsidRDefault="00BB3549" w:rsidP="008556DA">
      <w:pPr>
        <w:autoSpaceDE w:val="0"/>
        <w:autoSpaceDN w:val="0"/>
        <w:ind w:firstLine="709"/>
        <w:jc w:val="both"/>
      </w:pPr>
      <w:proofErr w:type="gramStart"/>
      <w:r w:rsidRPr="008556DA">
        <w:t>В случаях, предусмотренных абзацами первым и вторым настоящего пункта, материалы, полученные соответственно после завершения проверки, предусмотренной абзацами первым и вторым настоящей части, и в ходе ее осуществления в трехдневный срок после увольнения проверяемого муниципального служащего, указанного в абзацах первом и втором настоящей части, направляются лицом, принявшим решение о проведении такой проверки, в прокуратуру Нефтекумского района Ставропольского края.</w:t>
      </w:r>
      <w:proofErr w:type="gramEnd"/>
    </w:p>
    <w:p w:rsidR="00BB3549" w:rsidRPr="008556DA" w:rsidRDefault="00BB3549" w:rsidP="008556DA">
      <w:pPr>
        <w:ind w:firstLine="709"/>
        <w:jc w:val="both"/>
      </w:pPr>
      <w:r w:rsidRPr="008556DA">
        <w:t>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B3549" w:rsidRPr="008556DA" w:rsidRDefault="00BB3549" w:rsidP="008556DA">
      <w:pPr>
        <w:ind w:firstLine="709"/>
        <w:jc w:val="both"/>
      </w:pPr>
    </w:p>
    <w:p w:rsidR="00BB3549" w:rsidRPr="008556DA" w:rsidRDefault="00BB3549" w:rsidP="008556DA">
      <w:pPr>
        <w:ind w:firstLine="709"/>
        <w:jc w:val="both"/>
        <w:rPr>
          <w:b/>
        </w:rPr>
      </w:pPr>
      <w:r w:rsidRPr="008556DA">
        <w:t>Статья 11</w:t>
      </w:r>
      <w:r w:rsidR="000A09DE" w:rsidRPr="008556DA">
        <w:rPr>
          <w:b/>
        </w:rPr>
        <w:t>. Решение</w:t>
      </w:r>
    </w:p>
    <w:p w:rsidR="00BB3549" w:rsidRPr="008556DA" w:rsidRDefault="00BB3549" w:rsidP="008556DA">
      <w:pPr>
        <w:ind w:firstLine="709"/>
        <w:jc w:val="both"/>
      </w:pPr>
    </w:p>
    <w:p w:rsidR="00BB3549" w:rsidRPr="008556DA" w:rsidRDefault="00BB3549" w:rsidP="008556DA">
      <w:pPr>
        <w:ind w:firstLine="709"/>
        <w:jc w:val="both"/>
      </w:pPr>
      <w:r w:rsidRPr="008556DA">
        <w:t>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статье 10 настоящего Положения, принимает одно из следующих решений:</w:t>
      </w:r>
    </w:p>
    <w:p w:rsidR="00BB3549" w:rsidRPr="008556DA" w:rsidRDefault="00BB3549" w:rsidP="008556DA">
      <w:pPr>
        <w:ind w:firstLine="709"/>
        <w:jc w:val="both"/>
      </w:pPr>
      <w:r w:rsidRPr="008556DA">
        <w:t>1) назначить гражданина на должность муниципальной службы;</w:t>
      </w:r>
    </w:p>
    <w:p w:rsidR="00BB3549" w:rsidRPr="008556DA" w:rsidRDefault="00BB3549" w:rsidP="008556DA">
      <w:pPr>
        <w:ind w:firstLine="709"/>
        <w:jc w:val="both"/>
      </w:pPr>
      <w:r w:rsidRPr="008556DA">
        <w:t>2) отказать гражданину в назначении на должность муниципальной службы;</w:t>
      </w:r>
    </w:p>
    <w:p w:rsidR="00BB3549" w:rsidRPr="008556DA" w:rsidRDefault="00BB3549" w:rsidP="008556DA">
      <w:pPr>
        <w:ind w:firstLine="709"/>
        <w:jc w:val="both"/>
      </w:pPr>
      <w:r w:rsidRPr="008556DA">
        <w:t>3) применить к муниципальному служащему меры юридической ответственности;</w:t>
      </w:r>
    </w:p>
    <w:p w:rsidR="00BB3549" w:rsidRPr="008556DA" w:rsidRDefault="00BB3549" w:rsidP="008556DA">
      <w:pPr>
        <w:ind w:firstLine="709"/>
        <w:jc w:val="both"/>
      </w:pPr>
      <w:r w:rsidRPr="008556DA"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B3549" w:rsidRPr="008556DA" w:rsidRDefault="00BB3549" w:rsidP="008556DA">
      <w:pPr>
        <w:ind w:firstLine="709"/>
        <w:jc w:val="both"/>
      </w:pPr>
    </w:p>
    <w:p w:rsidR="00BB3549" w:rsidRPr="008556DA" w:rsidRDefault="00BB3549" w:rsidP="008556DA">
      <w:pPr>
        <w:ind w:firstLine="709"/>
        <w:jc w:val="both"/>
      </w:pPr>
      <w:r w:rsidRPr="008556DA">
        <w:t>Статья 12</w:t>
      </w:r>
      <w:r w:rsidR="000A09DE" w:rsidRPr="008556DA">
        <w:t xml:space="preserve">. </w:t>
      </w:r>
      <w:r w:rsidR="000A09DE" w:rsidRPr="008556DA">
        <w:rPr>
          <w:b/>
        </w:rPr>
        <w:t>Хранение материалов проверки</w:t>
      </w:r>
    </w:p>
    <w:p w:rsidR="00BB3549" w:rsidRPr="008556DA" w:rsidRDefault="00BB3549" w:rsidP="008556DA">
      <w:pPr>
        <w:ind w:firstLine="709"/>
        <w:jc w:val="both"/>
      </w:pPr>
    </w:p>
    <w:p w:rsidR="00BB3549" w:rsidRPr="008556DA" w:rsidRDefault="00BB3549" w:rsidP="008556DA">
      <w:pPr>
        <w:ind w:firstLine="709"/>
        <w:jc w:val="both"/>
      </w:pPr>
      <w:r w:rsidRPr="008556DA">
        <w:t>Материалы проверки, проведенной в отношении муниципального служащего, хранятся в кадровой службе органа местного самоуправления Нефтекумского муниципального округа Ставропольского края, органа администрации в течение трех лет со дня ее окончания, после чего передаются в архив.</w:t>
      </w:r>
    </w:p>
    <w:p w:rsidR="00BB3549" w:rsidRPr="008556DA" w:rsidRDefault="00BB3549" w:rsidP="008556DA">
      <w:pPr>
        <w:ind w:firstLine="709"/>
        <w:jc w:val="both"/>
      </w:pPr>
      <w:r w:rsidRPr="008556DA">
        <w:t>Материалы по результатам проверки, проведенной в отношении гражданина, в установленном порядке передаются в архив.</w:t>
      </w:r>
    </w:p>
    <w:sectPr w:rsidR="00BB3549" w:rsidRPr="008556DA" w:rsidSect="008F1B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3549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BA3"/>
    <w:rsid w:val="00060F60"/>
    <w:rsid w:val="00061541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9DE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B3"/>
    <w:rsid w:val="000A44BB"/>
    <w:rsid w:val="000A45B8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44D"/>
    <w:rsid w:val="000D468F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5EBF"/>
    <w:rsid w:val="001060D1"/>
    <w:rsid w:val="00106E3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7C3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060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A98"/>
    <w:rsid w:val="00190BEB"/>
    <w:rsid w:val="00191172"/>
    <w:rsid w:val="001916DF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3DD1"/>
    <w:rsid w:val="001A5437"/>
    <w:rsid w:val="001A54A9"/>
    <w:rsid w:val="001A5823"/>
    <w:rsid w:val="001A5FC6"/>
    <w:rsid w:val="001A66B7"/>
    <w:rsid w:val="001A764B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62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3CC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A7CB3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F3C"/>
    <w:rsid w:val="002D6331"/>
    <w:rsid w:val="002D7175"/>
    <w:rsid w:val="002D7A74"/>
    <w:rsid w:val="002D7FB5"/>
    <w:rsid w:val="002E0C6D"/>
    <w:rsid w:val="002E0F3A"/>
    <w:rsid w:val="002E2F6F"/>
    <w:rsid w:val="002E429B"/>
    <w:rsid w:val="002E4CD2"/>
    <w:rsid w:val="002E4ED9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1A4B"/>
    <w:rsid w:val="002F3099"/>
    <w:rsid w:val="002F31B6"/>
    <w:rsid w:val="002F3899"/>
    <w:rsid w:val="002F3C2F"/>
    <w:rsid w:val="002F4BB8"/>
    <w:rsid w:val="002F4DA4"/>
    <w:rsid w:val="002F4F11"/>
    <w:rsid w:val="002F5185"/>
    <w:rsid w:val="002F55A3"/>
    <w:rsid w:val="002F59B4"/>
    <w:rsid w:val="002F624E"/>
    <w:rsid w:val="002F68C3"/>
    <w:rsid w:val="002F7751"/>
    <w:rsid w:val="002F7AF0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808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0439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2FD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6AEA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AE8"/>
    <w:rsid w:val="003C3BCF"/>
    <w:rsid w:val="003C3D47"/>
    <w:rsid w:val="003C4649"/>
    <w:rsid w:val="003C48BE"/>
    <w:rsid w:val="003C4EEF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A19"/>
    <w:rsid w:val="00411B5C"/>
    <w:rsid w:val="00412117"/>
    <w:rsid w:val="00412706"/>
    <w:rsid w:val="00412978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5E7C"/>
    <w:rsid w:val="0044619C"/>
    <w:rsid w:val="004466DC"/>
    <w:rsid w:val="00446DC0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47165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A16"/>
    <w:rsid w:val="00632B4D"/>
    <w:rsid w:val="0063329C"/>
    <w:rsid w:val="00633999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F12"/>
    <w:rsid w:val="006A0F28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129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5AB"/>
    <w:rsid w:val="00700959"/>
    <w:rsid w:val="00700B98"/>
    <w:rsid w:val="00700E76"/>
    <w:rsid w:val="00701322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FDE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C3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3E9"/>
    <w:rsid w:val="007F4110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195E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20EB"/>
    <w:rsid w:val="00843152"/>
    <w:rsid w:val="00843417"/>
    <w:rsid w:val="008435C7"/>
    <w:rsid w:val="008436A1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6DA"/>
    <w:rsid w:val="00855940"/>
    <w:rsid w:val="00855D50"/>
    <w:rsid w:val="00855DE5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CB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1C8"/>
    <w:rsid w:val="008A53A3"/>
    <w:rsid w:val="008A5505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3F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528"/>
    <w:rsid w:val="00901565"/>
    <w:rsid w:val="009017C8"/>
    <w:rsid w:val="00902108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C0139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3F1E"/>
    <w:rsid w:val="009C419D"/>
    <w:rsid w:val="009C4373"/>
    <w:rsid w:val="009C4420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20F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6D49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EE1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6426"/>
    <w:rsid w:val="00B0672D"/>
    <w:rsid w:val="00B06C44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2E5F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3549"/>
    <w:rsid w:val="00BB4CDE"/>
    <w:rsid w:val="00BB5176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AD4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3BE"/>
    <w:rsid w:val="00C10471"/>
    <w:rsid w:val="00C1081F"/>
    <w:rsid w:val="00C10D7C"/>
    <w:rsid w:val="00C1126A"/>
    <w:rsid w:val="00C1160E"/>
    <w:rsid w:val="00C118DF"/>
    <w:rsid w:val="00C12553"/>
    <w:rsid w:val="00C12BE2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FF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BED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69D"/>
    <w:rsid w:val="00D638A0"/>
    <w:rsid w:val="00D6472F"/>
    <w:rsid w:val="00D64FDF"/>
    <w:rsid w:val="00D6506A"/>
    <w:rsid w:val="00D659CA"/>
    <w:rsid w:val="00D65AB1"/>
    <w:rsid w:val="00D65C93"/>
    <w:rsid w:val="00D65D6A"/>
    <w:rsid w:val="00D66441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1D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0D87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3EB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C7D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649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6D20"/>
    <w:rsid w:val="00F47020"/>
    <w:rsid w:val="00F470AF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42C"/>
    <w:rsid w:val="00F8347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767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BF"/>
    <w:rsid w:val="00FA6344"/>
    <w:rsid w:val="00FA64B5"/>
    <w:rsid w:val="00FA6838"/>
    <w:rsid w:val="00FA6912"/>
    <w:rsid w:val="00FA69D9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paragraph" w:styleId="9">
    <w:name w:val="heading 9"/>
    <w:basedOn w:val="a"/>
    <w:next w:val="a"/>
    <w:link w:val="90"/>
    <w:qFormat/>
    <w:rsid w:val="00BB35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rsid w:val="00BB3549"/>
    <w:rPr>
      <w:rFonts w:ascii="Cambria" w:eastAsia="Times New Roman" w:hAnsi="Cambria" w:cs="Times New Roman"/>
    </w:rPr>
  </w:style>
  <w:style w:type="paragraph" w:customStyle="1" w:styleId="ConsPlusNormal">
    <w:name w:val="ConsPlusNormal"/>
    <w:link w:val="ConsPlusNormal0"/>
    <w:rsid w:val="00BB3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3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Основной текст_"/>
    <w:link w:val="12"/>
    <w:rsid w:val="00BB3549"/>
    <w:rPr>
      <w:spacing w:val="-2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BB3549"/>
    <w:pPr>
      <w:widowControl w:val="0"/>
      <w:shd w:val="clear" w:color="auto" w:fill="FFFFFF"/>
      <w:spacing w:before="240" w:after="660" w:line="638" w:lineRule="exact"/>
    </w:pPr>
    <w:rPr>
      <w:rFonts w:asciiTheme="minorHAnsi" w:eastAsia="Calibri" w:hAnsiTheme="minorHAnsi" w:cstheme="minorBidi"/>
      <w:spacing w:val="-2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B3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354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BB3549"/>
    <w:pPr>
      <w:spacing w:after="120"/>
      <w:ind w:left="283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BB35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B35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5339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2023-12-13T08:52:00Z</cp:lastPrinted>
  <dcterms:created xsi:type="dcterms:W3CDTF">2023-12-12T06:15:00Z</dcterms:created>
  <dcterms:modified xsi:type="dcterms:W3CDTF">2023-12-13T08:52:00Z</dcterms:modified>
</cp:coreProperties>
</file>