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Итоги заседания межведомственной комиссии по противодействию коррупции при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25 ноября 2021 года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   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«25» ноября 2021 года в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прошло заседание межведомственной комиссии по противодействию коррупции при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1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Об оптимизации предоставления муниципальных услуг в сфере земельных и имущественных отношений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proofErr w:type="spellStart"/>
      <w:r w:rsidRPr="00860810">
        <w:rPr>
          <w:rFonts w:ascii="Times New Roman" w:hAnsi="Times New Roman" w:cs="Times New Roman"/>
        </w:rPr>
        <w:t>Линник</w:t>
      </w:r>
      <w:proofErr w:type="spellEnd"/>
      <w:r w:rsidRPr="00860810">
        <w:rPr>
          <w:rFonts w:ascii="Times New Roman" w:hAnsi="Times New Roman" w:cs="Times New Roman"/>
        </w:rPr>
        <w:t xml:space="preserve"> А.А. – начальник управления имущественных и земельных отношений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2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на 2022 год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Комарова И.Г., секретарь межведомственной комиссии, заместитель начальника отдела правового и кадрового обеспечения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3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Рассмотрение проекта изменений в План мероприятий по противодействию коррупции в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860810">
        <w:rPr>
          <w:rFonts w:ascii="Times New Roman" w:hAnsi="Times New Roman" w:cs="Times New Roman"/>
        </w:rPr>
        <w:t>территориальном</w:t>
      </w:r>
      <w:proofErr w:type="gramEnd"/>
      <w:r w:rsidRPr="00860810">
        <w:rPr>
          <w:rFonts w:ascii="Times New Roman" w:hAnsi="Times New Roman" w:cs="Times New Roman"/>
        </w:rPr>
        <w:t xml:space="preserve"> органах на 2021-2024 годы, утвержденный постановлением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proofErr w:type="spellStart"/>
      <w:r w:rsidRPr="00860810">
        <w:rPr>
          <w:rFonts w:ascii="Times New Roman" w:hAnsi="Times New Roman" w:cs="Times New Roman"/>
        </w:rPr>
        <w:t>Муртазалиева</w:t>
      </w:r>
      <w:proofErr w:type="spellEnd"/>
      <w:r w:rsidRPr="00860810">
        <w:rPr>
          <w:rFonts w:ascii="Times New Roman" w:hAnsi="Times New Roman" w:cs="Times New Roman"/>
        </w:rPr>
        <w:t xml:space="preserve"> Р.Ш. – начальник отдела правового и кадрового обеспечения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Докладчик по вопросу повестки дня: «О выполнении мероприятий по обеспечению доступа граждан к информации о деятельности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газеты», </w:t>
      </w:r>
      <w:proofErr w:type="spellStart"/>
      <w:r w:rsidRPr="00860810">
        <w:rPr>
          <w:rFonts w:ascii="Times New Roman" w:hAnsi="Times New Roman" w:cs="Times New Roman"/>
        </w:rPr>
        <w:t>Варданян</w:t>
      </w:r>
      <w:proofErr w:type="spellEnd"/>
      <w:r w:rsidRPr="00860810">
        <w:rPr>
          <w:rFonts w:ascii="Times New Roman" w:hAnsi="Times New Roman" w:cs="Times New Roman"/>
        </w:rPr>
        <w:t xml:space="preserve"> Т.В. - главный редактор газеты «Восход», на заседание межведомственной комиссии по противодействию коррупции не явился.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Перенос доклада осуществлялся 4 (четыре) раза, так как изначально повестка дня по данному вопросу была запланирована на 4 квартал 2020 года.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Председатель межведомственной комиссии по противодействию коррупции предложил вынести на повестку дня вопрос с предложением: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- рекомендовать главе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Сокуренко Д.Н. написать письмо </w:t>
      </w:r>
      <w:proofErr w:type="spellStart"/>
      <w:r w:rsidRPr="00860810">
        <w:rPr>
          <w:rFonts w:ascii="Times New Roman" w:hAnsi="Times New Roman" w:cs="Times New Roman"/>
        </w:rPr>
        <w:t>Варданян</w:t>
      </w:r>
      <w:proofErr w:type="spellEnd"/>
      <w:r w:rsidRPr="00860810">
        <w:rPr>
          <w:rFonts w:ascii="Times New Roman" w:hAnsi="Times New Roman" w:cs="Times New Roman"/>
        </w:rPr>
        <w:t xml:space="preserve"> Т.В. - главному редактору газеты «Восход», о недопустимости игнорирования участия  в заседаниях межведомственной комиссии по противодействию коррупции при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в качестве докладчика.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lastRenderedPageBreak/>
        <w:t>Возражений не поступило, приняли единогласно.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Обсудив поступившие вопросы и предложения, комиссия решила: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По первому вопросу повестки дня: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60810">
        <w:rPr>
          <w:rFonts w:ascii="Times New Roman" w:hAnsi="Times New Roman" w:cs="Times New Roman"/>
        </w:rPr>
        <w:t xml:space="preserve">нформацию начальника управления имущественных и земельных отношений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края, </w:t>
      </w:r>
      <w:proofErr w:type="spellStart"/>
      <w:r w:rsidRPr="00860810">
        <w:rPr>
          <w:rFonts w:ascii="Times New Roman" w:hAnsi="Times New Roman" w:cs="Times New Roman"/>
        </w:rPr>
        <w:t>Линник</w:t>
      </w:r>
      <w:proofErr w:type="spellEnd"/>
      <w:r w:rsidRPr="00860810">
        <w:rPr>
          <w:rFonts w:ascii="Times New Roman" w:hAnsi="Times New Roman" w:cs="Times New Roman"/>
        </w:rPr>
        <w:t xml:space="preserve"> А.А. принять к сведению.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Провести анализ используемых административных процедур в сфере имущественных и земельных отношений в рамках соответствия законодательству Российской Федерации и внести в случае необходимости соответствующие изменения в административные регламенты.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Срок исполнения: до 31 декабря 2021 года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По второму вопросу повестки дня: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Информацию секретаря межведомственной комиссии, заместителю начальника отдела правового и кадрового обеспечения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края, Комаровой И.Г. принять к сведению.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Утвердить План работы межведомственной комиссии по противодействию коррупции при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на 2022 год</w:t>
      </w:r>
    </w:p>
    <w:p w:rsidR="00860810" w:rsidRPr="00860810" w:rsidRDefault="00860810" w:rsidP="00860810">
      <w:pPr>
        <w:jc w:val="center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I квартал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1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860810">
        <w:rPr>
          <w:rFonts w:ascii="Times New Roman" w:hAnsi="Times New Roman" w:cs="Times New Roman"/>
        </w:rPr>
        <w:t>в</w:t>
      </w:r>
      <w:proofErr w:type="gramEnd"/>
      <w:r w:rsidRPr="00860810">
        <w:rPr>
          <w:rFonts w:ascii="Times New Roman" w:hAnsi="Times New Roman" w:cs="Times New Roman"/>
        </w:rPr>
        <w:t xml:space="preserve"> </w:t>
      </w:r>
      <w:proofErr w:type="gramStart"/>
      <w:r w:rsidRPr="00860810">
        <w:rPr>
          <w:rFonts w:ascii="Times New Roman" w:hAnsi="Times New Roman" w:cs="Times New Roman"/>
        </w:rPr>
        <w:t>Нефтекумском</w:t>
      </w:r>
      <w:proofErr w:type="gramEnd"/>
      <w:r w:rsidRPr="00860810">
        <w:rPr>
          <w:rFonts w:ascii="Times New Roman" w:hAnsi="Times New Roman" w:cs="Times New Roman"/>
        </w:rPr>
        <w:t xml:space="preserve"> городском округе Ставропольского края за 2021 год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Докладчик: Заиченко А.А., первый заместитель главы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2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за 2021 год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proofErr w:type="spellStart"/>
      <w:r w:rsidRPr="00860810">
        <w:rPr>
          <w:rFonts w:ascii="Times New Roman" w:hAnsi="Times New Roman" w:cs="Times New Roman"/>
        </w:rPr>
        <w:t>Мечетный</w:t>
      </w:r>
      <w:proofErr w:type="spellEnd"/>
      <w:r w:rsidRPr="00860810">
        <w:rPr>
          <w:rFonts w:ascii="Times New Roman" w:hAnsi="Times New Roman" w:cs="Times New Roman"/>
        </w:rPr>
        <w:t xml:space="preserve"> Д.И., начальник ОЭБ и ПК МВД России по </w:t>
      </w:r>
      <w:proofErr w:type="spellStart"/>
      <w:r w:rsidRPr="00860810">
        <w:rPr>
          <w:rFonts w:ascii="Times New Roman" w:hAnsi="Times New Roman" w:cs="Times New Roman"/>
        </w:rPr>
        <w:t>Нефтекумскому</w:t>
      </w:r>
      <w:proofErr w:type="spellEnd"/>
      <w:r w:rsidRPr="00860810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 3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Результаты антикоррупционных мероприятий за 2021 год 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Докладчик: </w:t>
      </w:r>
      <w:proofErr w:type="spellStart"/>
      <w:r w:rsidRPr="00860810">
        <w:rPr>
          <w:rFonts w:ascii="Times New Roman" w:hAnsi="Times New Roman" w:cs="Times New Roman"/>
        </w:rPr>
        <w:t>Аджениязов</w:t>
      </w:r>
      <w:proofErr w:type="spellEnd"/>
      <w:r w:rsidRPr="00860810">
        <w:rPr>
          <w:rFonts w:ascii="Times New Roman" w:hAnsi="Times New Roman" w:cs="Times New Roman"/>
        </w:rPr>
        <w:t xml:space="preserve"> Б.А., начальник управления по делам территорий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center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II квартал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4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О результатах реализации государственной политики в сфере противодействия коррупции и </w:t>
      </w:r>
      <w:proofErr w:type="gramStart"/>
      <w:r w:rsidRPr="00860810">
        <w:rPr>
          <w:rFonts w:ascii="Times New Roman" w:hAnsi="Times New Roman" w:cs="Times New Roman"/>
        </w:rPr>
        <w:t>эффективности</w:t>
      </w:r>
      <w:proofErr w:type="gramEnd"/>
      <w:r w:rsidRPr="00860810">
        <w:rPr>
          <w:rFonts w:ascii="Times New Roman" w:hAnsi="Times New Roman" w:cs="Times New Roman"/>
        </w:rPr>
        <w:t xml:space="preserve"> антикоррупционных мер, принимаемых в Нефтекумском городском округе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proofErr w:type="spellStart"/>
      <w:r w:rsidRPr="00860810">
        <w:rPr>
          <w:rFonts w:ascii="Times New Roman" w:hAnsi="Times New Roman" w:cs="Times New Roman"/>
        </w:rPr>
        <w:lastRenderedPageBreak/>
        <w:t>Муртазалиева</w:t>
      </w:r>
      <w:proofErr w:type="spellEnd"/>
      <w:r w:rsidRPr="00860810">
        <w:rPr>
          <w:rFonts w:ascii="Times New Roman" w:hAnsi="Times New Roman" w:cs="Times New Roman"/>
        </w:rPr>
        <w:t xml:space="preserve"> Р.Ш. -</w:t>
      </w:r>
      <w:r>
        <w:rPr>
          <w:rFonts w:ascii="Times New Roman" w:hAnsi="Times New Roman" w:cs="Times New Roman"/>
        </w:rPr>
        <w:t xml:space="preserve"> </w:t>
      </w:r>
      <w:r w:rsidRPr="00860810">
        <w:rPr>
          <w:rFonts w:ascii="Times New Roman" w:hAnsi="Times New Roman" w:cs="Times New Roman"/>
        </w:rPr>
        <w:t xml:space="preserve">начальник отдела правового и кадрового обеспечения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5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Об оптимизации предоставления муниципальных услуг в сфере взаимодействия с субъектами малого и среднего предпринимательства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 </w:t>
      </w:r>
      <w:proofErr w:type="spellStart"/>
      <w:r w:rsidRPr="00860810">
        <w:rPr>
          <w:rFonts w:ascii="Times New Roman" w:hAnsi="Times New Roman" w:cs="Times New Roman"/>
        </w:rPr>
        <w:t>Муслимов</w:t>
      </w:r>
      <w:proofErr w:type="spellEnd"/>
      <w:r w:rsidRPr="00860810">
        <w:rPr>
          <w:rFonts w:ascii="Times New Roman" w:hAnsi="Times New Roman" w:cs="Times New Roman"/>
        </w:rPr>
        <w:t xml:space="preserve"> Б.З. – начальник отдела экономического развития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6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2021 году и первом квартале 2022 года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Макарова Л.В. - начальник отдела закупок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center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III квартал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7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за первое полугодие 2022года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Бобин А.И. -</w:t>
      </w:r>
      <w:r>
        <w:rPr>
          <w:rFonts w:ascii="Times New Roman" w:hAnsi="Times New Roman" w:cs="Times New Roman"/>
        </w:rPr>
        <w:t xml:space="preserve"> </w:t>
      </w:r>
      <w:r w:rsidRPr="00860810">
        <w:rPr>
          <w:rFonts w:ascii="Times New Roman" w:hAnsi="Times New Roman" w:cs="Times New Roman"/>
        </w:rPr>
        <w:t>управляющий делами</w:t>
      </w:r>
      <w:r>
        <w:rPr>
          <w:rFonts w:ascii="Times New Roman" w:hAnsi="Times New Roman" w:cs="Times New Roman"/>
        </w:rPr>
        <w:t xml:space="preserve"> </w:t>
      </w:r>
      <w:r w:rsidRPr="00860810">
        <w:rPr>
          <w:rFonts w:ascii="Times New Roman" w:hAnsi="Times New Roman" w:cs="Times New Roman"/>
        </w:rPr>
        <w:t xml:space="preserve">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8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Взаимодействие прокуратуры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района Ставропольского края с администрацией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края, ее отраслевыми (функциональными) и </w:t>
      </w:r>
      <w:proofErr w:type="gramStart"/>
      <w:r w:rsidRPr="00860810">
        <w:rPr>
          <w:rFonts w:ascii="Times New Roman" w:hAnsi="Times New Roman" w:cs="Times New Roman"/>
        </w:rPr>
        <w:t>территориальным</w:t>
      </w:r>
      <w:proofErr w:type="gramEnd"/>
      <w:r w:rsidRPr="00860810">
        <w:rPr>
          <w:rFonts w:ascii="Times New Roman" w:hAnsi="Times New Roman" w:cs="Times New Roman"/>
        </w:rPr>
        <w:t xml:space="preserve"> органами в вопросах противодействий коррупции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Бахтин В.В. – прокурор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района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9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proofErr w:type="spellStart"/>
      <w:r w:rsidRPr="00860810">
        <w:rPr>
          <w:rFonts w:ascii="Times New Roman" w:hAnsi="Times New Roman" w:cs="Times New Roman"/>
        </w:rPr>
        <w:t>Лиманова</w:t>
      </w:r>
      <w:proofErr w:type="spellEnd"/>
      <w:r w:rsidRPr="00860810">
        <w:rPr>
          <w:rFonts w:ascii="Times New Roman" w:hAnsi="Times New Roman" w:cs="Times New Roman"/>
        </w:rPr>
        <w:t xml:space="preserve"> Э.И. – начальник отдела образования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center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IV квартал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10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Об оптимизации предоставления муниципальных услуг в сфере градостроительных, строительных отношений и в сфере транспорта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 </w:t>
      </w:r>
      <w:proofErr w:type="spellStart"/>
      <w:r w:rsidRPr="00860810">
        <w:rPr>
          <w:rFonts w:ascii="Times New Roman" w:hAnsi="Times New Roman" w:cs="Times New Roman"/>
        </w:rPr>
        <w:t>Зайкин</w:t>
      </w:r>
      <w:proofErr w:type="spellEnd"/>
      <w:r w:rsidRPr="00860810">
        <w:rPr>
          <w:rFonts w:ascii="Times New Roman" w:hAnsi="Times New Roman" w:cs="Times New Roman"/>
        </w:rPr>
        <w:t xml:space="preserve"> К.В. – начальник отдела строительства, архитектуры и транспорта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lastRenderedPageBreak/>
        <w:t>11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Меры по реализации антикоррупционной политике в Думе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Сапрыкина М.А. – управляющая делами аппарата Думы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>12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на 2023 год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 секретарь межведомственной комиссии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 По третьему вопросу повестки дня: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Информацию начальника отдела правового и кадрового обеспечения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края, </w:t>
      </w:r>
      <w:proofErr w:type="spellStart"/>
      <w:r w:rsidRPr="00860810">
        <w:rPr>
          <w:rFonts w:ascii="Times New Roman" w:hAnsi="Times New Roman" w:cs="Times New Roman"/>
        </w:rPr>
        <w:t>Муртазалиевой</w:t>
      </w:r>
      <w:proofErr w:type="spellEnd"/>
      <w:r w:rsidRPr="00860810">
        <w:rPr>
          <w:rFonts w:ascii="Times New Roman" w:hAnsi="Times New Roman" w:cs="Times New Roman"/>
        </w:rPr>
        <w:t xml:space="preserve"> Р.Ш. принять к сведению.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Согласовать предложенные изменения в План мероприятий по противодействию коррупции в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860810">
        <w:rPr>
          <w:rFonts w:ascii="Times New Roman" w:hAnsi="Times New Roman" w:cs="Times New Roman"/>
        </w:rPr>
        <w:t>территориальном</w:t>
      </w:r>
      <w:proofErr w:type="gramEnd"/>
      <w:r w:rsidRPr="00860810">
        <w:rPr>
          <w:rFonts w:ascii="Times New Roman" w:hAnsi="Times New Roman" w:cs="Times New Roman"/>
        </w:rPr>
        <w:t xml:space="preserve"> органах на 2021-2024 годы, утвержденный постановлением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1961.</w:t>
      </w:r>
    </w:p>
    <w:p w:rsidR="00860810" w:rsidRPr="00860810" w:rsidRDefault="00860810" w:rsidP="00860810">
      <w:pPr>
        <w:jc w:val="both"/>
        <w:rPr>
          <w:rFonts w:ascii="Times New Roman" w:hAnsi="Times New Roman" w:cs="Times New Roman"/>
        </w:rPr>
      </w:pPr>
      <w:r w:rsidRPr="00860810">
        <w:rPr>
          <w:rFonts w:ascii="Times New Roman" w:hAnsi="Times New Roman" w:cs="Times New Roman"/>
        </w:rPr>
        <w:t xml:space="preserve">3. </w:t>
      </w:r>
      <w:proofErr w:type="gramStart"/>
      <w:r w:rsidRPr="00860810">
        <w:rPr>
          <w:rFonts w:ascii="Times New Roman" w:hAnsi="Times New Roman" w:cs="Times New Roman"/>
        </w:rPr>
        <w:t xml:space="preserve">Секретарю межведомственной комиссии по противодействию коррупции при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Комаровой И.Г. в срок до 29 ноября 2021 года представить согласованный проект изменений в План мероприятий по противодействию коррупции в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 на 2021-2024 годы, утвержденный постановлением администрации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от 28 декабря</w:t>
      </w:r>
      <w:proofErr w:type="gramEnd"/>
      <w:r w:rsidRPr="00860810">
        <w:rPr>
          <w:rFonts w:ascii="Times New Roman" w:hAnsi="Times New Roman" w:cs="Times New Roman"/>
        </w:rPr>
        <w:t xml:space="preserve"> 2020 года № 1961, Главе </w:t>
      </w:r>
      <w:proofErr w:type="spellStart"/>
      <w:r w:rsidRPr="00860810">
        <w:rPr>
          <w:rFonts w:ascii="Times New Roman" w:hAnsi="Times New Roman" w:cs="Times New Roman"/>
        </w:rPr>
        <w:t>Нефтекумского</w:t>
      </w:r>
      <w:proofErr w:type="spellEnd"/>
      <w:r w:rsidRPr="00860810">
        <w:rPr>
          <w:rFonts w:ascii="Times New Roman" w:hAnsi="Times New Roman" w:cs="Times New Roman"/>
        </w:rPr>
        <w:t xml:space="preserve"> городского округа Ставропольского края для принятия правового акта.</w:t>
      </w:r>
      <w:bookmarkStart w:id="0" w:name="_GoBack"/>
      <w:bookmarkEnd w:id="0"/>
    </w:p>
    <w:sectPr w:rsidR="00860810" w:rsidRPr="0086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54"/>
    <w:rsid w:val="00045CEF"/>
    <w:rsid w:val="00234A23"/>
    <w:rsid w:val="00820BD7"/>
    <w:rsid w:val="00860810"/>
    <w:rsid w:val="00A91654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6824</Characters>
  <Application>Microsoft Office Word</Application>
  <DocSecurity>0</DocSecurity>
  <Lines>56</Lines>
  <Paragraphs>16</Paragraphs>
  <ScaleCrop>false</ScaleCrop>
  <Company>diakov.net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2023-12-21T05:19:00Z</dcterms:created>
  <dcterms:modified xsi:type="dcterms:W3CDTF">2023-12-21T05:21:00Z</dcterms:modified>
</cp:coreProperties>
</file>