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Информация о заседании межведомственной комиссии по противодействию коррупции при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 26 февраля 2021 года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   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В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 26 февраля 2021 года с соблюдением всех норм и правил прошло заседание межведомственной комиссии по противодействию коррупции при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края.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  На рассмотрение была вынесена следующая повестка дня: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>1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О реализации Плана мероприятий по противодействию коррупции </w:t>
      </w:r>
      <w:proofErr w:type="gramStart"/>
      <w:r w:rsidRPr="003B575B">
        <w:rPr>
          <w:rFonts w:ascii="Times New Roman" w:hAnsi="Times New Roman" w:cs="Times New Roman"/>
        </w:rPr>
        <w:t>в</w:t>
      </w:r>
      <w:proofErr w:type="gramEnd"/>
      <w:r w:rsidRPr="003B575B">
        <w:rPr>
          <w:rFonts w:ascii="Times New Roman" w:hAnsi="Times New Roman" w:cs="Times New Roman"/>
        </w:rPr>
        <w:t xml:space="preserve"> </w:t>
      </w:r>
      <w:proofErr w:type="gramStart"/>
      <w:r w:rsidRPr="003B575B">
        <w:rPr>
          <w:rFonts w:ascii="Times New Roman" w:hAnsi="Times New Roman" w:cs="Times New Roman"/>
        </w:rPr>
        <w:t>Нефтекумском</w:t>
      </w:r>
      <w:proofErr w:type="gramEnd"/>
      <w:r w:rsidRPr="003B575B">
        <w:rPr>
          <w:rFonts w:ascii="Times New Roman" w:hAnsi="Times New Roman" w:cs="Times New Roman"/>
        </w:rPr>
        <w:t xml:space="preserve"> городском округе Ставропольского края на 2018-2020 годы, за 2020 год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Заиченко А.А., первый заместитель главы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края, председатель межведомственной комиссии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 2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Результаты проведенный антикоррупционных мероприятий за 2020 год в управлении городского хозяйства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proofErr w:type="spellStart"/>
      <w:r w:rsidRPr="003B575B">
        <w:rPr>
          <w:rFonts w:ascii="Times New Roman" w:hAnsi="Times New Roman" w:cs="Times New Roman"/>
        </w:rPr>
        <w:t>Лягусь</w:t>
      </w:r>
      <w:proofErr w:type="spellEnd"/>
      <w:r w:rsidRPr="003B575B">
        <w:rPr>
          <w:rFonts w:ascii="Times New Roman" w:hAnsi="Times New Roman" w:cs="Times New Roman"/>
        </w:rPr>
        <w:t xml:space="preserve"> А.В., заместитель главы администрации – начальник управления городского хозяйства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>3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Информация о результатах деятельности по пресечению коррупционных правонарушений на территории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 за 2020 год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Костромитин С.А., начальник отдела МВД России по </w:t>
      </w:r>
      <w:proofErr w:type="spellStart"/>
      <w:r w:rsidRPr="003B575B">
        <w:rPr>
          <w:rFonts w:ascii="Times New Roman" w:hAnsi="Times New Roman" w:cs="Times New Roman"/>
        </w:rPr>
        <w:t>Нефтекумскому</w:t>
      </w:r>
      <w:proofErr w:type="spellEnd"/>
      <w:r w:rsidRPr="003B575B">
        <w:rPr>
          <w:rFonts w:ascii="Times New Roman" w:hAnsi="Times New Roman" w:cs="Times New Roman"/>
        </w:rPr>
        <w:t xml:space="preserve"> городскому округу Ставропольского края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>4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О выполнении мероприятий по обеспечению доступа граждан к информации о деятельности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округа, ее отраслевых (функциональных) и территориальном органах: издание газеты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proofErr w:type="spellStart"/>
      <w:r w:rsidRPr="003B575B">
        <w:rPr>
          <w:rFonts w:ascii="Times New Roman" w:hAnsi="Times New Roman" w:cs="Times New Roman"/>
        </w:rPr>
        <w:t>Варданян</w:t>
      </w:r>
      <w:proofErr w:type="spellEnd"/>
      <w:r w:rsidRPr="003B575B">
        <w:rPr>
          <w:rFonts w:ascii="Times New Roman" w:hAnsi="Times New Roman" w:cs="Times New Roman"/>
        </w:rPr>
        <w:t xml:space="preserve"> Т.В. - главный редактор газеты «Восход»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>5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О рассмотрении проекта изменений в План мероприятий по противодействию коррупции </w:t>
      </w:r>
      <w:proofErr w:type="gramStart"/>
      <w:r w:rsidRPr="003B575B">
        <w:rPr>
          <w:rFonts w:ascii="Times New Roman" w:hAnsi="Times New Roman" w:cs="Times New Roman"/>
        </w:rPr>
        <w:t>в</w:t>
      </w:r>
      <w:proofErr w:type="gramEnd"/>
      <w:r w:rsidRPr="003B575B">
        <w:rPr>
          <w:rFonts w:ascii="Times New Roman" w:hAnsi="Times New Roman" w:cs="Times New Roman"/>
        </w:rPr>
        <w:t xml:space="preserve">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</w:t>
      </w:r>
      <w:proofErr w:type="gramStart"/>
      <w:r w:rsidRPr="003B575B">
        <w:rPr>
          <w:rFonts w:ascii="Times New Roman" w:hAnsi="Times New Roman" w:cs="Times New Roman"/>
        </w:rPr>
        <w:t>территориальном</w:t>
      </w:r>
      <w:proofErr w:type="gramEnd"/>
      <w:r w:rsidRPr="003B575B">
        <w:rPr>
          <w:rFonts w:ascii="Times New Roman" w:hAnsi="Times New Roman" w:cs="Times New Roman"/>
        </w:rPr>
        <w:t xml:space="preserve"> органах на 2021-2023 годы, утвержденный постановлением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 от 28 декабря 2020 года № 1961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Комарова И.Г., заместитель начальника отдела правового и кадрового обеспечения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края, секретарь межведомственной комиссии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lastRenderedPageBreak/>
        <w:t xml:space="preserve">Председатель межведомственной комиссии по противодействию коррупции при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 Заиченко А.А. отметил, что два докладчика </w:t>
      </w:r>
      <w:proofErr w:type="spellStart"/>
      <w:r w:rsidRPr="003B575B">
        <w:rPr>
          <w:rFonts w:ascii="Times New Roman" w:hAnsi="Times New Roman" w:cs="Times New Roman"/>
        </w:rPr>
        <w:t>Варданян</w:t>
      </w:r>
      <w:proofErr w:type="spellEnd"/>
      <w:r w:rsidRPr="003B575B">
        <w:rPr>
          <w:rFonts w:ascii="Times New Roman" w:hAnsi="Times New Roman" w:cs="Times New Roman"/>
        </w:rPr>
        <w:t xml:space="preserve"> Т.В., главный редактор газеты «Восход» и Костромитин С.А., начальник отдела МВД России по </w:t>
      </w:r>
      <w:proofErr w:type="spellStart"/>
      <w:r w:rsidRPr="003B575B">
        <w:rPr>
          <w:rFonts w:ascii="Times New Roman" w:hAnsi="Times New Roman" w:cs="Times New Roman"/>
        </w:rPr>
        <w:t>Нефтекумскому</w:t>
      </w:r>
      <w:proofErr w:type="spellEnd"/>
      <w:r w:rsidRPr="003B575B">
        <w:rPr>
          <w:rFonts w:ascii="Times New Roman" w:hAnsi="Times New Roman" w:cs="Times New Roman"/>
        </w:rPr>
        <w:t xml:space="preserve"> городскому округу Ставропольского края, на заседание с докладами не явились, известили в устной форме о невозможности присутствовать.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Учитывая </w:t>
      </w:r>
      <w:proofErr w:type="gramStart"/>
      <w:r w:rsidRPr="003B575B">
        <w:rPr>
          <w:rFonts w:ascii="Times New Roman" w:hAnsi="Times New Roman" w:cs="Times New Roman"/>
        </w:rPr>
        <w:t>изложенное</w:t>
      </w:r>
      <w:proofErr w:type="gramEnd"/>
      <w:r w:rsidRPr="003B575B">
        <w:rPr>
          <w:rFonts w:ascii="Times New Roman" w:hAnsi="Times New Roman" w:cs="Times New Roman"/>
        </w:rPr>
        <w:t>, Заиченко А.А. предложил вопросы повестки дня: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>1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Информация о результатах деятельности по пресечению коррупционных правонарушений на территории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 за 2020 год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Костромитин С.А., начальник отдела МВД России по </w:t>
      </w:r>
      <w:proofErr w:type="spellStart"/>
      <w:r w:rsidRPr="003B575B">
        <w:rPr>
          <w:rFonts w:ascii="Times New Roman" w:hAnsi="Times New Roman" w:cs="Times New Roman"/>
        </w:rPr>
        <w:t>Нефтекумскому</w:t>
      </w:r>
      <w:proofErr w:type="spellEnd"/>
      <w:r w:rsidRPr="003B575B">
        <w:rPr>
          <w:rFonts w:ascii="Times New Roman" w:hAnsi="Times New Roman" w:cs="Times New Roman"/>
        </w:rPr>
        <w:t xml:space="preserve"> городскому округу Ставропольского края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>2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О выполнении мероприятий по обеспечению доступа граждан к информации о деятельности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округа, ее отраслевых (функциональных) и территориальном органах: издание газеты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proofErr w:type="spellStart"/>
      <w:r w:rsidRPr="003B575B">
        <w:rPr>
          <w:rFonts w:ascii="Times New Roman" w:hAnsi="Times New Roman" w:cs="Times New Roman"/>
        </w:rPr>
        <w:t>Варданян</w:t>
      </w:r>
      <w:proofErr w:type="spellEnd"/>
      <w:r w:rsidRPr="003B575B">
        <w:rPr>
          <w:rFonts w:ascii="Times New Roman" w:hAnsi="Times New Roman" w:cs="Times New Roman"/>
        </w:rPr>
        <w:t xml:space="preserve"> Т.В. - главный редактор газеты «Восход»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>включить в повестку дня второго квартала 2021 года.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>Других предложений не поступило.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>Решение принято единогласно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>Повестка дня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>1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О реализации Плана мероприятий по противодействию коррупции </w:t>
      </w:r>
      <w:proofErr w:type="gramStart"/>
      <w:r w:rsidRPr="003B575B">
        <w:rPr>
          <w:rFonts w:ascii="Times New Roman" w:hAnsi="Times New Roman" w:cs="Times New Roman"/>
        </w:rPr>
        <w:t>в</w:t>
      </w:r>
      <w:proofErr w:type="gramEnd"/>
      <w:r w:rsidRPr="003B575B">
        <w:rPr>
          <w:rFonts w:ascii="Times New Roman" w:hAnsi="Times New Roman" w:cs="Times New Roman"/>
        </w:rPr>
        <w:t xml:space="preserve"> </w:t>
      </w:r>
      <w:proofErr w:type="gramStart"/>
      <w:r w:rsidRPr="003B575B">
        <w:rPr>
          <w:rFonts w:ascii="Times New Roman" w:hAnsi="Times New Roman" w:cs="Times New Roman"/>
        </w:rPr>
        <w:t>Нефтекумском</w:t>
      </w:r>
      <w:proofErr w:type="gramEnd"/>
      <w:r w:rsidRPr="003B575B">
        <w:rPr>
          <w:rFonts w:ascii="Times New Roman" w:hAnsi="Times New Roman" w:cs="Times New Roman"/>
        </w:rPr>
        <w:t xml:space="preserve"> городском округе Ставропольского края на 2018-2020 годы, за 2020 год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Заиченко А.А., первый заместитель главы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края, председатель межведомственной комиссии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 2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Результаты проведенный антикоррупционных мероприятий за 2020 год в управлении городского хозяйства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proofErr w:type="spellStart"/>
      <w:r w:rsidRPr="003B575B">
        <w:rPr>
          <w:rFonts w:ascii="Times New Roman" w:hAnsi="Times New Roman" w:cs="Times New Roman"/>
        </w:rPr>
        <w:t>Лягусь</w:t>
      </w:r>
      <w:proofErr w:type="spellEnd"/>
      <w:r w:rsidRPr="003B575B">
        <w:rPr>
          <w:rFonts w:ascii="Times New Roman" w:hAnsi="Times New Roman" w:cs="Times New Roman"/>
        </w:rPr>
        <w:t xml:space="preserve"> А.В., заместитель главы администрации – начальник управления городского хозяйства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>3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proofErr w:type="gramStart"/>
      <w:r w:rsidRPr="003B575B">
        <w:rPr>
          <w:rFonts w:ascii="Times New Roman" w:hAnsi="Times New Roman" w:cs="Times New Roman"/>
        </w:rPr>
        <w:t xml:space="preserve">О рассмотрении проекта изменений в План мероприятий по противодействию коррупции в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территориальном органах на 2021-2023 годы, утвержденный постановлением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 от 28 декабря 2020 года № 1961</w:t>
      </w:r>
      <w:proofErr w:type="gramEnd"/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lastRenderedPageBreak/>
        <w:t xml:space="preserve">Комарова И.Г., заместитель начальника отдела правового и кадрового обеспечения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края, секретарь межведомственной комиссии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>Других предложений не поступило.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>Решение принято единогласно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3B575B">
        <w:rPr>
          <w:rFonts w:ascii="Times New Roman" w:hAnsi="Times New Roman" w:cs="Times New Roman"/>
        </w:rPr>
        <w:t>. По первому вопросу повестки комиссия решила: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1. Информацию первого заместителя главы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края, председателя комиссии А.А. Заиченко,  принять к сведению.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2. Межведомственной комиссии по противодействию коррупции при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 усилить профилактические меры антикоррупционной направленности, укрепления взаимодействия органов местного самоуправления с институтами гражданского общества  и правоохранительными органами  в борьбе с коррупцией.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>Срок исполнения - постоянно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>Решение принято единогласно.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>2. По второму вопросу повестки комиссия решила: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1. Информацию </w:t>
      </w:r>
      <w:proofErr w:type="spellStart"/>
      <w:r w:rsidRPr="003B575B">
        <w:rPr>
          <w:rFonts w:ascii="Times New Roman" w:hAnsi="Times New Roman" w:cs="Times New Roman"/>
        </w:rPr>
        <w:t>Лягусь</w:t>
      </w:r>
      <w:proofErr w:type="spellEnd"/>
      <w:r w:rsidRPr="003B575B">
        <w:rPr>
          <w:rFonts w:ascii="Times New Roman" w:hAnsi="Times New Roman" w:cs="Times New Roman"/>
        </w:rPr>
        <w:t xml:space="preserve"> А.В., заместителя главы администрации – начальника управления городского хозяйства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 принять к сведению. 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2. </w:t>
      </w:r>
      <w:proofErr w:type="spellStart"/>
      <w:proofErr w:type="gramStart"/>
      <w:r w:rsidRPr="003B575B">
        <w:rPr>
          <w:rFonts w:ascii="Times New Roman" w:hAnsi="Times New Roman" w:cs="Times New Roman"/>
        </w:rPr>
        <w:t>Лягусю</w:t>
      </w:r>
      <w:proofErr w:type="spellEnd"/>
      <w:r w:rsidRPr="003B575B">
        <w:rPr>
          <w:rFonts w:ascii="Times New Roman" w:hAnsi="Times New Roman" w:cs="Times New Roman"/>
        </w:rPr>
        <w:t xml:space="preserve"> А.В., заместителю главы администрации – начальнику управления городского хозяйства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 представить в межведомственную комиссию по противодействию коррупции при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 информацию по факту исполнения судебных решений по признанию действий (бездействия) управления городского хозяйства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 незаконными за период 2018-2020 годы.</w:t>
      </w:r>
      <w:proofErr w:type="gramEnd"/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>Срок исполнения – до 15 марта 2021 года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>Решение принято единогласно.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>3. По третьему вопросу повестки комиссия решила: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Информацию секретаря межведомственной комиссии по противодействию коррупции при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края, заместителя начальника отдела правового и кадрового обеспечения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 Комаровой И.Г. принять к сведению.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Согласовать предложенные изменения в План мероприятий по противодействию коррупции в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</w:t>
      </w:r>
      <w:proofErr w:type="gramStart"/>
      <w:r w:rsidRPr="003B575B">
        <w:rPr>
          <w:rFonts w:ascii="Times New Roman" w:hAnsi="Times New Roman" w:cs="Times New Roman"/>
        </w:rPr>
        <w:t>территориальном</w:t>
      </w:r>
      <w:proofErr w:type="gramEnd"/>
      <w:r w:rsidRPr="003B575B">
        <w:rPr>
          <w:rFonts w:ascii="Times New Roman" w:hAnsi="Times New Roman" w:cs="Times New Roman"/>
        </w:rPr>
        <w:t xml:space="preserve"> органах на 2021-2023 годы, утвержденный постановлением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 от 28 декабря 2020 года № 1961».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Секретарю межведомственной комиссии по противодействию коррупции при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 Комаровой И.Г. в срок до 15 марта 2021 </w:t>
      </w:r>
      <w:r w:rsidRPr="003B575B">
        <w:rPr>
          <w:rFonts w:ascii="Times New Roman" w:hAnsi="Times New Roman" w:cs="Times New Roman"/>
        </w:rPr>
        <w:lastRenderedPageBreak/>
        <w:t xml:space="preserve">года представить председателю межведомственной комиссии по противодействию коррупции при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края: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proofErr w:type="gramStart"/>
      <w:r w:rsidRPr="003B575B">
        <w:rPr>
          <w:rFonts w:ascii="Times New Roman" w:hAnsi="Times New Roman" w:cs="Times New Roman"/>
        </w:rPr>
        <w:t xml:space="preserve">- список лиц для включения в состав межведомственной комиссии по противодействию коррупции при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 по согласованию от Прокуратуры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района Ставропольского края;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межрайонного следственного отдела Следственного комитета Российской Федерации по Ставропольскому краю, Думы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края, Общественно-политической газеты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 «Восход»;</w:t>
      </w:r>
      <w:proofErr w:type="gramEnd"/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- включить в состав межведомственной комиссии по противодействию коррупции при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 начальника отдела закупок Макарову Людмилу Владимировну;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 xml:space="preserve">- сделать запросы в Отдел МВД России по </w:t>
      </w:r>
      <w:proofErr w:type="spellStart"/>
      <w:r w:rsidRPr="003B575B">
        <w:rPr>
          <w:rFonts w:ascii="Times New Roman" w:hAnsi="Times New Roman" w:cs="Times New Roman"/>
        </w:rPr>
        <w:t>Нефтекумскому</w:t>
      </w:r>
      <w:proofErr w:type="spellEnd"/>
      <w:r w:rsidRPr="003B575B">
        <w:rPr>
          <w:rFonts w:ascii="Times New Roman" w:hAnsi="Times New Roman" w:cs="Times New Roman"/>
        </w:rPr>
        <w:t xml:space="preserve"> городскому округу Ставропольского края, Отдел в городе Нефтекумске Управления Федеральной службы безопасности Российской Федерации по Ставропольскому краю, атаману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районного казачьего общества Ставропольского окружного казачьего общества Терского войскового казачьего общества по уточнению лиц в состав членов межведомственной комиссии по противодействию коррупции при администрации </w:t>
      </w:r>
      <w:proofErr w:type="spellStart"/>
      <w:r w:rsidRPr="003B575B">
        <w:rPr>
          <w:rFonts w:ascii="Times New Roman" w:hAnsi="Times New Roman" w:cs="Times New Roman"/>
        </w:rPr>
        <w:t>Нефтекумского</w:t>
      </w:r>
      <w:proofErr w:type="spellEnd"/>
      <w:r w:rsidRPr="003B575B">
        <w:rPr>
          <w:rFonts w:ascii="Times New Roman" w:hAnsi="Times New Roman" w:cs="Times New Roman"/>
        </w:rPr>
        <w:t xml:space="preserve"> городского округа Ставропольского края.</w:t>
      </w:r>
    </w:p>
    <w:p w:rsidR="003B575B" w:rsidRPr="003B575B" w:rsidRDefault="003B575B" w:rsidP="003B575B">
      <w:pPr>
        <w:jc w:val="both"/>
        <w:rPr>
          <w:rFonts w:ascii="Times New Roman" w:hAnsi="Times New Roman" w:cs="Times New Roman"/>
        </w:rPr>
      </w:pPr>
      <w:r w:rsidRPr="003B575B">
        <w:rPr>
          <w:rFonts w:ascii="Times New Roman" w:hAnsi="Times New Roman" w:cs="Times New Roman"/>
        </w:rPr>
        <w:t>Решение принято единогласно.</w:t>
      </w:r>
      <w:bookmarkStart w:id="0" w:name="_GoBack"/>
      <w:bookmarkEnd w:id="0"/>
    </w:p>
    <w:sectPr w:rsidR="003B575B" w:rsidRPr="003B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C4"/>
    <w:rsid w:val="00045CEF"/>
    <w:rsid w:val="001C3EC4"/>
    <w:rsid w:val="00234A23"/>
    <w:rsid w:val="003B575B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1234</Words>
  <Characters>7035</Characters>
  <Application>Microsoft Office Word</Application>
  <DocSecurity>0</DocSecurity>
  <Lines>58</Lines>
  <Paragraphs>16</Paragraphs>
  <ScaleCrop>false</ScaleCrop>
  <Company>diakov.net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2023-12-21T05:37:00Z</dcterms:created>
  <dcterms:modified xsi:type="dcterms:W3CDTF">2023-12-21T05:39:00Z</dcterms:modified>
</cp:coreProperties>
</file>