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20" w:rsidRPr="00251D20" w:rsidRDefault="00251D20" w:rsidP="00251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План работы межведомственной комиссии по противодействию коррупции при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2022 год</w:t>
      </w:r>
    </w:p>
    <w:p w:rsidR="00251D20" w:rsidRPr="00251D20" w:rsidRDefault="00251D20" w:rsidP="00251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I квартал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1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по противодействию коррупции </w:t>
      </w:r>
      <w:proofErr w:type="gramStart"/>
      <w:r w:rsidRPr="00251D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1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D20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 за 2021 год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Докладчик: Заиченко А.А., первый заместитель главы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председатель межведомственной комиссии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2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 2021 год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Мечетный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Д.И., начальник ОЭБ и ПК МВД России по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Нефтекумскому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городскому округу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Результаты антикоррупционных мероприятий за 2021 год  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Аджениязов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Б.А., начальник управления по делам территорий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II квартал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4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О результатах реализации государственной политики в сфере противодействия коррупции и </w:t>
      </w:r>
      <w:proofErr w:type="gramStart"/>
      <w:r w:rsidRPr="00251D20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251D20">
        <w:rPr>
          <w:rFonts w:ascii="Times New Roman" w:hAnsi="Times New Roman" w:cs="Times New Roman"/>
          <w:sz w:val="28"/>
          <w:szCs w:val="28"/>
        </w:rPr>
        <w:t xml:space="preserve"> антикоррупционных мер, принимаемых в Нефтекумском городском округе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Р.Ш. -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кадрового обеспечения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5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lastRenderedPageBreak/>
        <w:t>Об оптимизации предоставления муниципальных услуг в сфере взаимодействия с субъектами малого и среднего предпринимательства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Б.З. – начальник отдела экономического развития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6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2021 году и первом квартале 2022 года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Макарова Л.В. - начальник отдела закупок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III квартал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7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за первое полугодие 2022года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Бобин А.И.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D20"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D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8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Взаимодействие прокуратуры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с администрацией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отраслевыми (функциональными) и </w:t>
      </w:r>
      <w:proofErr w:type="gramStart"/>
      <w:r w:rsidRPr="00251D20">
        <w:rPr>
          <w:rFonts w:ascii="Times New Roman" w:hAnsi="Times New Roman" w:cs="Times New Roman"/>
          <w:sz w:val="28"/>
          <w:szCs w:val="28"/>
        </w:rPr>
        <w:t>территориальным</w:t>
      </w:r>
      <w:proofErr w:type="gramEnd"/>
      <w:r w:rsidRPr="00251D20">
        <w:rPr>
          <w:rFonts w:ascii="Times New Roman" w:hAnsi="Times New Roman" w:cs="Times New Roman"/>
          <w:sz w:val="28"/>
          <w:szCs w:val="28"/>
        </w:rPr>
        <w:t xml:space="preserve"> органами в вопросах противодействий коррупции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Бахтин В.В. – прокурор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9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D20">
        <w:rPr>
          <w:rFonts w:ascii="Times New Roman" w:hAnsi="Times New Roman" w:cs="Times New Roman"/>
          <w:sz w:val="28"/>
          <w:szCs w:val="28"/>
        </w:rPr>
        <w:lastRenderedPageBreak/>
        <w:t>Лиманова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Э.И. – начальник отдела образования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IV квартал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10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Об оптимизации предоставления муниципальных услуг в сфере градостроительных, строительных отношений и в сфере транспорта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К.В. – начальник отдела строительства, архитектуры и транспорта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11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Меры по реализации антикоррупционной политике в Думе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Сапрыкина М.А. – управляющая делами аппарата Думы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>12</w:t>
      </w:r>
    </w:p>
    <w:p w:rsidR="00251D20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251D2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51D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2023 год</w:t>
      </w:r>
    </w:p>
    <w:p w:rsidR="00C23E55" w:rsidRPr="00251D20" w:rsidRDefault="00251D20" w:rsidP="00251D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D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51D20">
        <w:rPr>
          <w:rFonts w:ascii="Times New Roman" w:hAnsi="Times New Roman" w:cs="Times New Roman"/>
          <w:sz w:val="28"/>
          <w:szCs w:val="28"/>
        </w:rPr>
        <w:t>секретарь межведомственной комиссии</w:t>
      </w:r>
    </w:p>
    <w:sectPr w:rsidR="00C23E55" w:rsidRPr="0025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3E"/>
    <w:rsid w:val="00045CEF"/>
    <w:rsid w:val="00234A23"/>
    <w:rsid w:val="00251D20"/>
    <w:rsid w:val="0043663E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>diakov.net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2023-12-21T05:16:00Z</dcterms:created>
  <dcterms:modified xsi:type="dcterms:W3CDTF">2023-12-21T05:17:00Z</dcterms:modified>
</cp:coreProperties>
</file>