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96" w:rsidRPr="005142DF" w:rsidRDefault="00CF4A96" w:rsidP="005142DF">
      <w:pPr>
        <w:jc w:val="center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>Заседание межведомственной комиссии по противодействию коррупции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   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25 мая 2023 г. в 14 часов 00 минут в зале заседания (на третьем этаже) администрации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городского округа Ставропольского края (г. Нефтекумск, пл. Ленина 1) состоится заседание межведомственной комиссии по противодействию коррупции (далее – комиссия). 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>1.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О результатах надзорной деятельности в сфере противодействия коррупции на территории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Докладчик: Паршин Д.В., заместитель прокурора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района Ставропольского края, младший советник юстиции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>2.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>О принимаемых мерах по противодействию коррупционных правонарушений при исполнении государственных полномочий в области сельского хозяйства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Докладчик: </w:t>
      </w:r>
      <w:proofErr w:type="spellStart"/>
      <w:r w:rsidRPr="005142DF">
        <w:rPr>
          <w:rFonts w:ascii="Times New Roman" w:hAnsi="Times New Roman" w:cs="Times New Roman"/>
        </w:rPr>
        <w:t>Балбеков</w:t>
      </w:r>
      <w:proofErr w:type="spellEnd"/>
      <w:r w:rsidRPr="005142DF">
        <w:rPr>
          <w:rFonts w:ascii="Times New Roman" w:hAnsi="Times New Roman" w:cs="Times New Roman"/>
        </w:rPr>
        <w:t xml:space="preserve"> Ш.Д., начальник управления сельского хозяйства и охраны окружающей среды администрации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 3.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proofErr w:type="gramStart"/>
      <w:r w:rsidRPr="005142DF">
        <w:rPr>
          <w:rFonts w:ascii="Times New Roman" w:hAnsi="Times New Roman" w:cs="Times New Roman"/>
        </w:rPr>
        <w:t xml:space="preserve"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городского округа Ставропольского края и их должностных лиц за 2022 год</w:t>
      </w:r>
      <w:proofErr w:type="gramEnd"/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Докладчик: Комарова И.Г., начальник отдела правового и кадрового обеспечения администрации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>4.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О результатах реализации мероприятий по профилактике коррупционных правонарушений в сфере жилищно-коммунального комплекса на территории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F4A96" w:rsidRPr="005142DF" w:rsidRDefault="00CF4A96" w:rsidP="005142DF">
      <w:pPr>
        <w:jc w:val="both"/>
        <w:rPr>
          <w:rFonts w:ascii="Times New Roman" w:hAnsi="Times New Roman" w:cs="Times New Roman"/>
        </w:rPr>
      </w:pPr>
      <w:r w:rsidRPr="005142DF">
        <w:rPr>
          <w:rFonts w:ascii="Times New Roman" w:hAnsi="Times New Roman" w:cs="Times New Roman"/>
        </w:rPr>
        <w:t xml:space="preserve">Докладчик: </w:t>
      </w:r>
      <w:proofErr w:type="spellStart"/>
      <w:r w:rsidRPr="005142DF">
        <w:rPr>
          <w:rFonts w:ascii="Times New Roman" w:hAnsi="Times New Roman" w:cs="Times New Roman"/>
        </w:rPr>
        <w:t>Лягусь</w:t>
      </w:r>
      <w:proofErr w:type="spellEnd"/>
      <w:r w:rsidRPr="005142DF">
        <w:rPr>
          <w:rFonts w:ascii="Times New Roman" w:hAnsi="Times New Roman" w:cs="Times New Roman"/>
        </w:rPr>
        <w:t xml:space="preserve"> А.В., заместитель главы администрации – начальник управления городского хозяйства администрации </w:t>
      </w:r>
      <w:proofErr w:type="spellStart"/>
      <w:r w:rsidRPr="005142DF">
        <w:rPr>
          <w:rFonts w:ascii="Times New Roman" w:hAnsi="Times New Roman" w:cs="Times New Roman"/>
        </w:rPr>
        <w:t>Нефтекумского</w:t>
      </w:r>
      <w:proofErr w:type="spellEnd"/>
      <w:r w:rsidRPr="005142DF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F4A96" w:rsidRDefault="00CF4A96" w:rsidP="00CF4A96">
      <w:bookmarkStart w:id="0" w:name="_GoBack"/>
      <w:bookmarkEnd w:id="0"/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D4"/>
    <w:rsid w:val="00045CEF"/>
    <w:rsid w:val="00234A23"/>
    <w:rsid w:val="005142DF"/>
    <w:rsid w:val="00820BD7"/>
    <w:rsid w:val="00C23E55"/>
    <w:rsid w:val="00CF4A96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2023-12-21T04:44:00Z</dcterms:created>
  <dcterms:modified xsi:type="dcterms:W3CDTF">2023-12-21T04:45:00Z</dcterms:modified>
</cp:coreProperties>
</file>