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F9" w:rsidRPr="005B29F9" w:rsidRDefault="005B29F9" w:rsidP="005B29F9">
      <w:pPr>
        <w:jc w:val="center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План работы межведомственной комиссии по противодействию коррупции при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на 2023 год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   </w:t>
      </w:r>
    </w:p>
    <w:p w:rsidR="005B29F9" w:rsidRPr="005B29F9" w:rsidRDefault="005B29F9" w:rsidP="005B29F9">
      <w:pPr>
        <w:jc w:val="center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1 квартал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1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5B29F9">
        <w:rPr>
          <w:rFonts w:ascii="Times New Roman" w:hAnsi="Times New Roman" w:cs="Times New Roman"/>
        </w:rPr>
        <w:t>в</w:t>
      </w:r>
      <w:proofErr w:type="gramEnd"/>
      <w:r w:rsidRPr="005B29F9">
        <w:rPr>
          <w:rFonts w:ascii="Times New Roman" w:hAnsi="Times New Roman" w:cs="Times New Roman"/>
        </w:rPr>
        <w:t xml:space="preserve"> </w:t>
      </w:r>
      <w:proofErr w:type="gramStart"/>
      <w:r w:rsidRPr="005B29F9">
        <w:rPr>
          <w:rFonts w:ascii="Times New Roman" w:hAnsi="Times New Roman" w:cs="Times New Roman"/>
        </w:rPr>
        <w:t>Нефтекумском</w:t>
      </w:r>
      <w:proofErr w:type="gramEnd"/>
      <w:r w:rsidRPr="005B29F9">
        <w:rPr>
          <w:rFonts w:ascii="Times New Roman" w:hAnsi="Times New Roman" w:cs="Times New Roman"/>
        </w:rPr>
        <w:t xml:space="preserve"> городском округе Ставропольского края за 2022 год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2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 результатах надзорной деятельности в сфере противодействия коррупции на территории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Паршин Д.В., заместитель прокурора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района Ставропольского края, младший советник юстиции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3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Об итогах проверок целевого и эффективного использования бюджетных средств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Хусейнова</w:t>
      </w:r>
      <w:proofErr w:type="spellEnd"/>
      <w:r w:rsidRPr="005B29F9">
        <w:rPr>
          <w:rFonts w:ascii="Times New Roman" w:hAnsi="Times New Roman" w:cs="Times New Roman"/>
        </w:rPr>
        <w:t xml:space="preserve"> Г.В., председатель  Контрольно-счетной палаты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4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Об итогах осуществления муниципального земельного контроля на территории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в 2022 году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Линник</w:t>
      </w:r>
      <w:proofErr w:type="spellEnd"/>
      <w:r w:rsidRPr="005B29F9">
        <w:rPr>
          <w:rFonts w:ascii="Times New Roman" w:hAnsi="Times New Roman" w:cs="Times New Roman"/>
        </w:rPr>
        <w:t xml:space="preserve"> А.А., начальник управления имущественных и земельных отношений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center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2 квартал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1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О принимаемых мерах по противодействию коррупционных правонарушений при исполнении государственных полномочий в области сельского хозяйства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Балбеков</w:t>
      </w:r>
      <w:proofErr w:type="spellEnd"/>
      <w:r w:rsidRPr="005B29F9">
        <w:rPr>
          <w:rFonts w:ascii="Times New Roman" w:hAnsi="Times New Roman" w:cs="Times New Roman"/>
        </w:rPr>
        <w:t xml:space="preserve"> Ш.Д., начальник управления сельского хозяйства и охраны окружающей среды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2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proofErr w:type="gramStart"/>
      <w:r w:rsidRPr="005B29F9">
        <w:rPr>
          <w:rFonts w:ascii="Times New Roman" w:hAnsi="Times New Roman" w:cs="Times New Roman"/>
        </w:rPr>
        <w:t xml:space="preserve"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</w:t>
      </w:r>
      <w:r w:rsidRPr="005B29F9">
        <w:rPr>
          <w:rFonts w:ascii="Times New Roman" w:hAnsi="Times New Roman" w:cs="Times New Roman"/>
        </w:rPr>
        <w:lastRenderedPageBreak/>
        <w:t xml:space="preserve">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и их должностных лиц за 2022 год</w:t>
      </w:r>
      <w:proofErr w:type="gramEnd"/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Комарова И.Г., начальник отдела правового и кадрового обеспечения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3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 результатах реализации мероприятий по профилактике коррупционных правонарушений в сфере жилищно-коммунального комплекса на территории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Лягусь</w:t>
      </w:r>
      <w:proofErr w:type="spellEnd"/>
      <w:r w:rsidRPr="005B29F9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center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3 квартал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1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 реализации мер по противодействию коррупции при размещении заказов на поставки товаров, выполнение работ, оказание услуг для обеспечения муниципальных нужд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Макарова Л.В., начальник отдела закупок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2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Результаты работы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РФ по Ставропольскому краю по борьбе с коррупцией за 1 полугодие 2023 года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Саварцова</w:t>
      </w:r>
      <w:proofErr w:type="spellEnd"/>
      <w:r w:rsidRPr="005B29F9">
        <w:rPr>
          <w:rFonts w:ascii="Times New Roman" w:hAnsi="Times New Roman" w:cs="Times New Roman"/>
        </w:rPr>
        <w:t xml:space="preserve"> П.Ю., помощник руководителя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Российской Федерации по Ставропольскому краю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3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за 2022 год и первое полугодие 2023 года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Даутова</w:t>
      </w:r>
      <w:proofErr w:type="spellEnd"/>
      <w:r w:rsidRPr="005B29F9">
        <w:rPr>
          <w:rFonts w:ascii="Times New Roman" w:hAnsi="Times New Roman" w:cs="Times New Roman"/>
        </w:rPr>
        <w:t xml:space="preserve"> Н.Ш., капитан полиции, оперуполномоченный ОЭБ и ПК МВД России по </w:t>
      </w:r>
      <w:proofErr w:type="spellStart"/>
      <w:r w:rsidRPr="005B29F9">
        <w:rPr>
          <w:rFonts w:ascii="Times New Roman" w:hAnsi="Times New Roman" w:cs="Times New Roman"/>
        </w:rPr>
        <w:t>Нефтекумскому</w:t>
      </w:r>
      <w:proofErr w:type="spellEnd"/>
      <w:r w:rsidRPr="005B29F9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4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2023года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Бобин А.И., управляющий делами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center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lastRenderedPageBreak/>
        <w:t>4 квартал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1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Ульянич</w:t>
      </w:r>
      <w:proofErr w:type="spellEnd"/>
      <w:r w:rsidRPr="005B29F9">
        <w:rPr>
          <w:rFonts w:ascii="Times New Roman" w:hAnsi="Times New Roman" w:cs="Times New Roman"/>
        </w:rPr>
        <w:t xml:space="preserve"> Н.В., представитель Общественного совета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2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Анализ реализации государственных услуг, предоставляемых управлением труда и социальной защиты населения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Докладчик: </w:t>
      </w:r>
      <w:proofErr w:type="spellStart"/>
      <w:r w:rsidRPr="005B29F9">
        <w:rPr>
          <w:rFonts w:ascii="Times New Roman" w:hAnsi="Times New Roman" w:cs="Times New Roman"/>
        </w:rPr>
        <w:t>Улаева</w:t>
      </w:r>
      <w:proofErr w:type="spellEnd"/>
      <w:r w:rsidRPr="005B29F9">
        <w:rPr>
          <w:rFonts w:ascii="Times New Roman" w:hAnsi="Times New Roman" w:cs="Times New Roman"/>
        </w:rPr>
        <w:t xml:space="preserve"> Г.В., начальник управления труда и социальной защиты населения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3</w:t>
      </w:r>
    </w:p>
    <w:p w:rsidR="005B29F9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5B29F9">
        <w:rPr>
          <w:rFonts w:ascii="Times New Roman" w:hAnsi="Times New Roman" w:cs="Times New Roman"/>
        </w:rPr>
        <w:t>Нефтекумского</w:t>
      </w:r>
      <w:proofErr w:type="spellEnd"/>
      <w:r w:rsidRPr="005B29F9">
        <w:rPr>
          <w:rFonts w:ascii="Times New Roman" w:hAnsi="Times New Roman" w:cs="Times New Roman"/>
        </w:rPr>
        <w:t xml:space="preserve"> городского округа Ставропольского края на 2024 год </w:t>
      </w:r>
    </w:p>
    <w:p w:rsidR="00C23E55" w:rsidRPr="005B29F9" w:rsidRDefault="005B29F9" w:rsidP="005B29F9">
      <w:pPr>
        <w:jc w:val="both"/>
        <w:rPr>
          <w:rFonts w:ascii="Times New Roman" w:hAnsi="Times New Roman" w:cs="Times New Roman"/>
        </w:rPr>
      </w:pPr>
      <w:r w:rsidRPr="005B29F9">
        <w:rPr>
          <w:rFonts w:ascii="Times New Roman" w:hAnsi="Times New Roman" w:cs="Times New Roman"/>
        </w:rPr>
        <w:t>секретарь межведомственной комиссии по против</w:t>
      </w:r>
      <w:bookmarkStart w:id="0" w:name="_GoBack"/>
      <w:bookmarkEnd w:id="0"/>
      <w:r w:rsidRPr="005B29F9">
        <w:rPr>
          <w:rFonts w:ascii="Times New Roman" w:hAnsi="Times New Roman" w:cs="Times New Roman"/>
        </w:rPr>
        <w:t>одействию коррупции</w:t>
      </w:r>
    </w:p>
    <w:sectPr w:rsidR="00C23E55" w:rsidRPr="005B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2A"/>
    <w:rsid w:val="00045CEF"/>
    <w:rsid w:val="00234A23"/>
    <w:rsid w:val="005B29F9"/>
    <w:rsid w:val="00820BD7"/>
    <w:rsid w:val="00997D2A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Company>diakov.net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2023-12-21T04:52:00Z</dcterms:created>
  <dcterms:modified xsi:type="dcterms:W3CDTF">2023-12-21T04:54:00Z</dcterms:modified>
</cp:coreProperties>
</file>