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05" w:rsidRPr="005E7F05" w:rsidRDefault="005E7F05" w:rsidP="005E7F05">
      <w:pPr>
        <w:jc w:val="both"/>
        <w:rPr>
          <w:rFonts w:ascii="Times New Roman" w:hAnsi="Times New Roman" w:cs="Times New Roman"/>
          <w:sz w:val="28"/>
          <w:szCs w:val="28"/>
        </w:rPr>
      </w:pPr>
      <w:r w:rsidRPr="005E7F05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14 марта 2019 года</w:t>
      </w:r>
    </w:p>
    <w:p w:rsidR="005E7F05" w:rsidRPr="005E7F05" w:rsidRDefault="005E7F05" w:rsidP="005E7F05">
      <w:pPr>
        <w:jc w:val="both"/>
        <w:rPr>
          <w:rFonts w:ascii="Times New Roman" w:hAnsi="Times New Roman" w:cs="Times New Roman"/>
          <w:sz w:val="28"/>
          <w:szCs w:val="28"/>
        </w:rPr>
      </w:pPr>
      <w:r w:rsidRPr="005E7F0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7F05" w:rsidRPr="005E7F05" w:rsidRDefault="005E7F05" w:rsidP="005E7F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F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5E7F0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E7F0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5E7F0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E7F0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5E7F0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E7F05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5E7F0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E7F0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5E7F0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E7F0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14 марта 2019 года прошло заседание</w:t>
      </w:r>
      <w:proofErr w:type="gramEnd"/>
      <w:r w:rsidRPr="005E7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F05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5E7F0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E7F0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факту подачи одним муниципальным служащим двух обращений о даче согласия на замещение на условиях трудового договора должности и (или) на выполнение в данной организации работ (оказание данной организации услуг) в течение месяца стоимостью более</w:t>
      </w:r>
      <w:proofErr w:type="gramEnd"/>
      <w:r w:rsidRPr="005E7F05">
        <w:rPr>
          <w:rFonts w:ascii="Times New Roman" w:hAnsi="Times New Roman" w:cs="Times New Roman"/>
          <w:sz w:val="28"/>
          <w:szCs w:val="28"/>
        </w:rPr>
        <w:t xml:space="preserve">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службы.</w:t>
      </w:r>
    </w:p>
    <w:p w:rsidR="005E7F05" w:rsidRPr="005E7F05" w:rsidRDefault="005E7F05" w:rsidP="005E7F05">
      <w:pPr>
        <w:jc w:val="both"/>
        <w:rPr>
          <w:rFonts w:ascii="Times New Roman" w:hAnsi="Times New Roman" w:cs="Times New Roman"/>
          <w:sz w:val="28"/>
          <w:szCs w:val="28"/>
        </w:rPr>
      </w:pPr>
      <w:r w:rsidRPr="005E7F05">
        <w:rPr>
          <w:rFonts w:ascii="Times New Roman" w:hAnsi="Times New Roman" w:cs="Times New Roman"/>
          <w:sz w:val="28"/>
          <w:szCs w:val="28"/>
        </w:rPr>
        <w:t xml:space="preserve">Комиссией установлено, что в случае рассмотрения обоих обращений уволившегося муниципального служащего о даче согласия на замещение </w:t>
      </w:r>
      <w:proofErr w:type="gramStart"/>
      <w:r w:rsidRPr="005E7F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7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F05">
        <w:rPr>
          <w:rFonts w:ascii="Times New Roman" w:hAnsi="Times New Roman" w:cs="Times New Roman"/>
          <w:sz w:val="28"/>
          <w:szCs w:val="28"/>
        </w:rPr>
        <w:t xml:space="preserve">условиях трудового договора должности в организации и (или) на выполнение в данной организации работ (оказание данной организацией услуг) в течение месяца стоимостью более сто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</w:t>
      </w:r>
      <w:r w:rsidRPr="005E7F05">
        <w:rPr>
          <w:rFonts w:ascii="Times New Roman" w:hAnsi="Times New Roman" w:cs="Times New Roman"/>
          <w:sz w:val="28"/>
          <w:szCs w:val="28"/>
        </w:rPr>
        <w:lastRenderedPageBreak/>
        <w:t>должностные (служебные) обязанности муниципального служащего, до истечения двух лет со дня увольнения с муниципальной службы согласие комиссии не требуется, конфликт</w:t>
      </w:r>
      <w:proofErr w:type="gramEnd"/>
      <w:r w:rsidRPr="005E7F05">
        <w:rPr>
          <w:rFonts w:ascii="Times New Roman" w:hAnsi="Times New Roman" w:cs="Times New Roman"/>
          <w:sz w:val="28"/>
          <w:szCs w:val="28"/>
        </w:rPr>
        <w:t xml:space="preserve"> интересов и личная заинтересованность не усматриваются.</w:t>
      </w:r>
    </w:p>
    <w:p w:rsidR="005E7F05" w:rsidRPr="005E7F05" w:rsidRDefault="005E7F05" w:rsidP="005E7F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7F05">
        <w:rPr>
          <w:rFonts w:ascii="Times New Roman" w:hAnsi="Times New Roman" w:cs="Times New Roman"/>
          <w:sz w:val="28"/>
          <w:szCs w:val="28"/>
        </w:rPr>
        <w:t>Рекомендовано руководителю юридического лица при приеме на работу учитывать нормы действующего трудового законодательства по совместительству; привести документы в соответствие.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6F"/>
    <w:rsid w:val="00045CEF"/>
    <w:rsid w:val="00234A23"/>
    <w:rsid w:val="005E7F05"/>
    <w:rsid w:val="00820BD7"/>
    <w:rsid w:val="00911A6F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Company>diakov.net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2023-12-20T10:14:00Z</dcterms:created>
  <dcterms:modified xsi:type="dcterms:W3CDTF">2023-12-20T10:14:00Z</dcterms:modified>
</cp:coreProperties>
</file>