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C9" w:rsidRPr="004849C9" w:rsidRDefault="004849C9" w:rsidP="004849C9">
      <w:pPr>
        <w:jc w:val="both"/>
        <w:rPr>
          <w:rFonts w:ascii="Times New Roman" w:hAnsi="Times New Roman" w:cs="Times New Roman"/>
          <w:sz w:val="28"/>
          <w:szCs w:val="28"/>
        </w:rPr>
      </w:pPr>
      <w:r w:rsidRPr="004849C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25 января 2019 года</w:t>
      </w:r>
    </w:p>
    <w:p w:rsidR="004849C9" w:rsidRPr="004849C9" w:rsidRDefault="004849C9" w:rsidP="004849C9">
      <w:pPr>
        <w:jc w:val="both"/>
        <w:rPr>
          <w:rFonts w:ascii="Times New Roman" w:hAnsi="Times New Roman" w:cs="Times New Roman"/>
          <w:sz w:val="28"/>
          <w:szCs w:val="28"/>
        </w:rPr>
      </w:pPr>
      <w:r w:rsidRPr="004849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49C9" w:rsidRPr="004849C9" w:rsidRDefault="004849C9" w:rsidP="004849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9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4849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9C9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25 января 2019 года прошло заседание</w:t>
      </w:r>
      <w:proofErr w:type="gramEnd"/>
      <w:r w:rsidRPr="004849C9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подачи заявления одним муниципальным служащим по урегулированию конфликта и одним муниципальным служащим уведомления о намерении заниматься иной оплачиваемой деятельностью.</w:t>
      </w:r>
    </w:p>
    <w:p w:rsidR="004849C9" w:rsidRPr="004849C9" w:rsidRDefault="004849C9" w:rsidP="004849C9">
      <w:pPr>
        <w:jc w:val="both"/>
        <w:rPr>
          <w:rFonts w:ascii="Times New Roman" w:hAnsi="Times New Roman" w:cs="Times New Roman"/>
          <w:sz w:val="28"/>
          <w:szCs w:val="28"/>
        </w:rPr>
      </w:pPr>
      <w:r w:rsidRPr="004849C9">
        <w:rPr>
          <w:rFonts w:ascii="Times New Roman" w:hAnsi="Times New Roman" w:cs="Times New Roman"/>
          <w:sz w:val="28"/>
          <w:szCs w:val="28"/>
        </w:rPr>
        <w:t xml:space="preserve">1. Комиссией решено рекомендовать главе </w:t>
      </w:r>
      <w:proofErr w:type="spellStart"/>
      <w:r w:rsidRPr="004849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849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одному муниципальному служащему,  подавшему заявление по урегулированию конфликта, дисциплинарное взыскание.</w:t>
      </w:r>
    </w:p>
    <w:p w:rsidR="004849C9" w:rsidRPr="004849C9" w:rsidRDefault="004849C9" w:rsidP="004849C9">
      <w:pPr>
        <w:jc w:val="both"/>
        <w:rPr>
          <w:rFonts w:ascii="Times New Roman" w:hAnsi="Times New Roman" w:cs="Times New Roman"/>
          <w:sz w:val="28"/>
          <w:szCs w:val="28"/>
        </w:rPr>
      </w:pPr>
      <w:r w:rsidRPr="004849C9">
        <w:rPr>
          <w:rFonts w:ascii="Times New Roman" w:hAnsi="Times New Roman" w:cs="Times New Roman"/>
          <w:sz w:val="28"/>
          <w:szCs w:val="28"/>
        </w:rPr>
        <w:t>2. Установлено, что в случае занятий иной оплачиваемой деятельностью не содержится признаков личной заинтересованности муниципального служащего, которая может привести к конфликту интересов</w:t>
      </w:r>
      <w:bookmarkStart w:id="0" w:name="_GoBack"/>
      <w:bookmarkEnd w:id="0"/>
    </w:p>
    <w:sectPr w:rsidR="004849C9" w:rsidRPr="0048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90"/>
    <w:rsid w:val="00045CEF"/>
    <w:rsid w:val="00081E90"/>
    <w:rsid w:val="00234A23"/>
    <w:rsid w:val="004849C9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diakov.net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2023-12-20T10:20:00Z</dcterms:created>
  <dcterms:modified xsi:type="dcterms:W3CDTF">2023-12-20T10:21:00Z</dcterms:modified>
</cp:coreProperties>
</file>