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15 августа 2022 года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192A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2A8D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15 августа 2022 года прошло заседание</w:t>
      </w:r>
      <w:proofErr w:type="gramEnd"/>
      <w:r w:rsidRPr="00192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A8D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подачи уведомлений о намерении заниматься иной оплачиваемой деятельностью 3 муниципальными служащими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3 муниципальными служащими отдела образования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proofErr w:type="gramEnd"/>
      <w:r w:rsidRPr="00192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A8D">
        <w:rPr>
          <w:rFonts w:ascii="Times New Roman" w:hAnsi="Times New Roman" w:cs="Times New Roman"/>
          <w:sz w:val="28"/>
          <w:szCs w:val="28"/>
        </w:rPr>
        <w:t xml:space="preserve">Ставропольского края, 1 муниципальным служащим управления по делам территорий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рассмотрение результатов проверки достоверности и полноты сведений о доходах, расходах, об имуществе и обязательствах имущественного характера в отношении 2 муниципальных служащих управления городского хозяйства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1 муниципального служащего управления сельского хозяйства и охраны окружающей среды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proofErr w:type="gramEnd"/>
      <w:r w:rsidRPr="00192A8D">
        <w:rPr>
          <w:rFonts w:ascii="Times New Roman" w:hAnsi="Times New Roman" w:cs="Times New Roman"/>
          <w:sz w:val="28"/>
          <w:szCs w:val="28"/>
        </w:rPr>
        <w:t xml:space="preserve"> края, 9 муниципальных служащих управления по делам территорий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1 муниципального служащего </w:t>
      </w:r>
      <w:r w:rsidRPr="00192A8D">
        <w:rPr>
          <w:rFonts w:ascii="Times New Roman" w:hAnsi="Times New Roman" w:cs="Times New Roman"/>
          <w:sz w:val="28"/>
          <w:szCs w:val="28"/>
        </w:rPr>
        <w:lastRenderedPageBreak/>
        <w:t xml:space="preserve">отдела образования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>Протоколом № 10 от 15 августа 2022 года установлено: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>В случаях подачи уведомлений о намерении заниматься иной оплачиваемой деятельностью личная заинтересованность, которая приводит или может привести к конфликту интересов, не установлена.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A8D">
        <w:rPr>
          <w:rFonts w:ascii="Times New Roman" w:hAnsi="Times New Roman" w:cs="Times New Roman"/>
          <w:sz w:val="28"/>
          <w:szCs w:val="28"/>
        </w:rPr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всех муниципальных служащих установлено, что сведения, представленные муниципальными служащими в соответствии с 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192A8D">
        <w:rPr>
          <w:rFonts w:ascii="Times New Roman" w:hAnsi="Times New Roman" w:cs="Times New Roman"/>
          <w:sz w:val="28"/>
          <w:szCs w:val="28"/>
        </w:rPr>
        <w:t xml:space="preserve">, и муниципальными служащими, замещающими должности муниципальной службы в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требований к служебному поведению, утвержденного постановлением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06 марта 2018 г. № 337, являются недостоверными и (или) неполными.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>При этом в отношении: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Муниципальных служащих управления городского хозяйства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- одного - рекомендовано заместителю главы администрации - начальнику управления городского хозяйства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привлечь муниципального служащего к дисциплинарной ответственности с учетом смягчающих обстоятельств - замечанию.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- одного - отложить рассмотрение результатов проверки достоверности и полноты сведений о доходах, расходах, об имуществе и обязательствах имущественного характера в отношении муниципального служащего до </w:t>
      </w:r>
      <w:r w:rsidRPr="00192A8D">
        <w:rPr>
          <w:rFonts w:ascii="Times New Roman" w:hAnsi="Times New Roman" w:cs="Times New Roman"/>
          <w:sz w:val="28"/>
          <w:szCs w:val="28"/>
        </w:rPr>
        <w:lastRenderedPageBreak/>
        <w:t xml:space="preserve">момента выздоровления муниципального служащего; муниципальному служащему после выздоровления и выхода на рабочее место незамедлительно известить комиссию; заместителю главы администрации – начальнику управления городского хозяйства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в случае его отсутствия – его заместителю, незамедлительно после представления листа временной нетрудоспособности на муниципального служащего, представить его копию в комиссию; назначение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муниципального служащего произвести после получения листа временной нетрудоспособности.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Одного муниципального служащего управления сельского хозяйства и </w:t>
      </w:r>
      <w:proofErr w:type="gramStart"/>
      <w:r w:rsidRPr="00192A8D">
        <w:rPr>
          <w:rFonts w:ascii="Times New Roman" w:hAnsi="Times New Roman" w:cs="Times New Roman"/>
          <w:sz w:val="28"/>
          <w:szCs w:val="28"/>
        </w:rPr>
        <w:t xml:space="preserve">охраны окружающей среды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- рекомендовано начальнику управления сельского хозяйства и охраны окружающей среды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привлечь к дисциплинарной ответственности за допущенные нарушения за 2020-2021 годы с учетом смягчающих обстоятельств – замечанию.</w:t>
      </w:r>
      <w:proofErr w:type="gramEnd"/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Муниципальных служащих управления по делам территорий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- трех - рекомендовано начальнику управления по делам территорий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привлечь муниципальных служащих к дисциплинарной ответственности с учетом смягчающих обстоятельств - выговору.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- пяти - рекомендовано начальнику управления по делам территорий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привлечь муниципальных служащих к дисциплинарной ответственности с учетом смягчающих обстоятельств - замечание.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- одного - рекомендовано начальнику управления по делам территорий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</w:t>
      </w:r>
      <w:r w:rsidRPr="00192A8D">
        <w:rPr>
          <w:rFonts w:ascii="Times New Roman" w:hAnsi="Times New Roman" w:cs="Times New Roman"/>
          <w:sz w:val="28"/>
          <w:szCs w:val="28"/>
        </w:rPr>
        <w:lastRenderedPageBreak/>
        <w:t>результатам проверки достоверности и полноты сведений о доходах, расходах, об имуществе и обязательствах имущественного характера не привлекать муниципального служащего к дисциплинарной ответственности с учетом смягчающих обстоятельств.</w:t>
      </w:r>
    </w:p>
    <w:p w:rsidR="00192A8D" w:rsidRPr="00192A8D" w:rsidRDefault="00192A8D" w:rsidP="00192A8D">
      <w:pPr>
        <w:jc w:val="both"/>
        <w:rPr>
          <w:rFonts w:ascii="Times New Roman" w:hAnsi="Times New Roman" w:cs="Times New Roman"/>
          <w:sz w:val="28"/>
          <w:szCs w:val="28"/>
        </w:rPr>
      </w:pPr>
      <w:r w:rsidRPr="00192A8D">
        <w:rPr>
          <w:rFonts w:ascii="Times New Roman" w:hAnsi="Times New Roman" w:cs="Times New Roman"/>
          <w:sz w:val="28"/>
          <w:szCs w:val="28"/>
        </w:rPr>
        <w:t xml:space="preserve">Одного муниципального служащего отдела образования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рекомендовано начальнику отдела образования администрации </w:t>
      </w:r>
      <w:proofErr w:type="spellStart"/>
      <w:r w:rsidRPr="00192A8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92A8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не привлекать муниципального служащего к дисциплинарной ответственности с учетом смягчающих обстоятельств.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6"/>
    <w:rsid w:val="00045CEF"/>
    <w:rsid w:val="00192A8D"/>
    <w:rsid w:val="00234A23"/>
    <w:rsid w:val="00673DB6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6373</Characters>
  <Application>Microsoft Office Word</Application>
  <DocSecurity>0</DocSecurity>
  <Lines>53</Lines>
  <Paragraphs>14</Paragraphs>
  <ScaleCrop>false</ScaleCrop>
  <Company>diakov.net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2023-12-20T07:10:00Z</dcterms:created>
  <dcterms:modified xsi:type="dcterms:W3CDTF">2023-12-20T07:12:00Z</dcterms:modified>
</cp:coreProperties>
</file>