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22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23 мая 2022 года</w:t>
      </w:r>
    </w:p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D62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6221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23 мая 2022 года прошло заседание</w:t>
      </w:r>
      <w:proofErr w:type="gramEnd"/>
      <w:r w:rsidRPr="00FD6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2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уведомления муниципальным служащим управления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заниматься иной оплачиваемой деятельностью;</w:t>
      </w:r>
      <w:proofErr w:type="gramEnd"/>
      <w:r w:rsidRPr="00FD6221">
        <w:rPr>
          <w:rFonts w:ascii="Times New Roman" w:hAnsi="Times New Roman" w:cs="Times New Roman"/>
          <w:sz w:val="28"/>
          <w:szCs w:val="28"/>
        </w:rPr>
        <w:t xml:space="preserve"> рассмотрение вопроса по факту подачи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221">
        <w:rPr>
          <w:rFonts w:ascii="Times New Roman" w:hAnsi="Times New Roman" w:cs="Times New Roman"/>
          <w:sz w:val="28"/>
          <w:szCs w:val="28"/>
        </w:rPr>
        <w:t>Протоколом № 6 от 23 мая 2022 года решено:</w:t>
      </w:r>
    </w:p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221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дня: учитывая отсутствие документов, подтверждающих отсутствие личной заинтересованности и невозможности принять решение: отложить рассмотрение вопроса по факту подачи уведомления муниципальным служащим управления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заниматься иной оплачиваемой деятельностью на 31 мая 2022 </w:t>
      </w:r>
      <w:r w:rsidRPr="00FD6221">
        <w:rPr>
          <w:rFonts w:ascii="Times New Roman" w:hAnsi="Times New Roman" w:cs="Times New Roman"/>
          <w:sz w:val="28"/>
          <w:szCs w:val="28"/>
        </w:rPr>
        <w:lastRenderedPageBreak/>
        <w:t>года на 13 часов 00 минут</w:t>
      </w:r>
      <w:proofErr w:type="gramStart"/>
      <w:r w:rsidRPr="00FD6221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FD6221">
        <w:rPr>
          <w:rFonts w:ascii="Times New Roman" w:hAnsi="Times New Roman" w:cs="Times New Roman"/>
          <w:sz w:val="28"/>
          <w:szCs w:val="28"/>
        </w:rPr>
        <w:t xml:space="preserve">секретарю комиссии запросить в управление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должностную инструкцию на муниципального служащего с соответствующими должностными обязанностями, которые она исполняет; </w:t>
      </w:r>
      <w:proofErr w:type="gramStart"/>
      <w:r w:rsidRPr="00FD6221">
        <w:rPr>
          <w:rFonts w:ascii="Times New Roman" w:hAnsi="Times New Roman" w:cs="Times New Roman"/>
          <w:sz w:val="28"/>
          <w:szCs w:val="28"/>
        </w:rPr>
        <w:t xml:space="preserve">пояснения начальника управления по факту подачи муниципальным служащим уведомления.; учитывая выявившиеся обстоятельства по факту несвоевременной подачи муниципальным служащим управления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намерении заниматься иной оплачиваемой деятельностью:  муниципальному служащему представить в комиссию объяснения по факту несвоевременной подачи уведомления о намерении заниматься иной оплачиваемой деятельностью;</w:t>
      </w:r>
      <w:proofErr w:type="gramEnd"/>
      <w:r w:rsidRPr="00FD6221">
        <w:rPr>
          <w:rFonts w:ascii="Times New Roman" w:hAnsi="Times New Roman" w:cs="Times New Roman"/>
          <w:sz w:val="28"/>
          <w:szCs w:val="28"/>
        </w:rPr>
        <w:t xml:space="preserve"> секретарю комиссии запросить в управление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должностную инструкцию на муниципального служащего; копию справки о доходах, расходах, имуществе и обязательствах имущественного характера муниципального служащего; назначить рассмотрение комиссии по вопросу повестки дня: «факт несвоевременной подачи муниципальным служащим уведомления о намерении заниматься иной оплачиваемой деятельностью на «31» мая 2022 года на 13 часов 00 минут; рекомендовать начальнику управления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 провести совместно с лицом, ответственным за профилактику коррупционных правонарушений управления по делам территорий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семинар с муниципальными служащими по вопросу надлежащего представления уведомлений о намерении заниматься иной оплачиваемой деятельностью; известить комиссию по соблюдению требований к служебному поведению муниципальных служащих администрации </w:t>
      </w:r>
      <w:proofErr w:type="spellStart"/>
      <w:r w:rsidRPr="00FD622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D6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органа, и урегулированию конфликта интересов в срок до 22 июня 2022 года.</w:t>
      </w:r>
    </w:p>
    <w:p w:rsidR="00FD6221" w:rsidRPr="00FD6221" w:rsidRDefault="00FD6221" w:rsidP="00FD62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221">
        <w:rPr>
          <w:rFonts w:ascii="Times New Roman" w:hAnsi="Times New Roman" w:cs="Times New Roman"/>
          <w:sz w:val="28"/>
          <w:szCs w:val="28"/>
        </w:rPr>
        <w:t>По второму вопросу повестки дня: установлено, что в рассматриваемом случае личная заинтересованность, которая приводит или может привести к конфликту интересов, не установлена.</w:t>
      </w:r>
      <w:bookmarkStart w:id="0" w:name="_GoBack"/>
      <w:bookmarkEnd w:id="0"/>
    </w:p>
    <w:sectPr w:rsidR="00FD6221" w:rsidRPr="00FD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9"/>
    <w:rsid w:val="00045CEF"/>
    <w:rsid w:val="00234A23"/>
    <w:rsid w:val="00820BD7"/>
    <w:rsid w:val="00B40F39"/>
    <w:rsid w:val="00C23E55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>diakov.net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2023-12-20T07:22:00Z</dcterms:created>
  <dcterms:modified xsi:type="dcterms:W3CDTF">2023-12-20T07:23:00Z</dcterms:modified>
</cp:coreProperties>
</file>