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8A" w:rsidRPr="0047088A" w:rsidRDefault="0047088A" w:rsidP="0047088A">
      <w:pPr>
        <w:jc w:val="both"/>
        <w:rPr>
          <w:rFonts w:ascii="Times New Roman" w:hAnsi="Times New Roman" w:cs="Times New Roman"/>
          <w:sz w:val="28"/>
          <w:szCs w:val="28"/>
        </w:rPr>
      </w:pPr>
      <w:r w:rsidRPr="0047088A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28 апреля 2022 года</w:t>
      </w:r>
    </w:p>
    <w:p w:rsidR="0047088A" w:rsidRPr="0047088A" w:rsidRDefault="0047088A" w:rsidP="0047088A">
      <w:pPr>
        <w:jc w:val="both"/>
        <w:rPr>
          <w:rFonts w:ascii="Times New Roman" w:hAnsi="Times New Roman" w:cs="Times New Roman"/>
          <w:sz w:val="28"/>
          <w:szCs w:val="28"/>
        </w:rPr>
      </w:pPr>
      <w:r w:rsidRPr="004708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88A" w:rsidRPr="0047088A" w:rsidRDefault="0047088A" w:rsidP="004708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8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47088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7088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47088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7088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4708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8A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47088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7088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47088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7088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28 апреля 2022 года прошло заседание</w:t>
      </w:r>
      <w:proofErr w:type="gramEnd"/>
      <w:r w:rsidRPr="00470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88A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47088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7088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вопросу рассмотрения уведомления о намерении заниматься иной оплачиваемой работой 1 (одним) муниципальным служащим управления по делам территорий администрации </w:t>
      </w:r>
      <w:proofErr w:type="spellStart"/>
      <w:r w:rsidRPr="0047088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7088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47088A" w:rsidRPr="0047088A" w:rsidRDefault="0047088A" w:rsidP="0047088A">
      <w:pPr>
        <w:jc w:val="both"/>
        <w:rPr>
          <w:rFonts w:ascii="Times New Roman" w:hAnsi="Times New Roman" w:cs="Times New Roman"/>
          <w:sz w:val="28"/>
          <w:szCs w:val="28"/>
        </w:rPr>
      </w:pPr>
      <w:r w:rsidRPr="0047088A">
        <w:rPr>
          <w:rFonts w:ascii="Times New Roman" w:hAnsi="Times New Roman" w:cs="Times New Roman"/>
          <w:sz w:val="28"/>
          <w:szCs w:val="28"/>
        </w:rPr>
        <w:t xml:space="preserve">Протоколом № 5 от 28 апреля 2022 года решено, что личная заинтересованностью, которая может </w:t>
      </w:r>
      <w:proofErr w:type="gramStart"/>
      <w:r w:rsidRPr="0047088A">
        <w:rPr>
          <w:rFonts w:ascii="Times New Roman" w:hAnsi="Times New Roman" w:cs="Times New Roman"/>
          <w:sz w:val="28"/>
          <w:szCs w:val="28"/>
        </w:rPr>
        <w:t>привести к конфликту интересов не установлена</w:t>
      </w:r>
      <w:proofErr w:type="gramEnd"/>
      <w:r w:rsidRPr="0047088A">
        <w:rPr>
          <w:rFonts w:ascii="Times New Roman" w:hAnsi="Times New Roman" w:cs="Times New Roman"/>
          <w:sz w:val="28"/>
          <w:szCs w:val="28"/>
        </w:rPr>
        <w:t>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A9"/>
    <w:rsid w:val="00045CEF"/>
    <w:rsid w:val="00234A23"/>
    <w:rsid w:val="0047088A"/>
    <w:rsid w:val="00820BD7"/>
    <w:rsid w:val="00BD77A9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diakov.net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2023-12-20T07:25:00Z</dcterms:created>
  <dcterms:modified xsi:type="dcterms:W3CDTF">2023-12-20T07:25:00Z</dcterms:modified>
</cp:coreProperties>
</file>