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6C" w:rsidRPr="00501D6C" w:rsidRDefault="00501D6C" w:rsidP="00501D6C">
      <w:pPr>
        <w:jc w:val="both"/>
        <w:rPr>
          <w:rFonts w:ascii="Times New Roman" w:hAnsi="Times New Roman" w:cs="Times New Roman"/>
          <w:sz w:val="28"/>
          <w:szCs w:val="28"/>
        </w:rPr>
      </w:pPr>
      <w:r w:rsidRPr="00501D6C">
        <w:rPr>
          <w:rFonts w:ascii="Times New Roman" w:hAnsi="Times New Roman" w:cs="Times New Roman"/>
          <w:sz w:val="28"/>
          <w:szCs w:val="28"/>
        </w:rPr>
        <w:t>Информация об отмене заседания комиссии, назначенной на 31 мая 2022 года</w:t>
      </w:r>
    </w:p>
    <w:p w:rsidR="00501D6C" w:rsidRPr="00501D6C" w:rsidRDefault="00501D6C" w:rsidP="00501D6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1D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1D6C" w:rsidRPr="00501D6C" w:rsidRDefault="00501D6C" w:rsidP="00501D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D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501D6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01D6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501D6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01D6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501D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01D6C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501D6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01D6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501D6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01D6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в связи с увольнением муниципального служащего</w:t>
      </w:r>
      <w:proofErr w:type="gramEnd"/>
      <w:r w:rsidRPr="00501D6C">
        <w:rPr>
          <w:rFonts w:ascii="Times New Roman" w:hAnsi="Times New Roman" w:cs="Times New Roman"/>
          <w:sz w:val="28"/>
          <w:szCs w:val="28"/>
        </w:rPr>
        <w:t xml:space="preserve"> управления по делам территорий администрации </w:t>
      </w:r>
      <w:proofErr w:type="spellStart"/>
      <w:r w:rsidRPr="00501D6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01D6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заседание комиссии по соблюдению требований к служебному поведению муниципальных служащих администрации </w:t>
      </w:r>
      <w:proofErr w:type="spellStart"/>
      <w:r w:rsidRPr="00501D6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01D6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интересов, назначенное на 31 мая 2022 года, отменено.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16"/>
    <w:rsid w:val="00045CEF"/>
    <w:rsid w:val="000A2316"/>
    <w:rsid w:val="00234A23"/>
    <w:rsid w:val="00501D6C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>diakov.net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2023-12-20T07:20:00Z</dcterms:created>
  <dcterms:modified xsi:type="dcterms:W3CDTF">2023-12-20T07:21:00Z</dcterms:modified>
</cp:coreProperties>
</file>