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E0" w:rsidRPr="00406EE0" w:rsidRDefault="00406EE0" w:rsidP="00406EE0">
      <w:pPr>
        <w:jc w:val="both"/>
        <w:rPr>
          <w:rFonts w:ascii="Times New Roman" w:hAnsi="Times New Roman" w:cs="Times New Roman"/>
        </w:rPr>
      </w:pPr>
      <w:r w:rsidRPr="00406EE0">
        <w:rPr>
          <w:rFonts w:ascii="Times New Roman" w:hAnsi="Times New Roman" w:cs="Times New Roman"/>
        </w:rPr>
        <w:t>Обзор изменений законодательства о противодействии коррупции за 4 квартал 2022 года</w:t>
      </w:r>
    </w:p>
    <w:p w:rsidR="00406EE0" w:rsidRPr="00406EE0" w:rsidRDefault="00406EE0" w:rsidP="00406EE0">
      <w:pPr>
        <w:jc w:val="both"/>
        <w:rPr>
          <w:rFonts w:ascii="Times New Roman" w:hAnsi="Times New Roman" w:cs="Times New Roman"/>
        </w:rPr>
      </w:pPr>
      <w:r w:rsidRPr="00406EE0">
        <w:rPr>
          <w:rFonts w:ascii="Times New Roman" w:hAnsi="Times New Roman" w:cs="Times New Roman"/>
        </w:rPr>
        <w:t xml:space="preserve">   </w:t>
      </w:r>
    </w:p>
    <w:p w:rsidR="00406EE0" w:rsidRPr="00406EE0" w:rsidRDefault="00406EE0" w:rsidP="00406EE0">
      <w:pPr>
        <w:jc w:val="both"/>
        <w:rPr>
          <w:rFonts w:ascii="Times New Roman" w:hAnsi="Times New Roman" w:cs="Times New Roman"/>
        </w:rPr>
      </w:pPr>
      <w:r w:rsidRPr="00406EE0">
        <w:rPr>
          <w:rFonts w:ascii="Times New Roman" w:hAnsi="Times New Roman" w:cs="Times New Roman"/>
        </w:rPr>
        <w:t xml:space="preserve">Федеральным законом от 29.12.2022 N 591-ФЗ "О внесении изменений в статьи 5 и 12.1 Федерального закона "О противодействии коррупции", закреплена обязанность лиц, замещающих </w:t>
      </w:r>
      <w:proofErr w:type="spellStart"/>
      <w:r w:rsidRPr="00406EE0">
        <w:rPr>
          <w:rFonts w:ascii="Times New Roman" w:hAnsi="Times New Roman" w:cs="Times New Roman"/>
        </w:rPr>
        <w:t>госдолжности</w:t>
      </w:r>
      <w:proofErr w:type="spellEnd"/>
      <w:r w:rsidRPr="00406EE0">
        <w:rPr>
          <w:rFonts w:ascii="Times New Roman" w:hAnsi="Times New Roman" w:cs="Times New Roman"/>
        </w:rPr>
        <w:t xml:space="preserve"> субъектов РФ, уведомлять уполномоченные органы о случаях склонения к совершению коррупционных правонарушений.</w:t>
      </w:r>
    </w:p>
    <w:p w:rsidR="00406EE0" w:rsidRPr="00406EE0" w:rsidRDefault="00406EE0" w:rsidP="00406EE0">
      <w:pPr>
        <w:jc w:val="both"/>
        <w:rPr>
          <w:rFonts w:ascii="Times New Roman" w:hAnsi="Times New Roman" w:cs="Times New Roman"/>
        </w:rPr>
      </w:pPr>
      <w:r w:rsidRPr="00406EE0">
        <w:rPr>
          <w:rFonts w:ascii="Times New Roman" w:hAnsi="Times New Roman" w:cs="Times New Roman"/>
        </w:rPr>
        <w:t>Кроме того, предусмотрено, что Президент РФ определяет особенности соблюдения ограничений, запретов и требований, исполнения обязанностей, установленных законодательством в целях противодействия коррупции.</w:t>
      </w:r>
    </w:p>
    <w:p w:rsidR="00406EE0" w:rsidRPr="00406EE0" w:rsidRDefault="00406EE0" w:rsidP="00406EE0">
      <w:pPr>
        <w:jc w:val="both"/>
        <w:rPr>
          <w:rFonts w:ascii="Times New Roman" w:hAnsi="Times New Roman" w:cs="Times New Roman"/>
        </w:rPr>
      </w:pPr>
      <w:r w:rsidRPr="00406EE0">
        <w:rPr>
          <w:rFonts w:ascii="Times New Roman" w:hAnsi="Times New Roman" w:cs="Times New Roman"/>
        </w:rPr>
        <w:t xml:space="preserve"> Указом Президента РФ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 установлен перечень лиц, связанных со специальной военной операцией, которые освобождаются от обязанности представлять сведения о своих доходах</w:t>
      </w:r>
    </w:p>
    <w:p w:rsidR="00406EE0" w:rsidRPr="00406EE0" w:rsidRDefault="00406EE0" w:rsidP="00406EE0">
      <w:pPr>
        <w:jc w:val="both"/>
        <w:rPr>
          <w:rFonts w:ascii="Times New Roman" w:hAnsi="Times New Roman" w:cs="Times New Roman"/>
        </w:rPr>
      </w:pPr>
      <w:proofErr w:type="gramStart"/>
      <w:r w:rsidRPr="00406EE0">
        <w:rPr>
          <w:rFonts w:ascii="Times New Roman" w:hAnsi="Times New Roman" w:cs="Times New Roman"/>
        </w:rPr>
        <w:t>В частности, в период проведения специальной военной операции от обязанности представлять сведения о своих доходах, расходах, об имуществе и обязательствах имущественного характера, а также аналогичные сведения, касающиеся супруг (супругов) и несовершеннолетних детей, освобождаются военнослужащие, сотрудники органов внутренних дел, лица, проходящие службу в войсках национальной гвардии РФ, сотрудники уголовно-исполнительной системы и Следственного комитета РФ, принимающие (принимавшие) участие в специальной военной</w:t>
      </w:r>
      <w:proofErr w:type="gramEnd"/>
      <w:r w:rsidRPr="00406EE0">
        <w:rPr>
          <w:rFonts w:ascii="Times New Roman" w:hAnsi="Times New Roman" w:cs="Times New Roman"/>
        </w:rPr>
        <w:t xml:space="preserve"> операции или непосредственно выполняющие (выполнявшие) задачи, связанные с ее проведением.</w:t>
      </w:r>
    </w:p>
    <w:p w:rsidR="00406EE0" w:rsidRPr="00406EE0" w:rsidRDefault="00406EE0" w:rsidP="00406EE0">
      <w:pPr>
        <w:jc w:val="both"/>
        <w:rPr>
          <w:rFonts w:ascii="Times New Roman" w:hAnsi="Times New Roman" w:cs="Times New Roman"/>
        </w:rPr>
      </w:pPr>
      <w:r w:rsidRPr="00406EE0">
        <w:rPr>
          <w:rFonts w:ascii="Times New Roman" w:hAnsi="Times New Roman" w:cs="Times New Roman"/>
        </w:rPr>
        <w:t>Также от указанной обязанности освобождаются лица, направленные для выполнения задач на территориях ДНР, ЛНР, Запорожской и Херсонской областей.</w:t>
      </w:r>
    </w:p>
    <w:p w:rsidR="00406EE0" w:rsidRPr="00406EE0" w:rsidRDefault="00406EE0" w:rsidP="00406EE0">
      <w:pPr>
        <w:jc w:val="both"/>
        <w:rPr>
          <w:rFonts w:ascii="Times New Roman" w:hAnsi="Times New Roman" w:cs="Times New Roman"/>
        </w:rPr>
      </w:pPr>
      <w:r w:rsidRPr="00406EE0">
        <w:rPr>
          <w:rFonts w:ascii="Times New Roman" w:hAnsi="Times New Roman" w:cs="Times New Roman"/>
        </w:rPr>
        <w:t>Кроме этого, вышеназванные лица в период проведения СВО могут не направлять предусмотренные нормативными правовыми актами РФ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области.</w:t>
      </w:r>
    </w:p>
    <w:p w:rsidR="00406EE0" w:rsidRPr="00406EE0" w:rsidRDefault="00406EE0" w:rsidP="00406EE0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06EE0">
        <w:rPr>
          <w:rFonts w:ascii="Times New Roman" w:hAnsi="Times New Roman" w:cs="Times New Roman"/>
        </w:rPr>
        <w:t>Настоящий Указ вступает в силу со дня его подписания и распространяется на правоотношения, возникшие с 24 февраля 2022 года.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3E"/>
    <w:rsid w:val="00045CEF"/>
    <w:rsid w:val="00234A23"/>
    <w:rsid w:val="00406EE0"/>
    <w:rsid w:val="00820BD7"/>
    <w:rsid w:val="00C23E55"/>
    <w:rsid w:val="00FE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>diakov.net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2023-12-21T09:48:00Z</dcterms:created>
  <dcterms:modified xsi:type="dcterms:W3CDTF">2023-12-21T09:49:00Z</dcterms:modified>
</cp:coreProperties>
</file>