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88" w:rsidRPr="00EF2B88" w:rsidRDefault="00EF2B88" w:rsidP="00EF2B88">
      <w:pPr>
        <w:jc w:val="both"/>
        <w:rPr>
          <w:rFonts w:ascii="Times New Roman" w:hAnsi="Times New Roman" w:cs="Times New Roman"/>
        </w:rPr>
      </w:pPr>
      <w:r w:rsidRPr="00EF2B88">
        <w:rPr>
          <w:rFonts w:ascii="Times New Roman" w:hAnsi="Times New Roman" w:cs="Times New Roman"/>
        </w:rPr>
        <w:t>Информация о проведении «прямой линии» по вопросам правового просвещения граждан 17 февраля 2023 года</w:t>
      </w:r>
    </w:p>
    <w:p w:rsidR="00EF2B88" w:rsidRPr="00EF2B88" w:rsidRDefault="00EF2B88" w:rsidP="00EF2B88">
      <w:pPr>
        <w:jc w:val="both"/>
        <w:rPr>
          <w:rFonts w:ascii="Times New Roman" w:hAnsi="Times New Roman" w:cs="Times New Roman"/>
        </w:rPr>
      </w:pPr>
      <w:r w:rsidRPr="00EF2B88">
        <w:rPr>
          <w:rFonts w:ascii="Times New Roman" w:hAnsi="Times New Roman" w:cs="Times New Roman"/>
        </w:rPr>
        <w:t xml:space="preserve">   </w:t>
      </w:r>
    </w:p>
    <w:p w:rsidR="00EF2B88" w:rsidRPr="00EF2B88" w:rsidRDefault="00EF2B88" w:rsidP="00EF2B88">
      <w:pPr>
        <w:jc w:val="both"/>
        <w:rPr>
          <w:rFonts w:ascii="Times New Roman" w:hAnsi="Times New Roman" w:cs="Times New Roman"/>
        </w:rPr>
      </w:pPr>
      <w:r w:rsidRPr="00EF2B88">
        <w:rPr>
          <w:rFonts w:ascii="Times New Roman" w:hAnsi="Times New Roman" w:cs="Times New Roman"/>
        </w:rPr>
        <w:t xml:space="preserve">Администрация </w:t>
      </w:r>
      <w:proofErr w:type="spellStart"/>
      <w:r w:rsidRPr="00EF2B88">
        <w:rPr>
          <w:rFonts w:ascii="Times New Roman" w:hAnsi="Times New Roman" w:cs="Times New Roman"/>
        </w:rPr>
        <w:t>Нефтекумского</w:t>
      </w:r>
      <w:proofErr w:type="spellEnd"/>
      <w:r w:rsidRPr="00EF2B88">
        <w:rPr>
          <w:rFonts w:ascii="Times New Roman" w:hAnsi="Times New Roman" w:cs="Times New Roman"/>
        </w:rPr>
        <w:t xml:space="preserve"> городского округа Ставропольского края доводит до Вашего сведения, что «17» февраля 2023 года с 10.00 часов по 12.00 часов в администрации </w:t>
      </w:r>
      <w:proofErr w:type="spellStart"/>
      <w:r w:rsidRPr="00EF2B88">
        <w:rPr>
          <w:rFonts w:ascii="Times New Roman" w:hAnsi="Times New Roman" w:cs="Times New Roman"/>
        </w:rPr>
        <w:t>Нефтекумского</w:t>
      </w:r>
      <w:proofErr w:type="spellEnd"/>
      <w:r w:rsidRPr="00EF2B88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с гражданами по вопросам правового просвещения, отнесенным к сфере деятельности администрации </w:t>
      </w:r>
      <w:proofErr w:type="spellStart"/>
      <w:r w:rsidRPr="00EF2B88">
        <w:rPr>
          <w:rFonts w:ascii="Times New Roman" w:hAnsi="Times New Roman" w:cs="Times New Roman"/>
        </w:rPr>
        <w:t>Нефтекумского</w:t>
      </w:r>
      <w:proofErr w:type="spellEnd"/>
      <w:r w:rsidRPr="00EF2B88">
        <w:rPr>
          <w:rFonts w:ascii="Times New Roman" w:hAnsi="Times New Roman" w:cs="Times New Roman"/>
        </w:rPr>
        <w:t xml:space="preserve"> городского округа Ставропольского края. Ответственным лицом, за проведение «прямой линии» является начальник отдела правового и кадрового обеспечения администрации </w:t>
      </w:r>
      <w:proofErr w:type="spellStart"/>
      <w:r w:rsidRPr="00EF2B88">
        <w:rPr>
          <w:rFonts w:ascii="Times New Roman" w:hAnsi="Times New Roman" w:cs="Times New Roman"/>
        </w:rPr>
        <w:t>Нефтекумского</w:t>
      </w:r>
      <w:proofErr w:type="spellEnd"/>
      <w:r w:rsidRPr="00EF2B88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 тел. № 8 (86558) 3-35-68, 4-50-73.</w:t>
      </w:r>
    </w:p>
    <w:p w:rsidR="00C23E55" w:rsidRPr="00EF2B88" w:rsidRDefault="00EF2B88" w:rsidP="00EF2B8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EF2B88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sectPr w:rsidR="00C23E55" w:rsidRPr="00EF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61"/>
    <w:rsid w:val="00045CEF"/>
    <w:rsid w:val="00234A23"/>
    <w:rsid w:val="00820BD7"/>
    <w:rsid w:val="00884D61"/>
    <w:rsid w:val="00C23E55"/>
    <w:rsid w:val="00E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diakov.net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2023-12-21T09:50:00Z</dcterms:created>
  <dcterms:modified xsi:type="dcterms:W3CDTF">2023-12-21T09:51:00Z</dcterms:modified>
</cp:coreProperties>
</file>