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9B" w:rsidRPr="00B75254"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B75254">
        <w:rPr>
          <w:rFonts w:ascii="Times New Roman" w:eastAsia="Times New Roman" w:hAnsi="Times New Roman" w:cs="Times New Roman"/>
          <w:b/>
          <w:bCs/>
          <w:sz w:val="24"/>
          <w:szCs w:val="24"/>
          <w:lang w:eastAsia="ru-RU"/>
        </w:rPr>
        <w:t>Информация об исполнении Комплекса мероприятий, </w:t>
      </w:r>
    </w:p>
    <w:p w:rsidR="00B75254" w:rsidRPr="00B75254"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proofErr w:type="gramStart"/>
      <w:r w:rsidRPr="00B75254">
        <w:rPr>
          <w:rFonts w:ascii="Times New Roman" w:eastAsia="Times New Roman" w:hAnsi="Times New Roman" w:cs="Times New Roman"/>
          <w:b/>
          <w:bCs/>
          <w:sz w:val="24"/>
          <w:szCs w:val="24"/>
          <w:lang w:eastAsia="ru-RU"/>
        </w:rPr>
        <w:t xml:space="preserve">направленных на минимизацию и устранение коррупционных рисков, возникающих при реализации  администрацией Нефтекумского </w:t>
      </w:r>
      <w:r w:rsidR="00225F95" w:rsidRPr="00B75254">
        <w:rPr>
          <w:rFonts w:ascii="Times New Roman" w:eastAsia="Times New Roman" w:hAnsi="Times New Roman" w:cs="Times New Roman"/>
          <w:b/>
          <w:bCs/>
          <w:sz w:val="24"/>
          <w:szCs w:val="24"/>
          <w:lang w:eastAsia="ru-RU"/>
        </w:rPr>
        <w:t xml:space="preserve">муниципального </w:t>
      </w:r>
      <w:r w:rsidRPr="00B75254">
        <w:rPr>
          <w:rFonts w:ascii="Times New Roman" w:eastAsia="Times New Roman" w:hAnsi="Times New Roman" w:cs="Times New Roman"/>
          <w:b/>
          <w:bCs/>
          <w:sz w:val="24"/>
          <w:szCs w:val="24"/>
          <w:lang w:eastAsia="ru-RU"/>
        </w:rPr>
        <w:t>округа Ставропольского края, ее отраслевыми (фун</w:t>
      </w:r>
      <w:r w:rsidR="00225F95" w:rsidRPr="00B75254">
        <w:rPr>
          <w:rFonts w:ascii="Times New Roman" w:eastAsia="Times New Roman" w:hAnsi="Times New Roman" w:cs="Times New Roman"/>
          <w:b/>
          <w:bCs/>
          <w:sz w:val="24"/>
          <w:szCs w:val="24"/>
          <w:lang w:eastAsia="ru-RU"/>
        </w:rPr>
        <w:t>кциональными) и территориальным</w:t>
      </w:r>
      <w:r w:rsidRPr="00B75254">
        <w:rPr>
          <w:rFonts w:ascii="Times New Roman" w:eastAsia="Times New Roman" w:hAnsi="Times New Roman" w:cs="Times New Roman"/>
          <w:b/>
          <w:bCs/>
          <w:sz w:val="24"/>
          <w:szCs w:val="24"/>
          <w:lang w:eastAsia="ru-RU"/>
        </w:rPr>
        <w:t xml:space="preserve"> органами своих полномочий и функций, утвержденного распоряжением администрации Нефтекумского </w:t>
      </w:r>
      <w:r w:rsidR="00B75254" w:rsidRPr="00B75254">
        <w:rPr>
          <w:rFonts w:ascii="Times New Roman" w:eastAsia="Times New Roman" w:hAnsi="Times New Roman" w:cs="Times New Roman"/>
          <w:b/>
          <w:bCs/>
          <w:sz w:val="24"/>
          <w:szCs w:val="24"/>
          <w:lang w:eastAsia="ru-RU"/>
        </w:rPr>
        <w:t xml:space="preserve">муниципального </w:t>
      </w:r>
      <w:r w:rsidRPr="00B75254">
        <w:rPr>
          <w:rFonts w:ascii="Times New Roman" w:eastAsia="Times New Roman" w:hAnsi="Times New Roman" w:cs="Times New Roman"/>
          <w:b/>
          <w:bCs/>
          <w:sz w:val="24"/>
          <w:szCs w:val="24"/>
          <w:lang w:eastAsia="ru-RU"/>
        </w:rPr>
        <w:t>округа Ставропольского края</w:t>
      </w:r>
      <w:r w:rsidR="00225F95" w:rsidRPr="00B75254">
        <w:rPr>
          <w:rFonts w:ascii="Times New Roman" w:eastAsia="Times New Roman" w:hAnsi="Times New Roman" w:cs="Times New Roman"/>
          <w:b/>
          <w:bCs/>
          <w:sz w:val="24"/>
          <w:szCs w:val="24"/>
          <w:lang w:eastAsia="ru-RU"/>
        </w:rPr>
        <w:t xml:space="preserve"> </w:t>
      </w:r>
      <w:proofErr w:type="gramEnd"/>
    </w:p>
    <w:p w:rsidR="00255F9B" w:rsidRPr="00B75254" w:rsidRDefault="00225F95"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B75254">
        <w:rPr>
          <w:rFonts w:ascii="Times New Roman" w:eastAsia="Times New Roman" w:hAnsi="Times New Roman" w:cs="Times New Roman"/>
          <w:b/>
          <w:bCs/>
          <w:sz w:val="24"/>
          <w:szCs w:val="24"/>
          <w:lang w:eastAsia="ru-RU"/>
        </w:rPr>
        <w:t xml:space="preserve">от </w:t>
      </w:r>
      <w:r w:rsidR="00B75254" w:rsidRPr="00B75254">
        <w:rPr>
          <w:rFonts w:ascii="Times New Roman" w:eastAsia="Times New Roman" w:hAnsi="Times New Roman" w:cs="Times New Roman"/>
          <w:b/>
          <w:bCs/>
          <w:sz w:val="24"/>
          <w:szCs w:val="24"/>
          <w:lang w:eastAsia="ru-RU"/>
        </w:rPr>
        <w:t>16</w:t>
      </w:r>
      <w:r w:rsidRPr="00B75254">
        <w:rPr>
          <w:rFonts w:ascii="Times New Roman" w:eastAsia="Times New Roman" w:hAnsi="Times New Roman" w:cs="Times New Roman"/>
          <w:b/>
          <w:bCs/>
          <w:sz w:val="24"/>
          <w:szCs w:val="24"/>
          <w:lang w:eastAsia="ru-RU"/>
        </w:rPr>
        <w:t>.</w:t>
      </w:r>
      <w:r w:rsidR="00B75254" w:rsidRPr="00B75254">
        <w:rPr>
          <w:rFonts w:ascii="Times New Roman" w:eastAsia="Times New Roman" w:hAnsi="Times New Roman" w:cs="Times New Roman"/>
          <w:b/>
          <w:bCs/>
          <w:sz w:val="24"/>
          <w:szCs w:val="24"/>
          <w:lang w:eastAsia="ru-RU"/>
        </w:rPr>
        <w:t>0</w:t>
      </w:r>
      <w:r w:rsidRPr="00B75254">
        <w:rPr>
          <w:rFonts w:ascii="Times New Roman" w:eastAsia="Times New Roman" w:hAnsi="Times New Roman" w:cs="Times New Roman"/>
          <w:b/>
          <w:bCs/>
          <w:sz w:val="24"/>
          <w:szCs w:val="24"/>
          <w:lang w:eastAsia="ru-RU"/>
        </w:rPr>
        <w:t>1.20</w:t>
      </w:r>
      <w:r w:rsidR="00B75254" w:rsidRPr="00B75254">
        <w:rPr>
          <w:rFonts w:ascii="Times New Roman" w:eastAsia="Times New Roman" w:hAnsi="Times New Roman" w:cs="Times New Roman"/>
          <w:b/>
          <w:bCs/>
          <w:sz w:val="24"/>
          <w:szCs w:val="24"/>
          <w:lang w:eastAsia="ru-RU"/>
        </w:rPr>
        <w:t>24</w:t>
      </w:r>
      <w:r w:rsidRPr="00B75254">
        <w:rPr>
          <w:rFonts w:ascii="Times New Roman" w:eastAsia="Times New Roman" w:hAnsi="Times New Roman" w:cs="Times New Roman"/>
          <w:b/>
          <w:bCs/>
          <w:sz w:val="24"/>
          <w:szCs w:val="24"/>
          <w:lang w:eastAsia="ru-RU"/>
        </w:rPr>
        <w:t xml:space="preserve"> г. № </w:t>
      </w:r>
      <w:r w:rsidR="00B75254" w:rsidRPr="00B75254">
        <w:rPr>
          <w:rFonts w:ascii="Times New Roman" w:eastAsia="Times New Roman" w:hAnsi="Times New Roman" w:cs="Times New Roman"/>
          <w:b/>
          <w:bCs/>
          <w:sz w:val="24"/>
          <w:szCs w:val="24"/>
          <w:lang w:eastAsia="ru-RU"/>
        </w:rPr>
        <w:t>10</w:t>
      </w:r>
      <w:r w:rsidRPr="00B75254">
        <w:rPr>
          <w:rFonts w:ascii="Times New Roman" w:eastAsia="Times New Roman" w:hAnsi="Times New Roman" w:cs="Times New Roman"/>
          <w:b/>
          <w:bCs/>
          <w:sz w:val="24"/>
          <w:szCs w:val="24"/>
          <w:lang w:eastAsia="ru-RU"/>
        </w:rPr>
        <w:t>-р</w:t>
      </w:r>
      <w:r w:rsidR="00255F9B" w:rsidRPr="00B75254">
        <w:rPr>
          <w:rFonts w:ascii="Times New Roman" w:eastAsia="Times New Roman" w:hAnsi="Times New Roman" w:cs="Times New Roman"/>
          <w:b/>
          <w:bCs/>
          <w:sz w:val="24"/>
          <w:szCs w:val="24"/>
          <w:lang w:eastAsia="ru-RU"/>
        </w:rPr>
        <w:t>,</w:t>
      </w:r>
      <w:r w:rsidR="00B75254" w:rsidRPr="00B75254">
        <w:rPr>
          <w:rFonts w:ascii="Times New Roman" w:eastAsia="Times New Roman" w:hAnsi="Times New Roman" w:cs="Times New Roman"/>
          <w:b/>
          <w:bCs/>
          <w:sz w:val="24"/>
          <w:szCs w:val="24"/>
          <w:lang w:eastAsia="ru-RU"/>
        </w:rPr>
        <w:t xml:space="preserve"> </w:t>
      </w:r>
      <w:r w:rsidR="00255F9B" w:rsidRPr="00B75254">
        <w:rPr>
          <w:rFonts w:ascii="Times New Roman" w:eastAsia="Times New Roman" w:hAnsi="Times New Roman" w:cs="Times New Roman"/>
          <w:b/>
          <w:bCs/>
          <w:sz w:val="24"/>
          <w:szCs w:val="24"/>
          <w:lang w:eastAsia="ru-RU"/>
        </w:rPr>
        <w:t xml:space="preserve"> за </w:t>
      </w:r>
      <w:r w:rsidR="00B75254" w:rsidRPr="00B75254">
        <w:rPr>
          <w:rFonts w:ascii="Times New Roman" w:eastAsia="Times New Roman" w:hAnsi="Times New Roman" w:cs="Times New Roman"/>
          <w:b/>
          <w:bCs/>
          <w:sz w:val="24"/>
          <w:szCs w:val="24"/>
          <w:lang w:eastAsia="ru-RU"/>
        </w:rPr>
        <w:t xml:space="preserve">1 квартал 2024 </w:t>
      </w:r>
      <w:r w:rsidR="00255F9B" w:rsidRPr="00B75254">
        <w:rPr>
          <w:rFonts w:ascii="Times New Roman" w:eastAsia="Times New Roman" w:hAnsi="Times New Roman" w:cs="Times New Roman"/>
          <w:b/>
          <w:bCs/>
          <w:sz w:val="24"/>
          <w:szCs w:val="24"/>
          <w:lang w:eastAsia="ru-RU"/>
        </w:rPr>
        <w:t xml:space="preserve"> год</w:t>
      </w:r>
      <w:r w:rsidR="00B75254" w:rsidRPr="00B75254">
        <w:rPr>
          <w:rFonts w:ascii="Times New Roman" w:eastAsia="Times New Roman" w:hAnsi="Times New Roman" w:cs="Times New Roman"/>
          <w:b/>
          <w:bCs/>
          <w:sz w:val="24"/>
          <w:szCs w:val="24"/>
          <w:lang w:eastAsia="ru-RU"/>
        </w:rPr>
        <w:t>а</w:t>
      </w:r>
    </w:p>
    <w:p w:rsidR="00255F9B" w:rsidRPr="00B75254" w:rsidRDefault="00255F9B" w:rsidP="00255F9B">
      <w:pPr>
        <w:shd w:val="clear" w:color="auto" w:fill="FFFFFF"/>
        <w:spacing w:after="0" w:line="240" w:lineRule="auto"/>
        <w:jc w:val="center"/>
        <w:rPr>
          <w:rFonts w:ascii="Times New Roman" w:eastAsia="Times New Roman" w:hAnsi="Times New Roman" w:cs="Times New Roman"/>
          <w:bCs/>
          <w:sz w:val="24"/>
          <w:szCs w:val="24"/>
          <w:lang w:eastAsia="ru-RU"/>
        </w:rPr>
      </w:pPr>
    </w:p>
    <w:tbl>
      <w:tblPr>
        <w:tblW w:w="0" w:type="auto"/>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
        <w:gridCol w:w="4499"/>
        <w:gridCol w:w="2410"/>
        <w:gridCol w:w="7776"/>
      </w:tblGrid>
      <w:tr w:rsidR="00B75254" w:rsidRPr="00B75254" w:rsidTr="00B75254">
        <w:trPr>
          <w:trHeight w:val="450"/>
          <w:jc w:val="center"/>
        </w:trPr>
        <w:tc>
          <w:tcPr>
            <w:tcW w:w="758" w:type="dxa"/>
            <w:vAlign w:val="center"/>
          </w:tcPr>
          <w:p w:rsidR="00B75254" w:rsidRPr="00B75254" w:rsidRDefault="00B75254" w:rsidP="00B75254">
            <w:pPr>
              <w:spacing w:after="0" w:line="240" w:lineRule="auto"/>
              <w:jc w:val="center"/>
              <w:rPr>
                <w:rFonts w:ascii="Times New Roman" w:hAnsi="Times New Roman" w:cs="Times New Roman"/>
                <w:sz w:val="24"/>
                <w:szCs w:val="24"/>
                <w:lang w:val="en-US"/>
              </w:rPr>
            </w:pPr>
            <w:r w:rsidRPr="00B75254">
              <w:rPr>
                <w:rFonts w:ascii="Times New Roman" w:hAnsi="Times New Roman" w:cs="Times New Roman"/>
                <w:sz w:val="24"/>
                <w:szCs w:val="24"/>
                <w:lang w:val="en-US"/>
              </w:rPr>
              <w:t>№</w:t>
            </w:r>
          </w:p>
          <w:p w:rsidR="00B75254" w:rsidRPr="00B75254" w:rsidRDefault="00B75254" w:rsidP="00B75254">
            <w:pPr>
              <w:spacing w:after="0" w:line="240" w:lineRule="auto"/>
              <w:jc w:val="center"/>
              <w:rPr>
                <w:rFonts w:ascii="Times New Roman" w:hAnsi="Times New Roman" w:cs="Times New Roman"/>
                <w:sz w:val="24"/>
                <w:szCs w:val="24"/>
              </w:rPr>
            </w:pPr>
            <w:proofErr w:type="spellStart"/>
            <w:proofErr w:type="gramStart"/>
            <w:r w:rsidRPr="00B75254">
              <w:rPr>
                <w:rFonts w:ascii="Times New Roman" w:hAnsi="Times New Roman" w:cs="Times New Roman"/>
                <w:sz w:val="24"/>
                <w:szCs w:val="24"/>
              </w:rPr>
              <w:t>п</w:t>
            </w:r>
            <w:proofErr w:type="spellEnd"/>
            <w:proofErr w:type="gramEnd"/>
            <w:r w:rsidRPr="00B75254">
              <w:rPr>
                <w:rFonts w:ascii="Times New Roman" w:hAnsi="Times New Roman" w:cs="Times New Roman"/>
                <w:sz w:val="24"/>
                <w:szCs w:val="24"/>
              </w:rPr>
              <w:t>/</w:t>
            </w:r>
            <w:proofErr w:type="spellStart"/>
            <w:r w:rsidRPr="00B75254">
              <w:rPr>
                <w:rFonts w:ascii="Times New Roman" w:hAnsi="Times New Roman" w:cs="Times New Roman"/>
                <w:sz w:val="24"/>
                <w:szCs w:val="24"/>
              </w:rPr>
              <w:t>п</w:t>
            </w:r>
            <w:proofErr w:type="spellEnd"/>
          </w:p>
        </w:tc>
        <w:tc>
          <w:tcPr>
            <w:tcW w:w="4499"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Наименование мероприятия</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Срок исполнения</w:t>
            </w:r>
          </w:p>
        </w:tc>
        <w:tc>
          <w:tcPr>
            <w:tcW w:w="7776"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B75254">
              <w:rPr>
                <w:rFonts w:ascii="Times New Roman" w:hAnsi="Times New Roman" w:cs="Times New Roman"/>
                <w:sz w:val="24"/>
                <w:szCs w:val="24"/>
              </w:rPr>
              <w:t>сполн</w:t>
            </w:r>
            <w:r>
              <w:rPr>
                <w:rFonts w:ascii="Times New Roman" w:hAnsi="Times New Roman" w:cs="Times New Roman"/>
                <w:sz w:val="24"/>
                <w:szCs w:val="24"/>
              </w:rPr>
              <w:t>ение</w:t>
            </w:r>
          </w:p>
        </w:tc>
      </w:tr>
      <w:tr w:rsidR="00B75254" w:rsidRPr="00B75254" w:rsidTr="00B75254">
        <w:tblPrEx>
          <w:tblLook w:val="01E0"/>
        </w:tblPrEx>
        <w:trPr>
          <w:tblHeader/>
          <w:jc w:val="center"/>
        </w:trPr>
        <w:tc>
          <w:tcPr>
            <w:tcW w:w="758" w:type="dxa"/>
          </w:tcPr>
          <w:p w:rsidR="00B75254" w:rsidRPr="00B75254" w:rsidRDefault="00B75254" w:rsidP="00B75254">
            <w:pPr>
              <w:pStyle w:val="ConsPlusCell"/>
              <w:jc w:val="center"/>
            </w:pPr>
            <w:r w:rsidRPr="00B75254">
              <w:t>1</w:t>
            </w:r>
          </w:p>
        </w:tc>
        <w:tc>
          <w:tcPr>
            <w:tcW w:w="4499" w:type="dxa"/>
          </w:tcPr>
          <w:p w:rsidR="00B75254" w:rsidRPr="00B75254" w:rsidRDefault="00B75254" w:rsidP="00B75254">
            <w:pPr>
              <w:pStyle w:val="ConsPlusCell"/>
              <w:jc w:val="center"/>
            </w:pPr>
            <w:r w:rsidRPr="00B75254">
              <w:t>2</w:t>
            </w:r>
          </w:p>
        </w:tc>
        <w:tc>
          <w:tcPr>
            <w:tcW w:w="2410" w:type="dxa"/>
          </w:tcPr>
          <w:p w:rsidR="00B75254" w:rsidRPr="00B75254" w:rsidRDefault="00B75254" w:rsidP="00B75254">
            <w:pPr>
              <w:pStyle w:val="ConsPlusCell"/>
              <w:jc w:val="center"/>
            </w:pPr>
            <w:r w:rsidRPr="00B75254">
              <w:t>3</w:t>
            </w:r>
          </w:p>
        </w:tc>
        <w:tc>
          <w:tcPr>
            <w:tcW w:w="7776" w:type="dxa"/>
          </w:tcPr>
          <w:p w:rsidR="00B75254" w:rsidRPr="00B75254" w:rsidRDefault="00B75254" w:rsidP="00B75254">
            <w:pPr>
              <w:pStyle w:val="ConsPlusCell"/>
              <w:jc w:val="center"/>
            </w:pPr>
            <w:r w:rsidRPr="00B75254">
              <w:t>4</w:t>
            </w:r>
          </w:p>
        </w:tc>
      </w:tr>
      <w:tr w:rsidR="00B75254" w:rsidRPr="00B75254" w:rsidTr="00B75254">
        <w:tblPrEx>
          <w:tblLook w:val="01E0"/>
        </w:tblPrEx>
        <w:trPr>
          <w:trHeight w:val="125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w:t>
            </w:r>
          </w:p>
        </w:tc>
        <w:tc>
          <w:tcPr>
            <w:tcW w:w="4499" w:type="dxa"/>
          </w:tcPr>
          <w:p w:rsidR="00B75254" w:rsidRPr="00B75254" w:rsidRDefault="00B7525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регулирование порядка, способа и сроков совершения действий служащим при осуществлении коррупционно-опасной функции</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B54841" w:rsidRPr="00B75254" w:rsidRDefault="00752DC7" w:rsidP="00CD451C">
            <w:pPr>
              <w:spacing w:after="0" w:line="240" w:lineRule="auto"/>
              <w:ind w:firstLine="317"/>
              <w:jc w:val="both"/>
              <w:rPr>
                <w:rFonts w:ascii="Times New Roman" w:hAnsi="Times New Roman" w:cs="Times New Roman"/>
                <w:sz w:val="24"/>
                <w:szCs w:val="24"/>
              </w:rPr>
            </w:pPr>
            <w:proofErr w:type="gramStart"/>
            <w:r>
              <w:rPr>
                <w:rFonts w:ascii="Times New Roman" w:hAnsi="Times New Roman" w:cs="Times New Roman"/>
                <w:sz w:val="24"/>
                <w:szCs w:val="24"/>
              </w:rPr>
              <w:t xml:space="preserve">Нормативное регулирование </w:t>
            </w:r>
            <w:r w:rsidRPr="00B75254">
              <w:rPr>
                <w:rFonts w:ascii="Times New Roman" w:hAnsi="Times New Roman" w:cs="Times New Roman"/>
                <w:sz w:val="24"/>
                <w:szCs w:val="24"/>
              </w:rPr>
              <w:t xml:space="preserve">порядка, способа и сроков совершения действий </w:t>
            </w:r>
            <w:r>
              <w:rPr>
                <w:rFonts w:ascii="Times New Roman" w:hAnsi="Times New Roman" w:cs="Times New Roman"/>
                <w:sz w:val="24"/>
                <w:szCs w:val="24"/>
              </w:rPr>
              <w:t xml:space="preserve">муниципальными </w:t>
            </w:r>
            <w:r w:rsidRPr="00B75254">
              <w:rPr>
                <w:rFonts w:ascii="Times New Roman" w:hAnsi="Times New Roman" w:cs="Times New Roman"/>
                <w:sz w:val="24"/>
                <w:szCs w:val="24"/>
              </w:rPr>
              <w:t>служащим</w:t>
            </w:r>
            <w:r>
              <w:rPr>
                <w:rFonts w:ascii="Times New Roman" w:hAnsi="Times New Roman" w:cs="Times New Roman"/>
                <w:sz w:val="24"/>
                <w:szCs w:val="24"/>
              </w:rPr>
              <w:t xml:space="preserve">и при осуществлении коррупционно-опасных действий регулируется административными регламентами по предоставлению государственных и муниципальных услуг, </w:t>
            </w:r>
            <w:r w:rsidR="00CD451C">
              <w:rPr>
                <w:rFonts w:ascii="Times New Roman" w:hAnsi="Times New Roman" w:cs="Times New Roman"/>
                <w:sz w:val="24"/>
                <w:szCs w:val="24"/>
              </w:rPr>
              <w:t>п</w:t>
            </w:r>
            <w:r w:rsidR="00CD451C" w:rsidRPr="00CD451C">
              <w:rPr>
                <w:rFonts w:ascii="Times New Roman" w:hAnsi="Times New Roman" w:cs="Times New Roman"/>
                <w:sz w:val="24"/>
                <w:szCs w:val="24"/>
              </w:rPr>
              <w:t xml:space="preserve">остановлением администрации Нефтекумского муниципального округа Ставропольского края от 01.12.2023 г. № 1836 </w:t>
            </w:r>
            <w:r w:rsidR="00CD451C">
              <w:rPr>
                <w:rFonts w:ascii="Times New Roman" w:hAnsi="Times New Roman" w:cs="Times New Roman"/>
                <w:sz w:val="24"/>
                <w:szCs w:val="24"/>
              </w:rPr>
              <w:t xml:space="preserve">«Об </w:t>
            </w:r>
            <w:r w:rsidR="00CD451C" w:rsidRPr="00CD451C">
              <w:rPr>
                <w:rFonts w:ascii="Times New Roman" w:hAnsi="Times New Roman" w:cs="Times New Roman"/>
                <w:sz w:val="24"/>
                <w:szCs w:val="24"/>
              </w:rPr>
              <w:t>утвержден</w:t>
            </w:r>
            <w:r w:rsidR="00CD451C">
              <w:rPr>
                <w:rFonts w:ascii="Times New Roman" w:hAnsi="Times New Roman" w:cs="Times New Roman"/>
                <w:sz w:val="24"/>
                <w:szCs w:val="24"/>
              </w:rPr>
              <w:t>ии</w:t>
            </w:r>
            <w:r w:rsidR="00CD451C" w:rsidRPr="00CD451C">
              <w:rPr>
                <w:rFonts w:ascii="Times New Roman" w:hAnsi="Times New Roman" w:cs="Times New Roman"/>
                <w:sz w:val="24"/>
                <w:szCs w:val="24"/>
              </w:rPr>
              <w:t xml:space="preserve"> Кодекс</w:t>
            </w:r>
            <w:r w:rsidR="00CD451C">
              <w:rPr>
                <w:rFonts w:ascii="Times New Roman" w:hAnsi="Times New Roman" w:cs="Times New Roman"/>
                <w:sz w:val="24"/>
                <w:szCs w:val="24"/>
              </w:rPr>
              <w:t>а</w:t>
            </w:r>
            <w:r w:rsidR="00CD451C" w:rsidRPr="00CD451C">
              <w:rPr>
                <w:rFonts w:ascii="Times New Roman" w:hAnsi="Times New Roman" w:cs="Times New Roman"/>
                <w:sz w:val="24"/>
                <w:szCs w:val="24"/>
              </w:rPr>
              <w:t xml:space="preserve"> этики и служебного поведения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w:t>
            </w:r>
            <w:r w:rsidR="00CD451C">
              <w:rPr>
                <w:rFonts w:ascii="Times New Roman" w:hAnsi="Times New Roman" w:cs="Times New Roman"/>
                <w:sz w:val="24"/>
                <w:szCs w:val="24"/>
              </w:rPr>
              <w:t xml:space="preserve">», </w:t>
            </w:r>
            <w:r>
              <w:rPr>
                <w:rFonts w:ascii="Times New Roman" w:hAnsi="Times New Roman" w:cs="Times New Roman"/>
                <w:sz w:val="24"/>
                <w:szCs w:val="24"/>
              </w:rPr>
              <w:t xml:space="preserve">а также проведением регулярных бесед. </w:t>
            </w:r>
            <w:proofErr w:type="gramEnd"/>
          </w:p>
        </w:tc>
      </w:tr>
      <w:tr w:rsidR="00B75254" w:rsidRPr="00B75254" w:rsidTr="00EF7CEA">
        <w:tblPrEx>
          <w:tblLook w:val="01E0"/>
        </w:tblPrEx>
        <w:trPr>
          <w:trHeight w:val="1791"/>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Привлечение к разработке проектов нормативных правовых актов институтов гражданского общества в формах обсуждения, создания совместных рабочих групп, направление на </w:t>
            </w:r>
            <w:proofErr w:type="spellStart"/>
            <w:r w:rsidRPr="00B75254">
              <w:rPr>
                <w:rFonts w:ascii="Times New Roman" w:hAnsi="Times New Roman" w:cs="Times New Roman"/>
                <w:sz w:val="24"/>
                <w:szCs w:val="24"/>
              </w:rPr>
              <w:t>антикоррупционную</w:t>
            </w:r>
            <w:proofErr w:type="spellEnd"/>
            <w:r w:rsidRPr="00B75254">
              <w:rPr>
                <w:rFonts w:ascii="Times New Roman" w:hAnsi="Times New Roman" w:cs="Times New Roman"/>
                <w:sz w:val="24"/>
                <w:szCs w:val="24"/>
              </w:rPr>
              <w:t xml:space="preserve"> экспертизу в органы прокуратуры</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912E59" w:rsidRPr="00CD451C" w:rsidRDefault="00912E59" w:rsidP="00CD451C">
            <w:pPr>
              <w:autoSpaceDE w:val="0"/>
              <w:autoSpaceDN w:val="0"/>
              <w:adjustRightInd w:val="0"/>
              <w:spacing w:after="0" w:line="240" w:lineRule="auto"/>
              <w:ind w:firstLine="318"/>
              <w:contextualSpacing/>
              <w:jc w:val="both"/>
              <w:rPr>
                <w:rFonts w:ascii="Times New Roman" w:hAnsi="Times New Roman" w:cs="Times New Roman"/>
                <w:sz w:val="24"/>
                <w:szCs w:val="24"/>
              </w:rPr>
            </w:pPr>
            <w:r w:rsidRPr="00CD451C">
              <w:rPr>
                <w:rFonts w:ascii="Times New Roman" w:hAnsi="Times New Roman" w:cs="Times New Roman"/>
                <w:sz w:val="24"/>
                <w:szCs w:val="24"/>
              </w:rPr>
              <w:t xml:space="preserve">В соответствии с постановлением администрации Нефтекумского муниципального округа Ставропольского края от 06.12.2023 г. № 1877 </w:t>
            </w:r>
            <w:r w:rsidR="00CD451C" w:rsidRPr="00CD451C">
              <w:rPr>
                <w:rFonts w:ascii="Times New Roman" w:hAnsi="Times New Roman" w:cs="Times New Roman"/>
                <w:sz w:val="24"/>
                <w:szCs w:val="24"/>
              </w:rPr>
              <w:t xml:space="preserve">«Об утверждении Порядка </w:t>
            </w:r>
            <w:r w:rsidR="00CD451C" w:rsidRPr="00CD451C">
              <w:rPr>
                <w:rFonts w:ascii="Times New Roman" w:hAnsi="Times New Roman" w:cs="Times New Roman"/>
                <w:bCs/>
                <w:sz w:val="24"/>
                <w:szCs w:val="24"/>
              </w:rPr>
              <w:t xml:space="preserve">проведения антикоррупционной экспертизы нормативных правовых актов  и проектов нормативных правовых актов главы Нефтекумского муниципального округа Ставропольского края, администрации Нефтекумского муниципального округа Ставропольского края», </w:t>
            </w:r>
            <w:r w:rsidR="00CD451C" w:rsidRPr="00CD451C">
              <w:rPr>
                <w:rFonts w:ascii="Times New Roman" w:hAnsi="Times New Roman" w:cs="Times New Roman"/>
                <w:sz w:val="24"/>
                <w:szCs w:val="24"/>
              </w:rPr>
              <w:t>п</w:t>
            </w:r>
            <w:r w:rsidRPr="00CD451C">
              <w:rPr>
                <w:rFonts w:ascii="Times New Roman" w:hAnsi="Times New Roman" w:cs="Times New Roman"/>
                <w:sz w:val="24"/>
                <w:szCs w:val="24"/>
              </w:rPr>
              <w:t xml:space="preserve">роекты нормативно-правовых актов администрации размещаются на сайте </w:t>
            </w:r>
            <w:r w:rsidR="00CD451C">
              <w:rPr>
                <w:rFonts w:ascii="Times New Roman" w:hAnsi="Times New Roman" w:cs="Times New Roman"/>
                <w:sz w:val="24"/>
                <w:szCs w:val="24"/>
              </w:rPr>
              <w:t xml:space="preserve">администрации </w:t>
            </w:r>
            <w:r w:rsidRPr="00CD451C">
              <w:rPr>
                <w:rFonts w:ascii="Times New Roman" w:hAnsi="Times New Roman" w:cs="Times New Roman"/>
                <w:sz w:val="24"/>
                <w:szCs w:val="24"/>
              </w:rPr>
              <w:t xml:space="preserve">с целью обеспечения свободного доступа граждан и  институтов гражданского общества </w:t>
            </w:r>
            <w:proofErr w:type="gramStart"/>
            <w:r w:rsidRPr="00CD451C">
              <w:rPr>
                <w:rFonts w:ascii="Times New Roman" w:hAnsi="Times New Roman" w:cs="Times New Roman"/>
                <w:sz w:val="24"/>
                <w:szCs w:val="24"/>
              </w:rPr>
              <w:t>для</w:t>
            </w:r>
            <w:proofErr w:type="gramEnd"/>
            <w:r w:rsidRPr="00CD451C">
              <w:rPr>
                <w:rFonts w:ascii="Times New Roman" w:hAnsi="Times New Roman" w:cs="Times New Roman"/>
                <w:sz w:val="24"/>
                <w:szCs w:val="24"/>
              </w:rPr>
              <w:t xml:space="preserve"> </w:t>
            </w:r>
            <w:proofErr w:type="gramStart"/>
            <w:r w:rsidRPr="00CD451C">
              <w:rPr>
                <w:rFonts w:ascii="Times New Roman" w:hAnsi="Times New Roman" w:cs="Times New Roman"/>
                <w:sz w:val="24"/>
                <w:szCs w:val="24"/>
              </w:rPr>
              <w:t>их</w:t>
            </w:r>
            <w:proofErr w:type="gramEnd"/>
            <w:r w:rsidRPr="00CD451C">
              <w:rPr>
                <w:rFonts w:ascii="Times New Roman" w:hAnsi="Times New Roman" w:cs="Times New Roman"/>
                <w:sz w:val="24"/>
                <w:szCs w:val="24"/>
              </w:rPr>
              <w:t xml:space="preserve">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 </w:t>
            </w:r>
          </w:p>
          <w:p w:rsidR="00B75254" w:rsidRPr="00CD451C" w:rsidRDefault="00912E59" w:rsidP="00CD451C">
            <w:pPr>
              <w:spacing w:after="0" w:line="240" w:lineRule="auto"/>
              <w:ind w:firstLine="318"/>
              <w:jc w:val="both"/>
              <w:rPr>
                <w:rFonts w:ascii="Times New Roman" w:eastAsia="TimesNewRomanPSMT" w:hAnsi="Times New Roman" w:cs="Times New Roman"/>
                <w:sz w:val="24"/>
                <w:szCs w:val="24"/>
              </w:rPr>
            </w:pPr>
            <w:r w:rsidRPr="00CD451C">
              <w:rPr>
                <w:rFonts w:ascii="Times New Roman" w:eastAsia="TimesNewRomanPSMT" w:hAnsi="Times New Roman" w:cs="Times New Roman"/>
                <w:sz w:val="24"/>
                <w:szCs w:val="24"/>
              </w:rPr>
              <w:t>Проекты нормативных правовых актов направляются в прокуратуру Нефтекумского района Ставропольского края для проведения антикоррупционной экспертизы в соответствии с Федеральным законом от 17.06.2009 г. № 172-</w:t>
            </w:r>
            <w:r w:rsidR="006D0059" w:rsidRPr="00CD451C">
              <w:rPr>
                <w:rFonts w:ascii="Times New Roman" w:eastAsia="TimesNewRomanPSMT" w:hAnsi="Times New Roman" w:cs="Times New Roman"/>
                <w:sz w:val="24"/>
                <w:szCs w:val="24"/>
              </w:rPr>
              <w:t>Ф</w:t>
            </w:r>
            <w:r w:rsidRPr="00CD451C">
              <w:rPr>
                <w:rFonts w:ascii="Times New Roman" w:eastAsia="TimesNewRomanPSMT" w:hAnsi="Times New Roman" w:cs="Times New Roman"/>
                <w:sz w:val="24"/>
                <w:szCs w:val="24"/>
              </w:rPr>
              <w:t xml:space="preserve">З «Об антикоррупционной экспертизе </w:t>
            </w:r>
            <w:r w:rsidRPr="00CD451C">
              <w:rPr>
                <w:rFonts w:ascii="Times New Roman" w:eastAsia="TimesNewRomanPSMT" w:hAnsi="Times New Roman" w:cs="Times New Roman"/>
                <w:sz w:val="24"/>
                <w:szCs w:val="24"/>
              </w:rPr>
              <w:lastRenderedPageBreak/>
              <w:t>нормативных актов и проектов нормативных актов».</w:t>
            </w:r>
          </w:p>
          <w:p w:rsidR="005C66B0" w:rsidRPr="00CD451C" w:rsidRDefault="005C66B0" w:rsidP="00CD451C">
            <w:pPr>
              <w:spacing w:after="0" w:line="240" w:lineRule="auto"/>
              <w:ind w:firstLine="318"/>
              <w:jc w:val="both"/>
              <w:rPr>
                <w:rFonts w:ascii="Times New Roman" w:hAnsi="Times New Roman" w:cs="Times New Roman"/>
                <w:spacing w:val="-4"/>
                <w:sz w:val="24"/>
                <w:szCs w:val="24"/>
              </w:rPr>
            </w:pPr>
            <w:r w:rsidRPr="00CD451C">
              <w:rPr>
                <w:rFonts w:ascii="Times New Roman" w:hAnsi="Times New Roman" w:cs="Times New Roman"/>
                <w:spacing w:val="-4"/>
                <w:sz w:val="24"/>
                <w:szCs w:val="24"/>
              </w:rPr>
              <w:t xml:space="preserve">В 1 квартале 2024 года проведена </w:t>
            </w:r>
            <w:proofErr w:type="spellStart"/>
            <w:r w:rsidRPr="00CD451C">
              <w:rPr>
                <w:rFonts w:ascii="Times New Roman" w:hAnsi="Times New Roman" w:cs="Times New Roman"/>
                <w:spacing w:val="-4"/>
                <w:sz w:val="24"/>
                <w:szCs w:val="24"/>
              </w:rPr>
              <w:t>антикоррупционная</w:t>
            </w:r>
            <w:proofErr w:type="spellEnd"/>
            <w:r w:rsidRPr="00CD451C">
              <w:rPr>
                <w:rFonts w:ascii="Times New Roman" w:hAnsi="Times New Roman" w:cs="Times New Roman"/>
                <w:spacing w:val="-4"/>
                <w:sz w:val="24"/>
                <w:szCs w:val="24"/>
              </w:rPr>
              <w:t xml:space="preserve"> экспертиза  96 правовых актов и их проектов. </w:t>
            </w:r>
          </w:p>
          <w:p w:rsidR="005C66B0" w:rsidRPr="00CD451C" w:rsidRDefault="005C66B0" w:rsidP="00CD451C">
            <w:pPr>
              <w:spacing w:after="0" w:line="240" w:lineRule="auto"/>
              <w:ind w:firstLine="318"/>
              <w:jc w:val="both"/>
              <w:rPr>
                <w:rFonts w:ascii="Times New Roman" w:hAnsi="Times New Roman" w:cs="Times New Roman"/>
                <w:sz w:val="24"/>
                <w:szCs w:val="24"/>
              </w:rPr>
            </w:pPr>
            <w:r w:rsidRPr="00CD451C">
              <w:rPr>
                <w:rFonts w:ascii="Times New Roman" w:hAnsi="Times New Roman" w:cs="Times New Roman"/>
                <w:sz w:val="24"/>
                <w:szCs w:val="24"/>
              </w:rPr>
              <w:t>Нормативно-правовые акты опубликованы в Вестнике Нефтекумского муниципального округа Ставропольского края № 1 от 16.01.2024 года, № 2 от 07.02.2024 года, № 3 от 11.03.2024 года, № 4 от 15.03.2024 года, № 5 от 27.03.2024 года.</w:t>
            </w:r>
          </w:p>
        </w:tc>
      </w:tr>
      <w:tr w:rsidR="00B75254" w:rsidRPr="00B75254" w:rsidTr="00B75254">
        <w:tblPrEx>
          <w:tblLook w:val="01E0"/>
        </w:tblPrEx>
        <w:trPr>
          <w:trHeight w:val="9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w:t>
            </w:r>
          </w:p>
        </w:tc>
        <w:tc>
          <w:tcPr>
            <w:tcW w:w="4499" w:type="dxa"/>
          </w:tcPr>
          <w:p w:rsidR="00B75254" w:rsidRPr="00B75254" w:rsidRDefault="00B7525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Разъяснение служащим: </w:t>
            </w:r>
          </w:p>
          <w:p w:rsidR="00B75254" w:rsidRPr="00B75254" w:rsidRDefault="00B7525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обязанности незамедлительно сообщить представителю нанимателя о склонении его к совершению коррупционного правонарушения;</w:t>
            </w:r>
          </w:p>
          <w:p w:rsidR="00B75254" w:rsidRPr="00B75254" w:rsidRDefault="00B7525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ответственности за совершение коррупционных правонарушений</w:t>
            </w:r>
          </w:p>
          <w:p w:rsidR="00B75254" w:rsidRPr="00B75254" w:rsidRDefault="00B75254" w:rsidP="00B75254">
            <w:pPr>
              <w:pStyle w:val="ac"/>
              <w:contextualSpacing/>
              <w:jc w:val="both"/>
              <w:rPr>
                <w:rFonts w:ascii="Times New Roman" w:hAnsi="Times New Roman"/>
                <w:sz w:val="24"/>
                <w:szCs w:val="24"/>
              </w:rPr>
            </w:pPr>
            <w:r w:rsidRPr="00B75254">
              <w:rPr>
                <w:rFonts w:ascii="Times New Roman" w:hAnsi="Times New Roman"/>
                <w:sz w:val="24"/>
                <w:szCs w:val="24"/>
              </w:rPr>
              <w:t>- о мерах ответственности за получение взятки, незаконное вознаграждение;</w:t>
            </w:r>
          </w:p>
          <w:p w:rsidR="00B75254" w:rsidRPr="00B75254" w:rsidRDefault="00B75254" w:rsidP="00B75254">
            <w:pPr>
              <w:pStyle w:val="ac"/>
              <w:contextualSpacing/>
              <w:jc w:val="both"/>
              <w:rPr>
                <w:rFonts w:ascii="Times New Roman" w:hAnsi="Times New Roman"/>
                <w:sz w:val="24"/>
                <w:szCs w:val="24"/>
              </w:rPr>
            </w:pPr>
            <w:r w:rsidRPr="00B75254">
              <w:rPr>
                <w:rFonts w:ascii="Times New Roman" w:hAnsi="Times New Roman"/>
                <w:sz w:val="24"/>
                <w:szCs w:val="24"/>
              </w:rPr>
              <w:t>-порядка соблюдения требований о предотвращении или об урегулировании конфликта интересов, обязанности уведомлять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 понятия </w:t>
            </w:r>
            <w:proofErr w:type="spellStart"/>
            <w:r w:rsidRPr="00B75254">
              <w:rPr>
                <w:rFonts w:ascii="Times New Roman" w:hAnsi="Times New Roman" w:cs="Times New Roman"/>
                <w:sz w:val="24"/>
                <w:szCs w:val="24"/>
              </w:rPr>
              <w:t>аффилированности</w:t>
            </w:r>
            <w:proofErr w:type="spellEnd"/>
            <w:r w:rsidRPr="00B75254">
              <w:rPr>
                <w:rFonts w:ascii="Times New Roman" w:hAnsi="Times New Roman" w:cs="Times New Roman"/>
                <w:sz w:val="24"/>
                <w:szCs w:val="24"/>
              </w:rPr>
              <w:t xml:space="preserve">, установление требований к разрешению выявленных ситуаций </w:t>
            </w:r>
            <w:proofErr w:type="spellStart"/>
            <w:r w:rsidRPr="00B75254">
              <w:rPr>
                <w:rFonts w:ascii="Times New Roman" w:hAnsi="Times New Roman" w:cs="Times New Roman"/>
                <w:sz w:val="24"/>
                <w:szCs w:val="24"/>
              </w:rPr>
              <w:t>аффилированности</w:t>
            </w:r>
            <w:proofErr w:type="spellEnd"/>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846D91" w:rsidRPr="003C645F" w:rsidRDefault="00846D91" w:rsidP="003C645F">
            <w:pPr>
              <w:spacing w:after="0" w:line="240" w:lineRule="auto"/>
              <w:ind w:firstLine="317"/>
              <w:jc w:val="both"/>
              <w:rPr>
                <w:rFonts w:ascii="Times New Roman" w:hAnsi="Times New Roman" w:cs="Times New Roman"/>
                <w:sz w:val="24"/>
                <w:szCs w:val="24"/>
              </w:rPr>
            </w:pPr>
            <w:r w:rsidRPr="003C645F">
              <w:rPr>
                <w:rFonts w:ascii="Times New Roman" w:hAnsi="Times New Roman" w:cs="Times New Roman"/>
                <w:sz w:val="24"/>
                <w:szCs w:val="24"/>
              </w:rPr>
              <w:t xml:space="preserve">Распоряжением администрации Нефтекумского муниципального округа Ставропольского края от 11 декабря 2023 года № 974-р утверждена «Памятка о реализации норм законодательства по уведомлению о фактах склонения муниципальных служащих к совершению правонарушений». Данная Памятка доведена до муниципальных служащих аппарата администрации Нефтекумского муниципального округа Ставропольского края, ее отраслевых (функциональных) и территориальных органов под роспись, размещена на сайте и стенде администрации. </w:t>
            </w:r>
          </w:p>
          <w:p w:rsidR="00846D91" w:rsidRPr="003C645F" w:rsidRDefault="00846D91" w:rsidP="003C645F">
            <w:pPr>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3C645F">
              <w:rPr>
                <w:rFonts w:ascii="Times New Roman" w:hAnsi="Times New Roman" w:cs="Times New Roman"/>
                <w:sz w:val="24"/>
                <w:szCs w:val="24"/>
              </w:rPr>
              <w:t>В</w:t>
            </w:r>
            <w:r w:rsidRPr="003C645F">
              <w:rPr>
                <w:rFonts w:ascii="Times New Roman" w:hAnsi="Times New Roman" w:cs="Times New Roman"/>
                <w:bCs/>
                <w:spacing w:val="-4"/>
                <w:sz w:val="24"/>
                <w:szCs w:val="24"/>
              </w:rPr>
              <w:t xml:space="preserve"> соответствии с </w:t>
            </w:r>
            <w:r w:rsidRPr="003C645F">
              <w:rPr>
                <w:rFonts w:ascii="Times New Roman" w:hAnsi="Times New Roman" w:cs="Times New Roman"/>
                <w:sz w:val="24"/>
                <w:szCs w:val="24"/>
              </w:rPr>
              <w:t>Планом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2024 год, утвержденным постановлением администрации Нефтекумского муниципального округа Ставропольского края от 29.12.2023 года № 2109,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 взятки, либо</w:t>
            </w:r>
            <w:proofErr w:type="gramEnd"/>
            <w:r w:rsidRPr="003C645F">
              <w:rPr>
                <w:rFonts w:ascii="Times New Roman" w:hAnsi="Times New Roman" w:cs="Times New Roman"/>
                <w:sz w:val="24"/>
                <w:szCs w:val="24"/>
              </w:rPr>
              <w:t xml:space="preserve"> как согласие принять взятку, или как просьба о даче взятки. Все материалы размещены на стендах и сайте администрации. </w:t>
            </w:r>
          </w:p>
          <w:p w:rsidR="00846D91" w:rsidRPr="003C645F" w:rsidRDefault="00846D91" w:rsidP="003C645F">
            <w:pPr>
              <w:spacing w:after="0" w:line="240" w:lineRule="auto"/>
              <w:ind w:firstLine="317"/>
              <w:jc w:val="both"/>
              <w:rPr>
                <w:rFonts w:ascii="Times New Roman" w:hAnsi="Times New Roman" w:cs="Times New Roman"/>
                <w:spacing w:val="-7"/>
                <w:sz w:val="24"/>
                <w:szCs w:val="24"/>
              </w:rPr>
            </w:pPr>
            <w:r w:rsidRPr="003C645F">
              <w:rPr>
                <w:rFonts w:ascii="Times New Roman" w:hAnsi="Times New Roman" w:cs="Times New Roman"/>
                <w:sz w:val="24"/>
                <w:szCs w:val="24"/>
              </w:rPr>
              <w:t>Постановлением администрации Нефтекумского муниципального округа Ставропольского края от 01.12.2023 г. № 1836 утвержден Кодекс этики и служебного поведения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w:t>
            </w:r>
          </w:p>
          <w:p w:rsidR="00846D91" w:rsidRPr="003C645F" w:rsidRDefault="00846D91" w:rsidP="003C645F">
            <w:pPr>
              <w:spacing w:after="0" w:line="240" w:lineRule="auto"/>
              <w:ind w:firstLine="317"/>
              <w:jc w:val="both"/>
              <w:rPr>
                <w:rFonts w:ascii="Times New Roman" w:hAnsi="Times New Roman" w:cs="Times New Roman"/>
                <w:sz w:val="24"/>
                <w:szCs w:val="24"/>
              </w:rPr>
            </w:pPr>
            <w:proofErr w:type="gramStart"/>
            <w:r w:rsidRPr="003C645F">
              <w:rPr>
                <w:rFonts w:ascii="Times New Roman" w:hAnsi="Times New Roman" w:cs="Times New Roman"/>
                <w:sz w:val="24"/>
                <w:szCs w:val="24"/>
              </w:rPr>
              <w:t xml:space="preserve">Муниципальные служащие Нефтекумского муниципального округа Ставропольского края исполняют свои обязанности в рамках </w:t>
            </w:r>
            <w:r w:rsidRPr="003C645F">
              <w:rPr>
                <w:rFonts w:ascii="Times New Roman" w:hAnsi="Times New Roman" w:cs="Times New Roman"/>
                <w:sz w:val="24"/>
                <w:szCs w:val="24"/>
              </w:rPr>
              <w:lastRenderedPageBreak/>
              <w:t>постановления администрации Нефтекумского муниципального округа Ставропольского края от 24</w:t>
            </w:r>
            <w:r w:rsidR="003C645F" w:rsidRPr="003C645F">
              <w:rPr>
                <w:rFonts w:ascii="Times New Roman" w:hAnsi="Times New Roman" w:cs="Times New Roman"/>
                <w:sz w:val="24"/>
                <w:szCs w:val="24"/>
              </w:rPr>
              <w:t>.01.</w:t>
            </w:r>
            <w:r w:rsidRPr="003C645F">
              <w:rPr>
                <w:rFonts w:ascii="Times New Roman" w:hAnsi="Times New Roman" w:cs="Times New Roman"/>
                <w:sz w:val="24"/>
                <w:szCs w:val="24"/>
              </w:rPr>
              <w:t>2024 года № 76 «Об утверждении Положения об антикоррупционной политике и Положения о конфликте интересов в администрации Нефтекумского муниципального округа Ставропольского края, ее отраслевых (функциональных) и территориальном органах»; с указанным документом</w:t>
            </w:r>
            <w:r w:rsidR="003C645F" w:rsidRPr="003C645F">
              <w:rPr>
                <w:rFonts w:ascii="Times New Roman" w:hAnsi="Times New Roman" w:cs="Times New Roman"/>
                <w:sz w:val="24"/>
                <w:szCs w:val="24"/>
              </w:rPr>
              <w:t xml:space="preserve"> все ознакомлены</w:t>
            </w:r>
            <w:r w:rsidRPr="003C645F">
              <w:rPr>
                <w:rFonts w:ascii="Times New Roman" w:hAnsi="Times New Roman" w:cs="Times New Roman"/>
                <w:sz w:val="24"/>
                <w:szCs w:val="24"/>
              </w:rPr>
              <w:t>.</w:t>
            </w:r>
            <w:proofErr w:type="gramEnd"/>
          </w:p>
          <w:p w:rsidR="003C645F" w:rsidRPr="003C645F" w:rsidRDefault="003C645F" w:rsidP="003C645F">
            <w:pPr>
              <w:spacing w:after="0" w:line="240" w:lineRule="auto"/>
              <w:ind w:firstLine="317"/>
              <w:jc w:val="both"/>
              <w:rPr>
                <w:rFonts w:ascii="Times New Roman" w:hAnsi="Times New Roman" w:cs="Times New Roman"/>
                <w:sz w:val="24"/>
                <w:szCs w:val="24"/>
              </w:rPr>
            </w:pPr>
            <w:proofErr w:type="gramStart"/>
            <w:r w:rsidRPr="003C645F">
              <w:rPr>
                <w:rFonts w:ascii="Times New Roman" w:hAnsi="Times New Roman" w:cs="Times New Roman"/>
                <w:sz w:val="24"/>
                <w:szCs w:val="24"/>
              </w:rPr>
              <w:t>Проводится работа по правовому просвещению муниципальных служащих проводится</w:t>
            </w:r>
            <w:proofErr w:type="gramEnd"/>
            <w:r w:rsidRPr="003C645F">
              <w:rPr>
                <w:rFonts w:ascii="Times New Roman" w:hAnsi="Times New Roman" w:cs="Times New Roman"/>
                <w:sz w:val="24"/>
                <w:szCs w:val="24"/>
              </w:rPr>
              <w:t xml:space="preserve"> посредством проведения обучающих семинаров и круглых столов.</w:t>
            </w:r>
          </w:p>
        </w:tc>
      </w:tr>
      <w:tr w:rsidR="00B75254" w:rsidRPr="00B75254" w:rsidTr="00B75254">
        <w:tblPrEx>
          <w:tblLook w:val="01E0"/>
        </w:tblPrEx>
        <w:trPr>
          <w:trHeight w:val="948"/>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4.</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531F80" w:rsidRDefault="00531F80" w:rsidP="00531F80">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Информация для ознакомления населения о возможности и необходимости участия в проведении независимой антикоррупционной экспертизы проектов нормативных правовых актов размещается на информационных стендах.</w:t>
            </w:r>
          </w:p>
          <w:p w:rsidR="00531F80" w:rsidRPr="00B75254" w:rsidRDefault="00531F80" w:rsidP="00531F80">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Кроме того, п</w:t>
            </w:r>
            <w:r w:rsidRPr="00912E59">
              <w:rPr>
                <w:rFonts w:ascii="Times New Roman" w:hAnsi="Times New Roman" w:cs="Times New Roman"/>
                <w:sz w:val="24"/>
                <w:szCs w:val="24"/>
              </w:rPr>
              <w:t>роекты нормативно-правовых актов администрации размещаются на её сайте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w:t>
            </w:r>
          </w:p>
        </w:tc>
      </w:tr>
      <w:tr w:rsidR="00B75254" w:rsidRPr="00B75254" w:rsidTr="00EF7CEA">
        <w:tblPrEx>
          <w:tblLook w:val="01E0"/>
        </w:tblPrEx>
        <w:trPr>
          <w:trHeight w:val="1425"/>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5.</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Организация повышения профессионального уровня служащих, осуществляющих проведение антикоррупционной экспертизы</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 раз в год</w:t>
            </w:r>
          </w:p>
        </w:tc>
        <w:tc>
          <w:tcPr>
            <w:tcW w:w="7776" w:type="dxa"/>
          </w:tcPr>
          <w:p w:rsidR="00B75254" w:rsidRPr="00B75254" w:rsidRDefault="009A7223" w:rsidP="009A7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1 квартале 2024 года не проводилось</w:t>
            </w:r>
            <w:r w:rsidR="00B75254" w:rsidRPr="00B75254">
              <w:rPr>
                <w:rFonts w:ascii="Times New Roman" w:hAnsi="Times New Roman" w:cs="Times New Roman"/>
                <w:sz w:val="24"/>
                <w:szCs w:val="24"/>
              </w:rPr>
              <w:t xml:space="preserve"> </w:t>
            </w:r>
          </w:p>
        </w:tc>
      </w:tr>
      <w:tr w:rsidR="00B75254" w:rsidRPr="00B75254" w:rsidTr="00B75254">
        <w:tblPrEx>
          <w:tblLook w:val="01E0"/>
        </w:tblPrEx>
        <w:trPr>
          <w:trHeight w:val="42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6.</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Перераспределение функций между служащими внутри структурного подразделения</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B75254" w:rsidRPr="00B75254" w:rsidRDefault="005B6AD6" w:rsidP="005B6AD6">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Муниципальные служащие выполняют трудовые функции в соответствии с должностными инструкциями. По мере необходимости между служащими происходит перераспределение обязанностей.</w:t>
            </w:r>
            <w:r w:rsidR="00B75254" w:rsidRPr="00B75254">
              <w:rPr>
                <w:rFonts w:ascii="Times New Roman" w:hAnsi="Times New Roman" w:cs="Times New Roman"/>
                <w:sz w:val="24"/>
                <w:szCs w:val="24"/>
              </w:rPr>
              <w:t xml:space="preserve"> </w:t>
            </w:r>
          </w:p>
        </w:tc>
      </w:tr>
      <w:tr w:rsidR="00B75254" w:rsidRPr="00B75254" w:rsidTr="00EF7CEA">
        <w:tblPrEx>
          <w:tblLook w:val="01E0"/>
        </w:tblPrEx>
        <w:trPr>
          <w:trHeight w:val="37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7.</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Анализ материалов судебных дел в части реализации представителем органа местного самоуправления утвержденной правовой позиции</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 раз в квартал</w:t>
            </w:r>
          </w:p>
        </w:tc>
        <w:tc>
          <w:tcPr>
            <w:tcW w:w="7776" w:type="dxa"/>
          </w:tcPr>
          <w:p w:rsidR="00B75254" w:rsidRPr="00A7465C" w:rsidRDefault="00F76A6C" w:rsidP="00A7465C">
            <w:pPr>
              <w:spacing w:after="0" w:line="240" w:lineRule="auto"/>
              <w:ind w:firstLine="317"/>
              <w:jc w:val="both"/>
              <w:rPr>
                <w:rFonts w:ascii="Times New Roman" w:hAnsi="Times New Roman" w:cs="Times New Roman"/>
                <w:sz w:val="24"/>
                <w:szCs w:val="24"/>
              </w:rPr>
            </w:pPr>
            <w:r w:rsidRPr="00A7465C">
              <w:rPr>
                <w:rFonts w:ascii="Times New Roman" w:hAnsi="Times New Roman" w:cs="Times New Roman"/>
                <w:sz w:val="24"/>
                <w:szCs w:val="24"/>
              </w:rPr>
              <w:t xml:space="preserve">В 1 квартале 2024 года рассмотрено 9 судебных дел в суде общей юрисдикции, в которых администрация Нефтекумского муниципального округа являлась третьим лицом. </w:t>
            </w:r>
            <w:proofErr w:type="gramStart"/>
            <w:r w:rsidRPr="00A7465C">
              <w:rPr>
                <w:rFonts w:ascii="Times New Roman" w:hAnsi="Times New Roman" w:cs="Times New Roman"/>
                <w:sz w:val="24"/>
                <w:szCs w:val="24"/>
              </w:rPr>
              <w:t xml:space="preserve">Из них: в 5 делах по искам прокуратуры Нефтекумского района в интересах несовершеннолетних о компенсации морального  вреда, исковые требования удовлетворены частично;  по 2 делам по искам прокуратуры Нефтекумского района </w:t>
            </w:r>
            <w:r w:rsidR="00C75DEE" w:rsidRPr="00A7465C">
              <w:rPr>
                <w:rFonts w:ascii="Times New Roman" w:hAnsi="Times New Roman" w:cs="Times New Roman"/>
                <w:sz w:val="24"/>
                <w:szCs w:val="24"/>
              </w:rPr>
              <w:t xml:space="preserve">о возложении обязанности выполнить работы по ремонту уличного искусственного освещения, требования удовлетворены; </w:t>
            </w:r>
            <w:r w:rsidR="00A7465C" w:rsidRPr="00A7465C">
              <w:rPr>
                <w:rFonts w:ascii="Times New Roman" w:hAnsi="Times New Roman" w:cs="Times New Roman"/>
                <w:sz w:val="24"/>
                <w:szCs w:val="24"/>
              </w:rPr>
              <w:t xml:space="preserve">1 дело по иску прокуратуры </w:t>
            </w:r>
            <w:r w:rsidR="00A7465C" w:rsidRPr="00A7465C">
              <w:rPr>
                <w:rFonts w:ascii="Times New Roman" w:hAnsi="Times New Roman" w:cs="Times New Roman"/>
                <w:sz w:val="24"/>
                <w:szCs w:val="24"/>
              </w:rPr>
              <w:lastRenderedPageBreak/>
              <w:t>Нефтекумского района о возложении обязанности принять на учет бесхозяйное недвижимое имущество, иск удовлетворен;</w:t>
            </w:r>
            <w:proofErr w:type="gramEnd"/>
            <w:r w:rsidR="00A7465C" w:rsidRPr="00A7465C">
              <w:rPr>
                <w:rFonts w:ascii="Times New Roman" w:hAnsi="Times New Roman" w:cs="Times New Roman"/>
                <w:sz w:val="24"/>
                <w:szCs w:val="24"/>
              </w:rPr>
              <w:t xml:space="preserve"> и 1 дело по иску граждан о признании права собственности на объект недвижимости, заявление оставлено без рассмотрения.</w:t>
            </w:r>
          </w:p>
        </w:tc>
      </w:tr>
      <w:tr w:rsidR="00B75254" w:rsidRPr="00B75254" w:rsidTr="00B75254">
        <w:tblPrEx>
          <w:tblLook w:val="01E0"/>
        </w:tblPrEx>
        <w:trPr>
          <w:trHeight w:val="847"/>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8.</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регулирование порядка согласования договоров (соглашений)</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1F2F0F" w:rsidRDefault="00D84F4E" w:rsidP="001F2F0F">
            <w:pPr>
              <w:pStyle w:val="ConsPlusNormal"/>
              <w:ind w:firstLine="317"/>
              <w:jc w:val="both"/>
              <w:rPr>
                <w:rFonts w:ascii="Times New Roman" w:hAnsi="Times New Roman" w:cs="Times New Roman"/>
                <w:sz w:val="24"/>
                <w:szCs w:val="24"/>
              </w:rPr>
            </w:pPr>
            <w:proofErr w:type="gramStart"/>
            <w:r w:rsidRPr="001F2F0F">
              <w:rPr>
                <w:rFonts w:ascii="Times New Roman" w:hAnsi="Times New Roman" w:cs="Times New Roman"/>
                <w:sz w:val="24"/>
                <w:szCs w:val="24"/>
              </w:rPr>
              <w:t xml:space="preserve">Муниципальные контракты и договоры администрацией, её отраслевыми (функциональными) и территориальным органом заключаются в соответствии с требованиями Федерального закона от 05.04.2013 года № 44-ФЗ «О контрактной системе в сфере закупок товаров, работ, услуг для обеспечения государственных и муниципальных нужд». </w:t>
            </w:r>
            <w:proofErr w:type="gramEnd"/>
          </w:p>
          <w:p w:rsidR="00B75254" w:rsidRPr="001F2F0F" w:rsidRDefault="00D84F4E" w:rsidP="001F2F0F">
            <w:pPr>
              <w:pStyle w:val="ConsPlusNormal"/>
              <w:ind w:firstLine="317"/>
              <w:jc w:val="both"/>
              <w:rPr>
                <w:rFonts w:ascii="Times New Roman" w:hAnsi="Times New Roman" w:cs="Times New Roman"/>
                <w:sz w:val="24"/>
                <w:szCs w:val="24"/>
              </w:rPr>
            </w:pPr>
            <w:proofErr w:type="gramStart"/>
            <w:r w:rsidRPr="001F2F0F">
              <w:rPr>
                <w:rFonts w:ascii="Times New Roman" w:hAnsi="Times New Roman" w:cs="Times New Roman"/>
                <w:sz w:val="24"/>
                <w:szCs w:val="24"/>
              </w:rPr>
              <w:t>В соответствии с ч.5 ст.26 Федерального закона № 44-ФЗ, администрация осуществляет функции уполномоченного органа по определению поставщиков (подрядчиков, исполнителей) для отраслевых (функциональных) и территориальных органов администрации, муниципальных казенных учреждений НМО СК, муниципальных бюджетных учреждений НМО СК, муниципальных унитарных предприятий НМО СК, а также является организатором совместных конкурсов или аукционов при осуществлении двумя и более заказчиками закупок одних и тех</w:t>
            </w:r>
            <w:proofErr w:type="gramEnd"/>
            <w:r w:rsidRPr="001F2F0F">
              <w:rPr>
                <w:rFonts w:ascii="Times New Roman" w:hAnsi="Times New Roman" w:cs="Times New Roman"/>
                <w:sz w:val="24"/>
                <w:szCs w:val="24"/>
              </w:rPr>
              <w:t xml:space="preserve"> </w:t>
            </w:r>
            <w:proofErr w:type="gramStart"/>
            <w:r w:rsidRPr="001F2F0F">
              <w:rPr>
                <w:rFonts w:ascii="Times New Roman" w:hAnsi="Times New Roman" w:cs="Times New Roman"/>
                <w:sz w:val="24"/>
                <w:szCs w:val="24"/>
              </w:rPr>
              <w:t>же</w:t>
            </w:r>
            <w:proofErr w:type="gramEnd"/>
            <w:r w:rsidRPr="001F2F0F">
              <w:rPr>
                <w:rFonts w:ascii="Times New Roman" w:hAnsi="Times New Roman" w:cs="Times New Roman"/>
                <w:sz w:val="24"/>
                <w:szCs w:val="24"/>
              </w:rPr>
              <w:t xml:space="preserve"> товаров, работ, услуг в порядке, предусмотренном ст.25 Федерального закона, на основании постановления главы Нефтекумского муниципального округа Ставропольского края от 05</w:t>
            </w:r>
            <w:r w:rsidR="001F2F0F" w:rsidRPr="001F2F0F">
              <w:rPr>
                <w:rFonts w:ascii="Times New Roman" w:hAnsi="Times New Roman" w:cs="Times New Roman"/>
                <w:sz w:val="24"/>
                <w:szCs w:val="24"/>
              </w:rPr>
              <w:t>.10.</w:t>
            </w:r>
            <w:r w:rsidRPr="001F2F0F">
              <w:rPr>
                <w:rFonts w:ascii="Times New Roman" w:hAnsi="Times New Roman" w:cs="Times New Roman"/>
                <w:sz w:val="24"/>
                <w:szCs w:val="24"/>
              </w:rPr>
              <w:t>2023 года № 3-пг «Об осуществлении полномочий заказчика по закупке товаров, работ, услуг для обеспечения муниципальных нужд».</w:t>
            </w:r>
          </w:p>
        </w:tc>
      </w:tr>
      <w:tr w:rsidR="00B75254" w:rsidRPr="00B75254" w:rsidTr="00B75254">
        <w:tblPrEx>
          <w:tblLook w:val="01E0"/>
        </w:tblPrEx>
        <w:trPr>
          <w:trHeight w:val="127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9.</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Формирование негативного отношения к поведению должностных лиц, работников, которое может восприниматься окружающими как согласие принять взятку или как просьба о даче взятки</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B75254" w:rsidRPr="00B75254" w:rsidRDefault="0001171D" w:rsidP="00F9180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С муниципальными служащими </w:t>
            </w:r>
            <w:r w:rsidR="00F9180A">
              <w:rPr>
                <w:rFonts w:ascii="Times New Roman" w:hAnsi="Times New Roman" w:cs="Times New Roman"/>
                <w:sz w:val="24"/>
                <w:szCs w:val="24"/>
              </w:rPr>
              <w:t xml:space="preserve">на постоянной основе </w:t>
            </w:r>
            <w:r>
              <w:rPr>
                <w:rFonts w:ascii="Times New Roman" w:hAnsi="Times New Roman" w:cs="Times New Roman"/>
                <w:sz w:val="24"/>
                <w:szCs w:val="24"/>
              </w:rPr>
              <w:t>проводятся беседы, семинары</w:t>
            </w:r>
            <w:r w:rsidR="00F9180A">
              <w:rPr>
                <w:rFonts w:ascii="Times New Roman" w:hAnsi="Times New Roman" w:cs="Times New Roman"/>
                <w:sz w:val="24"/>
                <w:szCs w:val="24"/>
              </w:rPr>
              <w:t xml:space="preserve"> по вопросам разъяснений положений об ответственности за дачу или получение взятки, антикоррупционных стандартов и необходимости соблюдения объективного и добросовестного исполнения должностных обязанностей.</w:t>
            </w:r>
          </w:p>
        </w:tc>
      </w:tr>
      <w:tr w:rsidR="00B75254" w:rsidRPr="00B75254" w:rsidTr="00EF7CEA">
        <w:tblPrEx>
          <w:tblLook w:val="01E0"/>
        </w:tblPrEx>
        <w:trPr>
          <w:trHeight w:val="897"/>
          <w:jc w:val="center"/>
        </w:trPr>
        <w:tc>
          <w:tcPr>
            <w:tcW w:w="758" w:type="dxa"/>
          </w:tcPr>
          <w:p w:rsidR="00B75254" w:rsidRPr="00B75254" w:rsidRDefault="00B75254" w:rsidP="00B75254">
            <w:pPr>
              <w:pStyle w:val="ConsPlusCell"/>
              <w:jc w:val="center"/>
            </w:pPr>
            <w:r w:rsidRPr="00B75254">
              <w:t>10.</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Комиссионное проведение </w:t>
            </w:r>
            <w:r w:rsidRPr="00B75254">
              <w:rPr>
                <w:rFonts w:ascii="Times New Roman" w:hAnsi="Times New Roman" w:cs="Times New Roman"/>
                <w:bCs/>
                <w:sz w:val="24"/>
                <w:szCs w:val="24"/>
              </w:rPr>
              <w:t>контрольных (надзорных) мероприятий</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 xml:space="preserve">по </w:t>
            </w:r>
            <w:r w:rsidR="00204D0A">
              <w:rPr>
                <w:rFonts w:ascii="Times New Roman" w:hAnsi="Times New Roman" w:cs="Times New Roman"/>
                <w:sz w:val="24"/>
                <w:szCs w:val="24"/>
              </w:rPr>
              <w:t>м</w:t>
            </w:r>
            <w:r w:rsidRPr="00B75254">
              <w:rPr>
                <w:rFonts w:ascii="Times New Roman" w:hAnsi="Times New Roman" w:cs="Times New Roman"/>
                <w:sz w:val="24"/>
                <w:szCs w:val="24"/>
              </w:rPr>
              <w:t>ере необходимости</w:t>
            </w:r>
          </w:p>
        </w:tc>
        <w:tc>
          <w:tcPr>
            <w:tcW w:w="7776" w:type="dxa"/>
          </w:tcPr>
          <w:p w:rsidR="00E742E8" w:rsidRDefault="00E742E8" w:rsidP="00896CAB">
            <w:pPr>
              <w:autoSpaceDE w:val="0"/>
              <w:autoSpaceDN w:val="0"/>
              <w:adjustRightInd w:val="0"/>
              <w:spacing w:after="0" w:line="240" w:lineRule="auto"/>
              <w:ind w:firstLine="317"/>
              <w:jc w:val="both"/>
              <w:rPr>
                <w:rFonts w:ascii="Times New Roman" w:hAnsi="Times New Roman" w:cs="Times New Roman"/>
                <w:sz w:val="24"/>
                <w:szCs w:val="24"/>
              </w:rPr>
            </w:pPr>
            <w:r w:rsidRPr="00E742E8">
              <w:rPr>
                <w:rFonts w:ascii="Times New Roman" w:hAnsi="Times New Roman" w:cs="Times New Roman"/>
                <w:sz w:val="24"/>
                <w:szCs w:val="24"/>
              </w:rPr>
              <w:t xml:space="preserve">В соответствии с  Постановлением Правительства РФ от 10.03.2022 г.    № 336 «Об особенностях организации и осуществления государственного контроля (надзора), муниципального контроля» установлены особенности осуществления государственного и муниципального контроля до 2030 года.  В соответствии с этим </w:t>
            </w:r>
            <w:r w:rsidRPr="00E742E8">
              <w:rPr>
                <w:rFonts w:ascii="Times New Roman" w:hAnsi="Times New Roman" w:cs="Times New Roman"/>
                <w:sz w:val="24"/>
                <w:szCs w:val="24"/>
              </w:rPr>
              <w:lastRenderedPageBreak/>
              <w:t xml:space="preserve">документом проведение плановых проверок соблюдения законодательства </w:t>
            </w:r>
            <w:r w:rsidR="00EE51DE">
              <w:rPr>
                <w:rFonts w:ascii="Times New Roman" w:hAnsi="Times New Roman" w:cs="Times New Roman"/>
                <w:sz w:val="24"/>
                <w:szCs w:val="24"/>
              </w:rPr>
              <w:t xml:space="preserve">по полномочиям, отнесенным Федеральным законом РФ от 31.07.2020 № 248-ФЗ органам местного самоуправления, </w:t>
            </w:r>
            <w:r w:rsidRPr="00E742E8">
              <w:rPr>
                <w:rFonts w:ascii="Times New Roman" w:hAnsi="Times New Roman" w:cs="Times New Roman"/>
                <w:sz w:val="24"/>
                <w:szCs w:val="24"/>
              </w:rPr>
              <w:t>не предусматривается</w:t>
            </w:r>
            <w:r w:rsidR="00EE51DE">
              <w:rPr>
                <w:rFonts w:ascii="Times New Roman" w:hAnsi="Times New Roman" w:cs="Times New Roman"/>
                <w:sz w:val="24"/>
                <w:szCs w:val="24"/>
              </w:rPr>
              <w:t>, может быть осуществлен профилактический визит</w:t>
            </w:r>
            <w:r w:rsidRPr="00E742E8">
              <w:rPr>
                <w:rFonts w:ascii="Times New Roman" w:hAnsi="Times New Roman" w:cs="Times New Roman"/>
                <w:sz w:val="24"/>
                <w:szCs w:val="24"/>
              </w:rPr>
              <w:t xml:space="preserve">. </w:t>
            </w:r>
          </w:p>
          <w:p w:rsidR="00B75254" w:rsidRPr="00E742E8" w:rsidRDefault="001B1BBB" w:rsidP="00896CAB">
            <w:pPr>
              <w:autoSpaceDE w:val="0"/>
              <w:autoSpaceDN w:val="0"/>
              <w:adjustRightInd w:val="0"/>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При этом, контрольно-надзорные мероприятия по осуществлению муниципального контроля проводятся комиссионно.</w:t>
            </w:r>
          </w:p>
        </w:tc>
      </w:tr>
      <w:tr w:rsidR="00B75254" w:rsidRPr="00B75254" w:rsidTr="00B75254">
        <w:tblPrEx>
          <w:tblLook w:val="01E0"/>
        </w:tblPrEx>
        <w:trPr>
          <w:trHeight w:val="897"/>
          <w:jc w:val="center"/>
        </w:trPr>
        <w:tc>
          <w:tcPr>
            <w:tcW w:w="758" w:type="dxa"/>
          </w:tcPr>
          <w:p w:rsidR="00B75254" w:rsidRPr="00B75254" w:rsidRDefault="00B75254" w:rsidP="00B75254">
            <w:pPr>
              <w:pStyle w:val="ConsPlusCell"/>
              <w:jc w:val="center"/>
            </w:pPr>
            <w:r w:rsidRPr="00B75254">
              <w:lastRenderedPageBreak/>
              <w:t>11.</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bCs/>
                <w:sz w:val="24"/>
                <w:szCs w:val="24"/>
              </w:rPr>
              <w:t>Использование информационных технологий в качестве приоритетного направления для осуществления служебной деятельности</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B75254" w:rsidRPr="00B75254" w:rsidRDefault="00ED3244" w:rsidP="00896CA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Для осуществления деятельности в администраци</w:t>
            </w:r>
            <w:r w:rsidR="00896CAB">
              <w:rPr>
                <w:rFonts w:ascii="Times New Roman" w:hAnsi="Times New Roman" w:cs="Times New Roman"/>
                <w:sz w:val="24"/>
                <w:szCs w:val="24"/>
              </w:rPr>
              <w:t>и</w:t>
            </w:r>
            <w:r>
              <w:rPr>
                <w:rFonts w:ascii="Times New Roman" w:hAnsi="Times New Roman" w:cs="Times New Roman"/>
                <w:sz w:val="24"/>
                <w:szCs w:val="24"/>
              </w:rPr>
              <w:t>, её</w:t>
            </w:r>
            <w:r w:rsidR="00B75254" w:rsidRPr="00B75254">
              <w:rPr>
                <w:rFonts w:ascii="Times New Roman" w:hAnsi="Times New Roman" w:cs="Times New Roman"/>
                <w:sz w:val="24"/>
                <w:szCs w:val="24"/>
              </w:rPr>
              <w:t xml:space="preserve"> отраслевы</w:t>
            </w:r>
            <w:r>
              <w:rPr>
                <w:rFonts w:ascii="Times New Roman" w:hAnsi="Times New Roman" w:cs="Times New Roman"/>
                <w:sz w:val="24"/>
                <w:szCs w:val="24"/>
              </w:rPr>
              <w:t>х</w:t>
            </w:r>
            <w:r w:rsidR="00B75254" w:rsidRPr="00B75254">
              <w:rPr>
                <w:rFonts w:ascii="Times New Roman" w:hAnsi="Times New Roman" w:cs="Times New Roman"/>
                <w:sz w:val="24"/>
                <w:szCs w:val="24"/>
              </w:rPr>
              <w:t xml:space="preserve"> (функциональные) и территориальн</w:t>
            </w:r>
            <w:r>
              <w:rPr>
                <w:rFonts w:ascii="Times New Roman" w:hAnsi="Times New Roman" w:cs="Times New Roman"/>
                <w:sz w:val="24"/>
                <w:szCs w:val="24"/>
              </w:rPr>
              <w:t>ом</w:t>
            </w:r>
            <w:r w:rsidR="00B75254" w:rsidRPr="00B75254">
              <w:rPr>
                <w:rFonts w:ascii="Times New Roman" w:hAnsi="Times New Roman" w:cs="Times New Roman"/>
                <w:sz w:val="24"/>
                <w:szCs w:val="24"/>
              </w:rPr>
              <w:t xml:space="preserve"> орган</w:t>
            </w:r>
            <w:r>
              <w:rPr>
                <w:rFonts w:ascii="Times New Roman" w:hAnsi="Times New Roman" w:cs="Times New Roman"/>
                <w:sz w:val="24"/>
                <w:szCs w:val="24"/>
              </w:rPr>
              <w:t>е установлены справочно-правов</w:t>
            </w:r>
            <w:r w:rsidR="00896CAB">
              <w:rPr>
                <w:rFonts w:ascii="Times New Roman" w:hAnsi="Times New Roman" w:cs="Times New Roman"/>
                <w:sz w:val="24"/>
                <w:szCs w:val="24"/>
              </w:rPr>
              <w:t>ые</w:t>
            </w:r>
            <w:r>
              <w:rPr>
                <w:rFonts w:ascii="Times New Roman" w:hAnsi="Times New Roman" w:cs="Times New Roman"/>
                <w:sz w:val="24"/>
                <w:szCs w:val="24"/>
              </w:rPr>
              <w:t xml:space="preserve"> си</w:t>
            </w:r>
            <w:r w:rsidR="00896CAB">
              <w:rPr>
                <w:rFonts w:ascii="Times New Roman" w:hAnsi="Times New Roman" w:cs="Times New Roman"/>
                <w:sz w:val="24"/>
                <w:szCs w:val="24"/>
              </w:rPr>
              <w:t>с</w:t>
            </w:r>
            <w:r>
              <w:rPr>
                <w:rFonts w:ascii="Times New Roman" w:hAnsi="Times New Roman" w:cs="Times New Roman"/>
                <w:sz w:val="24"/>
                <w:szCs w:val="24"/>
              </w:rPr>
              <w:t>тем</w:t>
            </w:r>
            <w:r w:rsidR="00896CAB">
              <w:rPr>
                <w:rFonts w:ascii="Times New Roman" w:hAnsi="Times New Roman" w:cs="Times New Roman"/>
                <w:sz w:val="24"/>
                <w:szCs w:val="24"/>
              </w:rPr>
              <w:t>ы</w:t>
            </w:r>
            <w:r>
              <w:rPr>
                <w:rFonts w:ascii="Times New Roman" w:hAnsi="Times New Roman" w:cs="Times New Roman"/>
                <w:sz w:val="24"/>
                <w:szCs w:val="24"/>
              </w:rPr>
              <w:t xml:space="preserve"> «</w:t>
            </w:r>
            <w:r w:rsidR="00896CAB">
              <w:rPr>
                <w:rFonts w:ascii="Times New Roman" w:hAnsi="Times New Roman" w:cs="Times New Roman"/>
                <w:sz w:val="24"/>
                <w:szCs w:val="24"/>
              </w:rPr>
              <w:t>К</w:t>
            </w:r>
            <w:r>
              <w:rPr>
                <w:rFonts w:ascii="Times New Roman" w:hAnsi="Times New Roman" w:cs="Times New Roman"/>
                <w:sz w:val="24"/>
                <w:szCs w:val="24"/>
              </w:rPr>
              <w:t>онсультант Плюс</w:t>
            </w:r>
            <w:r w:rsidR="00896CAB">
              <w:rPr>
                <w:rFonts w:ascii="Times New Roman" w:hAnsi="Times New Roman" w:cs="Times New Roman"/>
                <w:sz w:val="24"/>
                <w:szCs w:val="24"/>
              </w:rPr>
              <w:t>» и «Гарант».</w:t>
            </w:r>
            <w:r w:rsidR="00B75254" w:rsidRPr="00B75254">
              <w:rPr>
                <w:rFonts w:ascii="Times New Roman" w:hAnsi="Times New Roman" w:cs="Times New Roman"/>
                <w:sz w:val="24"/>
                <w:szCs w:val="24"/>
              </w:rPr>
              <w:t xml:space="preserve"> </w:t>
            </w:r>
            <w:r w:rsidR="00896CAB">
              <w:rPr>
                <w:rFonts w:ascii="Times New Roman" w:hAnsi="Times New Roman" w:cs="Times New Roman"/>
                <w:sz w:val="24"/>
                <w:szCs w:val="24"/>
              </w:rPr>
              <w:t>Кроме того в управлении труда и социальной защиты населения АНМО СК установлена информационная система «Система межведомственного электронного взаимодействия» (СМЭВ).</w:t>
            </w:r>
          </w:p>
        </w:tc>
      </w:tr>
      <w:tr w:rsidR="00B75254" w:rsidRPr="00F17D7A" w:rsidTr="008209DB">
        <w:tblPrEx>
          <w:tblLook w:val="01E0"/>
        </w:tblPrEx>
        <w:trPr>
          <w:trHeight w:val="1207"/>
          <w:jc w:val="center"/>
        </w:trPr>
        <w:tc>
          <w:tcPr>
            <w:tcW w:w="758" w:type="dxa"/>
          </w:tcPr>
          <w:p w:rsidR="00B75254" w:rsidRPr="00F17D7A" w:rsidRDefault="00B75254" w:rsidP="00B75254">
            <w:pPr>
              <w:pStyle w:val="ConsPlusCell"/>
              <w:jc w:val="center"/>
            </w:pPr>
            <w:r w:rsidRPr="00F17D7A">
              <w:t>12.</w:t>
            </w:r>
          </w:p>
        </w:tc>
        <w:tc>
          <w:tcPr>
            <w:tcW w:w="4499" w:type="dxa"/>
          </w:tcPr>
          <w:p w:rsidR="00B75254" w:rsidRPr="00F17D7A" w:rsidRDefault="00B75254" w:rsidP="00B75254">
            <w:pPr>
              <w:spacing w:after="0" w:line="240" w:lineRule="auto"/>
              <w:jc w:val="both"/>
              <w:rPr>
                <w:rFonts w:ascii="Times New Roman" w:hAnsi="Times New Roman" w:cs="Times New Roman"/>
                <w:sz w:val="24"/>
                <w:szCs w:val="24"/>
              </w:rPr>
            </w:pPr>
            <w:r w:rsidRPr="00F17D7A">
              <w:rPr>
                <w:rFonts w:ascii="Times New Roman" w:hAnsi="Times New Roman" w:cs="Times New Roman"/>
                <w:bCs/>
                <w:sz w:val="24"/>
                <w:szCs w:val="24"/>
              </w:rPr>
              <w:t xml:space="preserve">Усиление </w:t>
            </w:r>
            <w:proofErr w:type="gramStart"/>
            <w:r w:rsidRPr="00F17D7A">
              <w:rPr>
                <w:rFonts w:ascii="Times New Roman" w:hAnsi="Times New Roman" w:cs="Times New Roman"/>
                <w:bCs/>
                <w:sz w:val="24"/>
                <w:szCs w:val="24"/>
              </w:rPr>
              <w:t>контроля за</w:t>
            </w:r>
            <w:proofErr w:type="gramEnd"/>
            <w:r w:rsidRPr="00F17D7A">
              <w:rPr>
                <w:rFonts w:ascii="Times New Roman" w:hAnsi="Times New Roman" w:cs="Times New Roman"/>
                <w:bCs/>
                <w:sz w:val="24"/>
                <w:szCs w:val="24"/>
              </w:rPr>
              <w:t xml:space="preserve"> соблюдением установленных регламентных административных процедур проведения плановой документарной проверки</w:t>
            </w:r>
          </w:p>
        </w:tc>
        <w:tc>
          <w:tcPr>
            <w:tcW w:w="2410" w:type="dxa"/>
          </w:tcPr>
          <w:p w:rsidR="00B75254" w:rsidRPr="00F17D7A" w:rsidRDefault="00B75254" w:rsidP="008209DB">
            <w:pPr>
              <w:spacing w:after="0" w:line="240" w:lineRule="auto"/>
              <w:jc w:val="center"/>
              <w:rPr>
                <w:rFonts w:ascii="Times New Roman" w:hAnsi="Times New Roman" w:cs="Times New Roman"/>
                <w:sz w:val="24"/>
                <w:szCs w:val="24"/>
              </w:rPr>
            </w:pPr>
            <w:r w:rsidRPr="00F17D7A">
              <w:rPr>
                <w:rFonts w:ascii="Times New Roman" w:hAnsi="Times New Roman" w:cs="Times New Roman"/>
                <w:sz w:val="24"/>
                <w:szCs w:val="24"/>
              </w:rPr>
              <w:t>1 раз в квартал</w:t>
            </w:r>
          </w:p>
        </w:tc>
        <w:tc>
          <w:tcPr>
            <w:tcW w:w="7776" w:type="dxa"/>
            <w:vAlign w:val="center"/>
          </w:tcPr>
          <w:p w:rsidR="00B75254" w:rsidRPr="00F17D7A" w:rsidRDefault="00F17D7A" w:rsidP="00F17D7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Отделом экономического развития администрации НМО СК ежеквартально осуществляется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муниципальных услуг. По результатам анализа за 1 квартал 2024 года нарушений со стороны должностных лиц, оказывающих муниципальные услуги, не выявлено. Письменных обращений и жалоб от граждан и юридических лиц по оказанию муниципальных услуг не поступало.</w:t>
            </w:r>
          </w:p>
        </w:tc>
      </w:tr>
      <w:tr w:rsidR="00B75254" w:rsidRPr="00B75254" w:rsidTr="00B75254">
        <w:tblPrEx>
          <w:tblLook w:val="01E0"/>
        </w:tblPrEx>
        <w:trPr>
          <w:trHeight w:val="1207"/>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13.</w:t>
            </w:r>
          </w:p>
        </w:tc>
        <w:tc>
          <w:tcPr>
            <w:tcW w:w="4499" w:type="dxa"/>
          </w:tcPr>
          <w:p w:rsidR="00B75254" w:rsidRPr="00B75254" w:rsidRDefault="00B7525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Организация работы по </w:t>
            </w:r>
            <w:proofErr w:type="gramStart"/>
            <w:r w:rsidRPr="00B75254">
              <w:rPr>
                <w:rFonts w:ascii="Times New Roman" w:hAnsi="Times New Roman" w:cs="Times New Roman"/>
                <w:sz w:val="24"/>
                <w:szCs w:val="24"/>
              </w:rPr>
              <w:t>контролю за</w:t>
            </w:r>
            <w:proofErr w:type="gramEnd"/>
            <w:r w:rsidRPr="00B75254">
              <w:rPr>
                <w:rFonts w:ascii="Times New Roman" w:hAnsi="Times New Roman" w:cs="Times New Roman"/>
                <w:sz w:val="24"/>
                <w:szCs w:val="24"/>
              </w:rPr>
              <w:t xml:space="preserve"> деятельностью подведомственных учреждений с участием представителей иных структурных подразделений органа местного самоуправления</w:t>
            </w:r>
          </w:p>
        </w:tc>
        <w:tc>
          <w:tcPr>
            <w:tcW w:w="2410" w:type="dxa"/>
          </w:tcPr>
          <w:p w:rsidR="00B75254" w:rsidRPr="00B75254" w:rsidRDefault="00B75254" w:rsidP="00B75254">
            <w:pPr>
              <w:spacing w:after="0" w:line="240" w:lineRule="auto"/>
              <w:jc w:val="center"/>
              <w:rPr>
                <w:rFonts w:ascii="Times New Roman" w:hAnsi="Times New Roman" w:cs="Times New Roman"/>
                <w:sz w:val="24"/>
                <w:szCs w:val="24"/>
              </w:rPr>
            </w:pPr>
          </w:p>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утвержденным планам</w:t>
            </w:r>
          </w:p>
        </w:tc>
        <w:tc>
          <w:tcPr>
            <w:tcW w:w="7776" w:type="dxa"/>
            <w:vAlign w:val="center"/>
          </w:tcPr>
          <w:p w:rsidR="00B75254" w:rsidRPr="00B75254" w:rsidRDefault="00C712FC" w:rsidP="00DC6484">
            <w:pPr>
              <w:spacing w:after="0" w:line="240" w:lineRule="auto"/>
              <w:ind w:firstLine="31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подведомственных учреждений осуществляется комиссией, с обязательным участием представителей структурных подразделений администрации НМО СК</w:t>
            </w:r>
          </w:p>
        </w:tc>
      </w:tr>
      <w:tr w:rsidR="00B75254" w:rsidRPr="00DC6484" w:rsidTr="00B75254">
        <w:tblPrEx>
          <w:tblLook w:val="01E0"/>
        </w:tblPrEx>
        <w:trPr>
          <w:trHeight w:val="274"/>
          <w:jc w:val="center"/>
        </w:trPr>
        <w:tc>
          <w:tcPr>
            <w:tcW w:w="758" w:type="dxa"/>
          </w:tcPr>
          <w:p w:rsidR="00B75254" w:rsidRPr="00DC6484" w:rsidRDefault="00B75254" w:rsidP="00B75254">
            <w:pPr>
              <w:spacing w:after="0" w:line="240" w:lineRule="auto"/>
              <w:jc w:val="center"/>
              <w:rPr>
                <w:rFonts w:ascii="Times New Roman" w:hAnsi="Times New Roman" w:cs="Times New Roman"/>
                <w:sz w:val="24"/>
                <w:szCs w:val="24"/>
              </w:rPr>
            </w:pPr>
            <w:r w:rsidRPr="00DC6484">
              <w:rPr>
                <w:rFonts w:ascii="Times New Roman" w:hAnsi="Times New Roman" w:cs="Times New Roman"/>
                <w:sz w:val="24"/>
                <w:szCs w:val="24"/>
              </w:rPr>
              <w:t>14.</w:t>
            </w:r>
          </w:p>
        </w:tc>
        <w:tc>
          <w:tcPr>
            <w:tcW w:w="4499" w:type="dxa"/>
          </w:tcPr>
          <w:p w:rsidR="00B75254" w:rsidRPr="00DC648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DC6484">
              <w:rPr>
                <w:rFonts w:ascii="Times New Roman" w:hAnsi="Times New Roman" w:cs="Times New Roman"/>
                <w:sz w:val="24"/>
                <w:szCs w:val="24"/>
              </w:rPr>
              <w:t>Установление четкой регламентации порядка и сроков совершения действий служащим</w:t>
            </w:r>
          </w:p>
        </w:tc>
        <w:tc>
          <w:tcPr>
            <w:tcW w:w="2410" w:type="dxa"/>
            <w:vAlign w:val="center"/>
          </w:tcPr>
          <w:p w:rsidR="00B75254" w:rsidRPr="00DC6484" w:rsidRDefault="00B75254" w:rsidP="00B75254">
            <w:pPr>
              <w:spacing w:after="0" w:line="240" w:lineRule="auto"/>
              <w:jc w:val="center"/>
              <w:rPr>
                <w:rFonts w:ascii="Times New Roman" w:hAnsi="Times New Roman" w:cs="Times New Roman"/>
                <w:sz w:val="24"/>
                <w:szCs w:val="24"/>
              </w:rPr>
            </w:pPr>
            <w:r w:rsidRPr="00DC6484">
              <w:rPr>
                <w:rFonts w:ascii="Times New Roman" w:hAnsi="Times New Roman" w:cs="Times New Roman"/>
                <w:sz w:val="24"/>
                <w:szCs w:val="24"/>
              </w:rPr>
              <w:t>ежегодно</w:t>
            </w:r>
          </w:p>
        </w:tc>
        <w:tc>
          <w:tcPr>
            <w:tcW w:w="7776" w:type="dxa"/>
          </w:tcPr>
          <w:p w:rsidR="00B75254" w:rsidRPr="00DC6484" w:rsidRDefault="00DC6484" w:rsidP="00DC6484">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w:t>
            </w:r>
            <w:r w:rsidR="00D34F07" w:rsidRPr="00DC6484">
              <w:rPr>
                <w:rFonts w:ascii="Times New Roman" w:hAnsi="Times New Roman" w:cs="Times New Roman"/>
                <w:sz w:val="24"/>
                <w:szCs w:val="24"/>
              </w:rPr>
              <w:t>оряд</w:t>
            </w:r>
            <w:r>
              <w:rPr>
                <w:rFonts w:ascii="Times New Roman" w:hAnsi="Times New Roman" w:cs="Times New Roman"/>
                <w:sz w:val="24"/>
                <w:szCs w:val="24"/>
              </w:rPr>
              <w:t>о</w:t>
            </w:r>
            <w:r w:rsidR="00D34F07" w:rsidRPr="00DC6484">
              <w:rPr>
                <w:rFonts w:ascii="Times New Roman" w:hAnsi="Times New Roman" w:cs="Times New Roman"/>
                <w:sz w:val="24"/>
                <w:szCs w:val="24"/>
              </w:rPr>
              <w:t>к, способ</w:t>
            </w:r>
            <w:r>
              <w:rPr>
                <w:rFonts w:ascii="Times New Roman" w:hAnsi="Times New Roman" w:cs="Times New Roman"/>
                <w:sz w:val="24"/>
                <w:szCs w:val="24"/>
              </w:rPr>
              <w:t>ы</w:t>
            </w:r>
            <w:r w:rsidR="00D34F07" w:rsidRPr="00DC6484">
              <w:rPr>
                <w:rFonts w:ascii="Times New Roman" w:hAnsi="Times New Roman" w:cs="Times New Roman"/>
                <w:sz w:val="24"/>
                <w:szCs w:val="24"/>
              </w:rPr>
              <w:t xml:space="preserve"> и срок</w:t>
            </w:r>
            <w:r>
              <w:rPr>
                <w:rFonts w:ascii="Times New Roman" w:hAnsi="Times New Roman" w:cs="Times New Roman"/>
                <w:sz w:val="24"/>
                <w:szCs w:val="24"/>
              </w:rPr>
              <w:t>и</w:t>
            </w:r>
            <w:r w:rsidR="00D34F07" w:rsidRPr="00DC6484">
              <w:rPr>
                <w:rFonts w:ascii="Times New Roman" w:hAnsi="Times New Roman" w:cs="Times New Roman"/>
                <w:sz w:val="24"/>
                <w:szCs w:val="24"/>
              </w:rPr>
              <w:t xml:space="preserve"> совершения действий служащими </w:t>
            </w:r>
            <w:r w:rsidRPr="00DC6484">
              <w:rPr>
                <w:rFonts w:ascii="Times New Roman" w:hAnsi="Times New Roman" w:cs="Times New Roman"/>
                <w:sz w:val="24"/>
                <w:szCs w:val="24"/>
              </w:rPr>
              <w:t>регулиру</w:t>
            </w:r>
            <w:r>
              <w:rPr>
                <w:rFonts w:ascii="Times New Roman" w:hAnsi="Times New Roman" w:cs="Times New Roman"/>
                <w:sz w:val="24"/>
                <w:szCs w:val="24"/>
              </w:rPr>
              <w:t>ю</w:t>
            </w:r>
            <w:r w:rsidRPr="00DC6484">
              <w:rPr>
                <w:rFonts w:ascii="Times New Roman" w:hAnsi="Times New Roman" w:cs="Times New Roman"/>
                <w:sz w:val="24"/>
                <w:szCs w:val="24"/>
              </w:rPr>
              <w:t>тся административными регламентами по предоставлению государственных и муниципальных услуг.</w:t>
            </w:r>
            <w:r w:rsidR="00B75254" w:rsidRPr="00DC6484">
              <w:rPr>
                <w:rFonts w:ascii="Times New Roman" w:hAnsi="Times New Roman" w:cs="Times New Roman"/>
                <w:sz w:val="24"/>
                <w:szCs w:val="24"/>
              </w:rPr>
              <w:t xml:space="preserve"> </w:t>
            </w:r>
          </w:p>
        </w:tc>
      </w:tr>
      <w:tr w:rsidR="00B75254" w:rsidRPr="00783EAF" w:rsidTr="008209DB">
        <w:tblPrEx>
          <w:tblLook w:val="01E0"/>
        </w:tblPrEx>
        <w:trPr>
          <w:trHeight w:val="232"/>
          <w:jc w:val="center"/>
        </w:trPr>
        <w:tc>
          <w:tcPr>
            <w:tcW w:w="758" w:type="dxa"/>
          </w:tcPr>
          <w:p w:rsidR="00B75254" w:rsidRPr="00783EAF" w:rsidRDefault="00B75254" w:rsidP="00B75254">
            <w:pPr>
              <w:spacing w:after="0" w:line="240" w:lineRule="auto"/>
              <w:jc w:val="center"/>
              <w:rPr>
                <w:rFonts w:ascii="Times New Roman" w:hAnsi="Times New Roman" w:cs="Times New Roman"/>
                <w:sz w:val="24"/>
                <w:szCs w:val="24"/>
              </w:rPr>
            </w:pPr>
            <w:r w:rsidRPr="00783EAF">
              <w:rPr>
                <w:rFonts w:ascii="Times New Roman" w:hAnsi="Times New Roman" w:cs="Times New Roman"/>
                <w:sz w:val="24"/>
                <w:szCs w:val="24"/>
              </w:rPr>
              <w:t>15.</w:t>
            </w:r>
          </w:p>
        </w:tc>
        <w:tc>
          <w:tcPr>
            <w:tcW w:w="4499" w:type="dxa"/>
          </w:tcPr>
          <w:p w:rsidR="00B75254" w:rsidRPr="00783EAF" w:rsidRDefault="00B75254" w:rsidP="00B75254">
            <w:pPr>
              <w:spacing w:after="0" w:line="240" w:lineRule="auto"/>
              <w:jc w:val="both"/>
              <w:rPr>
                <w:rFonts w:ascii="Times New Roman" w:hAnsi="Times New Roman" w:cs="Times New Roman"/>
                <w:sz w:val="24"/>
                <w:szCs w:val="24"/>
              </w:rPr>
            </w:pPr>
            <w:r w:rsidRPr="00783EAF">
              <w:rPr>
                <w:rFonts w:ascii="Times New Roman" w:hAnsi="Times New Roman" w:cs="Times New Roman"/>
                <w:sz w:val="24"/>
                <w:szCs w:val="24"/>
              </w:rPr>
              <w:t>Запрет дробления закупки</w:t>
            </w:r>
          </w:p>
        </w:tc>
        <w:tc>
          <w:tcPr>
            <w:tcW w:w="2410" w:type="dxa"/>
          </w:tcPr>
          <w:p w:rsidR="00B75254" w:rsidRPr="00783EAF" w:rsidRDefault="00B75254" w:rsidP="008209DB">
            <w:pPr>
              <w:spacing w:after="0" w:line="240" w:lineRule="auto"/>
              <w:jc w:val="center"/>
              <w:rPr>
                <w:rFonts w:ascii="Times New Roman" w:hAnsi="Times New Roman" w:cs="Times New Roman"/>
                <w:sz w:val="24"/>
                <w:szCs w:val="24"/>
              </w:rPr>
            </w:pPr>
            <w:r w:rsidRPr="00783EAF">
              <w:rPr>
                <w:rFonts w:ascii="Times New Roman" w:hAnsi="Times New Roman" w:cs="Times New Roman"/>
                <w:sz w:val="24"/>
                <w:szCs w:val="24"/>
              </w:rPr>
              <w:t>постоянно</w:t>
            </w:r>
          </w:p>
        </w:tc>
        <w:tc>
          <w:tcPr>
            <w:tcW w:w="7776" w:type="dxa"/>
          </w:tcPr>
          <w:p w:rsidR="00B75254" w:rsidRPr="00783EAF" w:rsidRDefault="00783EAF" w:rsidP="009B7F65">
            <w:pPr>
              <w:autoSpaceDE w:val="0"/>
              <w:autoSpaceDN w:val="0"/>
              <w:adjustRightInd w:val="0"/>
              <w:spacing w:after="0" w:line="240" w:lineRule="auto"/>
              <w:ind w:firstLine="318"/>
              <w:jc w:val="both"/>
              <w:rPr>
                <w:rFonts w:ascii="Times New Roman" w:hAnsi="Times New Roman" w:cs="Times New Roman"/>
                <w:sz w:val="24"/>
                <w:szCs w:val="24"/>
              </w:rPr>
            </w:pPr>
            <w:proofErr w:type="gramStart"/>
            <w:r w:rsidRPr="00783EAF">
              <w:rPr>
                <w:rFonts w:ascii="Times New Roman" w:hAnsi="Times New Roman" w:cs="Times New Roman"/>
                <w:sz w:val="24"/>
                <w:szCs w:val="24"/>
              </w:rPr>
              <w:t>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п</w:t>
            </w:r>
            <w:r>
              <w:rPr>
                <w:rFonts w:ascii="Times New Roman" w:hAnsi="Times New Roman" w:cs="Times New Roman"/>
                <w:sz w:val="24"/>
                <w:szCs w:val="24"/>
              </w:rPr>
              <w:t>.</w:t>
            </w:r>
            <w:r w:rsidRPr="00783EAF">
              <w:rPr>
                <w:rFonts w:ascii="Times New Roman" w:hAnsi="Times New Roman" w:cs="Times New Roman"/>
                <w:sz w:val="24"/>
                <w:szCs w:val="24"/>
              </w:rPr>
              <w:t>4 и 5 ч</w:t>
            </w:r>
            <w:r>
              <w:rPr>
                <w:rFonts w:ascii="Times New Roman" w:hAnsi="Times New Roman" w:cs="Times New Roman"/>
                <w:sz w:val="24"/>
                <w:szCs w:val="24"/>
              </w:rPr>
              <w:t>.</w:t>
            </w:r>
            <w:r w:rsidRPr="00783EAF">
              <w:rPr>
                <w:rFonts w:ascii="Times New Roman" w:hAnsi="Times New Roman" w:cs="Times New Roman"/>
                <w:sz w:val="24"/>
                <w:szCs w:val="24"/>
              </w:rPr>
              <w:t>1 ст</w:t>
            </w:r>
            <w:r>
              <w:rPr>
                <w:rFonts w:ascii="Times New Roman" w:hAnsi="Times New Roman" w:cs="Times New Roman"/>
                <w:sz w:val="24"/>
                <w:szCs w:val="24"/>
              </w:rPr>
              <w:t>.</w:t>
            </w:r>
            <w:r w:rsidRPr="00783EAF">
              <w:rPr>
                <w:rFonts w:ascii="Times New Roman" w:hAnsi="Times New Roman" w:cs="Times New Roman"/>
                <w:sz w:val="24"/>
                <w:szCs w:val="24"/>
              </w:rPr>
              <w:t xml:space="preserve">93 Федерального закона </w:t>
            </w:r>
            <w:r>
              <w:rPr>
                <w:rFonts w:ascii="Times New Roman" w:hAnsi="Times New Roman" w:cs="Times New Roman"/>
                <w:sz w:val="24"/>
                <w:szCs w:val="24"/>
              </w:rPr>
              <w:t xml:space="preserve">РФ от 05.04.2013 № 44-ФЗ «О контрактной системе в сфере закупок товаров, работ, услуг для обеспечения государственных и муниципальных нужд» </w:t>
            </w:r>
            <w:r w:rsidR="006430E6">
              <w:rPr>
                <w:rFonts w:ascii="Times New Roman" w:hAnsi="Times New Roman" w:cs="Times New Roman"/>
                <w:sz w:val="24"/>
                <w:szCs w:val="24"/>
              </w:rPr>
              <w:t>(далее –</w:t>
            </w:r>
            <w:r w:rsidR="00F25CAC">
              <w:rPr>
                <w:rFonts w:ascii="Times New Roman" w:hAnsi="Times New Roman" w:cs="Times New Roman"/>
                <w:sz w:val="24"/>
                <w:szCs w:val="24"/>
              </w:rPr>
              <w:t xml:space="preserve"> З</w:t>
            </w:r>
            <w:r w:rsidR="006430E6">
              <w:rPr>
                <w:rFonts w:ascii="Times New Roman" w:hAnsi="Times New Roman" w:cs="Times New Roman"/>
                <w:sz w:val="24"/>
                <w:szCs w:val="24"/>
              </w:rPr>
              <w:t>акон</w:t>
            </w:r>
            <w:proofErr w:type="gramEnd"/>
            <w:r w:rsidR="006430E6">
              <w:rPr>
                <w:rFonts w:ascii="Times New Roman" w:hAnsi="Times New Roman" w:cs="Times New Roman"/>
                <w:sz w:val="24"/>
                <w:szCs w:val="24"/>
              </w:rPr>
              <w:t xml:space="preserve"> № </w:t>
            </w:r>
            <w:proofErr w:type="gramStart"/>
            <w:r w:rsidR="006430E6">
              <w:rPr>
                <w:rFonts w:ascii="Times New Roman" w:hAnsi="Times New Roman" w:cs="Times New Roman"/>
                <w:sz w:val="24"/>
                <w:szCs w:val="24"/>
              </w:rPr>
              <w:t xml:space="preserve">44-ФЗ) </w:t>
            </w:r>
            <w:r w:rsidRPr="00783EAF">
              <w:rPr>
                <w:rFonts w:ascii="Times New Roman" w:hAnsi="Times New Roman" w:cs="Times New Roman"/>
                <w:sz w:val="24"/>
                <w:szCs w:val="24"/>
              </w:rPr>
              <w:t xml:space="preserve">на основании распоряжения главы </w:t>
            </w:r>
            <w:r w:rsidRPr="00783EAF">
              <w:rPr>
                <w:rFonts w:ascii="Times New Roman" w:hAnsi="Times New Roman" w:cs="Times New Roman"/>
                <w:sz w:val="24"/>
                <w:szCs w:val="24"/>
              </w:rPr>
              <w:lastRenderedPageBreak/>
              <w:t xml:space="preserve">Нефтекумского </w:t>
            </w:r>
            <w:r>
              <w:rPr>
                <w:rFonts w:ascii="Times New Roman" w:hAnsi="Times New Roman" w:cs="Times New Roman"/>
                <w:sz w:val="24"/>
                <w:szCs w:val="24"/>
              </w:rPr>
              <w:t xml:space="preserve">муниципального </w:t>
            </w:r>
            <w:r w:rsidRPr="00783EAF">
              <w:rPr>
                <w:rFonts w:ascii="Times New Roman" w:hAnsi="Times New Roman" w:cs="Times New Roman"/>
                <w:sz w:val="24"/>
                <w:szCs w:val="24"/>
              </w:rPr>
              <w:t>округа Ставропольского края от 20 октября 2023 года № 15-рг «Об автоматизации закупок товаров, работ, услуг малого объема для обеспечения муниципальных нужд Нефтекумского муниципального округа Ставропольского края» муниципальные заказчики Нефтекумского муниципального округа Ставропольского края осуществляют закупки малого объема у единственного поставщика (подрядчика, исполнителя) в соответствии с п</w:t>
            </w:r>
            <w:r w:rsidR="00F25CAC">
              <w:rPr>
                <w:rFonts w:ascii="Times New Roman" w:hAnsi="Times New Roman" w:cs="Times New Roman"/>
                <w:sz w:val="24"/>
                <w:szCs w:val="24"/>
              </w:rPr>
              <w:t>.п.</w:t>
            </w:r>
            <w:r w:rsidRPr="00783EAF">
              <w:rPr>
                <w:rFonts w:ascii="Times New Roman" w:hAnsi="Times New Roman" w:cs="Times New Roman"/>
                <w:sz w:val="24"/>
                <w:szCs w:val="24"/>
              </w:rPr>
              <w:t>4 и 5 ч</w:t>
            </w:r>
            <w:r w:rsidR="00F25CAC">
              <w:rPr>
                <w:rFonts w:ascii="Times New Roman" w:hAnsi="Times New Roman" w:cs="Times New Roman"/>
                <w:sz w:val="24"/>
                <w:szCs w:val="24"/>
              </w:rPr>
              <w:t>.</w:t>
            </w:r>
            <w:r w:rsidRPr="00783EAF">
              <w:rPr>
                <w:rFonts w:ascii="Times New Roman" w:hAnsi="Times New Roman" w:cs="Times New Roman"/>
                <w:sz w:val="24"/>
                <w:szCs w:val="24"/>
              </w:rPr>
              <w:t>1 ст</w:t>
            </w:r>
            <w:proofErr w:type="gramEnd"/>
            <w:r w:rsidR="00F25CAC">
              <w:rPr>
                <w:rFonts w:ascii="Times New Roman" w:hAnsi="Times New Roman" w:cs="Times New Roman"/>
                <w:sz w:val="24"/>
                <w:szCs w:val="24"/>
              </w:rPr>
              <w:t>.</w:t>
            </w:r>
            <w:r w:rsidRPr="00783EAF">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783EAF">
              <w:rPr>
                <w:rFonts w:ascii="Times New Roman" w:hAnsi="Times New Roman" w:cs="Times New Roman"/>
                <w:sz w:val="24"/>
                <w:szCs w:val="24"/>
              </w:rPr>
              <w:t>акона</w:t>
            </w:r>
            <w:r w:rsidR="009B7F65">
              <w:rPr>
                <w:rFonts w:ascii="Times New Roman" w:hAnsi="Times New Roman" w:cs="Times New Roman"/>
                <w:sz w:val="24"/>
                <w:szCs w:val="24"/>
              </w:rPr>
              <w:t xml:space="preserve"> № 44-ФЗ</w:t>
            </w:r>
            <w:r w:rsidRPr="00783EAF">
              <w:rPr>
                <w:rFonts w:ascii="Times New Roman" w:hAnsi="Times New Roman" w:cs="Times New Roman"/>
                <w:sz w:val="24"/>
                <w:szCs w:val="24"/>
              </w:rPr>
              <w:t>, цена которых превышает 10 тыс. рублей посредством использования электронной торговой системы для автоматизации закупок малого объема «РТС-тендер». Максимальная сумма одной такой закупки может составлять 600 тыс. рублей.</w:t>
            </w:r>
          </w:p>
        </w:tc>
      </w:tr>
      <w:tr w:rsidR="00B75254" w:rsidRPr="00C245FC" w:rsidTr="00B75254">
        <w:tblPrEx>
          <w:tblLook w:val="01E0"/>
        </w:tblPrEx>
        <w:trPr>
          <w:trHeight w:val="232"/>
          <w:jc w:val="center"/>
        </w:trPr>
        <w:tc>
          <w:tcPr>
            <w:tcW w:w="758" w:type="dxa"/>
          </w:tcPr>
          <w:p w:rsidR="00B75254" w:rsidRPr="00C245FC" w:rsidRDefault="00B75254" w:rsidP="00B75254">
            <w:pPr>
              <w:spacing w:after="0" w:line="240" w:lineRule="auto"/>
              <w:jc w:val="center"/>
              <w:rPr>
                <w:rFonts w:ascii="Times New Roman" w:hAnsi="Times New Roman" w:cs="Times New Roman"/>
                <w:sz w:val="24"/>
                <w:szCs w:val="24"/>
              </w:rPr>
            </w:pPr>
            <w:r w:rsidRPr="00C245FC">
              <w:rPr>
                <w:rFonts w:ascii="Times New Roman" w:hAnsi="Times New Roman" w:cs="Times New Roman"/>
                <w:sz w:val="24"/>
                <w:szCs w:val="24"/>
              </w:rPr>
              <w:lastRenderedPageBreak/>
              <w:t>16.</w:t>
            </w:r>
          </w:p>
        </w:tc>
        <w:tc>
          <w:tcPr>
            <w:tcW w:w="4499" w:type="dxa"/>
          </w:tcPr>
          <w:p w:rsidR="00B75254" w:rsidRPr="00C245FC" w:rsidRDefault="00B75254" w:rsidP="00B75254">
            <w:pPr>
              <w:spacing w:after="0" w:line="240" w:lineRule="auto"/>
              <w:jc w:val="both"/>
              <w:rPr>
                <w:rFonts w:ascii="Times New Roman" w:hAnsi="Times New Roman" w:cs="Times New Roman"/>
                <w:sz w:val="24"/>
                <w:szCs w:val="24"/>
              </w:rPr>
            </w:pPr>
            <w:r w:rsidRPr="00C245FC">
              <w:rPr>
                <w:rFonts w:ascii="Times New Roman" w:hAnsi="Times New Roman" w:cs="Times New Roman"/>
                <w:sz w:val="24"/>
                <w:szCs w:val="24"/>
              </w:rPr>
              <w:t xml:space="preserve">Включение в локальные акты положений, предусматривающих возможность привлечения к дисциплинарной ответственности лиц, виновных в некачественном планировании потребности (включая факты необоснованного дробления закупок </w:t>
            </w:r>
            <w:proofErr w:type="gramStart"/>
            <w:r w:rsidRPr="00C245FC">
              <w:rPr>
                <w:rFonts w:ascii="Times New Roman" w:hAnsi="Times New Roman" w:cs="Times New Roman"/>
                <w:sz w:val="24"/>
                <w:szCs w:val="24"/>
              </w:rPr>
              <w:t>на</w:t>
            </w:r>
            <w:proofErr w:type="gramEnd"/>
            <w:r w:rsidRPr="00C245FC">
              <w:rPr>
                <w:rFonts w:ascii="Times New Roman" w:hAnsi="Times New Roman" w:cs="Times New Roman"/>
                <w:sz w:val="24"/>
                <w:szCs w:val="24"/>
              </w:rPr>
              <w:t xml:space="preserve"> более мелкие)</w:t>
            </w:r>
          </w:p>
        </w:tc>
        <w:tc>
          <w:tcPr>
            <w:tcW w:w="2410" w:type="dxa"/>
            <w:vAlign w:val="center"/>
          </w:tcPr>
          <w:p w:rsidR="00B75254" w:rsidRPr="00C245FC" w:rsidRDefault="00B75254" w:rsidP="00B75254">
            <w:pPr>
              <w:spacing w:after="0" w:line="240" w:lineRule="auto"/>
              <w:jc w:val="center"/>
              <w:rPr>
                <w:rFonts w:ascii="Times New Roman" w:hAnsi="Times New Roman" w:cs="Times New Roman"/>
                <w:sz w:val="24"/>
                <w:szCs w:val="24"/>
              </w:rPr>
            </w:pPr>
            <w:r w:rsidRPr="00C245FC">
              <w:rPr>
                <w:rFonts w:ascii="Times New Roman" w:hAnsi="Times New Roman" w:cs="Times New Roman"/>
                <w:sz w:val="24"/>
                <w:szCs w:val="24"/>
              </w:rPr>
              <w:t>по мере необходимости</w:t>
            </w:r>
          </w:p>
        </w:tc>
        <w:tc>
          <w:tcPr>
            <w:tcW w:w="7776" w:type="dxa"/>
          </w:tcPr>
          <w:p w:rsidR="00B75254" w:rsidRPr="00E53BBE" w:rsidRDefault="00994DE2" w:rsidP="00C245FC">
            <w:pPr>
              <w:spacing w:after="0" w:line="240" w:lineRule="auto"/>
              <w:ind w:firstLine="317"/>
              <w:jc w:val="both"/>
              <w:rPr>
                <w:rFonts w:ascii="Times New Roman" w:hAnsi="Times New Roman" w:cs="Times New Roman"/>
                <w:sz w:val="24"/>
                <w:szCs w:val="24"/>
              </w:rPr>
            </w:pPr>
            <w:r w:rsidRPr="00E53BBE">
              <w:rPr>
                <w:rFonts w:ascii="Times New Roman" w:hAnsi="Times New Roman" w:cs="Times New Roman"/>
                <w:sz w:val="24"/>
                <w:szCs w:val="24"/>
              </w:rPr>
              <w:t xml:space="preserve">За </w:t>
            </w:r>
            <w:r w:rsidRPr="00E53BBE">
              <w:rPr>
                <w:rFonts w:ascii="Times New Roman" w:eastAsia="Calibri" w:hAnsi="Times New Roman" w:cs="Times New Roman"/>
                <w:sz w:val="24"/>
                <w:szCs w:val="24"/>
              </w:rPr>
              <w:t>нарушени</w:t>
            </w:r>
            <w:r w:rsidRPr="00E53BBE">
              <w:rPr>
                <w:rFonts w:ascii="Times New Roman" w:hAnsi="Times New Roman" w:cs="Times New Roman"/>
                <w:sz w:val="24"/>
                <w:szCs w:val="24"/>
              </w:rPr>
              <w:t>е</w:t>
            </w:r>
            <w:r w:rsidRPr="00E53BBE">
              <w:rPr>
                <w:rFonts w:ascii="Times New Roman" w:eastAsia="Calibri" w:hAnsi="Times New Roman" w:cs="Times New Roman"/>
                <w:sz w:val="24"/>
                <w:szCs w:val="24"/>
              </w:rPr>
              <w:t xml:space="preserve"> законодательства </w:t>
            </w:r>
            <w:r w:rsidRPr="00E53BBE">
              <w:rPr>
                <w:rFonts w:ascii="Times New Roman" w:hAnsi="Times New Roman" w:cs="Times New Roman"/>
                <w:sz w:val="24"/>
                <w:szCs w:val="24"/>
              </w:rPr>
              <w:t xml:space="preserve">в сфере закупок товаров, работ, услуг для обеспечения муниципальных нужд  лица </w:t>
            </w:r>
            <w:r w:rsidRPr="00E53BBE">
              <w:rPr>
                <w:rFonts w:ascii="Times New Roman" w:eastAsia="Calibri" w:hAnsi="Times New Roman" w:cs="Times New Roman"/>
                <w:sz w:val="24"/>
                <w:szCs w:val="24"/>
              </w:rPr>
              <w:t>администрации, ее отраслевых (функциональных) и территориального органов</w:t>
            </w:r>
            <w:r w:rsidRPr="00E53BBE">
              <w:rPr>
                <w:rFonts w:ascii="Times New Roman" w:hAnsi="Times New Roman" w:cs="Times New Roman"/>
                <w:sz w:val="24"/>
                <w:szCs w:val="24"/>
              </w:rPr>
              <w:t xml:space="preserve">, </w:t>
            </w:r>
            <w:r w:rsidRPr="00E53BBE">
              <w:rPr>
                <w:rFonts w:ascii="Times New Roman" w:eastAsia="Calibri" w:hAnsi="Times New Roman" w:cs="Times New Roman"/>
                <w:sz w:val="24"/>
                <w:szCs w:val="24"/>
              </w:rPr>
              <w:t>участвующие в проведении процедур по осуществлению закупок, несут дисциплинарную, административную, уголовную ответственность в соответствии с законодательством Российской Федерации.</w:t>
            </w:r>
          </w:p>
          <w:p w:rsidR="00994DE2" w:rsidRPr="00E53BBE" w:rsidRDefault="00E53BBE" w:rsidP="00E53BBE">
            <w:pPr>
              <w:spacing w:after="0" w:line="240" w:lineRule="auto"/>
              <w:ind w:firstLine="317"/>
              <w:jc w:val="both"/>
              <w:rPr>
                <w:rFonts w:ascii="Times New Roman" w:hAnsi="Times New Roman" w:cs="Times New Roman"/>
                <w:color w:val="000000"/>
                <w:sz w:val="24"/>
                <w:szCs w:val="24"/>
              </w:rPr>
            </w:pPr>
            <w:r w:rsidRPr="00E53BBE">
              <w:rPr>
                <w:rFonts w:ascii="Times New Roman" w:hAnsi="Times New Roman" w:cs="Times New Roman"/>
                <w:color w:val="000000"/>
                <w:sz w:val="24"/>
                <w:szCs w:val="24"/>
              </w:rPr>
              <w:t>Персональная ответственность указанных специалистов закрепляется в их должностных инструкциях.</w:t>
            </w:r>
          </w:p>
        </w:tc>
      </w:tr>
      <w:tr w:rsidR="00B75254" w:rsidRPr="006430E6" w:rsidTr="006430E6">
        <w:tblPrEx>
          <w:tblLook w:val="01E0"/>
        </w:tblPrEx>
        <w:trPr>
          <w:trHeight w:val="232"/>
          <w:jc w:val="center"/>
        </w:trPr>
        <w:tc>
          <w:tcPr>
            <w:tcW w:w="758" w:type="dxa"/>
          </w:tcPr>
          <w:p w:rsidR="00B75254" w:rsidRPr="006430E6" w:rsidRDefault="00B75254" w:rsidP="00B75254">
            <w:pPr>
              <w:spacing w:after="0" w:line="240" w:lineRule="auto"/>
              <w:jc w:val="center"/>
              <w:rPr>
                <w:rFonts w:ascii="Times New Roman" w:hAnsi="Times New Roman" w:cs="Times New Roman"/>
                <w:sz w:val="24"/>
                <w:szCs w:val="24"/>
              </w:rPr>
            </w:pPr>
            <w:r w:rsidRPr="006430E6">
              <w:rPr>
                <w:rFonts w:ascii="Times New Roman" w:hAnsi="Times New Roman" w:cs="Times New Roman"/>
                <w:sz w:val="24"/>
                <w:szCs w:val="24"/>
              </w:rPr>
              <w:t>17.</w:t>
            </w:r>
          </w:p>
        </w:tc>
        <w:tc>
          <w:tcPr>
            <w:tcW w:w="4499" w:type="dxa"/>
          </w:tcPr>
          <w:p w:rsidR="00B75254" w:rsidRPr="006430E6" w:rsidRDefault="00B75254" w:rsidP="00B75254">
            <w:pPr>
              <w:spacing w:after="0" w:line="240" w:lineRule="auto"/>
              <w:jc w:val="both"/>
              <w:rPr>
                <w:rFonts w:ascii="Times New Roman" w:hAnsi="Times New Roman" w:cs="Times New Roman"/>
                <w:sz w:val="24"/>
                <w:szCs w:val="24"/>
              </w:rPr>
            </w:pPr>
            <w:r w:rsidRPr="006430E6">
              <w:rPr>
                <w:rFonts w:ascii="Times New Roman" w:hAnsi="Times New Roman" w:cs="Times New Roman"/>
                <w:sz w:val="24"/>
                <w:szCs w:val="24"/>
              </w:rPr>
              <w:t xml:space="preserve">Обязанность участников закупок представлять информацию о цепочке собственников, справку о наличии конфликта интересов и (или) связей, носящих характер </w:t>
            </w:r>
            <w:proofErr w:type="spellStart"/>
            <w:r w:rsidRPr="006430E6">
              <w:rPr>
                <w:rFonts w:ascii="Times New Roman" w:hAnsi="Times New Roman" w:cs="Times New Roman"/>
                <w:sz w:val="24"/>
                <w:szCs w:val="24"/>
              </w:rPr>
              <w:t>аффилированности</w:t>
            </w:r>
            <w:proofErr w:type="spellEnd"/>
          </w:p>
        </w:tc>
        <w:tc>
          <w:tcPr>
            <w:tcW w:w="2410" w:type="dxa"/>
          </w:tcPr>
          <w:p w:rsidR="00B75254" w:rsidRPr="006430E6" w:rsidRDefault="00B75254" w:rsidP="006430E6">
            <w:pPr>
              <w:spacing w:after="0" w:line="240" w:lineRule="auto"/>
              <w:jc w:val="center"/>
              <w:rPr>
                <w:rFonts w:ascii="Times New Roman" w:hAnsi="Times New Roman" w:cs="Times New Roman"/>
                <w:sz w:val="24"/>
                <w:szCs w:val="24"/>
              </w:rPr>
            </w:pPr>
            <w:r w:rsidRPr="006430E6">
              <w:rPr>
                <w:rFonts w:ascii="Times New Roman" w:hAnsi="Times New Roman" w:cs="Times New Roman"/>
                <w:sz w:val="24"/>
                <w:szCs w:val="24"/>
              </w:rPr>
              <w:t>по мере необходимости</w:t>
            </w:r>
          </w:p>
        </w:tc>
        <w:tc>
          <w:tcPr>
            <w:tcW w:w="7776" w:type="dxa"/>
          </w:tcPr>
          <w:p w:rsidR="006430E6" w:rsidRPr="006430E6" w:rsidRDefault="006430E6" w:rsidP="006430E6">
            <w:pPr>
              <w:autoSpaceDE w:val="0"/>
              <w:autoSpaceDN w:val="0"/>
              <w:adjustRightInd w:val="0"/>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 xml:space="preserve">При утверждении извещений об осуществлении закупки, администрацией соблюдаются нормы законодательства в части установления требований к участникам закупок, и недопущения установления иных требований, чем предусмотренные законом, в том числе единых требований к участникам закупок в соответствии с </w:t>
            </w:r>
            <w:proofErr w:type="gramStart"/>
            <w:r w:rsidRPr="006430E6">
              <w:rPr>
                <w:rFonts w:ascii="Times New Roman" w:hAnsi="Times New Roman" w:cs="Times New Roman"/>
                <w:sz w:val="24"/>
                <w:szCs w:val="24"/>
              </w:rPr>
              <w:t>ч</w:t>
            </w:r>
            <w:proofErr w:type="gramEnd"/>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31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w:t>
            </w:r>
            <w:r>
              <w:rPr>
                <w:rFonts w:ascii="Times New Roman" w:hAnsi="Times New Roman" w:cs="Times New Roman"/>
                <w:sz w:val="24"/>
                <w:szCs w:val="24"/>
              </w:rPr>
              <w:t>.</w:t>
            </w:r>
          </w:p>
          <w:p w:rsidR="006430E6" w:rsidRPr="006430E6" w:rsidRDefault="006430E6" w:rsidP="006430E6">
            <w:pPr>
              <w:autoSpaceDE w:val="0"/>
              <w:autoSpaceDN w:val="0"/>
              <w:adjustRightInd w:val="0"/>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Подпунктом «о» п</w:t>
            </w:r>
            <w:r>
              <w:rPr>
                <w:rFonts w:ascii="Times New Roman" w:hAnsi="Times New Roman" w:cs="Times New Roman"/>
                <w:sz w:val="24"/>
                <w:szCs w:val="24"/>
              </w:rPr>
              <w:t>.</w:t>
            </w:r>
            <w:r w:rsidRPr="006430E6">
              <w:rPr>
                <w:rFonts w:ascii="Times New Roman" w:hAnsi="Times New Roman" w:cs="Times New Roman"/>
                <w:sz w:val="24"/>
                <w:szCs w:val="24"/>
              </w:rPr>
              <w:t>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43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 установлено, что заявка на участие в закупке должна содержать декларацию о соответствии участника закупки требованиям, установленным п</w:t>
            </w:r>
            <w:r>
              <w:rPr>
                <w:rFonts w:ascii="Times New Roman" w:hAnsi="Times New Roman" w:cs="Times New Roman"/>
                <w:sz w:val="24"/>
                <w:szCs w:val="24"/>
              </w:rPr>
              <w:t>.п.3</w:t>
            </w:r>
            <w:r w:rsidRPr="006430E6">
              <w:rPr>
                <w:rFonts w:ascii="Times New Roman" w:hAnsi="Times New Roman" w:cs="Times New Roman"/>
                <w:sz w:val="24"/>
                <w:szCs w:val="24"/>
              </w:rPr>
              <w:t>-5, 7-11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31 настоящего закона.</w:t>
            </w:r>
          </w:p>
          <w:p w:rsidR="00B75254" w:rsidRPr="006430E6" w:rsidRDefault="006430E6" w:rsidP="009B7F65">
            <w:pPr>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 xml:space="preserve">Участниками закупки в составе своих заявок на участие </w:t>
            </w:r>
            <w:r>
              <w:rPr>
                <w:rFonts w:ascii="Times New Roman" w:hAnsi="Times New Roman" w:cs="Times New Roman"/>
                <w:sz w:val="24"/>
                <w:szCs w:val="24"/>
              </w:rPr>
              <w:t xml:space="preserve">в обязательном порядке </w:t>
            </w:r>
            <w:r w:rsidRPr="006430E6">
              <w:rPr>
                <w:rFonts w:ascii="Times New Roman" w:hAnsi="Times New Roman" w:cs="Times New Roman"/>
                <w:sz w:val="24"/>
                <w:szCs w:val="24"/>
              </w:rPr>
              <w:t>предоставляются Декларации о соответствии участника электронного аукциона требованиям, предусмотренным п</w:t>
            </w:r>
            <w:r>
              <w:rPr>
                <w:rFonts w:ascii="Times New Roman" w:hAnsi="Times New Roman" w:cs="Times New Roman"/>
                <w:sz w:val="24"/>
                <w:szCs w:val="24"/>
              </w:rPr>
              <w:t>п.</w:t>
            </w:r>
            <w:r w:rsidRPr="006430E6">
              <w:rPr>
                <w:rFonts w:ascii="Times New Roman" w:hAnsi="Times New Roman" w:cs="Times New Roman"/>
                <w:sz w:val="24"/>
                <w:szCs w:val="24"/>
              </w:rPr>
              <w:t>3-5, 7-11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31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w:t>
            </w:r>
          </w:p>
        </w:tc>
      </w:tr>
      <w:tr w:rsidR="00B75254" w:rsidRPr="008209DB" w:rsidTr="00B75254">
        <w:tblPrEx>
          <w:tblLook w:val="01E0"/>
        </w:tblPrEx>
        <w:trPr>
          <w:trHeight w:val="232"/>
          <w:jc w:val="center"/>
        </w:trPr>
        <w:tc>
          <w:tcPr>
            <w:tcW w:w="758" w:type="dxa"/>
          </w:tcPr>
          <w:p w:rsidR="00B75254" w:rsidRPr="008209DB" w:rsidRDefault="00B75254"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18.</w:t>
            </w:r>
          </w:p>
        </w:tc>
        <w:tc>
          <w:tcPr>
            <w:tcW w:w="4499" w:type="dxa"/>
          </w:tcPr>
          <w:p w:rsidR="00B75254" w:rsidRPr="008209DB" w:rsidRDefault="00B75254" w:rsidP="00B75254">
            <w:pPr>
              <w:spacing w:after="0" w:line="240" w:lineRule="auto"/>
              <w:jc w:val="both"/>
              <w:rPr>
                <w:rFonts w:ascii="Times New Roman" w:hAnsi="Times New Roman" w:cs="Times New Roman"/>
                <w:sz w:val="24"/>
                <w:szCs w:val="24"/>
              </w:rPr>
            </w:pPr>
            <w:r w:rsidRPr="008209DB">
              <w:rPr>
                <w:rFonts w:ascii="Times New Roman" w:hAnsi="Times New Roman" w:cs="Times New Roman"/>
                <w:sz w:val="24"/>
                <w:szCs w:val="24"/>
              </w:rPr>
              <w:t xml:space="preserve">Автоматический мониторинг закупок на предмет выявления неоднократных (в </w:t>
            </w:r>
            <w:r w:rsidRPr="008209DB">
              <w:rPr>
                <w:rFonts w:ascii="Times New Roman" w:hAnsi="Times New Roman" w:cs="Times New Roman"/>
                <w:sz w:val="24"/>
                <w:szCs w:val="24"/>
              </w:rPr>
              <w:lastRenderedPageBreak/>
              <w:t>течение года) закупок однородных товаров, работ, услуг</w:t>
            </w:r>
          </w:p>
        </w:tc>
        <w:tc>
          <w:tcPr>
            <w:tcW w:w="2410" w:type="dxa"/>
            <w:vAlign w:val="center"/>
          </w:tcPr>
          <w:p w:rsidR="00B75254" w:rsidRPr="008209DB" w:rsidRDefault="00B75254"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lastRenderedPageBreak/>
              <w:t>1 раз в квартал</w:t>
            </w:r>
          </w:p>
        </w:tc>
        <w:tc>
          <w:tcPr>
            <w:tcW w:w="7776" w:type="dxa"/>
          </w:tcPr>
          <w:p w:rsidR="00B75254" w:rsidRPr="008209DB" w:rsidRDefault="008209DB" w:rsidP="008209DB">
            <w:pPr>
              <w:spacing w:after="0" w:line="240" w:lineRule="auto"/>
              <w:ind w:firstLine="317"/>
              <w:jc w:val="both"/>
              <w:rPr>
                <w:rFonts w:ascii="Times New Roman" w:hAnsi="Times New Roman" w:cs="Times New Roman"/>
                <w:sz w:val="24"/>
                <w:szCs w:val="24"/>
              </w:rPr>
            </w:pPr>
            <w:r w:rsidRPr="008209DB">
              <w:rPr>
                <w:rFonts w:ascii="Times New Roman" w:hAnsi="Times New Roman" w:cs="Times New Roman"/>
                <w:sz w:val="24"/>
                <w:szCs w:val="24"/>
              </w:rPr>
              <w:t xml:space="preserve">Закупки </w:t>
            </w:r>
            <w:proofErr w:type="spellStart"/>
            <w:r w:rsidRPr="008209DB">
              <w:rPr>
                <w:rFonts w:ascii="Times New Roman" w:hAnsi="Times New Roman" w:cs="Times New Roman"/>
                <w:sz w:val="24"/>
                <w:szCs w:val="24"/>
              </w:rPr>
              <w:t>автострахования</w:t>
            </w:r>
            <w:proofErr w:type="spellEnd"/>
            <w:r w:rsidRPr="008209DB">
              <w:rPr>
                <w:rFonts w:ascii="Times New Roman" w:hAnsi="Times New Roman" w:cs="Times New Roman"/>
                <w:sz w:val="24"/>
                <w:szCs w:val="24"/>
              </w:rPr>
              <w:t xml:space="preserve"> транспортных средств, находящихся на балансе администрации Нефтекумского муниципального округа </w:t>
            </w:r>
            <w:r w:rsidRPr="008209DB">
              <w:rPr>
                <w:rFonts w:ascii="Times New Roman" w:hAnsi="Times New Roman" w:cs="Times New Roman"/>
                <w:sz w:val="24"/>
                <w:szCs w:val="24"/>
              </w:rPr>
              <w:lastRenderedPageBreak/>
              <w:t>Ставропольского края, а также закупка запасных частей и выполнения работ по ремонту транспортных средств осуществляется администрацией в течение года в случае возникновения потребности в указанных товарах, работах, услугах.</w:t>
            </w:r>
          </w:p>
        </w:tc>
      </w:tr>
      <w:tr w:rsidR="008209DB" w:rsidRPr="008209DB" w:rsidTr="00B75254">
        <w:tblPrEx>
          <w:tblLook w:val="01E0"/>
        </w:tblPrEx>
        <w:trPr>
          <w:trHeight w:val="232"/>
          <w:jc w:val="center"/>
        </w:trPr>
        <w:tc>
          <w:tcPr>
            <w:tcW w:w="758" w:type="dxa"/>
          </w:tcPr>
          <w:p w:rsidR="008209DB" w:rsidRPr="008209DB" w:rsidRDefault="008209DB"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lastRenderedPageBreak/>
              <w:t>19.</w:t>
            </w:r>
          </w:p>
        </w:tc>
        <w:tc>
          <w:tcPr>
            <w:tcW w:w="4499" w:type="dxa"/>
          </w:tcPr>
          <w:p w:rsidR="008209DB" w:rsidRPr="008209DB" w:rsidRDefault="008209DB" w:rsidP="00B75254">
            <w:pPr>
              <w:spacing w:after="0" w:line="240" w:lineRule="auto"/>
              <w:jc w:val="both"/>
              <w:rPr>
                <w:rFonts w:ascii="Times New Roman" w:hAnsi="Times New Roman" w:cs="Times New Roman"/>
                <w:sz w:val="24"/>
                <w:szCs w:val="24"/>
              </w:rPr>
            </w:pPr>
            <w:r w:rsidRPr="008209DB">
              <w:rPr>
                <w:rFonts w:ascii="Times New Roman" w:hAnsi="Times New Roman" w:cs="Times New Roman"/>
                <w:sz w:val="24"/>
                <w:szCs w:val="24"/>
              </w:rPr>
              <w:t>Требование согласования решения о заключении договора с участником, чья заявка была единственной признанной соответствующей требованиям (для конкурентной закупки)</w:t>
            </w:r>
          </w:p>
        </w:tc>
        <w:tc>
          <w:tcPr>
            <w:tcW w:w="2410" w:type="dxa"/>
            <w:vAlign w:val="center"/>
          </w:tcPr>
          <w:p w:rsidR="008209DB" w:rsidRPr="008209DB" w:rsidRDefault="008209DB"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постоянно</w:t>
            </w:r>
          </w:p>
        </w:tc>
        <w:tc>
          <w:tcPr>
            <w:tcW w:w="7776" w:type="dxa"/>
          </w:tcPr>
          <w:p w:rsidR="008209DB" w:rsidRPr="008209DB" w:rsidRDefault="008209DB" w:rsidP="008209DB">
            <w:pPr>
              <w:spacing w:after="0" w:line="240" w:lineRule="auto"/>
              <w:ind w:firstLine="318"/>
              <w:jc w:val="both"/>
              <w:rPr>
                <w:rFonts w:ascii="Times New Roman" w:hAnsi="Times New Roman" w:cs="Times New Roman"/>
                <w:sz w:val="24"/>
                <w:szCs w:val="24"/>
              </w:rPr>
            </w:pPr>
            <w:proofErr w:type="gramStart"/>
            <w:r w:rsidRPr="008209DB">
              <w:rPr>
                <w:rFonts w:ascii="Times New Roman" w:hAnsi="Times New Roman" w:cs="Times New Roman"/>
                <w:sz w:val="24"/>
                <w:szCs w:val="24"/>
              </w:rPr>
              <w:t>Исчерпывающий перечень случаев согласования заключения контракта с единственным поставщиком) подрядчиком, исполнителем) установлен п</w:t>
            </w:r>
            <w:r>
              <w:rPr>
                <w:rFonts w:ascii="Times New Roman" w:hAnsi="Times New Roman" w:cs="Times New Roman"/>
                <w:sz w:val="24"/>
                <w:szCs w:val="24"/>
              </w:rPr>
              <w:t>.4</w:t>
            </w:r>
            <w:r w:rsidRPr="008209DB">
              <w:rPr>
                <w:rFonts w:ascii="Times New Roman" w:hAnsi="Times New Roman" w:cs="Times New Roman"/>
                <w:sz w:val="24"/>
                <w:szCs w:val="24"/>
              </w:rPr>
              <w:t xml:space="preserve"> ч</w:t>
            </w:r>
            <w:r>
              <w:rPr>
                <w:rFonts w:ascii="Times New Roman" w:hAnsi="Times New Roman" w:cs="Times New Roman"/>
                <w:sz w:val="24"/>
                <w:szCs w:val="24"/>
              </w:rPr>
              <w:t>.</w:t>
            </w:r>
            <w:r w:rsidRPr="008209DB">
              <w:rPr>
                <w:rFonts w:ascii="Times New Roman" w:hAnsi="Times New Roman" w:cs="Times New Roman"/>
                <w:sz w:val="24"/>
                <w:szCs w:val="24"/>
              </w:rPr>
              <w:t>5, ч</w:t>
            </w:r>
            <w:r>
              <w:rPr>
                <w:rFonts w:ascii="Times New Roman" w:hAnsi="Times New Roman" w:cs="Times New Roman"/>
                <w:sz w:val="24"/>
                <w:szCs w:val="24"/>
              </w:rPr>
              <w:t>.</w:t>
            </w:r>
            <w:r w:rsidRPr="008209DB">
              <w:rPr>
                <w:rFonts w:ascii="Times New Roman" w:hAnsi="Times New Roman" w:cs="Times New Roman"/>
                <w:sz w:val="24"/>
                <w:szCs w:val="24"/>
              </w:rPr>
              <w:t>9 ст</w:t>
            </w:r>
            <w:r>
              <w:rPr>
                <w:rFonts w:ascii="Times New Roman" w:hAnsi="Times New Roman" w:cs="Times New Roman"/>
                <w:sz w:val="24"/>
                <w:szCs w:val="24"/>
              </w:rPr>
              <w:t>.</w:t>
            </w:r>
            <w:r w:rsidRPr="008209DB">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8209DB">
              <w:rPr>
                <w:rFonts w:ascii="Times New Roman" w:hAnsi="Times New Roman" w:cs="Times New Roman"/>
                <w:sz w:val="24"/>
                <w:szCs w:val="24"/>
              </w:rPr>
              <w:t>акона № 44-Ф</w:t>
            </w:r>
            <w:r w:rsidR="000F37E1">
              <w:rPr>
                <w:rFonts w:ascii="Times New Roman" w:hAnsi="Times New Roman" w:cs="Times New Roman"/>
                <w:sz w:val="24"/>
                <w:szCs w:val="24"/>
              </w:rPr>
              <w:t>З</w:t>
            </w:r>
            <w:r w:rsidRPr="008209DB">
              <w:rPr>
                <w:rFonts w:ascii="Times New Roman" w:hAnsi="Times New Roman" w:cs="Times New Roman"/>
                <w:sz w:val="24"/>
                <w:szCs w:val="24"/>
              </w:rPr>
              <w:t>.</w:t>
            </w:r>
            <w:proofErr w:type="gramEnd"/>
          </w:p>
          <w:p w:rsidR="008E32BE" w:rsidRDefault="008209DB" w:rsidP="008E32BE">
            <w:pPr>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В 1 квартале 2024 года установлен 1 (один) случай </w:t>
            </w:r>
            <w:r w:rsidRPr="008209DB">
              <w:rPr>
                <w:rFonts w:ascii="Times New Roman" w:hAnsi="Times New Roman" w:cs="Times New Roman"/>
                <w:sz w:val="24"/>
                <w:szCs w:val="24"/>
              </w:rPr>
              <w:t>о согласовании заключения муниципального контракта с единственным поставщиком (подрядчиком, исполнителем)</w:t>
            </w:r>
            <w:r>
              <w:rPr>
                <w:rFonts w:ascii="Times New Roman" w:hAnsi="Times New Roman" w:cs="Times New Roman"/>
                <w:sz w:val="24"/>
                <w:szCs w:val="24"/>
              </w:rPr>
              <w:t xml:space="preserve">. </w:t>
            </w:r>
          </w:p>
          <w:p w:rsidR="008209DB" w:rsidRPr="008209DB" w:rsidRDefault="008E32BE" w:rsidP="009B7F65">
            <w:pPr>
              <w:spacing w:after="0" w:line="240" w:lineRule="auto"/>
              <w:ind w:firstLine="318"/>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8209DB">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НМО СК </w:t>
            </w:r>
            <w:r w:rsidRPr="008209DB">
              <w:rPr>
                <w:rFonts w:ascii="Times New Roman" w:hAnsi="Times New Roman" w:cs="Times New Roman"/>
                <w:sz w:val="24"/>
                <w:szCs w:val="24"/>
              </w:rPr>
              <w:t>заключен муниципальный контракт от 15</w:t>
            </w:r>
            <w:r>
              <w:rPr>
                <w:rFonts w:ascii="Times New Roman" w:hAnsi="Times New Roman" w:cs="Times New Roman"/>
                <w:sz w:val="24"/>
                <w:szCs w:val="24"/>
              </w:rPr>
              <w:t>.03.</w:t>
            </w:r>
            <w:r w:rsidRPr="008209DB">
              <w:rPr>
                <w:rFonts w:ascii="Times New Roman" w:hAnsi="Times New Roman" w:cs="Times New Roman"/>
                <w:sz w:val="24"/>
                <w:szCs w:val="24"/>
              </w:rPr>
              <w:t>2024 г. на выполнение работ по строительству объекта «Подъездная автодорога от автотрассы Нефтекумск-Ачикулак до площадки откорма овец» для обеспечения муниципальных нужд Нефтекумского муниципального округа Ставропольского края, в соответствии с п</w:t>
            </w:r>
            <w:r>
              <w:rPr>
                <w:rFonts w:ascii="Times New Roman" w:hAnsi="Times New Roman" w:cs="Times New Roman"/>
                <w:sz w:val="24"/>
                <w:szCs w:val="24"/>
              </w:rPr>
              <w:t>.</w:t>
            </w:r>
            <w:r w:rsidRPr="008209DB">
              <w:rPr>
                <w:rFonts w:ascii="Times New Roman" w:hAnsi="Times New Roman" w:cs="Times New Roman"/>
                <w:sz w:val="24"/>
                <w:szCs w:val="24"/>
              </w:rPr>
              <w:t>25 ч</w:t>
            </w:r>
            <w:r>
              <w:rPr>
                <w:rFonts w:ascii="Times New Roman" w:hAnsi="Times New Roman" w:cs="Times New Roman"/>
                <w:sz w:val="24"/>
                <w:szCs w:val="24"/>
              </w:rPr>
              <w:t>.</w:t>
            </w:r>
            <w:r w:rsidRPr="008209DB">
              <w:rPr>
                <w:rFonts w:ascii="Times New Roman" w:hAnsi="Times New Roman" w:cs="Times New Roman"/>
                <w:sz w:val="24"/>
                <w:szCs w:val="24"/>
              </w:rPr>
              <w:t>1 ст</w:t>
            </w:r>
            <w:r>
              <w:rPr>
                <w:rFonts w:ascii="Times New Roman" w:hAnsi="Times New Roman" w:cs="Times New Roman"/>
                <w:sz w:val="24"/>
                <w:szCs w:val="24"/>
              </w:rPr>
              <w:t>.</w:t>
            </w:r>
            <w:r w:rsidRPr="008209DB">
              <w:rPr>
                <w:rFonts w:ascii="Times New Roman" w:hAnsi="Times New Roman" w:cs="Times New Roman"/>
                <w:sz w:val="24"/>
                <w:szCs w:val="24"/>
              </w:rPr>
              <w:t xml:space="preserve">93 </w:t>
            </w:r>
            <w:r w:rsidR="009B7F65">
              <w:rPr>
                <w:rFonts w:ascii="Times New Roman" w:hAnsi="Times New Roman" w:cs="Times New Roman"/>
                <w:sz w:val="24"/>
                <w:szCs w:val="24"/>
              </w:rPr>
              <w:t>З</w:t>
            </w:r>
            <w:r w:rsidRPr="008209DB">
              <w:rPr>
                <w:rFonts w:ascii="Times New Roman" w:hAnsi="Times New Roman" w:cs="Times New Roman"/>
                <w:sz w:val="24"/>
                <w:szCs w:val="24"/>
              </w:rPr>
              <w:t xml:space="preserve">акона </w:t>
            </w:r>
            <w:r>
              <w:rPr>
                <w:rFonts w:ascii="Times New Roman" w:hAnsi="Times New Roman" w:cs="Times New Roman"/>
                <w:sz w:val="24"/>
                <w:szCs w:val="24"/>
              </w:rPr>
              <w:t xml:space="preserve">№ 44-ФЗ </w:t>
            </w:r>
            <w:r w:rsidRPr="008209DB">
              <w:rPr>
                <w:rFonts w:ascii="Times New Roman" w:hAnsi="Times New Roman" w:cs="Times New Roman"/>
                <w:sz w:val="24"/>
                <w:szCs w:val="24"/>
              </w:rPr>
              <w:t>на условиях, предусмотренных извещением о проведении электронного аукциона</w:t>
            </w:r>
            <w:r>
              <w:rPr>
                <w:rFonts w:ascii="Times New Roman" w:hAnsi="Times New Roman" w:cs="Times New Roman"/>
                <w:sz w:val="24"/>
                <w:szCs w:val="24"/>
              </w:rPr>
              <w:t xml:space="preserve"> </w:t>
            </w:r>
            <w:r w:rsidRPr="008209DB">
              <w:rPr>
                <w:rFonts w:ascii="Times New Roman" w:hAnsi="Times New Roman" w:cs="Times New Roman"/>
                <w:sz w:val="24"/>
                <w:szCs w:val="24"/>
              </w:rPr>
              <w:t>и по цене, не превышающей начальной (максимальной) цены</w:t>
            </w:r>
            <w:proofErr w:type="gramEnd"/>
            <w:r w:rsidRPr="008209DB">
              <w:rPr>
                <w:rFonts w:ascii="Times New Roman" w:hAnsi="Times New Roman" w:cs="Times New Roman"/>
                <w:sz w:val="24"/>
                <w:szCs w:val="24"/>
              </w:rPr>
              <w:t xml:space="preserve"> контракта</w:t>
            </w:r>
            <w:r>
              <w:rPr>
                <w:rFonts w:ascii="Times New Roman" w:hAnsi="Times New Roman" w:cs="Times New Roman"/>
                <w:sz w:val="24"/>
                <w:szCs w:val="24"/>
              </w:rPr>
              <w:t>.</w:t>
            </w:r>
          </w:p>
        </w:tc>
      </w:tr>
      <w:tr w:rsidR="00B75254" w:rsidRPr="000F37E1" w:rsidTr="00B75254">
        <w:tblPrEx>
          <w:tblLook w:val="01E0"/>
        </w:tblPrEx>
        <w:trPr>
          <w:trHeight w:val="232"/>
          <w:jc w:val="center"/>
        </w:trPr>
        <w:tc>
          <w:tcPr>
            <w:tcW w:w="758" w:type="dxa"/>
          </w:tcPr>
          <w:p w:rsidR="00B75254" w:rsidRPr="000F37E1" w:rsidRDefault="00B75254" w:rsidP="00B75254">
            <w:pPr>
              <w:spacing w:after="0" w:line="240" w:lineRule="auto"/>
              <w:jc w:val="center"/>
              <w:rPr>
                <w:rFonts w:ascii="Times New Roman" w:hAnsi="Times New Roman" w:cs="Times New Roman"/>
                <w:sz w:val="24"/>
                <w:szCs w:val="24"/>
              </w:rPr>
            </w:pPr>
            <w:r w:rsidRPr="000F37E1">
              <w:rPr>
                <w:rFonts w:ascii="Times New Roman" w:hAnsi="Times New Roman" w:cs="Times New Roman"/>
                <w:sz w:val="24"/>
                <w:szCs w:val="24"/>
              </w:rPr>
              <w:t>20.</w:t>
            </w:r>
          </w:p>
        </w:tc>
        <w:tc>
          <w:tcPr>
            <w:tcW w:w="4499" w:type="dxa"/>
          </w:tcPr>
          <w:p w:rsidR="00B75254" w:rsidRPr="000F37E1" w:rsidRDefault="00B75254" w:rsidP="00B75254">
            <w:pPr>
              <w:spacing w:after="0" w:line="240" w:lineRule="auto"/>
              <w:jc w:val="both"/>
              <w:rPr>
                <w:rFonts w:ascii="Times New Roman" w:hAnsi="Times New Roman" w:cs="Times New Roman"/>
                <w:sz w:val="24"/>
                <w:szCs w:val="24"/>
              </w:rPr>
            </w:pPr>
            <w:r w:rsidRPr="000F37E1">
              <w:rPr>
                <w:rFonts w:ascii="Times New Roman" w:hAnsi="Times New Roman" w:cs="Times New Roman"/>
                <w:sz w:val="24"/>
                <w:szCs w:val="24"/>
              </w:rPr>
              <w:t xml:space="preserve">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0F37E1">
              <w:rPr>
                <w:rFonts w:ascii="Times New Roman" w:hAnsi="Times New Roman" w:cs="Times New Roman"/>
                <w:sz w:val="24"/>
                <w:szCs w:val="24"/>
              </w:rPr>
              <w:t>аффилированности</w:t>
            </w:r>
            <w:proofErr w:type="spellEnd"/>
            <w:r w:rsidRPr="000F37E1">
              <w:rPr>
                <w:rFonts w:ascii="Times New Roman" w:hAnsi="Times New Roman" w:cs="Times New Roman"/>
                <w:sz w:val="24"/>
                <w:szCs w:val="24"/>
              </w:rPr>
              <w:t xml:space="preserve"> между собой</w:t>
            </w:r>
          </w:p>
        </w:tc>
        <w:tc>
          <w:tcPr>
            <w:tcW w:w="2410" w:type="dxa"/>
            <w:vAlign w:val="center"/>
          </w:tcPr>
          <w:p w:rsidR="00B75254" w:rsidRPr="000F37E1" w:rsidRDefault="00B75254" w:rsidP="00B75254">
            <w:pPr>
              <w:spacing w:after="0" w:line="240" w:lineRule="auto"/>
              <w:jc w:val="center"/>
              <w:rPr>
                <w:rFonts w:ascii="Times New Roman" w:hAnsi="Times New Roman" w:cs="Times New Roman"/>
                <w:sz w:val="24"/>
                <w:szCs w:val="24"/>
              </w:rPr>
            </w:pPr>
            <w:r w:rsidRPr="000F37E1">
              <w:rPr>
                <w:rFonts w:ascii="Times New Roman" w:hAnsi="Times New Roman" w:cs="Times New Roman"/>
                <w:sz w:val="24"/>
                <w:szCs w:val="24"/>
              </w:rPr>
              <w:t>постоянно</w:t>
            </w:r>
          </w:p>
        </w:tc>
        <w:tc>
          <w:tcPr>
            <w:tcW w:w="7776" w:type="dxa"/>
            <w:vAlign w:val="center"/>
          </w:tcPr>
          <w:p w:rsidR="000F37E1" w:rsidRPr="008209DB" w:rsidRDefault="000F37E1" w:rsidP="000F37E1">
            <w:pPr>
              <w:spacing w:after="0" w:line="240" w:lineRule="auto"/>
              <w:ind w:firstLine="318"/>
              <w:jc w:val="both"/>
              <w:rPr>
                <w:rFonts w:ascii="Times New Roman" w:hAnsi="Times New Roman" w:cs="Times New Roman"/>
                <w:sz w:val="24"/>
                <w:szCs w:val="24"/>
              </w:rPr>
            </w:pPr>
            <w:proofErr w:type="gramStart"/>
            <w:r w:rsidRPr="000F37E1">
              <w:rPr>
                <w:rFonts w:ascii="Times New Roman" w:hAnsi="Times New Roman" w:cs="Times New Roman"/>
                <w:sz w:val="24"/>
                <w:szCs w:val="24"/>
              </w:rPr>
              <w:t xml:space="preserve">Исчерпывающий перечень случаев согласования заключения контракта с единственным поставщиком) подрядчиком, исполнителем) </w:t>
            </w:r>
            <w:r w:rsidRPr="008209DB">
              <w:rPr>
                <w:rFonts w:ascii="Times New Roman" w:hAnsi="Times New Roman" w:cs="Times New Roman"/>
                <w:sz w:val="24"/>
                <w:szCs w:val="24"/>
              </w:rPr>
              <w:t>установлен п</w:t>
            </w:r>
            <w:r>
              <w:rPr>
                <w:rFonts w:ascii="Times New Roman" w:hAnsi="Times New Roman" w:cs="Times New Roman"/>
                <w:sz w:val="24"/>
                <w:szCs w:val="24"/>
              </w:rPr>
              <w:t>.4</w:t>
            </w:r>
            <w:r w:rsidRPr="008209DB">
              <w:rPr>
                <w:rFonts w:ascii="Times New Roman" w:hAnsi="Times New Roman" w:cs="Times New Roman"/>
                <w:sz w:val="24"/>
                <w:szCs w:val="24"/>
              </w:rPr>
              <w:t xml:space="preserve"> ч</w:t>
            </w:r>
            <w:r>
              <w:rPr>
                <w:rFonts w:ascii="Times New Roman" w:hAnsi="Times New Roman" w:cs="Times New Roman"/>
                <w:sz w:val="24"/>
                <w:szCs w:val="24"/>
              </w:rPr>
              <w:t>.</w:t>
            </w:r>
            <w:r w:rsidRPr="008209DB">
              <w:rPr>
                <w:rFonts w:ascii="Times New Roman" w:hAnsi="Times New Roman" w:cs="Times New Roman"/>
                <w:sz w:val="24"/>
                <w:szCs w:val="24"/>
              </w:rPr>
              <w:t>5, ч</w:t>
            </w:r>
            <w:r>
              <w:rPr>
                <w:rFonts w:ascii="Times New Roman" w:hAnsi="Times New Roman" w:cs="Times New Roman"/>
                <w:sz w:val="24"/>
                <w:szCs w:val="24"/>
              </w:rPr>
              <w:t>.</w:t>
            </w:r>
            <w:r w:rsidRPr="008209DB">
              <w:rPr>
                <w:rFonts w:ascii="Times New Roman" w:hAnsi="Times New Roman" w:cs="Times New Roman"/>
                <w:sz w:val="24"/>
                <w:szCs w:val="24"/>
              </w:rPr>
              <w:t>9 ст</w:t>
            </w:r>
            <w:r>
              <w:rPr>
                <w:rFonts w:ascii="Times New Roman" w:hAnsi="Times New Roman" w:cs="Times New Roman"/>
                <w:sz w:val="24"/>
                <w:szCs w:val="24"/>
              </w:rPr>
              <w:t>.</w:t>
            </w:r>
            <w:r w:rsidRPr="008209DB">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8209DB">
              <w:rPr>
                <w:rFonts w:ascii="Times New Roman" w:hAnsi="Times New Roman" w:cs="Times New Roman"/>
                <w:sz w:val="24"/>
                <w:szCs w:val="24"/>
              </w:rPr>
              <w:t>акона № 44-Ф</w:t>
            </w:r>
            <w:r>
              <w:rPr>
                <w:rFonts w:ascii="Times New Roman" w:hAnsi="Times New Roman" w:cs="Times New Roman"/>
                <w:sz w:val="24"/>
                <w:szCs w:val="24"/>
              </w:rPr>
              <w:t>З</w:t>
            </w:r>
            <w:r w:rsidRPr="008209DB">
              <w:rPr>
                <w:rFonts w:ascii="Times New Roman" w:hAnsi="Times New Roman" w:cs="Times New Roman"/>
                <w:sz w:val="24"/>
                <w:szCs w:val="24"/>
              </w:rPr>
              <w:t>.</w:t>
            </w:r>
            <w:proofErr w:type="gramEnd"/>
          </w:p>
          <w:p w:rsidR="000F37E1" w:rsidRPr="000F37E1" w:rsidRDefault="000F37E1" w:rsidP="009B7F65">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Т</w:t>
            </w:r>
            <w:r w:rsidRPr="000F37E1">
              <w:rPr>
                <w:rFonts w:ascii="Times New Roman" w:hAnsi="Times New Roman" w:cs="Times New Roman"/>
                <w:sz w:val="24"/>
                <w:szCs w:val="24"/>
              </w:rPr>
              <w:t xml:space="preserve">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0F37E1">
              <w:rPr>
                <w:rFonts w:ascii="Times New Roman" w:hAnsi="Times New Roman" w:cs="Times New Roman"/>
                <w:sz w:val="24"/>
                <w:szCs w:val="24"/>
              </w:rPr>
              <w:t>аффилированности</w:t>
            </w:r>
            <w:proofErr w:type="spellEnd"/>
            <w:r w:rsidRPr="000F37E1">
              <w:rPr>
                <w:rFonts w:ascii="Times New Roman" w:hAnsi="Times New Roman" w:cs="Times New Roman"/>
                <w:sz w:val="24"/>
                <w:szCs w:val="24"/>
              </w:rPr>
              <w:t xml:space="preserve"> между собой</w:t>
            </w:r>
            <w:r>
              <w:rPr>
                <w:rFonts w:ascii="Times New Roman" w:hAnsi="Times New Roman" w:cs="Times New Roman"/>
                <w:sz w:val="24"/>
                <w:szCs w:val="24"/>
              </w:rPr>
              <w:t xml:space="preserve"> </w:t>
            </w:r>
            <w:r w:rsidR="009B7F65">
              <w:rPr>
                <w:rFonts w:ascii="Times New Roman" w:hAnsi="Times New Roman" w:cs="Times New Roman"/>
                <w:sz w:val="24"/>
                <w:szCs w:val="24"/>
              </w:rPr>
              <w:t>З</w:t>
            </w:r>
            <w:r w:rsidRPr="000F37E1">
              <w:rPr>
                <w:rFonts w:ascii="Times New Roman" w:hAnsi="Times New Roman" w:cs="Times New Roman"/>
                <w:sz w:val="24"/>
                <w:szCs w:val="24"/>
              </w:rPr>
              <w:t>аконом № 44-ФЗ не предусмотрены.</w:t>
            </w:r>
          </w:p>
        </w:tc>
      </w:tr>
      <w:tr w:rsidR="008E71A4" w:rsidRPr="007278D1" w:rsidTr="00EF7CEA">
        <w:tblPrEx>
          <w:tblLook w:val="01E0"/>
        </w:tblPrEx>
        <w:trPr>
          <w:trHeight w:val="232"/>
          <w:jc w:val="center"/>
        </w:trPr>
        <w:tc>
          <w:tcPr>
            <w:tcW w:w="758" w:type="dxa"/>
          </w:tcPr>
          <w:p w:rsidR="008E71A4" w:rsidRPr="007278D1" w:rsidRDefault="008E71A4" w:rsidP="00B75254">
            <w:pPr>
              <w:spacing w:after="0" w:line="240" w:lineRule="auto"/>
              <w:jc w:val="center"/>
              <w:rPr>
                <w:rFonts w:ascii="Times New Roman" w:hAnsi="Times New Roman" w:cs="Times New Roman"/>
                <w:sz w:val="24"/>
                <w:szCs w:val="24"/>
              </w:rPr>
            </w:pPr>
            <w:r w:rsidRPr="007278D1">
              <w:rPr>
                <w:rFonts w:ascii="Times New Roman" w:hAnsi="Times New Roman" w:cs="Times New Roman"/>
                <w:sz w:val="24"/>
                <w:szCs w:val="24"/>
              </w:rPr>
              <w:t>21.</w:t>
            </w:r>
          </w:p>
        </w:tc>
        <w:tc>
          <w:tcPr>
            <w:tcW w:w="4499" w:type="dxa"/>
          </w:tcPr>
          <w:p w:rsidR="008E71A4" w:rsidRPr="007278D1" w:rsidRDefault="008E71A4" w:rsidP="00B75254">
            <w:pPr>
              <w:spacing w:after="0" w:line="240" w:lineRule="auto"/>
              <w:jc w:val="both"/>
              <w:rPr>
                <w:rFonts w:ascii="Times New Roman" w:hAnsi="Times New Roman" w:cs="Times New Roman"/>
                <w:sz w:val="24"/>
                <w:szCs w:val="24"/>
              </w:rPr>
            </w:pPr>
            <w:r w:rsidRPr="007278D1">
              <w:rPr>
                <w:rFonts w:ascii="Times New Roman" w:hAnsi="Times New Roman" w:cs="Times New Roman"/>
                <w:sz w:val="24"/>
                <w:szCs w:val="24"/>
              </w:rPr>
              <w:t>Публичное вскрытие конвертов и открытие доступа к заявкам, поданным в электронном виде</w:t>
            </w:r>
          </w:p>
        </w:tc>
        <w:tc>
          <w:tcPr>
            <w:tcW w:w="2410" w:type="dxa"/>
          </w:tcPr>
          <w:p w:rsidR="008E71A4" w:rsidRPr="007278D1" w:rsidRDefault="008E71A4" w:rsidP="00EF7CEA">
            <w:pPr>
              <w:spacing w:after="0" w:line="240" w:lineRule="auto"/>
              <w:jc w:val="center"/>
              <w:rPr>
                <w:rFonts w:ascii="Times New Roman" w:hAnsi="Times New Roman" w:cs="Times New Roman"/>
                <w:sz w:val="24"/>
                <w:szCs w:val="24"/>
              </w:rPr>
            </w:pPr>
            <w:r w:rsidRPr="007278D1">
              <w:rPr>
                <w:rFonts w:ascii="Times New Roman" w:hAnsi="Times New Roman" w:cs="Times New Roman"/>
                <w:sz w:val="24"/>
                <w:szCs w:val="24"/>
              </w:rPr>
              <w:t>постоянно</w:t>
            </w:r>
          </w:p>
        </w:tc>
        <w:tc>
          <w:tcPr>
            <w:tcW w:w="7776" w:type="dxa"/>
          </w:tcPr>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 xml:space="preserve">Закупки проводятся администрацией </w:t>
            </w:r>
            <w:r w:rsidR="007278D1">
              <w:rPr>
                <w:rFonts w:ascii="Times New Roman" w:hAnsi="Times New Roman" w:cs="Times New Roman"/>
                <w:sz w:val="24"/>
                <w:szCs w:val="24"/>
              </w:rPr>
              <w:t xml:space="preserve">НМО </w:t>
            </w:r>
            <w:r w:rsidRPr="007278D1">
              <w:rPr>
                <w:rFonts w:ascii="Times New Roman" w:hAnsi="Times New Roman" w:cs="Times New Roman"/>
                <w:sz w:val="24"/>
                <w:szCs w:val="24"/>
              </w:rPr>
              <w:t>только в электронном виде в форме открытых электронных процедур с использованием функционала электронных торговых площадок в форме:</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аукциона;</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конкурса;</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запроса котировок.</w:t>
            </w:r>
          </w:p>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 xml:space="preserve">Основным способом определения поставщика (исполнителя, подрядчика) остается электронный аукцион. Главной особенностью электронных процедур является изолированность заказчиков от потенциальных подрядчиков (поставщиков, исполнителей) при определении победителя, что, несомненно, предотвращает коррупционные проявления. Заказчик не имеет доступа к заявкам, </w:t>
            </w:r>
            <w:r w:rsidRPr="007278D1">
              <w:rPr>
                <w:rFonts w:ascii="Times New Roman" w:hAnsi="Times New Roman" w:cs="Times New Roman"/>
                <w:sz w:val="24"/>
                <w:szCs w:val="24"/>
              </w:rPr>
              <w:lastRenderedPageBreak/>
              <w:t xml:space="preserve">поданным в электронном виде, это функционал и обязанность оператора торговой </w:t>
            </w:r>
            <w:proofErr w:type="gramStart"/>
            <w:r w:rsidRPr="007278D1">
              <w:rPr>
                <w:rFonts w:ascii="Times New Roman" w:hAnsi="Times New Roman" w:cs="Times New Roman"/>
                <w:sz w:val="24"/>
                <w:szCs w:val="24"/>
              </w:rPr>
              <w:t>площадки</w:t>
            </w:r>
            <w:proofErr w:type="gramEnd"/>
            <w:r w:rsidRPr="007278D1">
              <w:rPr>
                <w:rFonts w:ascii="Times New Roman" w:hAnsi="Times New Roman" w:cs="Times New Roman"/>
                <w:sz w:val="24"/>
                <w:szCs w:val="24"/>
              </w:rPr>
              <w:t xml:space="preserve"> на которой проводятся торги. </w:t>
            </w:r>
          </w:p>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Таким образом, публично</w:t>
            </w:r>
            <w:r w:rsidR="007278D1">
              <w:rPr>
                <w:rFonts w:ascii="Times New Roman" w:hAnsi="Times New Roman" w:cs="Times New Roman"/>
                <w:sz w:val="24"/>
                <w:szCs w:val="24"/>
              </w:rPr>
              <w:t xml:space="preserve">го </w:t>
            </w:r>
            <w:r w:rsidRPr="007278D1">
              <w:rPr>
                <w:rFonts w:ascii="Times New Roman" w:hAnsi="Times New Roman" w:cs="Times New Roman"/>
                <w:sz w:val="24"/>
                <w:szCs w:val="24"/>
              </w:rPr>
              <w:t>вскрыти</w:t>
            </w:r>
            <w:r w:rsidR="007278D1">
              <w:rPr>
                <w:rFonts w:ascii="Times New Roman" w:hAnsi="Times New Roman" w:cs="Times New Roman"/>
                <w:sz w:val="24"/>
                <w:szCs w:val="24"/>
              </w:rPr>
              <w:t>я</w:t>
            </w:r>
            <w:r w:rsidRPr="007278D1">
              <w:rPr>
                <w:rFonts w:ascii="Times New Roman" w:hAnsi="Times New Roman" w:cs="Times New Roman"/>
                <w:sz w:val="24"/>
                <w:szCs w:val="24"/>
              </w:rPr>
              <w:t xml:space="preserve"> конвертов и открытие доступа к </w:t>
            </w:r>
            <w:proofErr w:type="gramStart"/>
            <w:r w:rsidRPr="007278D1">
              <w:rPr>
                <w:rFonts w:ascii="Times New Roman" w:hAnsi="Times New Roman" w:cs="Times New Roman"/>
                <w:sz w:val="24"/>
                <w:szCs w:val="24"/>
              </w:rPr>
              <w:t>заявкам, поданным в электронном виде не имеет</w:t>
            </w:r>
            <w:proofErr w:type="gramEnd"/>
            <w:r w:rsidRPr="007278D1">
              <w:rPr>
                <w:rFonts w:ascii="Times New Roman" w:hAnsi="Times New Roman" w:cs="Times New Roman"/>
                <w:sz w:val="24"/>
                <w:szCs w:val="24"/>
              </w:rPr>
              <w:t xml:space="preserve"> место быть.</w:t>
            </w:r>
          </w:p>
        </w:tc>
      </w:tr>
      <w:tr w:rsidR="00F25CAC" w:rsidRPr="00F25CAC" w:rsidTr="00B75254">
        <w:tblPrEx>
          <w:tblLook w:val="01E0"/>
        </w:tblPrEx>
        <w:trPr>
          <w:trHeight w:val="232"/>
          <w:jc w:val="center"/>
        </w:trPr>
        <w:tc>
          <w:tcPr>
            <w:tcW w:w="758" w:type="dxa"/>
          </w:tcPr>
          <w:p w:rsidR="00F25CAC" w:rsidRPr="00F25CAC" w:rsidRDefault="00F25CAC" w:rsidP="00F25CAC">
            <w:pPr>
              <w:spacing w:after="0" w:line="240" w:lineRule="auto"/>
              <w:jc w:val="both"/>
              <w:rPr>
                <w:rFonts w:ascii="Times New Roman" w:hAnsi="Times New Roman" w:cs="Times New Roman"/>
                <w:sz w:val="24"/>
                <w:szCs w:val="24"/>
              </w:rPr>
            </w:pPr>
            <w:r w:rsidRPr="00F25CAC">
              <w:rPr>
                <w:rFonts w:ascii="Times New Roman" w:hAnsi="Times New Roman" w:cs="Times New Roman"/>
                <w:sz w:val="24"/>
                <w:szCs w:val="24"/>
              </w:rPr>
              <w:lastRenderedPageBreak/>
              <w:t>22.</w:t>
            </w:r>
          </w:p>
        </w:tc>
        <w:tc>
          <w:tcPr>
            <w:tcW w:w="4499" w:type="dxa"/>
          </w:tcPr>
          <w:p w:rsidR="00F25CAC" w:rsidRPr="00F25CAC" w:rsidRDefault="00F25CAC" w:rsidP="00F25CAC">
            <w:pPr>
              <w:spacing w:after="0" w:line="240" w:lineRule="auto"/>
              <w:jc w:val="both"/>
              <w:rPr>
                <w:rFonts w:ascii="Times New Roman" w:hAnsi="Times New Roman" w:cs="Times New Roman"/>
                <w:sz w:val="24"/>
                <w:szCs w:val="24"/>
              </w:rPr>
            </w:pPr>
            <w:r w:rsidRPr="00F25CAC">
              <w:rPr>
                <w:rFonts w:ascii="Times New Roman" w:hAnsi="Times New Roman" w:cs="Times New Roman"/>
                <w:sz w:val="24"/>
                <w:szCs w:val="24"/>
              </w:rPr>
              <w:t>Наличие перечня оснований, когда может проводиться закупка у единственного поставщика</w:t>
            </w:r>
          </w:p>
        </w:tc>
        <w:tc>
          <w:tcPr>
            <w:tcW w:w="2410" w:type="dxa"/>
            <w:vAlign w:val="center"/>
          </w:tcPr>
          <w:p w:rsidR="00F25CAC" w:rsidRPr="00F25CAC" w:rsidRDefault="00F25CAC" w:rsidP="00F25CAC">
            <w:pPr>
              <w:spacing w:after="0" w:line="240" w:lineRule="auto"/>
              <w:jc w:val="center"/>
              <w:rPr>
                <w:rFonts w:ascii="Times New Roman" w:hAnsi="Times New Roman" w:cs="Times New Roman"/>
                <w:sz w:val="24"/>
                <w:szCs w:val="24"/>
              </w:rPr>
            </w:pPr>
            <w:r w:rsidRPr="00F25CAC">
              <w:rPr>
                <w:rFonts w:ascii="Times New Roman" w:hAnsi="Times New Roman" w:cs="Times New Roman"/>
                <w:sz w:val="24"/>
                <w:szCs w:val="24"/>
              </w:rPr>
              <w:t>постоянно</w:t>
            </w:r>
          </w:p>
        </w:tc>
        <w:tc>
          <w:tcPr>
            <w:tcW w:w="7776" w:type="dxa"/>
          </w:tcPr>
          <w:p w:rsidR="00F25CAC" w:rsidRPr="00F25CAC" w:rsidRDefault="00F25CAC" w:rsidP="009B7F65">
            <w:pPr>
              <w:spacing w:after="0" w:line="240" w:lineRule="auto"/>
              <w:ind w:firstLine="317"/>
              <w:jc w:val="both"/>
              <w:rPr>
                <w:rFonts w:ascii="Times New Roman" w:hAnsi="Times New Roman" w:cs="Times New Roman"/>
                <w:sz w:val="24"/>
                <w:szCs w:val="24"/>
              </w:rPr>
            </w:pPr>
            <w:r w:rsidRPr="00F25CAC">
              <w:rPr>
                <w:rFonts w:ascii="Times New Roman" w:hAnsi="Times New Roman" w:cs="Times New Roman"/>
                <w:sz w:val="24"/>
                <w:szCs w:val="24"/>
              </w:rPr>
              <w:t>Одним из популярных способов осуществления закупок у заказчиков является закупка у единственного поставщика. Статья 93 Закона № 44-ФЗ содержит более 60 оснований, позволяющих выбрать контрагента без проведения конкурентных процедур. Закупки, осуществляемые у единственного поставщика (подрядчика, исполнителя), в соответствии с п</w:t>
            </w:r>
            <w:r w:rsidR="009B7F65">
              <w:rPr>
                <w:rFonts w:ascii="Times New Roman" w:hAnsi="Times New Roman" w:cs="Times New Roman"/>
                <w:sz w:val="24"/>
                <w:szCs w:val="24"/>
              </w:rPr>
              <w:t>.п.</w:t>
            </w:r>
            <w:r w:rsidRPr="00F25CAC">
              <w:rPr>
                <w:rFonts w:ascii="Times New Roman" w:hAnsi="Times New Roman" w:cs="Times New Roman"/>
                <w:sz w:val="24"/>
                <w:szCs w:val="24"/>
              </w:rPr>
              <w:t>4 и 5 ч</w:t>
            </w:r>
            <w:r w:rsidR="009B7F65">
              <w:rPr>
                <w:rFonts w:ascii="Times New Roman" w:hAnsi="Times New Roman" w:cs="Times New Roman"/>
                <w:sz w:val="24"/>
                <w:szCs w:val="24"/>
              </w:rPr>
              <w:t>.</w:t>
            </w:r>
            <w:r w:rsidRPr="00F25CAC">
              <w:rPr>
                <w:rFonts w:ascii="Times New Roman" w:hAnsi="Times New Roman" w:cs="Times New Roman"/>
                <w:sz w:val="24"/>
                <w:szCs w:val="24"/>
              </w:rPr>
              <w:t>1 ст</w:t>
            </w:r>
            <w:r w:rsidR="009B7F65">
              <w:rPr>
                <w:rFonts w:ascii="Times New Roman" w:hAnsi="Times New Roman" w:cs="Times New Roman"/>
                <w:sz w:val="24"/>
                <w:szCs w:val="24"/>
              </w:rPr>
              <w:t>.</w:t>
            </w:r>
            <w:r w:rsidRPr="00F25CAC">
              <w:rPr>
                <w:rFonts w:ascii="Times New Roman" w:hAnsi="Times New Roman" w:cs="Times New Roman"/>
                <w:sz w:val="24"/>
                <w:szCs w:val="24"/>
              </w:rPr>
              <w:t xml:space="preserve">93 </w:t>
            </w:r>
            <w:r w:rsidR="009B7F65">
              <w:rPr>
                <w:rFonts w:ascii="Times New Roman" w:hAnsi="Times New Roman" w:cs="Times New Roman"/>
                <w:sz w:val="24"/>
                <w:szCs w:val="24"/>
              </w:rPr>
              <w:t>З</w:t>
            </w:r>
            <w:r w:rsidRPr="00F25CAC">
              <w:rPr>
                <w:rFonts w:ascii="Times New Roman" w:hAnsi="Times New Roman" w:cs="Times New Roman"/>
                <w:sz w:val="24"/>
                <w:szCs w:val="24"/>
              </w:rPr>
              <w:t>акона</w:t>
            </w:r>
            <w:r w:rsidR="009B7F65">
              <w:rPr>
                <w:rFonts w:ascii="Times New Roman" w:hAnsi="Times New Roman" w:cs="Times New Roman"/>
                <w:sz w:val="24"/>
                <w:szCs w:val="24"/>
              </w:rPr>
              <w:t xml:space="preserve"> № 44-ФЗ</w:t>
            </w:r>
            <w:r w:rsidRPr="00F25CAC">
              <w:rPr>
                <w:rFonts w:ascii="Times New Roman" w:hAnsi="Times New Roman" w:cs="Times New Roman"/>
                <w:sz w:val="24"/>
                <w:szCs w:val="24"/>
              </w:rPr>
              <w:t>, цена которых превышает 10 тыс. рублей администрация и муниципальные заказчики Нефтекумского муниципального округа Ставропольского края осуществляют посредством использования электронной торговой системы для автоматизации закупок малого объема «РТС-тендер».</w:t>
            </w:r>
          </w:p>
        </w:tc>
      </w:tr>
      <w:tr w:rsidR="001E6267" w:rsidRPr="001E6267" w:rsidTr="00B75254">
        <w:tblPrEx>
          <w:tblLook w:val="01E0"/>
        </w:tblPrEx>
        <w:trPr>
          <w:trHeight w:val="232"/>
          <w:jc w:val="center"/>
        </w:trPr>
        <w:tc>
          <w:tcPr>
            <w:tcW w:w="758" w:type="dxa"/>
          </w:tcPr>
          <w:p w:rsidR="001E6267" w:rsidRPr="001E6267" w:rsidRDefault="001E6267" w:rsidP="00B75254">
            <w:pPr>
              <w:spacing w:after="0" w:line="240" w:lineRule="auto"/>
              <w:jc w:val="center"/>
              <w:rPr>
                <w:rFonts w:ascii="Times New Roman" w:hAnsi="Times New Roman" w:cs="Times New Roman"/>
                <w:sz w:val="24"/>
                <w:szCs w:val="24"/>
              </w:rPr>
            </w:pPr>
            <w:r w:rsidRPr="001E6267">
              <w:rPr>
                <w:rFonts w:ascii="Times New Roman" w:hAnsi="Times New Roman" w:cs="Times New Roman"/>
                <w:sz w:val="24"/>
                <w:szCs w:val="24"/>
              </w:rPr>
              <w:t>23.</w:t>
            </w:r>
          </w:p>
        </w:tc>
        <w:tc>
          <w:tcPr>
            <w:tcW w:w="4499" w:type="dxa"/>
          </w:tcPr>
          <w:p w:rsidR="001E6267" w:rsidRPr="001E6267" w:rsidRDefault="001E6267" w:rsidP="00B75254">
            <w:pPr>
              <w:spacing w:after="0" w:line="240" w:lineRule="auto"/>
              <w:jc w:val="both"/>
              <w:rPr>
                <w:rFonts w:ascii="Times New Roman" w:hAnsi="Times New Roman" w:cs="Times New Roman"/>
                <w:sz w:val="24"/>
                <w:szCs w:val="24"/>
              </w:rPr>
            </w:pPr>
            <w:r w:rsidRPr="001E6267">
              <w:rPr>
                <w:rFonts w:ascii="Times New Roman" w:hAnsi="Times New Roman" w:cs="Times New Roman"/>
                <w:sz w:val="24"/>
                <w:szCs w:val="24"/>
              </w:rPr>
              <w:t>Недопущение осуществления закупки у перекупщика, а не у реального поставщика (в случае закупки у единственного поставщика)</w:t>
            </w:r>
          </w:p>
        </w:tc>
        <w:tc>
          <w:tcPr>
            <w:tcW w:w="2410" w:type="dxa"/>
            <w:vAlign w:val="center"/>
          </w:tcPr>
          <w:p w:rsidR="001E6267" w:rsidRPr="001E6267" w:rsidRDefault="001E6267" w:rsidP="00B75254">
            <w:pPr>
              <w:spacing w:after="0" w:line="240" w:lineRule="auto"/>
              <w:jc w:val="center"/>
              <w:rPr>
                <w:rFonts w:ascii="Times New Roman" w:hAnsi="Times New Roman" w:cs="Times New Roman"/>
                <w:sz w:val="24"/>
                <w:szCs w:val="24"/>
              </w:rPr>
            </w:pPr>
            <w:r w:rsidRPr="001E6267">
              <w:rPr>
                <w:rFonts w:ascii="Times New Roman" w:hAnsi="Times New Roman" w:cs="Times New Roman"/>
                <w:sz w:val="24"/>
                <w:szCs w:val="24"/>
              </w:rPr>
              <w:t>постоянно</w:t>
            </w:r>
          </w:p>
        </w:tc>
        <w:tc>
          <w:tcPr>
            <w:tcW w:w="7776" w:type="dxa"/>
          </w:tcPr>
          <w:p w:rsidR="001E6267" w:rsidRPr="001E6267" w:rsidRDefault="001E6267" w:rsidP="001E6267">
            <w:pPr>
              <w:spacing w:after="0" w:line="240" w:lineRule="auto"/>
              <w:ind w:firstLine="317"/>
              <w:jc w:val="both"/>
              <w:rPr>
                <w:rFonts w:ascii="Times New Roman" w:hAnsi="Times New Roman" w:cs="Times New Roman"/>
                <w:sz w:val="24"/>
                <w:szCs w:val="24"/>
              </w:rPr>
            </w:pPr>
            <w:r w:rsidRPr="001E6267">
              <w:rPr>
                <w:rFonts w:ascii="Times New Roman" w:hAnsi="Times New Roman" w:cs="Times New Roman"/>
                <w:sz w:val="24"/>
                <w:szCs w:val="24"/>
              </w:rPr>
              <w:t>В целях осуществления закупок у единственного поставщика (подрядчика, исполнителя) в соответствии с п</w:t>
            </w:r>
            <w:r>
              <w:rPr>
                <w:rFonts w:ascii="Times New Roman" w:hAnsi="Times New Roman" w:cs="Times New Roman"/>
                <w:sz w:val="24"/>
                <w:szCs w:val="24"/>
              </w:rPr>
              <w:t>.</w:t>
            </w:r>
            <w:r w:rsidRPr="001E6267">
              <w:rPr>
                <w:rFonts w:ascii="Times New Roman" w:hAnsi="Times New Roman" w:cs="Times New Roman"/>
                <w:sz w:val="24"/>
                <w:szCs w:val="24"/>
              </w:rPr>
              <w:t>4 ч</w:t>
            </w:r>
            <w:r>
              <w:rPr>
                <w:rFonts w:ascii="Times New Roman" w:hAnsi="Times New Roman" w:cs="Times New Roman"/>
                <w:sz w:val="24"/>
                <w:szCs w:val="24"/>
              </w:rPr>
              <w:t>.</w:t>
            </w:r>
            <w:r w:rsidRPr="001E6267">
              <w:rPr>
                <w:rFonts w:ascii="Times New Roman" w:hAnsi="Times New Roman" w:cs="Times New Roman"/>
                <w:sz w:val="24"/>
                <w:szCs w:val="24"/>
              </w:rPr>
              <w:t>1 ст</w:t>
            </w:r>
            <w:r>
              <w:rPr>
                <w:rFonts w:ascii="Times New Roman" w:hAnsi="Times New Roman" w:cs="Times New Roman"/>
                <w:sz w:val="24"/>
                <w:szCs w:val="24"/>
              </w:rPr>
              <w:t>.</w:t>
            </w:r>
            <w:r w:rsidRPr="001E6267">
              <w:rPr>
                <w:rFonts w:ascii="Times New Roman" w:hAnsi="Times New Roman" w:cs="Times New Roman"/>
                <w:sz w:val="24"/>
                <w:szCs w:val="24"/>
              </w:rPr>
              <w:t xml:space="preserve"> 93 </w:t>
            </w:r>
            <w:r>
              <w:rPr>
                <w:rFonts w:ascii="Times New Roman" w:hAnsi="Times New Roman" w:cs="Times New Roman"/>
                <w:sz w:val="24"/>
                <w:szCs w:val="24"/>
              </w:rPr>
              <w:t>З</w:t>
            </w:r>
            <w:r w:rsidRPr="001E6267">
              <w:rPr>
                <w:rFonts w:ascii="Times New Roman" w:hAnsi="Times New Roman" w:cs="Times New Roman"/>
                <w:sz w:val="24"/>
                <w:szCs w:val="24"/>
              </w:rPr>
              <w:t>акона № 44-ФЗ, цена которых превышает 10 тыс. рублей, заключение контракта (в том числе в устной форме) осуществляется администрацией по итогам анализа сопоставимых рыночных цен по наименьшей цене из полученных коммерческих предложений.</w:t>
            </w:r>
          </w:p>
        </w:tc>
      </w:tr>
      <w:tr w:rsidR="006E242E" w:rsidRPr="006E242E" w:rsidTr="006E242E">
        <w:tblPrEx>
          <w:tblLook w:val="01E0"/>
        </w:tblPrEx>
        <w:trPr>
          <w:trHeight w:val="232"/>
          <w:jc w:val="center"/>
        </w:trPr>
        <w:tc>
          <w:tcPr>
            <w:tcW w:w="758" w:type="dxa"/>
          </w:tcPr>
          <w:p w:rsidR="006E242E" w:rsidRPr="006E242E" w:rsidRDefault="006E242E" w:rsidP="00B75254">
            <w:pPr>
              <w:spacing w:after="0" w:line="240" w:lineRule="auto"/>
              <w:jc w:val="center"/>
              <w:rPr>
                <w:rFonts w:ascii="Times New Roman" w:hAnsi="Times New Roman" w:cs="Times New Roman"/>
                <w:sz w:val="24"/>
                <w:szCs w:val="24"/>
              </w:rPr>
            </w:pPr>
            <w:r w:rsidRPr="006E242E">
              <w:rPr>
                <w:rFonts w:ascii="Times New Roman" w:hAnsi="Times New Roman" w:cs="Times New Roman"/>
                <w:sz w:val="24"/>
                <w:szCs w:val="24"/>
              </w:rPr>
              <w:t>24.</w:t>
            </w:r>
          </w:p>
        </w:tc>
        <w:tc>
          <w:tcPr>
            <w:tcW w:w="4499" w:type="dxa"/>
          </w:tcPr>
          <w:p w:rsidR="006E242E" w:rsidRPr="006E242E" w:rsidRDefault="006E242E" w:rsidP="00B75254">
            <w:pPr>
              <w:spacing w:after="0" w:line="240" w:lineRule="auto"/>
              <w:jc w:val="both"/>
              <w:rPr>
                <w:rFonts w:ascii="Times New Roman" w:hAnsi="Times New Roman" w:cs="Times New Roman"/>
                <w:sz w:val="24"/>
                <w:szCs w:val="24"/>
              </w:rPr>
            </w:pPr>
            <w:r w:rsidRPr="006E242E">
              <w:rPr>
                <w:rFonts w:ascii="Times New Roman" w:hAnsi="Times New Roman" w:cs="Times New Roman"/>
                <w:sz w:val="24"/>
                <w:szCs w:val="24"/>
              </w:rPr>
              <w:t>Ограничение возможности ответственным специалистам предоставлять кому-либо сведения о ходе закупок, проводить не предусмотренные переговоры с участниками</w:t>
            </w:r>
          </w:p>
        </w:tc>
        <w:tc>
          <w:tcPr>
            <w:tcW w:w="2410" w:type="dxa"/>
          </w:tcPr>
          <w:p w:rsidR="006E242E" w:rsidRPr="006E242E" w:rsidRDefault="006E242E" w:rsidP="006E242E">
            <w:pPr>
              <w:spacing w:after="0" w:line="240" w:lineRule="auto"/>
              <w:jc w:val="center"/>
              <w:rPr>
                <w:rFonts w:ascii="Times New Roman" w:hAnsi="Times New Roman" w:cs="Times New Roman"/>
                <w:sz w:val="24"/>
                <w:szCs w:val="24"/>
              </w:rPr>
            </w:pPr>
            <w:r w:rsidRPr="006E242E">
              <w:rPr>
                <w:rFonts w:ascii="Times New Roman" w:hAnsi="Times New Roman" w:cs="Times New Roman"/>
                <w:sz w:val="24"/>
                <w:szCs w:val="24"/>
              </w:rPr>
              <w:t>постоянно</w:t>
            </w:r>
          </w:p>
        </w:tc>
        <w:tc>
          <w:tcPr>
            <w:tcW w:w="7776" w:type="dxa"/>
          </w:tcPr>
          <w:p w:rsidR="006E242E" w:rsidRPr="006E242E" w:rsidRDefault="006E242E" w:rsidP="006E242E">
            <w:pPr>
              <w:pStyle w:val="a3"/>
              <w:spacing w:before="0" w:beforeAutospacing="0" w:after="0" w:afterAutospacing="0"/>
              <w:ind w:firstLine="318"/>
              <w:jc w:val="both"/>
            </w:pPr>
            <w:r w:rsidRPr="006E242E">
              <w:t>Главной особенностью электронных процедур является изолированность заказчиков от потенциальных подрядчиков (поставщиков, исполнителей) при определении победителя, что, несомненно, предотвращает коррупционные проявления.</w:t>
            </w:r>
          </w:p>
          <w:p w:rsidR="006E242E" w:rsidRPr="006E242E" w:rsidRDefault="006E242E" w:rsidP="006E242E">
            <w:pPr>
              <w:spacing w:after="0" w:line="240" w:lineRule="auto"/>
              <w:ind w:firstLine="318"/>
              <w:jc w:val="both"/>
              <w:rPr>
                <w:rFonts w:ascii="Times New Roman" w:hAnsi="Times New Roman" w:cs="Times New Roman"/>
                <w:sz w:val="24"/>
                <w:szCs w:val="24"/>
              </w:rPr>
            </w:pPr>
            <w:proofErr w:type="gramStart"/>
            <w:r w:rsidRPr="006E242E">
              <w:rPr>
                <w:rFonts w:ascii="Times New Roman" w:hAnsi="Times New Roman" w:cs="Times New Roman"/>
                <w:sz w:val="24"/>
                <w:szCs w:val="24"/>
              </w:rPr>
              <w:t>Администрацией соблюдается установленный ст</w:t>
            </w:r>
            <w:r>
              <w:rPr>
                <w:rFonts w:ascii="Times New Roman" w:hAnsi="Times New Roman" w:cs="Times New Roman"/>
                <w:sz w:val="24"/>
                <w:szCs w:val="24"/>
              </w:rPr>
              <w:t>.</w:t>
            </w:r>
            <w:r w:rsidRPr="006E242E">
              <w:rPr>
                <w:rFonts w:ascii="Times New Roman" w:hAnsi="Times New Roman" w:cs="Times New Roman"/>
                <w:sz w:val="24"/>
                <w:szCs w:val="24"/>
              </w:rPr>
              <w:t xml:space="preserve">46 </w:t>
            </w:r>
            <w:r>
              <w:rPr>
                <w:rFonts w:ascii="Times New Roman" w:hAnsi="Times New Roman" w:cs="Times New Roman"/>
                <w:sz w:val="24"/>
                <w:szCs w:val="24"/>
              </w:rPr>
              <w:t>З</w:t>
            </w:r>
            <w:r w:rsidRPr="006E242E">
              <w:rPr>
                <w:rFonts w:ascii="Times New Roman" w:hAnsi="Times New Roman" w:cs="Times New Roman"/>
                <w:sz w:val="24"/>
                <w:szCs w:val="24"/>
              </w:rPr>
              <w:t>акона № 44-ФЗ запрет на проведение переговоров с участником закупки: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w:t>
            </w:r>
            <w:proofErr w:type="gramEnd"/>
            <w:r w:rsidRPr="006E242E">
              <w:rPr>
                <w:rFonts w:ascii="Times New Roman" w:hAnsi="Times New Roman" w:cs="Times New Roman"/>
                <w:sz w:val="24"/>
                <w:szCs w:val="24"/>
              </w:rPr>
              <w:t xml:space="preserve"> Федеральным законом.</w:t>
            </w:r>
          </w:p>
          <w:p w:rsidR="006E242E" w:rsidRPr="006E242E" w:rsidRDefault="006E242E" w:rsidP="006E242E">
            <w:pPr>
              <w:spacing w:after="0" w:line="240" w:lineRule="auto"/>
              <w:ind w:firstLine="318"/>
              <w:jc w:val="both"/>
              <w:rPr>
                <w:rFonts w:ascii="Times New Roman" w:hAnsi="Times New Roman" w:cs="Times New Roman"/>
                <w:sz w:val="24"/>
                <w:szCs w:val="24"/>
              </w:rPr>
            </w:pPr>
            <w:r w:rsidRPr="006E242E">
              <w:rPr>
                <w:rFonts w:ascii="Times New Roman" w:hAnsi="Times New Roman" w:cs="Times New Roman"/>
                <w:sz w:val="24"/>
                <w:szCs w:val="24"/>
              </w:rPr>
              <w:t xml:space="preserve">Любой участник закупки, зарегистрированный в единой информационной системе, вправе направить с использованием </w:t>
            </w:r>
            <w:r w:rsidRPr="006E242E">
              <w:rPr>
                <w:rFonts w:ascii="Times New Roman" w:hAnsi="Times New Roman" w:cs="Times New Roman"/>
                <w:sz w:val="24"/>
                <w:szCs w:val="24"/>
              </w:rPr>
              <w:lastRenderedPageBreak/>
              <w:t>электронной площадки заказчику запрос о даче разъяснений положений извещения об осуществлении закупки при проведении электронного конкурса и электронного аукциона.</w:t>
            </w:r>
          </w:p>
          <w:p w:rsidR="006E242E" w:rsidRPr="006E242E" w:rsidRDefault="006E242E" w:rsidP="006E242E">
            <w:pPr>
              <w:spacing w:after="0" w:line="240" w:lineRule="auto"/>
              <w:ind w:firstLine="318"/>
              <w:jc w:val="both"/>
              <w:rPr>
                <w:rFonts w:ascii="Times New Roman" w:hAnsi="Times New Roman" w:cs="Times New Roman"/>
                <w:sz w:val="24"/>
                <w:szCs w:val="24"/>
              </w:rPr>
            </w:pPr>
            <w:r w:rsidRPr="006E242E">
              <w:rPr>
                <w:rFonts w:ascii="Times New Roman" w:hAnsi="Times New Roman" w:cs="Times New Roman"/>
                <w:sz w:val="24"/>
                <w:szCs w:val="24"/>
              </w:rPr>
              <w:t>В соответствие с Порядком работы комиссии по осуществлению закупок товаров, работ, услуг для обеспечения муниципальных нужд Нефтекумского муниципального округа, утвержденным постановлением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6E242E">
              <w:rPr>
                <w:rFonts w:ascii="Times New Roman" w:hAnsi="Times New Roman" w:cs="Times New Roman"/>
                <w:sz w:val="24"/>
                <w:szCs w:val="24"/>
              </w:rPr>
              <w:t xml:space="preserve">2023 г. № 1569 члены комиссии не вправе проводить переговоров с участниками закупки до и (или) во время осуществления закупки, кроме случаев обмена информацией, прямо предусмотренных </w:t>
            </w:r>
            <w:proofErr w:type="gramStart"/>
            <w:r>
              <w:rPr>
                <w:rFonts w:ascii="Times New Roman" w:hAnsi="Times New Roman" w:cs="Times New Roman"/>
                <w:sz w:val="24"/>
                <w:szCs w:val="24"/>
              </w:rPr>
              <w:t>З</w:t>
            </w:r>
            <w:proofErr w:type="gramEnd"/>
            <w:r w:rsidR="00004611" w:rsidRPr="006E242E">
              <w:rPr>
                <w:rFonts w:ascii="Times New Roman" w:hAnsi="Times New Roman" w:cs="Times New Roman"/>
                <w:sz w:val="24"/>
                <w:szCs w:val="24"/>
              </w:rPr>
              <w:fldChar w:fldCharType="begin"/>
            </w:r>
            <w:r w:rsidRPr="006E242E">
              <w:rPr>
                <w:rFonts w:ascii="Times New Roman" w:hAnsi="Times New Roman" w:cs="Times New Roman"/>
                <w:sz w:val="24"/>
                <w:szCs w:val="24"/>
              </w:rPr>
              <w:instrText>HYPERLINK "consultantplus://offline/main?base=LAW;n=116659;fld=134"</w:instrText>
            </w:r>
            <w:r w:rsidR="00004611" w:rsidRPr="006E242E">
              <w:rPr>
                <w:rFonts w:ascii="Times New Roman" w:hAnsi="Times New Roman" w:cs="Times New Roman"/>
                <w:sz w:val="24"/>
                <w:szCs w:val="24"/>
              </w:rPr>
              <w:fldChar w:fldCharType="separate"/>
            </w:r>
            <w:r w:rsidRPr="006E242E">
              <w:rPr>
                <w:rFonts w:ascii="Times New Roman" w:hAnsi="Times New Roman" w:cs="Times New Roman"/>
                <w:sz w:val="24"/>
                <w:szCs w:val="24"/>
              </w:rPr>
              <w:t>аконом</w:t>
            </w:r>
            <w:r w:rsidR="00004611" w:rsidRPr="006E242E">
              <w:rPr>
                <w:rFonts w:ascii="Times New Roman" w:hAnsi="Times New Roman" w:cs="Times New Roman"/>
                <w:sz w:val="24"/>
                <w:szCs w:val="24"/>
              </w:rPr>
              <w:fldChar w:fldCharType="end"/>
            </w:r>
            <w:r w:rsidRPr="006E242E">
              <w:rPr>
                <w:rFonts w:ascii="Times New Roman" w:hAnsi="Times New Roman" w:cs="Times New Roman"/>
                <w:sz w:val="24"/>
                <w:szCs w:val="24"/>
              </w:rPr>
              <w:t xml:space="preserve"> № 44-ФЗ, а также не вправе распространять конфиденциальную информацию, ставшую известной им в ходе осуществления закупки.</w:t>
            </w:r>
          </w:p>
        </w:tc>
      </w:tr>
      <w:tr w:rsidR="00A901AD" w:rsidRPr="00A901AD" w:rsidTr="00B75254">
        <w:tblPrEx>
          <w:tblLook w:val="01E0"/>
        </w:tblPrEx>
        <w:trPr>
          <w:trHeight w:val="232"/>
          <w:jc w:val="center"/>
        </w:trPr>
        <w:tc>
          <w:tcPr>
            <w:tcW w:w="758" w:type="dxa"/>
          </w:tcPr>
          <w:p w:rsidR="00A901AD" w:rsidRPr="00A901AD" w:rsidRDefault="00A901AD" w:rsidP="00B75254">
            <w:pPr>
              <w:spacing w:after="0" w:line="240" w:lineRule="auto"/>
              <w:jc w:val="center"/>
              <w:rPr>
                <w:rFonts w:ascii="Times New Roman" w:hAnsi="Times New Roman" w:cs="Times New Roman"/>
                <w:sz w:val="24"/>
                <w:szCs w:val="24"/>
              </w:rPr>
            </w:pPr>
            <w:r w:rsidRPr="00A901AD">
              <w:rPr>
                <w:rFonts w:ascii="Times New Roman" w:hAnsi="Times New Roman" w:cs="Times New Roman"/>
                <w:sz w:val="24"/>
                <w:szCs w:val="24"/>
              </w:rPr>
              <w:lastRenderedPageBreak/>
              <w:t>25.</w:t>
            </w:r>
          </w:p>
        </w:tc>
        <w:tc>
          <w:tcPr>
            <w:tcW w:w="4499" w:type="dxa"/>
          </w:tcPr>
          <w:p w:rsidR="00A901AD" w:rsidRPr="00A901AD" w:rsidRDefault="00A901AD" w:rsidP="00B75254">
            <w:pPr>
              <w:spacing w:after="0" w:line="240" w:lineRule="auto"/>
              <w:jc w:val="both"/>
              <w:rPr>
                <w:rFonts w:ascii="Times New Roman" w:hAnsi="Times New Roman" w:cs="Times New Roman"/>
                <w:sz w:val="24"/>
                <w:szCs w:val="24"/>
              </w:rPr>
            </w:pPr>
            <w:r w:rsidRPr="00A901AD">
              <w:rPr>
                <w:rFonts w:ascii="Times New Roman" w:hAnsi="Times New Roman" w:cs="Times New Roman"/>
                <w:sz w:val="24"/>
                <w:szCs w:val="24"/>
              </w:rPr>
              <w:t xml:space="preserve">Ограничение возможности ответственным специалистам получать какие-либо выгоды от проведения закупки, кроме официально </w:t>
            </w:r>
            <w:proofErr w:type="gramStart"/>
            <w:r w:rsidRPr="00A901AD">
              <w:rPr>
                <w:rFonts w:ascii="Times New Roman" w:hAnsi="Times New Roman" w:cs="Times New Roman"/>
                <w:sz w:val="24"/>
                <w:szCs w:val="24"/>
              </w:rPr>
              <w:t>предусмотренных</w:t>
            </w:r>
            <w:proofErr w:type="gramEnd"/>
            <w:r w:rsidRPr="00A901AD">
              <w:rPr>
                <w:rFonts w:ascii="Times New Roman" w:hAnsi="Times New Roman" w:cs="Times New Roman"/>
                <w:sz w:val="24"/>
                <w:szCs w:val="24"/>
              </w:rPr>
              <w:t xml:space="preserve"> заказчиком или организатором закупки</w:t>
            </w:r>
          </w:p>
        </w:tc>
        <w:tc>
          <w:tcPr>
            <w:tcW w:w="2410" w:type="dxa"/>
            <w:vAlign w:val="center"/>
          </w:tcPr>
          <w:p w:rsidR="00A901AD" w:rsidRPr="00A901AD" w:rsidRDefault="00A901AD" w:rsidP="00B75254">
            <w:pPr>
              <w:spacing w:after="0" w:line="240" w:lineRule="auto"/>
              <w:jc w:val="center"/>
              <w:rPr>
                <w:rFonts w:ascii="Times New Roman" w:hAnsi="Times New Roman" w:cs="Times New Roman"/>
                <w:sz w:val="24"/>
                <w:szCs w:val="24"/>
              </w:rPr>
            </w:pPr>
            <w:r w:rsidRPr="00A901AD">
              <w:rPr>
                <w:rFonts w:ascii="Times New Roman" w:hAnsi="Times New Roman" w:cs="Times New Roman"/>
                <w:sz w:val="24"/>
                <w:szCs w:val="24"/>
              </w:rPr>
              <w:t>постоянно</w:t>
            </w:r>
          </w:p>
        </w:tc>
        <w:tc>
          <w:tcPr>
            <w:tcW w:w="7776" w:type="dxa"/>
            <w:vAlign w:val="center"/>
          </w:tcPr>
          <w:p w:rsidR="00A901AD" w:rsidRPr="00A901AD" w:rsidRDefault="00A901AD" w:rsidP="00A901AD">
            <w:pPr>
              <w:spacing w:after="0" w:line="240" w:lineRule="auto"/>
              <w:ind w:firstLine="317"/>
              <w:jc w:val="both"/>
              <w:rPr>
                <w:rFonts w:ascii="Times New Roman" w:hAnsi="Times New Roman" w:cs="Times New Roman"/>
                <w:sz w:val="24"/>
                <w:szCs w:val="24"/>
              </w:rPr>
            </w:pPr>
            <w:r w:rsidRPr="00A901AD">
              <w:rPr>
                <w:rFonts w:ascii="Times New Roman" w:hAnsi="Times New Roman" w:cs="Times New Roman"/>
                <w:sz w:val="24"/>
                <w:szCs w:val="24"/>
              </w:rPr>
              <w:t xml:space="preserve">Функционалом Единой информационной системы в сфере закупок (далее – ЕИС) в соответствие с требованиями </w:t>
            </w:r>
            <w:r>
              <w:rPr>
                <w:rFonts w:ascii="Times New Roman" w:hAnsi="Times New Roman" w:cs="Times New Roman"/>
                <w:sz w:val="24"/>
                <w:szCs w:val="24"/>
              </w:rPr>
              <w:t>З</w:t>
            </w:r>
            <w:r w:rsidRPr="00A901AD">
              <w:rPr>
                <w:rFonts w:ascii="Times New Roman" w:hAnsi="Times New Roman" w:cs="Times New Roman"/>
                <w:sz w:val="24"/>
                <w:szCs w:val="24"/>
              </w:rPr>
              <w:t xml:space="preserve">акона № 44-ФЗ обеспечена возможность размещения физическими и юридическими лицами, индивидуальными предпринимателями на официальном сайте ЕТС информации (жалоб) о ставших им известными неправомерных действиях муниципальных служащих, ответственными за осуществление закупок. </w:t>
            </w:r>
          </w:p>
          <w:p w:rsidR="00A901AD" w:rsidRPr="00A901AD" w:rsidRDefault="00A901AD" w:rsidP="00A901AD">
            <w:pPr>
              <w:spacing w:after="0" w:line="240" w:lineRule="auto"/>
              <w:ind w:firstLine="317"/>
              <w:jc w:val="both"/>
              <w:rPr>
                <w:rFonts w:ascii="Times New Roman" w:hAnsi="Times New Roman" w:cs="Times New Roman"/>
                <w:sz w:val="24"/>
                <w:szCs w:val="24"/>
              </w:rPr>
            </w:pPr>
            <w:r w:rsidRPr="00A901AD">
              <w:rPr>
                <w:rFonts w:ascii="Times New Roman" w:hAnsi="Times New Roman" w:cs="Times New Roman"/>
                <w:sz w:val="24"/>
                <w:szCs w:val="24"/>
              </w:rPr>
              <w:t xml:space="preserve">Фактов нарушений норм </w:t>
            </w:r>
            <w:r>
              <w:rPr>
                <w:rFonts w:ascii="Times New Roman" w:hAnsi="Times New Roman" w:cs="Times New Roman"/>
                <w:sz w:val="24"/>
                <w:szCs w:val="24"/>
              </w:rPr>
              <w:t>З</w:t>
            </w:r>
            <w:r w:rsidRPr="00A901AD">
              <w:rPr>
                <w:rFonts w:ascii="Times New Roman" w:hAnsi="Times New Roman" w:cs="Times New Roman"/>
                <w:sz w:val="24"/>
                <w:szCs w:val="24"/>
              </w:rPr>
              <w:t xml:space="preserve">акона № 44-ФЗ, образующих составы административных правонарушений, ответственность за которые </w:t>
            </w:r>
            <w:proofErr w:type="gramStart"/>
            <w:r w:rsidRPr="00A901AD">
              <w:rPr>
                <w:rFonts w:ascii="Times New Roman" w:hAnsi="Times New Roman" w:cs="Times New Roman"/>
                <w:sz w:val="24"/>
                <w:szCs w:val="24"/>
              </w:rPr>
              <w:t xml:space="preserve">предусмотрена </w:t>
            </w:r>
            <w:proofErr w:type="spellStart"/>
            <w:r w:rsidRPr="00A901AD">
              <w:rPr>
                <w:rFonts w:ascii="Times New Roman" w:hAnsi="Times New Roman" w:cs="Times New Roman"/>
                <w:sz w:val="24"/>
                <w:szCs w:val="24"/>
              </w:rPr>
              <w:t>КоАП</w:t>
            </w:r>
            <w:proofErr w:type="spellEnd"/>
            <w:r w:rsidRPr="00A901AD">
              <w:rPr>
                <w:rFonts w:ascii="Times New Roman" w:hAnsi="Times New Roman" w:cs="Times New Roman"/>
                <w:sz w:val="24"/>
                <w:szCs w:val="24"/>
              </w:rPr>
              <w:t xml:space="preserve"> РФ </w:t>
            </w:r>
            <w:r>
              <w:rPr>
                <w:rFonts w:ascii="Times New Roman" w:hAnsi="Times New Roman" w:cs="Times New Roman"/>
                <w:sz w:val="24"/>
                <w:szCs w:val="24"/>
              </w:rPr>
              <w:t xml:space="preserve">в 1 квартале 2024 года </w:t>
            </w:r>
            <w:r w:rsidRPr="00A901AD">
              <w:rPr>
                <w:rFonts w:ascii="Times New Roman" w:hAnsi="Times New Roman" w:cs="Times New Roman"/>
                <w:sz w:val="24"/>
                <w:szCs w:val="24"/>
              </w:rPr>
              <w:t>не установлено</w:t>
            </w:r>
            <w:proofErr w:type="gramEnd"/>
            <w:r w:rsidRPr="00A901AD">
              <w:rPr>
                <w:rFonts w:ascii="Times New Roman" w:hAnsi="Times New Roman" w:cs="Times New Roman"/>
                <w:sz w:val="24"/>
                <w:szCs w:val="24"/>
              </w:rPr>
              <w:t>.</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26.</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закрепление порядка раскрытия конфликта интересов и его урегулирования</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bCs/>
                <w:sz w:val="24"/>
                <w:szCs w:val="24"/>
                <w:shd w:val="clear" w:color="auto" w:fill="FFFFFF"/>
              </w:rPr>
            </w:pPr>
            <w:r w:rsidRPr="003F493F">
              <w:rPr>
                <w:rFonts w:ascii="Times New Roman" w:hAnsi="Times New Roman" w:cs="Times New Roman"/>
                <w:bCs/>
                <w:sz w:val="24"/>
                <w:szCs w:val="24"/>
                <w:shd w:val="clear" w:color="auto" w:fill="FFFFFF"/>
              </w:rPr>
              <w:t>Постановлением администрации Нефтекумского муниципального округа Ставропольского края от 05</w:t>
            </w:r>
            <w:r>
              <w:rPr>
                <w:rFonts w:ascii="Times New Roman" w:hAnsi="Times New Roman" w:cs="Times New Roman"/>
                <w:bCs/>
                <w:sz w:val="24"/>
                <w:szCs w:val="24"/>
                <w:shd w:val="clear" w:color="auto" w:fill="FFFFFF"/>
              </w:rPr>
              <w:t>.02.</w:t>
            </w:r>
            <w:r w:rsidRPr="003F493F">
              <w:rPr>
                <w:rFonts w:ascii="Times New Roman" w:hAnsi="Times New Roman" w:cs="Times New Roman"/>
                <w:bCs/>
                <w:sz w:val="24"/>
                <w:szCs w:val="24"/>
                <w:shd w:val="clear" w:color="auto" w:fill="FFFFFF"/>
              </w:rPr>
              <w:t xml:space="preserve">2024 г. № 134 утвержден Порядок предоставления декларации конфликта интересов и соблюдения требований антикоррупционного законодательства работниками администрации Нефтекумского </w:t>
            </w:r>
            <w:r w:rsidRPr="003F493F">
              <w:rPr>
                <w:rFonts w:ascii="Times New Roman" w:hAnsi="Times New Roman" w:cs="Times New Roman"/>
                <w:bCs/>
                <w:iCs/>
                <w:sz w:val="24"/>
                <w:szCs w:val="24"/>
              </w:rPr>
              <w:t>муниципального</w:t>
            </w:r>
            <w:r w:rsidRPr="003F493F">
              <w:rPr>
                <w:rFonts w:ascii="Times New Roman" w:hAnsi="Times New Roman" w:cs="Times New Roman"/>
                <w:bCs/>
                <w:sz w:val="24"/>
                <w:szCs w:val="24"/>
                <w:shd w:val="clear" w:color="auto" w:fill="FFFFFF"/>
              </w:rPr>
              <w:t xml:space="preserve"> округа Ставропольского края, ее отраслевых (функциональных) и территориального органов.</w:t>
            </w:r>
          </w:p>
          <w:p w:rsidR="008E71A4" w:rsidRPr="003F493F" w:rsidRDefault="008E71A4" w:rsidP="003F493F">
            <w:pPr>
              <w:pStyle w:val="a3"/>
              <w:shd w:val="clear" w:color="auto" w:fill="FFFFFF"/>
              <w:spacing w:before="0" w:beforeAutospacing="0" w:after="0" w:afterAutospacing="0"/>
              <w:ind w:firstLine="317"/>
              <w:jc w:val="both"/>
            </w:pPr>
            <w:r w:rsidRPr="003F493F">
              <w:t>Декларация конфликта интересов представляется в отношении себя самих и членов своей семьи.</w:t>
            </w:r>
          </w:p>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sz w:val="24"/>
                <w:szCs w:val="24"/>
              </w:rPr>
            </w:pPr>
            <w:r w:rsidRPr="003F493F">
              <w:rPr>
                <w:rFonts w:ascii="Times New Roman" w:hAnsi="Times New Roman" w:cs="Times New Roman"/>
                <w:sz w:val="24"/>
                <w:szCs w:val="24"/>
              </w:rPr>
              <w:t xml:space="preserve">Муниципальные служащие обязаны представлять декларацию конфликта интересов ежегодно, не позднее 30 января года, следующего </w:t>
            </w:r>
            <w:proofErr w:type="gramStart"/>
            <w:r w:rsidRPr="003F493F">
              <w:rPr>
                <w:rFonts w:ascii="Times New Roman" w:hAnsi="Times New Roman" w:cs="Times New Roman"/>
                <w:sz w:val="24"/>
                <w:szCs w:val="24"/>
              </w:rPr>
              <w:t>за</w:t>
            </w:r>
            <w:proofErr w:type="gramEnd"/>
            <w:r w:rsidRPr="003F493F">
              <w:rPr>
                <w:rFonts w:ascii="Times New Roman" w:hAnsi="Times New Roman" w:cs="Times New Roman"/>
                <w:sz w:val="24"/>
                <w:szCs w:val="24"/>
              </w:rPr>
              <w:t xml:space="preserve"> отчетным. </w:t>
            </w:r>
          </w:p>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sz w:val="24"/>
                <w:szCs w:val="24"/>
              </w:rPr>
            </w:pPr>
            <w:r w:rsidRPr="003F493F">
              <w:rPr>
                <w:rFonts w:ascii="Times New Roman" w:hAnsi="Times New Roman" w:cs="Times New Roman"/>
                <w:sz w:val="24"/>
                <w:szCs w:val="24"/>
              </w:rPr>
              <w:lastRenderedPageBreak/>
              <w:t>Отчетным периодом считаются:</w:t>
            </w:r>
          </w:p>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sz w:val="24"/>
                <w:szCs w:val="24"/>
              </w:rPr>
            </w:pPr>
            <w:r w:rsidRPr="003F493F">
              <w:rPr>
                <w:rFonts w:ascii="Times New Roman" w:hAnsi="Times New Roman" w:cs="Times New Roman"/>
                <w:sz w:val="24"/>
                <w:szCs w:val="24"/>
              </w:rPr>
              <w:t xml:space="preserve"> - предыдущий календарный год с 1 января по 31 декабря;</w:t>
            </w:r>
          </w:p>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sz w:val="24"/>
                <w:szCs w:val="24"/>
              </w:rPr>
            </w:pPr>
            <w:r w:rsidRPr="003F493F">
              <w:rPr>
                <w:rFonts w:ascii="Times New Roman" w:hAnsi="Times New Roman" w:cs="Times New Roman"/>
                <w:sz w:val="24"/>
                <w:szCs w:val="24"/>
              </w:rPr>
              <w:t xml:space="preserve"> - иной период работы в администрации Нефтекумского муниципального округа Ставропольского края, ее отраслевых (функциональных) и </w:t>
            </w:r>
            <w:proofErr w:type="gramStart"/>
            <w:r w:rsidRPr="003F493F">
              <w:rPr>
                <w:rFonts w:ascii="Times New Roman" w:hAnsi="Times New Roman" w:cs="Times New Roman"/>
                <w:sz w:val="24"/>
                <w:szCs w:val="24"/>
              </w:rPr>
              <w:t>территориальном</w:t>
            </w:r>
            <w:proofErr w:type="gramEnd"/>
            <w:r w:rsidRPr="003F493F">
              <w:rPr>
                <w:rFonts w:ascii="Times New Roman" w:hAnsi="Times New Roman" w:cs="Times New Roman"/>
                <w:sz w:val="24"/>
                <w:szCs w:val="24"/>
              </w:rPr>
              <w:t xml:space="preserve"> органах, если он менее года.</w:t>
            </w:r>
          </w:p>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sz w:val="24"/>
                <w:szCs w:val="24"/>
              </w:rPr>
            </w:pPr>
            <w:r w:rsidRPr="003F493F">
              <w:rPr>
                <w:rFonts w:ascii="Times New Roman" w:hAnsi="Times New Roman" w:cs="Times New Roman"/>
                <w:sz w:val="24"/>
                <w:szCs w:val="24"/>
              </w:rPr>
              <w:t xml:space="preserve">Лица, участвующие в проведении процедур по осуществлению закупок, обязаны представлять декларацию конфликта интересов 1 раз в полугодие, не позднее 30 июля – за первое полугодие, 30 января – за 2 полугодие предшествовавшего года. </w:t>
            </w:r>
          </w:p>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sz w:val="24"/>
                <w:szCs w:val="24"/>
              </w:rPr>
            </w:pPr>
            <w:r w:rsidRPr="003F493F">
              <w:rPr>
                <w:rFonts w:ascii="Times New Roman" w:hAnsi="Times New Roman" w:cs="Times New Roman"/>
                <w:sz w:val="24"/>
                <w:szCs w:val="24"/>
              </w:rPr>
              <w:t>До 30 января 2024 года представлено 30 деклараций конфликта интересов, из них:</w:t>
            </w:r>
          </w:p>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sz w:val="24"/>
                <w:szCs w:val="24"/>
              </w:rPr>
            </w:pPr>
            <w:r w:rsidRPr="003F493F">
              <w:rPr>
                <w:rFonts w:ascii="Times New Roman" w:hAnsi="Times New Roman" w:cs="Times New Roman"/>
                <w:sz w:val="24"/>
                <w:szCs w:val="24"/>
              </w:rPr>
              <w:t>- за период с 01.01.2023 года по 31.12.2023 года – 23 декларации</w:t>
            </w:r>
          </w:p>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sz w:val="24"/>
                <w:szCs w:val="24"/>
              </w:rPr>
            </w:pPr>
            <w:r w:rsidRPr="003F493F">
              <w:rPr>
                <w:rFonts w:ascii="Times New Roman" w:hAnsi="Times New Roman" w:cs="Times New Roman"/>
                <w:sz w:val="24"/>
                <w:szCs w:val="24"/>
              </w:rPr>
              <w:t>- за период 2 полугодия 2023 года – 7 деклараций.</w:t>
            </w:r>
          </w:p>
          <w:p w:rsidR="008E71A4" w:rsidRPr="003F493F" w:rsidRDefault="008E71A4" w:rsidP="003F493F">
            <w:pPr>
              <w:autoSpaceDE w:val="0"/>
              <w:autoSpaceDN w:val="0"/>
              <w:adjustRightInd w:val="0"/>
              <w:spacing w:after="0" w:line="240" w:lineRule="auto"/>
              <w:ind w:firstLine="317"/>
              <w:jc w:val="both"/>
              <w:rPr>
                <w:rFonts w:ascii="Times New Roman" w:hAnsi="Times New Roman" w:cs="Times New Roman"/>
                <w:sz w:val="24"/>
                <w:szCs w:val="24"/>
              </w:rPr>
            </w:pPr>
            <w:r w:rsidRPr="003F493F">
              <w:rPr>
                <w:rFonts w:ascii="Times New Roman" w:hAnsi="Times New Roman" w:cs="Times New Roman"/>
                <w:sz w:val="24"/>
                <w:szCs w:val="24"/>
              </w:rPr>
              <w:t>Во всех случаях, конфликт интересов не установлен, требования антикоррупционного законодательства соблюдены.</w:t>
            </w:r>
          </w:p>
        </w:tc>
      </w:tr>
      <w:tr w:rsidR="008E71A4" w:rsidRPr="00B75254" w:rsidTr="00F515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27.</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Повышение личной ответственности членов комиссии путем подписания ими заявлений об отсутствии конфликта интересов</w:t>
            </w:r>
          </w:p>
        </w:tc>
        <w:tc>
          <w:tcPr>
            <w:tcW w:w="2410" w:type="dxa"/>
          </w:tcPr>
          <w:p w:rsidR="008E71A4" w:rsidRPr="00B75254" w:rsidRDefault="008E71A4" w:rsidP="00F515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8E71A4" w:rsidRPr="00167AF0" w:rsidRDefault="008E71A4" w:rsidP="00F85CA8">
            <w:pPr>
              <w:autoSpaceDE w:val="0"/>
              <w:autoSpaceDN w:val="0"/>
              <w:adjustRightInd w:val="0"/>
              <w:spacing w:after="0" w:line="240" w:lineRule="auto"/>
              <w:ind w:firstLine="317"/>
              <w:jc w:val="both"/>
              <w:rPr>
                <w:rFonts w:ascii="Times New Roman" w:hAnsi="Times New Roman" w:cs="Times New Roman"/>
                <w:sz w:val="24"/>
                <w:szCs w:val="24"/>
              </w:rPr>
            </w:pPr>
            <w:r w:rsidRPr="00167AF0">
              <w:rPr>
                <w:rFonts w:ascii="Times New Roman" w:hAnsi="Times New Roman" w:cs="Times New Roman"/>
                <w:sz w:val="24"/>
                <w:szCs w:val="24"/>
              </w:rPr>
              <w:t xml:space="preserve">Постановлением администрации Нефтекумского муниципального округа Ставропольского края от 17 октября 2023 года № 1567 утверждено Положение о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w:t>
            </w:r>
            <w:proofErr w:type="gramStart"/>
            <w:r w:rsidRPr="00167AF0">
              <w:rPr>
                <w:rFonts w:ascii="Times New Roman" w:hAnsi="Times New Roman" w:cs="Times New Roman"/>
                <w:sz w:val="24"/>
                <w:szCs w:val="24"/>
              </w:rPr>
              <w:t>территориальном</w:t>
            </w:r>
            <w:proofErr w:type="gramEnd"/>
            <w:r w:rsidRPr="00167AF0">
              <w:rPr>
                <w:rFonts w:ascii="Times New Roman" w:hAnsi="Times New Roman" w:cs="Times New Roman"/>
                <w:sz w:val="24"/>
                <w:szCs w:val="24"/>
              </w:rPr>
              <w:t xml:space="preserve"> органах, и урегулированию конфликта интересов. </w:t>
            </w:r>
            <w:r w:rsidRPr="00167AF0">
              <w:rPr>
                <w:rFonts w:ascii="Times New Roman" w:eastAsia="TimesNewRomanPSMT" w:hAnsi="Times New Roman" w:cs="Times New Roman"/>
                <w:sz w:val="24"/>
                <w:szCs w:val="24"/>
              </w:rPr>
              <w:t>Состав комиссии сформирован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w:t>
            </w:r>
            <w:r>
              <w:rPr>
                <w:rFonts w:ascii="Times New Roman" w:eastAsia="TimesNewRomanPSMT" w:hAnsi="Times New Roman" w:cs="Times New Roman"/>
                <w:sz w:val="24"/>
                <w:szCs w:val="24"/>
              </w:rPr>
              <w:t xml:space="preserve"> </w:t>
            </w:r>
            <w:r w:rsidRPr="00167AF0">
              <w:rPr>
                <w:rFonts w:ascii="Times New Roman" w:eastAsia="TimesNewRomanPSMT" w:hAnsi="Times New Roman" w:cs="Times New Roman"/>
                <w:sz w:val="24"/>
                <w:szCs w:val="24"/>
              </w:rPr>
              <w:t>члена комиссии, он</w:t>
            </w:r>
            <w:r>
              <w:rPr>
                <w:rFonts w:ascii="Times New Roman" w:eastAsia="TimesNewRomanPSMT" w:hAnsi="Times New Roman" w:cs="Times New Roman"/>
                <w:sz w:val="24"/>
                <w:szCs w:val="24"/>
              </w:rPr>
              <w:t xml:space="preserve"> </w:t>
            </w:r>
            <w:r w:rsidRPr="00167AF0">
              <w:rPr>
                <w:rFonts w:ascii="Times New Roman" w:eastAsia="TimesNewRomanPSMT" w:hAnsi="Times New Roman" w:cs="Times New Roman"/>
                <w:sz w:val="24"/>
                <w:szCs w:val="24"/>
              </w:rPr>
              <w:t>обязан до начала заседания заявить об этом. В таком случае соответствующий</w:t>
            </w:r>
            <w:r>
              <w:rPr>
                <w:rFonts w:ascii="Times New Roman" w:eastAsia="TimesNewRomanPSMT" w:hAnsi="Times New Roman" w:cs="Times New Roman"/>
                <w:sz w:val="24"/>
                <w:szCs w:val="24"/>
              </w:rPr>
              <w:t xml:space="preserve"> </w:t>
            </w:r>
            <w:r w:rsidRPr="00167AF0">
              <w:rPr>
                <w:rFonts w:ascii="Times New Roman" w:eastAsia="TimesNewRomanPSMT" w:hAnsi="Times New Roman" w:cs="Times New Roman"/>
                <w:sz w:val="24"/>
                <w:szCs w:val="24"/>
              </w:rPr>
              <w:t xml:space="preserve">член комиссии не принимает участия в рассмотрении </w:t>
            </w:r>
            <w:r>
              <w:rPr>
                <w:rFonts w:ascii="Times New Roman" w:eastAsia="TimesNewRomanPSMT" w:hAnsi="Times New Roman" w:cs="Times New Roman"/>
                <w:sz w:val="24"/>
                <w:szCs w:val="24"/>
              </w:rPr>
              <w:t xml:space="preserve">спорного </w:t>
            </w:r>
            <w:r w:rsidRPr="00167AF0">
              <w:rPr>
                <w:rFonts w:ascii="Times New Roman" w:eastAsia="TimesNewRomanPSMT" w:hAnsi="Times New Roman" w:cs="Times New Roman"/>
                <w:sz w:val="24"/>
                <w:szCs w:val="24"/>
              </w:rPr>
              <w:t>вопроса.</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28.</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Проведение антикоррупционной экспертизы проектов муниципальных контрактов, договоров либо технических заданий к ним</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EB12D0" w:rsidRDefault="008E71A4" w:rsidP="006D1006">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Перед проведением закупок проекты муниципальных контрактов, договоров, а также технически</w:t>
            </w:r>
            <w:r w:rsidR="007441EF">
              <w:rPr>
                <w:rFonts w:ascii="Times New Roman" w:hAnsi="Times New Roman" w:cs="Times New Roman"/>
                <w:sz w:val="24"/>
                <w:szCs w:val="24"/>
              </w:rPr>
              <w:t>е</w:t>
            </w:r>
            <w:r>
              <w:rPr>
                <w:rFonts w:ascii="Times New Roman" w:hAnsi="Times New Roman" w:cs="Times New Roman"/>
                <w:sz w:val="24"/>
                <w:szCs w:val="24"/>
              </w:rPr>
              <w:t xml:space="preserve"> задани</w:t>
            </w:r>
            <w:r w:rsidR="007441EF">
              <w:rPr>
                <w:rFonts w:ascii="Times New Roman" w:hAnsi="Times New Roman" w:cs="Times New Roman"/>
                <w:sz w:val="24"/>
                <w:szCs w:val="24"/>
              </w:rPr>
              <w:t>я</w:t>
            </w:r>
            <w:r>
              <w:rPr>
                <w:rFonts w:ascii="Times New Roman" w:hAnsi="Times New Roman" w:cs="Times New Roman"/>
                <w:sz w:val="24"/>
                <w:szCs w:val="24"/>
              </w:rPr>
              <w:t xml:space="preserve"> к ним проходят </w:t>
            </w:r>
            <w:proofErr w:type="spellStart"/>
            <w:r>
              <w:rPr>
                <w:rFonts w:ascii="Times New Roman" w:hAnsi="Times New Roman" w:cs="Times New Roman"/>
                <w:sz w:val="24"/>
                <w:szCs w:val="24"/>
              </w:rPr>
              <w:t>антикоррупционную</w:t>
            </w:r>
            <w:proofErr w:type="spellEnd"/>
            <w:r>
              <w:rPr>
                <w:rFonts w:ascii="Times New Roman" w:hAnsi="Times New Roman" w:cs="Times New Roman"/>
                <w:sz w:val="24"/>
                <w:szCs w:val="24"/>
              </w:rPr>
              <w:t xml:space="preserve"> экспертизу. </w:t>
            </w:r>
          </w:p>
          <w:p w:rsidR="00EB12D0" w:rsidRPr="00B75254" w:rsidRDefault="008E71A4" w:rsidP="007441EF">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Коррупциогенных факторов не выявлено.</w:t>
            </w:r>
            <w:r w:rsidRPr="00B75254">
              <w:rPr>
                <w:rFonts w:ascii="Times New Roman" w:hAnsi="Times New Roman" w:cs="Times New Roman"/>
                <w:sz w:val="24"/>
                <w:szCs w:val="24"/>
              </w:rPr>
              <w:t xml:space="preserve"> </w:t>
            </w:r>
          </w:p>
        </w:tc>
      </w:tr>
      <w:tr w:rsidR="00F51554" w:rsidRPr="00F51554" w:rsidTr="00F51554">
        <w:tblPrEx>
          <w:tblLook w:val="01E0"/>
        </w:tblPrEx>
        <w:trPr>
          <w:trHeight w:val="232"/>
          <w:jc w:val="center"/>
        </w:trPr>
        <w:tc>
          <w:tcPr>
            <w:tcW w:w="758" w:type="dxa"/>
          </w:tcPr>
          <w:p w:rsidR="00F51554" w:rsidRPr="00F51554" w:rsidRDefault="00F51554" w:rsidP="00B75254">
            <w:pPr>
              <w:spacing w:after="0" w:line="240" w:lineRule="auto"/>
              <w:jc w:val="center"/>
              <w:rPr>
                <w:rFonts w:ascii="Times New Roman" w:hAnsi="Times New Roman" w:cs="Times New Roman"/>
                <w:sz w:val="24"/>
                <w:szCs w:val="24"/>
              </w:rPr>
            </w:pPr>
            <w:r w:rsidRPr="00F51554">
              <w:rPr>
                <w:rFonts w:ascii="Times New Roman" w:hAnsi="Times New Roman" w:cs="Times New Roman"/>
                <w:sz w:val="24"/>
                <w:szCs w:val="24"/>
              </w:rPr>
              <w:t>29.</w:t>
            </w:r>
          </w:p>
        </w:tc>
        <w:tc>
          <w:tcPr>
            <w:tcW w:w="4499" w:type="dxa"/>
          </w:tcPr>
          <w:p w:rsidR="00F51554" w:rsidRPr="00F51554" w:rsidRDefault="00F51554" w:rsidP="00B75254">
            <w:pPr>
              <w:spacing w:after="0" w:line="240" w:lineRule="auto"/>
              <w:jc w:val="both"/>
              <w:rPr>
                <w:rFonts w:ascii="Times New Roman" w:hAnsi="Times New Roman" w:cs="Times New Roman"/>
                <w:sz w:val="24"/>
                <w:szCs w:val="24"/>
              </w:rPr>
            </w:pPr>
            <w:r w:rsidRPr="00F51554">
              <w:rPr>
                <w:rFonts w:ascii="Times New Roman" w:hAnsi="Times New Roman" w:cs="Times New Roman"/>
                <w:sz w:val="24"/>
                <w:szCs w:val="24"/>
              </w:rPr>
              <w:t xml:space="preserve">Подготовка отчета об исследовании рынка начальной цены контракта </w:t>
            </w:r>
          </w:p>
        </w:tc>
        <w:tc>
          <w:tcPr>
            <w:tcW w:w="2410" w:type="dxa"/>
          </w:tcPr>
          <w:p w:rsidR="00F51554" w:rsidRPr="00F51554" w:rsidRDefault="00F51554" w:rsidP="00F51554">
            <w:pPr>
              <w:spacing w:after="0" w:line="240" w:lineRule="auto"/>
              <w:jc w:val="center"/>
              <w:rPr>
                <w:rFonts w:ascii="Times New Roman" w:hAnsi="Times New Roman" w:cs="Times New Roman"/>
                <w:sz w:val="24"/>
                <w:szCs w:val="24"/>
              </w:rPr>
            </w:pPr>
            <w:r w:rsidRPr="00F51554">
              <w:rPr>
                <w:rFonts w:ascii="Times New Roman" w:hAnsi="Times New Roman" w:cs="Times New Roman"/>
                <w:sz w:val="24"/>
                <w:szCs w:val="24"/>
              </w:rPr>
              <w:t>1 раз в квартал</w:t>
            </w:r>
          </w:p>
        </w:tc>
        <w:tc>
          <w:tcPr>
            <w:tcW w:w="7776" w:type="dxa"/>
          </w:tcPr>
          <w:p w:rsidR="00F51554" w:rsidRPr="00F51554" w:rsidRDefault="00F51554" w:rsidP="00F51554">
            <w:pPr>
              <w:spacing w:after="0" w:line="240" w:lineRule="auto"/>
              <w:ind w:firstLine="317"/>
              <w:jc w:val="both"/>
              <w:rPr>
                <w:rFonts w:ascii="Times New Roman" w:hAnsi="Times New Roman" w:cs="Times New Roman"/>
                <w:sz w:val="24"/>
                <w:szCs w:val="24"/>
              </w:rPr>
            </w:pPr>
            <w:proofErr w:type="gramStart"/>
            <w:r w:rsidRPr="00F51554">
              <w:rPr>
                <w:rFonts w:ascii="Times New Roman" w:hAnsi="Times New Roman" w:cs="Times New Roman"/>
                <w:sz w:val="24"/>
                <w:szCs w:val="24"/>
              </w:rPr>
              <w:t xml:space="preserve">Неотъемлемой частью каждой закупки, осуществляемой администрацией для обеспечения муниципальных нужд является обоснование (определение) в соответствие с требованиями </w:t>
            </w:r>
            <w:r>
              <w:rPr>
                <w:rFonts w:ascii="Times New Roman" w:hAnsi="Times New Roman" w:cs="Times New Roman"/>
                <w:sz w:val="24"/>
                <w:szCs w:val="24"/>
              </w:rPr>
              <w:t>З</w:t>
            </w:r>
            <w:r w:rsidRPr="00F51554">
              <w:rPr>
                <w:rFonts w:ascii="Times New Roman" w:hAnsi="Times New Roman" w:cs="Times New Roman"/>
                <w:sz w:val="24"/>
                <w:szCs w:val="24"/>
              </w:rPr>
              <w:t>акона № 44-</w:t>
            </w:r>
            <w:r w:rsidRPr="00F51554">
              <w:rPr>
                <w:rFonts w:ascii="Times New Roman" w:hAnsi="Times New Roman" w:cs="Times New Roman"/>
                <w:sz w:val="24"/>
                <w:szCs w:val="24"/>
              </w:rPr>
              <w:lastRenderedPageBreak/>
              <w:t xml:space="preserve">ФЗ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соответствие с формой обоснования, утвержденной распоряжением администрации Нефтекумского муниципального округа Ставропольского края </w:t>
            </w:r>
            <w:r>
              <w:rPr>
                <w:rFonts w:ascii="Times New Roman" w:hAnsi="Times New Roman" w:cs="Times New Roman"/>
                <w:sz w:val="24"/>
                <w:szCs w:val="24"/>
              </w:rPr>
              <w:t xml:space="preserve">от </w:t>
            </w:r>
            <w:r w:rsidRPr="00F51554">
              <w:rPr>
                <w:rFonts w:ascii="Times New Roman" w:hAnsi="Times New Roman" w:cs="Times New Roman"/>
                <w:sz w:val="24"/>
                <w:szCs w:val="24"/>
              </w:rPr>
              <w:t>26</w:t>
            </w:r>
            <w:r>
              <w:rPr>
                <w:rFonts w:ascii="Times New Roman" w:hAnsi="Times New Roman" w:cs="Times New Roman"/>
                <w:sz w:val="24"/>
                <w:szCs w:val="24"/>
              </w:rPr>
              <w:t>.10.</w:t>
            </w:r>
            <w:r w:rsidRPr="00F51554">
              <w:rPr>
                <w:rFonts w:ascii="Times New Roman" w:hAnsi="Times New Roman" w:cs="Times New Roman"/>
                <w:sz w:val="24"/>
                <w:szCs w:val="24"/>
              </w:rPr>
              <w:t>2023 г. № 799-р.</w:t>
            </w:r>
            <w:proofErr w:type="gramEnd"/>
          </w:p>
          <w:p w:rsidR="00F51554" w:rsidRPr="00F51554" w:rsidRDefault="00F51554" w:rsidP="00F51554">
            <w:pPr>
              <w:spacing w:after="0" w:line="240" w:lineRule="auto"/>
              <w:ind w:firstLine="317"/>
              <w:jc w:val="both"/>
              <w:rPr>
                <w:rFonts w:ascii="Times New Roman" w:hAnsi="Times New Roman" w:cs="Times New Roman"/>
                <w:sz w:val="24"/>
                <w:szCs w:val="24"/>
              </w:rPr>
            </w:pPr>
            <w:proofErr w:type="gramStart"/>
            <w:r w:rsidRPr="00F51554">
              <w:rPr>
                <w:rFonts w:ascii="Times New Roman" w:hAnsi="Times New Roman" w:cs="Times New Roman"/>
                <w:sz w:val="24"/>
                <w:szCs w:val="24"/>
              </w:rPr>
              <w:t>Преимущественным способом обоснование (определение)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является метод сопоставимых рыночных цен (анализ рынка).</w:t>
            </w:r>
            <w:proofErr w:type="gramEnd"/>
          </w:p>
        </w:tc>
      </w:tr>
      <w:tr w:rsidR="00277E04" w:rsidRPr="00277E04" w:rsidTr="00277E04">
        <w:tblPrEx>
          <w:tblLook w:val="01E0"/>
        </w:tblPrEx>
        <w:trPr>
          <w:trHeight w:val="232"/>
          <w:jc w:val="center"/>
        </w:trPr>
        <w:tc>
          <w:tcPr>
            <w:tcW w:w="758" w:type="dxa"/>
          </w:tcPr>
          <w:p w:rsidR="00277E04" w:rsidRPr="00277E04" w:rsidRDefault="00277E04" w:rsidP="00B75254">
            <w:pPr>
              <w:spacing w:after="0" w:line="240" w:lineRule="auto"/>
              <w:jc w:val="center"/>
              <w:rPr>
                <w:rFonts w:ascii="Times New Roman" w:hAnsi="Times New Roman" w:cs="Times New Roman"/>
                <w:sz w:val="24"/>
                <w:szCs w:val="24"/>
              </w:rPr>
            </w:pPr>
            <w:r w:rsidRPr="00277E04">
              <w:rPr>
                <w:rFonts w:ascii="Times New Roman" w:hAnsi="Times New Roman" w:cs="Times New Roman"/>
                <w:sz w:val="24"/>
                <w:szCs w:val="24"/>
              </w:rPr>
              <w:lastRenderedPageBreak/>
              <w:t>30.</w:t>
            </w:r>
          </w:p>
        </w:tc>
        <w:tc>
          <w:tcPr>
            <w:tcW w:w="4499" w:type="dxa"/>
          </w:tcPr>
          <w:p w:rsidR="00277E04" w:rsidRPr="00277E04" w:rsidRDefault="00277E04" w:rsidP="00B75254">
            <w:pPr>
              <w:spacing w:after="0" w:line="240" w:lineRule="auto"/>
              <w:jc w:val="both"/>
              <w:rPr>
                <w:rFonts w:ascii="Times New Roman" w:hAnsi="Times New Roman" w:cs="Times New Roman"/>
                <w:sz w:val="24"/>
                <w:szCs w:val="24"/>
              </w:rPr>
            </w:pPr>
            <w:r w:rsidRPr="00277E04">
              <w:rPr>
                <w:rFonts w:ascii="Times New Roman" w:hAnsi="Times New Roman" w:cs="Times New Roman"/>
                <w:sz w:val="24"/>
                <w:szCs w:val="24"/>
              </w:rPr>
              <w:t>Привлечение к подготовке проектов контрактов (договоров) представителей иных структурных подразделений органа местного самоуправления</w:t>
            </w:r>
          </w:p>
        </w:tc>
        <w:tc>
          <w:tcPr>
            <w:tcW w:w="2410" w:type="dxa"/>
          </w:tcPr>
          <w:p w:rsidR="00277E04" w:rsidRPr="00277E04" w:rsidRDefault="00277E04" w:rsidP="00277E04">
            <w:pPr>
              <w:spacing w:after="0" w:line="240" w:lineRule="auto"/>
              <w:jc w:val="center"/>
              <w:rPr>
                <w:rFonts w:ascii="Times New Roman" w:hAnsi="Times New Roman" w:cs="Times New Roman"/>
                <w:sz w:val="24"/>
                <w:szCs w:val="24"/>
              </w:rPr>
            </w:pPr>
            <w:r w:rsidRPr="00277E04">
              <w:rPr>
                <w:rFonts w:ascii="Times New Roman" w:hAnsi="Times New Roman" w:cs="Times New Roman"/>
                <w:sz w:val="24"/>
                <w:szCs w:val="24"/>
              </w:rPr>
              <w:t>постоянно</w:t>
            </w:r>
          </w:p>
        </w:tc>
        <w:tc>
          <w:tcPr>
            <w:tcW w:w="7776" w:type="dxa"/>
          </w:tcPr>
          <w:p w:rsidR="00277E04" w:rsidRPr="00277E04" w:rsidRDefault="00277E04" w:rsidP="00277E04">
            <w:pPr>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277E04">
              <w:rPr>
                <w:rFonts w:ascii="Times New Roman" w:hAnsi="Times New Roman" w:cs="Times New Roman"/>
                <w:sz w:val="24"/>
                <w:szCs w:val="24"/>
              </w:rPr>
              <w:t>Отделы аппарата администрации – Инициаторы закупки в целях осуществления закупок для обеспечения муниципальных нужд в рамках реализации мероприятий муниципальных программ, внепрограммных мероприятий, ответственными за которые они выступают, формируют и предоставляют в отдел закупок администрации – Заявку на осуществление закупки, в соответствие с требованиями, установленными Порядком работы контрактной службы и её взаимодействия с отделами администрации Нефтекумского муниципального округа Ставропольского края и комиссией по</w:t>
            </w:r>
            <w:proofErr w:type="gramEnd"/>
            <w:r w:rsidRPr="00277E04">
              <w:rPr>
                <w:rFonts w:ascii="Times New Roman" w:hAnsi="Times New Roman" w:cs="Times New Roman"/>
                <w:sz w:val="24"/>
                <w:szCs w:val="24"/>
              </w:rPr>
              <w:t xml:space="preserve"> </w:t>
            </w:r>
            <w:proofErr w:type="gramStart"/>
            <w:r w:rsidRPr="00277E04">
              <w:rPr>
                <w:rFonts w:ascii="Times New Roman" w:hAnsi="Times New Roman" w:cs="Times New Roman"/>
                <w:sz w:val="24"/>
                <w:szCs w:val="24"/>
              </w:rPr>
              <w:t>осуществлению закупок, утвержденного постановлением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277E04">
              <w:rPr>
                <w:rFonts w:ascii="Times New Roman" w:hAnsi="Times New Roman" w:cs="Times New Roman"/>
                <w:sz w:val="24"/>
                <w:szCs w:val="24"/>
              </w:rPr>
              <w:t>2023 г. № 1568,  неотъемлемой частью которой является описание объекта закупки, в том числе требования к функциональным, техническим и качественным характеристикам, эксплуатационным характеристикам (при необходимости) товара, работ, услуг и иные показатели, связанные с определением соответствия поставляемого товара, выполняемых работ, оказываемых услуг потребностям заказчика, на основании которой формируется проект муниципального контракта</w:t>
            </w:r>
            <w:proofErr w:type="gramEnd"/>
            <w:r w:rsidRPr="00277E04">
              <w:rPr>
                <w:rFonts w:ascii="Times New Roman" w:hAnsi="Times New Roman" w:cs="Times New Roman"/>
                <w:sz w:val="24"/>
                <w:szCs w:val="24"/>
              </w:rPr>
              <w:t>, определяются его условия.</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31.</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Комиссионный прием результатов выполненных работ (поставленных товаров, оказанных услуг)</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EB12D0" w:rsidRPr="00352913" w:rsidRDefault="00EB12D0" w:rsidP="00EB12D0">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При приемке товаров, работ, услуг, закупаемых для обеспечения муниципальных нужд, на основании  Положения о порядке проведения экспертизы результатов, предусмотренных муниципальными контрактами, заключенными администрацией Н</w:t>
            </w:r>
            <w:r>
              <w:rPr>
                <w:rFonts w:ascii="Times New Roman" w:hAnsi="Times New Roman" w:cs="Times New Roman"/>
                <w:sz w:val="24"/>
                <w:szCs w:val="24"/>
              </w:rPr>
              <w:t>МО</w:t>
            </w:r>
            <w:r w:rsidRPr="00352913">
              <w:rPr>
                <w:rFonts w:ascii="Times New Roman" w:hAnsi="Times New Roman" w:cs="Times New Roman"/>
                <w:sz w:val="24"/>
                <w:szCs w:val="24"/>
              </w:rPr>
              <w:t xml:space="preserve"> С</w:t>
            </w:r>
            <w:r>
              <w:rPr>
                <w:rFonts w:ascii="Times New Roman" w:hAnsi="Times New Roman" w:cs="Times New Roman"/>
                <w:sz w:val="24"/>
                <w:szCs w:val="24"/>
              </w:rPr>
              <w:t>К</w:t>
            </w:r>
            <w:r w:rsidRPr="00352913">
              <w:rPr>
                <w:rFonts w:ascii="Times New Roman" w:hAnsi="Times New Roman" w:cs="Times New Roman"/>
                <w:sz w:val="24"/>
                <w:szCs w:val="24"/>
              </w:rPr>
              <w:t xml:space="preserve">, утверждённого постановлением администрации Нефтекумского муниципального округа </w:t>
            </w:r>
            <w:r w:rsidRPr="00352913">
              <w:rPr>
                <w:rFonts w:ascii="Times New Roman" w:hAnsi="Times New Roman" w:cs="Times New Roman"/>
                <w:sz w:val="24"/>
                <w:szCs w:val="24"/>
              </w:rPr>
              <w:lastRenderedPageBreak/>
              <w:t>Ставропольского края от 19</w:t>
            </w:r>
            <w:r>
              <w:rPr>
                <w:rFonts w:ascii="Times New Roman" w:hAnsi="Times New Roman" w:cs="Times New Roman"/>
                <w:sz w:val="24"/>
                <w:szCs w:val="24"/>
              </w:rPr>
              <w:t>.10.</w:t>
            </w:r>
            <w:r w:rsidRPr="00352913">
              <w:rPr>
                <w:rFonts w:ascii="Times New Roman" w:hAnsi="Times New Roman" w:cs="Times New Roman"/>
                <w:sz w:val="24"/>
                <w:szCs w:val="24"/>
              </w:rPr>
              <w:t>2023 г. № 1574 проводится экспертиза силами заказчика:</w:t>
            </w:r>
          </w:p>
          <w:p w:rsidR="00EB12D0" w:rsidRPr="00352913" w:rsidRDefault="00EB12D0" w:rsidP="00EB12D0">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1) приемочной комиссией для проверки результатов исполнения контракта (отдельного этапа исполнения контракта);</w:t>
            </w:r>
          </w:p>
          <w:p w:rsidR="00EB12D0" w:rsidRPr="00352913" w:rsidRDefault="00EB12D0" w:rsidP="00EB12D0">
            <w:pPr>
              <w:spacing w:after="0" w:line="240" w:lineRule="auto"/>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2) заместителями главы администрации, управляющим делами администрации, начальниками </w:t>
            </w:r>
            <w:bookmarkStart w:id="0" w:name="_GoBack"/>
            <w:bookmarkEnd w:id="0"/>
            <w:r w:rsidRPr="00352913">
              <w:rPr>
                <w:rFonts w:ascii="Times New Roman" w:hAnsi="Times New Roman" w:cs="Times New Roman"/>
                <w:sz w:val="24"/>
                <w:szCs w:val="24"/>
              </w:rPr>
              <w:t>отделов администрации, выступающими инициаторами закупки товаров, работ, услуг или являющимися ответственными за установленную сферу деятельности, отнесенную к предмету закупки.</w:t>
            </w:r>
          </w:p>
          <w:p w:rsidR="008E71A4" w:rsidRPr="00B75254" w:rsidRDefault="008E71A4" w:rsidP="00EB12D0">
            <w:pPr>
              <w:spacing w:after="0" w:line="240" w:lineRule="auto"/>
              <w:ind w:firstLine="31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Прием результатов выполненных работ (поставленных товаров, оказанных услуг) </w:t>
            </w:r>
            <w:r w:rsidR="00EB12D0">
              <w:rPr>
                <w:rFonts w:ascii="Times New Roman" w:hAnsi="Times New Roman" w:cs="Times New Roman"/>
                <w:sz w:val="24"/>
                <w:szCs w:val="24"/>
              </w:rPr>
              <w:t xml:space="preserve">в каждом из </w:t>
            </w:r>
            <w:r w:rsidR="00EB12D0" w:rsidRPr="00B75254">
              <w:rPr>
                <w:rFonts w:ascii="Times New Roman" w:hAnsi="Times New Roman" w:cs="Times New Roman"/>
                <w:sz w:val="24"/>
                <w:szCs w:val="24"/>
              </w:rPr>
              <w:t>отраслев</w:t>
            </w:r>
            <w:r w:rsidR="00EB12D0">
              <w:rPr>
                <w:rFonts w:ascii="Times New Roman" w:hAnsi="Times New Roman" w:cs="Times New Roman"/>
                <w:sz w:val="24"/>
                <w:szCs w:val="24"/>
              </w:rPr>
              <w:t>ых (функциональных</w:t>
            </w:r>
            <w:r w:rsidR="00EB12D0" w:rsidRPr="00B75254">
              <w:rPr>
                <w:rFonts w:ascii="Times New Roman" w:hAnsi="Times New Roman" w:cs="Times New Roman"/>
                <w:sz w:val="24"/>
                <w:szCs w:val="24"/>
              </w:rPr>
              <w:t>) и территориальн</w:t>
            </w:r>
            <w:r w:rsidR="00EB12D0">
              <w:rPr>
                <w:rFonts w:ascii="Times New Roman" w:hAnsi="Times New Roman" w:cs="Times New Roman"/>
                <w:sz w:val="24"/>
                <w:szCs w:val="24"/>
              </w:rPr>
              <w:t>ом</w:t>
            </w:r>
            <w:r w:rsidR="00EB12D0" w:rsidRPr="00B75254">
              <w:rPr>
                <w:rFonts w:ascii="Times New Roman" w:hAnsi="Times New Roman" w:cs="Times New Roman"/>
                <w:sz w:val="24"/>
                <w:szCs w:val="24"/>
              </w:rPr>
              <w:t xml:space="preserve"> орган</w:t>
            </w:r>
            <w:r w:rsidR="00EB12D0">
              <w:rPr>
                <w:rFonts w:ascii="Times New Roman" w:hAnsi="Times New Roman" w:cs="Times New Roman"/>
                <w:sz w:val="24"/>
                <w:szCs w:val="24"/>
              </w:rPr>
              <w:t xml:space="preserve">ах </w:t>
            </w:r>
            <w:r>
              <w:rPr>
                <w:rFonts w:ascii="Times New Roman" w:hAnsi="Times New Roman" w:cs="Times New Roman"/>
                <w:sz w:val="24"/>
                <w:szCs w:val="24"/>
              </w:rPr>
              <w:t>осуществляется комиссией, состав которой утверждается соответствующим приказом</w:t>
            </w:r>
            <w:r w:rsidR="00EB12D0">
              <w:rPr>
                <w:rFonts w:ascii="Times New Roman" w:hAnsi="Times New Roman" w:cs="Times New Roman"/>
                <w:sz w:val="24"/>
                <w:szCs w:val="24"/>
              </w:rPr>
              <w:t>.</w:t>
            </w:r>
            <w:r>
              <w:rPr>
                <w:rFonts w:ascii="Times New Roman" w:hAnsi="Times New Roman" w:cs="Times New Roman"/>
                <w:sz w:val="24"/>
                <w:szCs w:val="24"/>
              </w:rPr>
              <w:t xml:space="preserve"> </w:t>
            </w:r>
            <w:proofErr w:type="gramEnd"/>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32.</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регулирование порядка оказания муниципальной услуги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287070" w:rsidRDefault="008E71A4" w:rsidP="00287070">
            <w:pPr>
              <w:spacing w:after="0" w:line="240" w:lineRule="auto"/>
              <w:ind w:firstLine="317"/>
              <w:jc w:val="both"/>
              <w:rPr>
                <w:rFonts w:ascii="Times New Roman" w:hAnsi="Times New Roman"/>
                <w:sz w:val="24"/>
                <w:szCs w:val="24"/>
              </w:rPr>
            </w:pPr>
            <w:r w:rsidRPr="00287070">
              <w:rPr>
                <w:rFonts w:ascii="Times New Roman" w:hAnsi="Times New Roman"/>
                <w:sz w:val="24"/>
                <w:szCs w:val="24"/>
              </w:rPr>
              <w:t xml:space="preserve">Постановлением администрации Нефтекумского </w:t>
            </w:r>
            <w:r w:rsidRPr="00287070">
              <w:rPr>
                <w:rFonts w:ascii="Times New Roman" w:hAnsi="Times New Roman"/>
                <w:bCs/>
                <w:sz w:val="24"/>
                <w:szCs w:val="24"/>
                <w:shd w:val="clear" w:color="auto" w:fill="FFFFFF"/>
              </w:rPr>
              <w:t>муниципального округа Ставропольского края от</w:t>
            </w:r>
            <w:r w:rsidRPr="00287070">
              <w:rPr>
                <w:rFonts w:ascii="Times New Roman" w:hAnsi="Times New Roman"/>
                <w:bCs/>
                <w:sz w:val="24"/>
                <w:szCs w:val="24"/>
              </w:rPr>
              <w:t xml:space="preserve"> 11 декабря </w:t>
            </w:r>
            <w:smartTag w:uri="urn:schemas-microsoft-com:office:smarttags" w:element="metricconverter">
              <w:smartTagPr>
                <w:attr w:name="ProductID" w:val="2023 г"/>
              </w:smartTagPr>
              <w:r w:rsidRPr="00287070">
                <w:rPr>
                  <w:rFonts w:ascii="Times New Roman" w:hAnsi="Times New Roman"/>
                  <w:bCs/>
                  <w:sz w:val="24"/>
                  <w:szCs w:val="24"/>
                </w:rPr>
                <w:t>2023 г</w:t>
              </w:r>
            </w:smartTag>
            <w:r w:rsidRPr="00287070">
              <w:rPr>
                <w:rFonts w:ascii="Times New Roman" w:hAnsi="Times New Roman"/>
                <w:bCs/>
                <w:sz w:val="24"/>
                <w:szCs w:val="24"/>
              </w:rPr>
              <w:t xml:space="preserve">. № 1910 утвержден </w:t>
            </w:r>
            <w:r w:rsidRPr="00287070">
              <w:rPr>
                <w:rFonts w:ascii="Times New Roman" w:hAnsi="Times New Roman"/>
                <w:sz w:val="24"/>
                <w:szCs w:val="24"/>
              </w:rPr>
              <w:t xml:space="preserve">Порядок </w:t>
            </w:r>
            <w:r w:rsidRPr="00287070">
              <w:rPr>
                <w:rFonts w:ascii="Times New Roman" w:hAnsi="Times New Roman"/>
                <w:bCs/>
                <w:sz w:val="24"/>
                <w:szCs w:val="24"/>
              </w:rPr>
              <w:t>разработки и утверждения административных регламентов предоставления муниципальных услуг</w:t>
            </w:r>
            <w:r w:rsidRPr="00287070">
              <w:rPr>
                <w:rFonts w:ascii="Times New Roman" w:hAnsi="Times New Roman"/>
                <w:sz w:val="24"/>
                <w:szCs w:val="24"/>
              </w:rPr>
              <w:t>.</w:t>
            </w:r>
          </w:p>
          <w:p w:rsidR="008E71A4" w:rsidRPr="00287070" w:rsidRDefault="008E71A4" w:rsidP="00287070">
            <w:pPr>
              <w:spacing w:after="0" w:line="240" w:lineRule="auto"/>
              <w:ind w:firstLine="317"/>
              <w:jc w:val="both"/>
              <w:rPr>
                <w:rFonts w:ascii="Times New Roman" w:hAnsi="Times New Roman" w:cs="Times New Roman"/>
                <w:sz w:val="24"/>
                <w:szCs w:val="24"/>
              </w:rPr>
            </w:pPr>
            <w:r w:rsidRPr="00287070">
              <w:rPr>
                <w:rFonts w:ascii="Times New Roman" w:hAnsi="Times New Roman"/>
                <w:sz w:val="24"/>
                <w:szCs w:val="24"/>
                <w:shd w:val="clear" w:color="auto" w:fill="FFFFFF"/>
              </w:rPr>
              <w:t>Постановлением администрации Нефтекумского муниципального округа Ставропольского края от 11 января 2024 г. № 12 утвержден Перечень муниципальных услуг.</w:t>
            </w:r>
            <w:r w:rsidRPr="00287070">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33.</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Размещение на официальном сайте администрации административного регламента предоставления муниципальной услуги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CD0E74" w:rsidRDefault="008E71A4" w:rsidP="00CD0E74">
            <w:pPr>
              <w:spacing w:after="0" w:line="240" w:lineRule="auto"/>
              <w:ind w:firstLine="317"/>
              <w:jc w:val="both"/>
              <w:rPr>
                <w:rFonts w:ascii="Times New Roman" w:hAnsi="Times New Roman" w:cs="Times New Roman"/>
                <w:sz w:val="24"/>
                <w:szCs w:val="24"/>
              </w:rPr>
            </w:pPr>
            <w:r w:rsidRPr="00CD0E74">
              <w:rPr>
                <w:rFonts w:ascii="Times New Roman" w:hAnsi="Times New Roman" w:cs="Times New Roman"/>
                <w:sz w:val="24"/>
                <w:szCs w:val="24"/>
              </w:rPr>
              <w:t xml:space="preserve">Административные регламенты предоставления муниципальных услуг размещены на сайте администрации </w:t>
            </w:r>
            <w:hyperlink r:id="rId8" w:history="1">
              <w:r w:rsidRPr="00CD0E74">
                <w:rPr>
                  <w:rStyle w:val="a4"/>
                  <w:rFonts w:ascii="Times New Roman" w:hAnsi="Times New Roman" w:cs="Times New Roman"/>
                  <w:color w:val="auto"/>
                  <w:sz w:val="24"/>
                  <w:szCs w:val="24"/>
                  <w:u w:val="none"/>
                  <w:lang w:val="en-US"/>
                </w:rPr>
                <w:t>www</w:t>
              </w:r>
              <w:r w:rsidRPr="00CD0E74">
                <w:rPr>
                  <w:rStyle w:val="a4"/>
                  <w:rFonts w:ascii="Times New Roman" w:hAnsi="Times New Roman" w:cs="Times New Roman"/>
                  <w:color w:val="auto"/>
                  <w:sz w:val="24"/>
                  <w:szCs w:val="24"/>
                  <w:u w:val="none"/>
                </w:rPr>
                <w:t>.</w:t>
              </w:r>
              <w:proofErr w:type="spellStart"/>
              <w:r w:rsidRPr="00CD0E74">
                <w:rPr>
                  <w:rStyle w:val="a4"/>
                  <w:rFonts w:ascii="Times New Roman" w:hAnsi="Times New Roman" w:cs="Times New Roman"/>
                  <w:color w:val="auto"/>
                  <w:sz w:val="24"/>
                  <w:szCs w:val="24"/>
                  <w:u w:val="none"/>
                </w:rPr>
                <w:t>anmosk.gosuslugi.ru</w:t>
              </w:r>
              <w:proofErr w:type="spellEnd"/>
            </w:hyperlink>
            <w:r w:rsidRPr="00CD0E74">
              <w:rPr>
                <w:rFonts w:ascii="Times New Roman" w:hAnsi="Times New Roman" w:cs="Times New Roman"/>
                <w:sz w:val="24"/>
                <w:szCs w:val="24"/>
              </w:rPr>
              <w:t xml:space="preserve"> в разделе «Для жителей» подраздел «Услуги и сервисы».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34.</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Совершенствование механизма отбора служащих для включения в состав комиссий, рабочих групп, принимающих соответствующие решения</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B75254" w:rsidRDefault="008E71A4" w:rsidP="003B4F1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Отбор муниципальных служащих в состав комиссий, рабочих групп осуществляется в соответствии с  требованиями законодательства о противодействии коррупции, в том числе при условии отсутствия конфликта интересов в части реализации функций муниципальных служащих в составе комиссий.</w:t>
            </w:r>
            <w:r w:rsidRPr="00B75254">
              <w:rPr>
                <w:rFonts w:ascii="Times New Roman" w:hAnsi="Times New Roman" w:cs="Times New Roman"/>
                <w:sz w:val="24"/>
                <w:szCs w:val="24"/>
              </w:rPr>
              <w:t xml:space="preserve"> </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35.</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Осуществление </w:t>
            </w:r>
            <w:proofErr w:type="gramStart"/>
            <w:r w:rsidRPr="00B75254">
              <w:rPr>
                <w:rFonts w:ascii="Times New Roman" w:hAnsi="Times New Roman" w:cs="Times New Roman"/>
                <w:sz w:val="24"/>
                <w:szCs w:val="24"/>
              </w:rPr>
              <w:t>контроля за</w:t>
            </w:r>
            <w:proofErr w:type="gramEnd"/>
            <w:r w:rsidRPr="00B75254">
              <w:rPr>
                <w:rFonts w:ascii="Times New Roman" w:hAnsi="Times New Roman" w:cs="Times New Roman"/>
                <w:sz w:val="24"/>
                <w:szCs w:val="24"/>
              </w:rPr>
              <w:t xml:space="preserve"> исполнением положений Административного регламента оказания муниципальной услуги</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1464C2" w:rsidRDefault="008E71A4" w:rsidP="001464C2">
            <w:pPr>
              <w:spacing w:after="0" w:line="240" w:lineRule="auto"/>
              <w:ind w:firstLine="317"/>
              <w:jc w:val="both"/>
              <w:rPr>
                <w:rFonts w:ascii="Times New Roman" w:hAnsi="Times New Roman" w:cs="Times New Roman"/>
                <w:sz w:val="24"/>
                <w:szCs w:val="24"/>
              </w:rPr>
            </w:pPr>
            <w:proofErr w:type="gramStart"/>
            <w:r w:rsidRPr="001464C2">
              <w:rPr>
                <w:rFonts w:ascii="Times New Roman" w:hAnsi="Times New Roman" w:cs="Times New Roman"/>
                <w:sz w:val="24"/>
                <w:szCs w:val="24"/>
              </w:rPr>
              <w:t xml:space="preserve">Контроль за соблюдением и исполнением ответственными должностными лицами отделов аппарата администрации, отраслевых (функциональных) и территориальном органах положений административных регламентов, устанавливающих требования к предоставлению муниципальной услуги, осуществляется начальником отдела либо должностным лицом, курирующим отдел, руководителем </w:t>
            </w:r>
            <w:r w:rsidRPr="001464C2">
              <w:rPr>
                <w:rFonts w:ascii="Times New Roman" w:hAnsi="Times New Roman" w:cs="Times New Roman"/>
                <w:sz w:val="24"/>
                <w:szCs w:val="24"/>
              </w:rPr>
              <w:lastRenderedPageBreak/>
              <w:t>отраслевых (функциональных) и территориального органов, путем проведения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w:t>
            </w:r>
            <w:proofErr w:type="gramEnd"/>
            <w:r w:rsidRPr="001464C2">
              <w:rPr>
                <w:rFonts w:ascii="Times New Roman" w:hAnsi="Times New Roman" w:cs="Times New Roman"/>
                <w:sz w:val="24"/>
                <w:szCs w:val="24"/>
              </w:rPr>
              <w:t xml:space="preserve"> решения, действия (бездействие) должностных лиц.</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36.</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Введение или расширение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8E71A4" w:rsidRDefault="008E71A4" w:rsidP="00D34FB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необходимости личного взаимодействия (общения) служащих, оказывающих государственные и муниципальные услуги, с гражданами и организациями служебная деятельность осуществляется  в форме «одного окна». Для приема и выдачи документов обеспечена возможность получения государственных услуг в электронном виде. </w:t>
            </w:r>
          </w:p>
          <w:p w:rsidR="008E71A4" w:rsidRPr="00B75254" w:rsidRDefault="008E71A4" w:rsidP="00D34FB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Кроме того, в управлении труда и социальной защиты населения АНМО СК направление запросов и получение ответов от органов и организаций осуществляется в рамках межведомственного взаимодействия через программный комплекс «Адресная социальная помощь».</w:t>
            </w:r>
            <w:r w:rsidRPr="00B75254">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37.</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Оптимизация перечня документов (материалов, информации), которые граждане (юридические лица) обязаны предоставить для реализации права</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8E71A4" w:rsidRPr="00961D90" w:rsidRDefault="008E71A4" w:rsidP="00961D90">
            <w:pPr>
              <w:spacing w:after="0" w:line="240" w:lineRule="auto"/>
              <w:ind w:firstLine="317"/>
              <w:jc w:val="both"/>
              <w:rPr>
                <w:rFonts w:ascii="Times New Roman" w:hAnsi="Times New Roman" w:cs="Times New Roman"/>
                <w:sz w:val="24"/>
                <w:szCs w:val="24"/>
              </w:rPr>
            </w:pPr>
            <w:r w:rsidRPr="00961D9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содержится в административном регламенте соответствующей услуги.</w:t>
            </w:r>
            <w:r>
              <w:rPr>
                <w:rFonts w:ascii="Times New Roman" w:hAnsi="Times New Roman" w:cs="Times New Roman"/>
                <w:sz w:val="24"/>
                <w:szCs w:val="24"/>
              </w:rPr>
              <w:t xml:space="preserve"> В случае необходимости в нормативные правовые акты, регулирующие порядок предоставления услуг,  вносятся изменения.</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38.</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Согласование принимаемых решений с руководителями органов администрации, начальниками отделов аппарата администрации,  курирующих соответствующее направление</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FD6EE0" w:rsidRDefault="00FD6EE0" w:rsidP="00352913">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Принимаемые решения, а также разрабатываемые проекты документов по реализации полномочий органов местного самоуправления согласовываются с начальниками отделов аппарата администрации либо должностным лицом, курирующим отдел, с руководителем отраслевого (функционального) и территориального органов, а также заместителями главы администрации, курирующими соответствующее направление. </w:t>
            </w:r>
          </w:p>
          <w:p w:rsidR="00352913" w:rsidRPr="00352913" w:rsidRDefault="00352913" w:rsidP="00352913">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В соответствии с </w:t>
            </w:r>
            <w:hyperlink r:id="rId9" w:history="1">
              <w:proofErr w:type="gramStart"/>
              <w:r w:rsidRPr="00352913">
                <w:rPr>
                  <w:rFonts w:ascii="Times New Roman" w:hAnsi="Times New Roman" w:cs="Times New Roman"/>
                  <w:sz w:val="24"/>
                  <w:szCs w:val="24"/>
                </w:rPr>
                <w:t>ч</w:t>
              </w:r>
              <w:proofErr w:type="gramEnd"/>
              <w:r>
                <w:rPr>
                  <w:rFonts w:ascii="Times New Roman" w:hAnsi="Times New Roman" w:cs="Times New Roman"/>
                  <w:sz w:val="24"/>
                  <w:szCs w:val="24"/>
                </w:rPr>
                <w:t>.3</w:t>
              </w:r>
              <w:r w:rsidRPr="00352913">
                <w:rPr>
                  <w:rFonts w:ascii="Times New Roman" w:hAnsi="Times New Roman" w:cs="Times New Roman"/>
                  <w:sz w:val="24"/>
                  <w:szCs w:val="24"/>
                </w:rPr>
                <w:t xml:space="preserve"> ст</w:t>
              </w:r>
              <w:r>
                <w:rPr>
                  <w:rFonts w:ascii="Times New Roman" w:hAnsi="Times New Roman" w:cs="Times New Roman"/>
                  <w:sz w:val="24"/>
                  <w:szCs w:val="24"/>
                </w:rPr>
                <w:t>.</w:t>
              </w:r>
              <w:r w:rsidRPr="00352913">
                <w:rPr>
                  <w:rFonts w:ascii="Times New Roman" w:hAnsi="Times New Roman" w:cs="Times New Roman"/>
                  <w:sz w:val="24"/>
                  <w:szCs w:val="24"/>
                </w:rPr>
                <w:t>38</w:t>
              </w:r>
            </w:hyperlink>
            <w:r w:rsidRPr="00352913">
              <w:rPr>
                <w:rFonts w:ascii="Times New Roman" w:hAnsi="Times New Roman" w:cs="Times New Roman"/>
                <w:sz w:val="24"/>
                <w:szCs w:val="24"/>
              </w:rPr>
              <w:t xml:space="preserve"> </w:t>
            </w:r>
            <w:r>
              <w:rPr>
                <w:rFonts w:ascii="Times New Roman" w:hAnsi="Times New Roman" w:cs="Times New Roman"/>
                <w:sz w:val="24"/>
                <w:szCs w:val="24"/>
              </w:rPr>
              <w:t>З</w:t>
            </w:r>
            <w:r w:rsidRPr="00352913">
              <w:rPr>
                <w:rFonts w:ascii="Times New Roman" w:hAnsi="Times New Roman" w:cs="Times New Roman"/>
                <w:sz w:val="24"/>
                <w:szCs w:val="24"/>
              </w:rPr>
              <w:t>акона № 44-ФЗ в администрации на основании постановления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352913">
              <w:rPr>
                <w:rFonts w:ascii="Times New Roman" w:hAnsi="Times New Roman" w:cs="Times New Roman"/>
                <w:sz w:val="24"/>
                <w:szCs w:val="24"/>
              </w:rPr>
              <w:t>2023 г. № 1568 создана контрактная служба. Контрактная служба осуществляет свою деятельность во взаимодействии с другими отделами аппарата администрации.</w:t>
            </w:r>
          </w:p>
          <w:p w:rsidR="00352913" w:rsidRPr="00352913" w:rsidRDefault="00352913" w:rsidP="00352913">
            <w:pPr>
              <w:spacing w:after="0" w:line="240" w:lineRule="auto"/>
              <w:ind w:firstLine="317"/>
              <w:jc w:val="both"/>
              <w:rPr>
                <w:rFonts w:ascii="Times New Roman" w:hAnsi="Times New Roman" w:cs="Times New Roman"/>
                <w:sz w:val="24"/>
                <w:szCs w:val="24"/>
              </w:rPr>
            </w:pPr>
            <w:r w:rsidRPr="00352913">
              <w:rPr>
                <w:rFonts w:ascii="Times New Roman" w:hAnsi="Times New Roman" w:cs="Times New Roman"/>
                <w:sz w:val="24"/>
                <w:szCs w:val="24"/>
              </w:rPr>
              <w:lastRenderedPageBreak/>
              <w:t>При подаче Заявки на осуществление закупки все документы, визируются (первым) заместителем главы администрации, управляющим делами администрации, курирующими установленную сферу деятельности, отнесенную к предмету закупки, начальником отдела аппарата, являющимся инициатором закупки, специалистом отдела аппарата, подготовившим такую Заявку.</w:t>
            </w:r>
          </w:p>
          <w:p w:rsidR="008E71A4" w:rsidRPr="00352913" w:rsidRDefault="00FD6EE0" w:rsidP="007441EF">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sz w:val="24"/>
                <w:szCs w:val="24"/>
              </w:rPr>
              <w:t>Н</w:t>
            </w:r>
            <w:r w:rsidR="00352913" w:rsidRPr="00352913">
              <w:rPr>
                <w:rFonts w:ascii="Times New Roman" w:hAnsi="Times New Roman" w:cs="Times New Roman"/>
                <w:sz w:val="24"/>
                <w:szCs w:val="24"/>
              </w:rPr>
              <w:t xml:space="preserve">а заместителей главы администрации Нефтекумского муниципального округа Ставропольского края, курирующих деятельность отделов аппарата администрации, по курируемым вопросам (направлениям) </w:t>
            </w:r>
            <w:r>
              <w:rPr>
                <w:rFonts w:ascii="Times New Roman" w:hAnsi="Times New Roman" w:cs="Times New Roman"/>
                <w:sz w:val="24"/>
                <w:szCs w:val="24"/>
              </w:rPr>
              <w:t xml:space="preserve">в соответствии с </w:t>
            </w:r>
            <w:r w:rsidRPr="00352913">
              <w:rPr>
                <w:rFonts w:ascii="Times New Roman" w:hAnsi="Times New Roman" w:cs="Times New Roman"/>
                <w:sz w:val="24"/>
                <w:szCs w:val="24"/>
              </w:rPr>
              <w:t>распоряжением администрации Нефтекумского муниципального округа Ставропольского края от 17</w:t>
            </w:r>
            <w:r w:rsidR="007441EF">
              <w:rPr>
                <w:rFonts w:ascii="Times New Roman" w:hAnsi="Times New Roman" w:cs="Times New Roman"/>
                <w:sz w:val="24"/>
                <w:szCs w:val="24"/>
              </w:rPr>
              <w:t>.10.</w:t>
            </w:r>
            <w:r w:rsidRPr="00352913">
              <w:rPr>
                <w:rFonts w:ascii="Times New Roman" w:hAnsi="Times New Roman" w:cs="Times New Roman"/>
                <w:sz w:val="24"/>
                <w:szCs w:val="24"/>
              </w:rPr>
              <w:t xml:space="preserve">2023 г. № 771-р </w:t>
            </w:r>
            <w:r w:rsidR="00352913" w:rsidRPr="00352913">
              <w:rPr>
                <w:rFonts w:ascii="Times New Roman" w:hAnsi="Times New Roman" w:cs="Times New Roman"/>
                <w:sz w:val="24"/>
                <w:szCs w:val="24"/>
              </w:rPr>
              <w:t>возложены обязанности по осуществлению приемки товаров, работ, услуг в рамках исполнения контрактов, заключенных по результатам проведения электронных процедур администрацией.</w:t>
            </w:r>
            <w:proofErr w:type="gramEnd"/>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39.</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Установление четкой регламентации способа совершения действий должностным лицом, а также размера арендной платы и иных условий договора аренды</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vAlign w:val="center"/>
          </w:tcPr>
          <w:p w:rsidR="008E71A4" w:rsidRPr="00B75254" w:rsidRDefault="008E71A4" w:rsidP="0022144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В 1 квартале 2024 года управлением имущественных и земельных отношений АНМО СК заключено 54 договора аренды земельных участков, с надлежащим расчетом размера арендной платы и иных условий договора аренды.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40.</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Исключение необходимости личного взаимодействия (общения) сотрудников с гражданами и организациями путем использования информационных технологий в качестве приоритетного направления для осуществления служебной деятельности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8E71A4" w:rsidRPr="00B75254" w:rsidRDefault="008E71A4" w:rsidP="00682B1D">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В целях и</w:t>
            </w:r>
            <w:r w:rsidRPr="00B75254">
              <w:rPr>
                <w:rFonts w:ascii="Times New Roman" w:hAnsi="Times New Roman" w:cs="Times New Roman"/>
                <w:sz w:val="24"/>
                <w:szCs w:val="24"/>
              </w:rPr>
              <w:t>сключени</w:t>
            </w:r>
            <w:r>
              <w:rPr>
                <w:rFonts w:ascii="Times New Roman" w:hAnsi="Times New Roman" w:cs="Times New Roman"/>
                <w:sz w:val="24"/>
                <w:szCs w:val="24"/>
              </w:rPr>
              <w:t>я</w:t>
            </w:r>
            <w:r w:rsidRPr="00B75254">
              <w:rPr>
                <w:rFonts w:ascii="Times New Roman" w:hAnsi="Times New Roman" w:cs="Times New Roman"/>
                <w:sz w:val="24"/>
                <w:szCs w:val="24"/>
              </w:rPr>
              <w:t xml:space="preserve"> необходимости личного взаимодействия (общения) сотрудников с гражданами и организациями</w:t>
            </w:r>
            <w:r>
              <w:rPr>
                <w:rFonts w:ascii="Times New Roman" w:hAnsi="Times New Roman" w:cs="Times New Roman"/>
                <w:sz w:val="24"/>
                <w:szCs w:val="24"/>
              </w:rPr>
              <w:t>,</w:t>
            </w:r>
            <w:r w:rsidRPr="00B75254">
              <w:rPr>
                <w:rFonts w:ascii="Times New Roman" w:hAnsi="Times New Roman" w:cs="Times New Roman"/>
                <w:sz w:val="24"/>
                <w:szCs w:val="24"/>
              </w:rPr>
              <w:t xml:space="preserve"> </w:t>
            </w:r>
            <w:r>
              <w:rPr>
                <w:rFonts w:ascii="Times New Roman" w:hAnsi="Times New Roman" w:cs="Times New Roman"/>
                <w:sz w:val="24"/>
                <w:szCs w:val="24"/>
              </w:rPr>
              <w:t xml:space="preserve">обеспечена возможность предоставления государственных услуг в электронном виде. </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41.</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 xml:space="preserve">Усиление </w:t>
            </w:r>
            <w:proofErr w:type="gramStart"/>
            <w:r w:rsidRPr="00B75254">
              <w:rPr>
                <w:rFonts w:ascii="Times New Roman" w:hAnsi="Times New Roman"/>
                <w:sz w:val="24"/>
                <w:szCs w:val="24"/>
              </w:rPr>
              <w:t>контроля за</w:t>
            </w:r>
            <w:proofErr w:type="gramEnd"/>
            <w:r w:rsidRPr="00B75254">
              <w:rPr>
                <w:rFonts w:ascii="Times New Roman" w:hAnsi="Times New Roman"/>
                <w:sz w:val="24"/>
                <w:szCs w:val="24"/>
              </w:rPr>
              <w:t xml:space="preserve"> соблюдением установленного порядка и сроков рассмотрения обращений граждан и юридических лиц</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F7172B" w:rsidRDefault="008E71A4" w:rsidP="00F7172B">
            <w:pPr>
              <w:autoSpaceDE w:val="0"/>
              <w:autoSpaceDN w:val="0"/>
              <w:adjustRightInd w:val="0"/>
              <w:spacing w:after="0" w:line="240" w:lineRule="auto"/>
              <w:ind w:firstLine="317"/>
              <w:jc w:val="both"/>
              <w:rPr>
                <w:rFonts w:ascii="Times New Roman" w:eastAsia="TimesNewRomanPSMT" w:hAnsi="Times New Roman" w:cs="Times New Roman"/>
                <w:sz w:val="24"/>
                <w:szCs w:val="24"/>
              </w:rPr>
            </w:pPr>
            <w:r w:rsidRPr="00F7172B">
              <w:rPr>
                <w:rFonts w:ascii="Times New Roman" w:eastAsia="TimesNewRomanPSMT" w:hAnsi="Times New Roman" w:cs="Times New Roman"/>
                <w:sz w:val="24"/>
                <w:szCs w:val="24"/>
              </w:rPr>
              <w:t xml:space="preserve">За </w:t>
            </w:r>
            <w:r>
              <w:rPr>
                <w:rFonts w:ascii="Times New Roman" w:eastAsia="TimesNewRomanPSMT" w:hAnsi="Times New Roman" w:cs="Times New Roman"/>
                <w:sz w:val="24"/>
                <w:szCs w:val="24"/>
              </w:rPr>
              <w:t xml:space="preserve">1 </w:t>
            </w:r>
            <w:r w:rsidRPr="00F7172B">
              <w:rPr>
                <w:rFonts w:ascii="Times New Roman" w:eastAsia="TimesNewRomanPSMT" w:hAnsi="Times New Roman" w:cs="Times New Roman"/>
                <w:sz w:val="24"/>
                <w:szCs w:val="24"/>
              </w:rPr>
              <w:t xml:space="preserve">квартал 2024 года в администрацию поступило 122 обращения граждан, из них письменных-101, устных-21. </w:t>
            </w:r>
          </w:p>
          <w:p w:rsidR="008E71A4" w:rsidRPr="00F7172B" w:rsidRDefault="008E71A4" w:rsidP="00F7172B">
            <w:pPr>
              <w:autoSpaceDE w:val="0"/>
              <w:autoSpaceDN w:val="0"/>
              <w:adjustRightInd w:val="0"/>
              <w:spacing w:after="0" w:line="240" w:lineRule="auto"/>
              <w:ind w:firstLine="31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Кроме того, о</w:t>
            </w:r>
            <w:r w:rsidRPr="00F7172B">
              <w:rPr>
                <w:rFonts w:ascii="Times New Roman" w:eastAsia="TimesNewRomanPSMT" w:hAnsi="Times New Roman" w:cs="Times New Roman"/>
                <w:sz w:val="24"/>
                <w:szCs w:val="24"/>
              </w:rPr>
              <w:t>тделом по организационным и общим вопросам администрации осуществляется постоянная работа в автоматизированной системе управления в социальных сетях «Инцидент Менеджмент», что позволяет реально оценивать истинную реакцию на социально-общественные инициативы. В 1 квартале 2024 года в данной программе отработано 155 обращений по различным темам.</w:t>
            </w:r>
          </w:p>
          <w:p w:rsidR="008E71A4" w:rsidRPr="00F7172B" w:rsidRDefault="008E71A4" w:rsidP="00F7172B">
            <w:pPr>
              <w:autoSpaceDE w:val="0"/>
              <w:autoSpaceDN w:val="0"/>
              <w:adjustRightInd w:val="0"/>
              <w:spacing w:after="0" w:line="240" w:lineRule="auto"/>
              <w:ind w:firstLine="317"/>
              <w:jc w:val="both"/>
              <w:rPr>
                <w:rFonts w:ascii="Times New Roman" w:hAnsi="Times New Roman" w:cs="Times New Roman"/>
                <w:sz w:val="24"/>
                <w:szCs w:val="24"/>
              </w:rPr>
            </w:pPr>
            <w:r w:rsidRPr="00F7172B">
              <w:rPr>
                <w:rFonts w:ascii="Times New Roman" w:eastAsia="TimesNewRomanPSMT" w:hAnsi="Times New Roman" w:cs="Times New Roman"/>
                <w:sz w:val="24"/>
                <w:szCs w:val="24"/>
              </w:rPr>
              <w:lastRenderedPageBreak/>
              <w:t>Все поступившие обращения граждан рассматриваются в установленные законом сроки</w:t>
            </w:r>
            <w:r>
              <w:rPr>
                <w:rFonts w:ascii="Times New Roman" w:eastAsia="TimesNewRomanPSMT" w:hAnsi="Times New Roman" w:cs="Times New Roman"/>
                <w:sz w:val="24"/>
                <w:szCs w:val="24"/>
              </w:rPr>
              <w:t xml:space="preserve"> </w:t>
            </w:r>
            <w:r w:rsidRPr="00F7172B">
              <w:rPr>
                <w:rFonts w:ascii="Times New Roman" w:eastAsia="TimesNewRomanPSMT" w:hAnsi="Times New Roman" w:cs="Times New Roman"/>
                <w:sz w:val="24"/>
                <w:szCs w:val="24"/>
              </w:rPr>
              <w:t>и решаются в пределах компетенции. Принимаются меры по своевременному выявлению и устранению причин нарушения прав, свобод и законных интересов граждан.</w:t>
            </w:r>
            <w:r w:rsidRPr="00F7172B">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42.</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Система визирования документов ответственными лицами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207671" w:rsidRDefault="008E71A4" w:rsidP="00207671">
            <w:pPr>
              <w:autoSpaceDE w:val="0"/>
              <w:autoSpaceDN w:val="0"/>
              <w:adjustRightInd w:val="0"/>
              <w:spacing w:after="0" w:line="240" w:lineRule="auto"/>
              <w:ind w:firstLine="317"/>
              <w:jc w:val="both"/>
              <w:rPr>
                <w:rFonts w:ascii="Times New Roman" w:hAnsi="Times New Roman" w:cs="Times New Roman"/>
                <w:sz w:val="24"/>
                <w:szCs w:val="24"/>
              </w:rPr>
            </w:pPr>
            <w:r w:rsidRPr="00207671">
              <w:rPr>
                <w:rFonts w:ascii="Times New Roman" w:hAnsi="Times New Roman" w:cs="Times New Roman"/>
                <w:sz w:val="24"/>
                <w:szCs w:val="24"/>
              </w:rPr>
              <w:t xml:space="preserve">Визирование документов осуществляется на основании требований, установленных нормативным актом, разработанном отдельно в администрации и в каждом </w:t>
            </w:r>
            <w:proofErr w:type="gramStart"/>
            <w:r w:rsidRPr="00207671">
              <w:rPr>
                <w:rFonts w:ascii="Times New Roman" w:hAnsi="Times New Roman" w:cs="Times New Roman"/>
                <w:sz w:val="24"/>
                <w:szCs w:val="24"/>
              </w:rPr>
              <w:t>из</w:t>
            </w:r>
            <w:proofErr w:type="gramEnd"/>
            <w:r w:rsidRPr="00207671">
              <w:rPr>
                <w:rFonts w:ascii="Times New Roman" w:hAnsi="Times New Roman" w:cs="Times New Roman"/>
                <w:sz w:val="24"/>
                <w:szCs w:val="24"/>
              </w:rPr>
              <w:t xml:space="preserve"> </w:t>
            </w:r>
            <w:proofErr w:type="gramStart"/>
            <w:r w:rsidRPr="00207671">
              <w:rPr>
                <w:rFonts w:ascii="Times New Roman" w:hAnsi="Times New Roman" w:cs="Times New Roman"/>
                <w:sz w:val="24"/>
                <w:szCs w:val="24"/>
              </w:rPr>
              <w:t>её</w:t>
            </w:r>
            <w:proofErr w:type="gramEnd"/>
            <w:r w:rsidRPr="00207671">
              <w:rPr>
                <w:rFonts w:ascii="Times New Roman" w:hAnsi="Times New Roman" w:cs="Times New Roman"/>
                <w:sz w:val="24"/>
                <w:szCs w:val="24"/>
              </w:rPr>
              <w:t xml:space="preserve"> отраслевых (функциональных) и территориальном органах. </w:t>
            </w:r>
            <w:r w:rsidRPr="00207671">
              <w:rPr>
                <w:rFonts w:ascii="Times New Roman" w:eastAsia="TimesNewRomanPSMT" w:hAnsi="Times New Roman" w:cs="Times New Roman"/>
                <w:sz w:val="24"/>
                <w:szCs w:val="24"/>
              </w:rPr>
              <w:t>Визирование производится по убывающей должности, непосредственно к исполнителю документа.</w:t>
            </w:r>
          </w:p>
        </w:tc>
      </w:tr>
      <w:tr w:rsidR="008E71A4" w:rsidRPr="00CA5B7A" w:rsidTr="00CA5B7A">
        <w:tblPrEx>
          <w:tblLook w:val="01E0"/>
        </w:tblPrEx>
        <w:trPr>
          <w:trHeight w:val="232"/>
          <w:jc w:val="center"/>
        </w:trPr>
        <w:tc>
          <w:tcPr>
            <w:tcW w:w="758" w:type="dxa"/>
          </w:tcPr>
          <w:p w:rsidR="008E71A4" w:rsidRPr="00CA5B7A" w:rsidRDefault="008E71A4" w:rsidP="00B75254">
            <w:pPr>
              <w:spacing w:after="0" w:line="240" w:lineRule="auto"/>
              <w:jc w:val="center"/>
              <w:rPr>
                <w:rFonts w:ascii="Times New Roman" w:hAnsi="Times New Roman" w:cs="Times New Roman"/>
                <w:sz w:val="24"/>
                <w:szCs w:val="24"/>
              </w:rPr>
            </w:pPr>
            <w:r w:rsidRPr="00CA5B7A">
              <w:rPr>
                <w:rFonts w:ascii="Times New Roman" w:hAnsi="Times New Roman" w:cs="Times New Roman"/>
                <w:sz w:val="24"/>
                <w:szCs w:val="24"/>
              </w:rPr>
              <w:t>43.</w:t>
            </w:r>
          </w:p>
        </w:tc>
        <w:tc>
          <w:tcPr>
            <w:tcW w:w="4499" w:type="dxa"/>
          </w:tcPr>
          <w:p w:rsidR="008E71A4" w:rsidRPr="00CA5B7A" w:rsidRDefault="008E71A4" w:rsidP="00B75254">
            <w:pPr>
              <w:pStyle w:val="ac"/>
              <w:ind w:firstLine="34"/>
              <w:jc w:val="both"/>
              <w:rPr>
                <w:rFonts w:ascii="Times New Roman" w:hAnsi="Times New Roman"/>
                <w:sz w:val="24"/>
                <w:szCs w:val="24"/>
              </w:rPr>
            </w:pPr>
            <w:r w:rsidRPr="00CA5B7A">
              <w:rPr>
                <w:rFonts w:ascii="Times New Roman" w:hAnsi="Times New Roman"/>
                <w:sz w:val="24"/>
                <w:szCs w:val="24"/>
              </w:rPr>
              <w:t xml:space="preserve">Организация внутреннего </w:t>
            </w:r>
            <w:proofErr w:type="gramStart"/>
            <w:r w:rsidRPr="00CA5B7A">
              <w:rPr>
                <w:rFonts w:ascii="Times New Roman" w:hAnsi="Times New Roman"/>
                <w:sz w:val="24"/>
                <w:szCs w:val="24"/>
              </w:rPr>
              <w:t>контроля за</w:t>
            </w:r>
            <w:proofErr w:type="gramEnd"/>
            <w:r w:rsidRPr="00CA5B7A">
              <w:rPr>
                <w:rFonts w:ascii="Times New Roman" w:hAnsi="Times New Roman"/>
                <w:sz w:val="24"/>
                <w:szCs w:val="24"/>
              </w:rPr>
              <w:t xml:space="preserve"> исполнением должностными лицами своих обязанностей, основанного на механизме проверочных мероприятий</w:t>
            </w:r>
          </w:p>
        </w:tc>
        <w:tc>
          <w:tcPr>
            <w:tcW w:w="2410" w:type="dxa"/>
          </w:tcPr>
          <w:p w:rsidR="008E71A4" w:rsidRPr="00CA5B7A" w:rsidRDefault="008E71A4" w:rsidP="00CA5B7A">
            <w:pPr>
              <w:spacing w:after="0" w:line="240" w:lineRule="auto"/>
              <w:jc w:val="center"/>
              <w:rPr>
                <w:rFonts w:ascii="Times New Roman" w:hAnsi="Times New Roman" w:cs="Times New Roman"/>
                <w:sz w:val="24"/>
                <w:szCs w:val="24"/>
              </w:rPr>
            </w:pPr>
            <w:r w:rsidRPr="00CA5B7A">
              <w:rPr>
                <w:rFonts w:ascii="Times New Roman" w:hAnsi="Times New Roman" w:cs="Times New Roman"/>
                <w:sz w:val="24"/>
                <w:szCs w:val="24"/>
              </w:rPr>
              <w:t>постоянно</w:t>
            </w:r>
          </w:p>
        </w:tc>
        <w:tc>
          <w:tcPr>
            <w:tcW w:w="7776" w:type="dxa"/>
          </w:tcPr>
          <w:p w:rsidR="008E71A4" w:rsidRPr="00CA5B7A" w:rsidRDefault="0011508B" w:rsidP="00CA5B7A">
            <w:pPr>
              <w:autoSpaceDE w:val="0"/>
              <w:autoSpaceDN w:val="0"/>
              <w:adjustRightInd w:val="0"/>
              <w:spacing w:after="0" w:line="240" w:lineRule="auto"/>
              <w:ind w:firstLine="318"/>
              <w:jc w:val="both"/>
              <w:rPr>
                <w:rFonts w:ascii="Times New Roman" w:eastAsia="TimesNewRomanPSMT" w:hAnsi="Times New Roman" w:cs="Times New Roman"/>
                <w:sz w:val="24"/>
                <w:szCs w:val="24"/>
              </w:rPr>
            </w:pPr>
            <w:r w:rsidRPr="00CA5B7A">
              <w:rPr>
                <w:rFonts w:ascii="Times New Roman" w:hAnsi="Times New Roman" w:cs="Times New Roman"/>
                <w:sz w:val="24"/>
                <w:szCs w:val="24"/>
              </w:rPr>
              <w:t xml:space="preserve">В соответствии с распоряжением администрации Нефтекумского муниципального округа Ставропольского края от 26.12.2023 г. № 1031-р, в администрации  </w:t>
            </w:r>
            <w:r w:rsidR="00E44DE6" w:rsidRPr="00CA5B7A">
              <w:rPr>
                <w:rFonts w:ascii="Times New Roman" w:hAnsi="Times New Roman" w:cs="Times New Roman"/>
                <w:sz w:val="24"/>
                <w:szCs w:val="24"/>
              </w:rPr>
              <w:t>введено</w:t>
            </w:r>
            <w:r w:rsidRPr="00CA5B7A">
              <w:rPr>
                <w:rFonts w:ascii="Times New Roman" w:hAnsi="Times New Roman" w:cs="Times New Roman"/>
                <w:sz w:val="24"/>
                <w:szCs w:val="24"/>
              </w:rPr>
              <w:t xml:space="preserve"> </w:t>
            </w:r>
            <w:r w:rsidRPr="00CA5B7A">
              <w:rPr>
                <w:rFonts w:ascii="Times New Roman" w:eastAsia="TimesNewRomanPSMT" w:hAnsi="Times New Roman" w:cs="Times New Roman"/>
                <w:sz w:val="24"/>
                <w:szCs w:val="24"/>
              </w:rPr>
              <w:t>упрощенное осуществление внутреннего финансового</w:t>
            </w:r>
            <w:r w:rsidR="00E44DE6" w:rsidRPr="00CA5B7A">
              <w:rPr>
                <w:rFonts w:ascii="Times New Roman" w:eastAsia="TimesNewRomanPSMT" w:hAnsi="Times New Roman" w:cs="Times New Roman"/>
                <w:sz w:val="24"/>
                <w:szCs w:val="24"/>
              </w:rPr>
              <w:t xml:space="preserve"> </w:t>
            </w:r>
            <w:r w:rsidRPr="00CA5B7A">
              <w:rPr>
                <w:rFonts w:ascii="Times New Roman" w:eastAsia="TimesNewRomanPSMT" w:hAnsi="Times New Roman" w:cs="Times New Roman"/>
                <w:sz w:val="24"/>
                <w:szCs w:val="24"/>
              </w:rPr>
              <w:t>аудита в отношении бюджетных процедур</w:t>
            </w:r>
            <w:r w:rsidR="00E44DE6" w:rsidRPr="00CA5B7A">
              <w:rPr>
                <w:rFonts w:ascii="Times New Roman" w:eastAsia="TimesNewRomanPSMT" w:hAnsi="Times New Roman" w:cs="Times New Roman"/>
                <w:sz w:val="24"/>
                <w:szCs w:val="24"/>
              </w:rPr>
              <w:t>. Внутренний контроль осуществляется непосредственно главой Нефтекумского муниципального округа Ставропольского края.</w:t>
            </w:r>
          </w:p>
          <w:p w:rsidR="00E44DE6" w:rsidRPr="00CA5B7A" w:rsidRDefault="00E44DE6" w:rsidP="00CA5B7A">
            <w:pPr>
              <w:autoSpaceDE w:val="0"/>
              <w:autoSpaceDN w:val="0"/>
              <w:adjustRightInd w:val="0"/>
              <w:spacing w:after="0" w:line="240" w:lineRule="auto"/>
              <w:ind w:firstLine="318"/>
              <w:jc w:val="both"/>
              <w:rPr>
                <w:rFonts w:ascii="Times New Roman" w:eastAsia="TimesNewRomanPSMT" w:hAnsi="Times New Roman" w:cs="Times New Roman"/>
                <w:sz w:val="24"/>
                <w:szCs w:val="24"/>
              </w:rPr>
            </w:pPr>
            <w:r w:rsidRPr="00CA5B7A">
              <w:rPr>
                <w:rFonts w:ascii="Times New Roman" w:eastAsia="TimesNewRomanPSMT" w:hAnsi="Times New Roman" w:cs="Times New Roman"/>
                <w:sz w:val="24"/>
                <w:szCs w:val="24"/>
              </w:rPr>
              <w:t>В финансовом управлении АНМО СК утвержден Перечень процессов бюджетных процедур, необходимых для осуществления внутреннего финансового контроля.</w:t>
            </w:r>
          </w:p>
          <w:p w:rsidR="00E44DE6" w:rsidRPr="00CA5B7A" w:rsidRDefault="00EA736A" w:rsidP="00CA5B7A">
            <w:pPr>
              <w:spacing w:after="0" w:line="240" w:lineRule="auto"/>
              <w:ind w:firstLine="318"/>
              <w:jc w:val="both"/>
              <w:rPr>
                <w:rFonts w:ascii="Times New Roman" w:hAnsi="Times New Roman" w:cs="Times New Roman"/>
                <w:sz w:val="24"/>
                <w:szCs w:val="24"/>
              </w:rPr>
            </w:pPr>
            <w:r w:rsidRPr="00CA5B7A">
              <w:rPr>
                <w:rFonts w:ascii="Times New Roman" w:hAnsi="Times New Roman" w:cs="Times New Roman"/>
                <w:sz w:val="24"/>
                <w:szCs w:val="24"/>
              </w:rPr>
              <w:t xml:space="preserve">Текущий </w:t>
            </w:r>
            <w:proofErr w:type="gramStart"/>
            <w:r w:rsidRPr="00CA5B7A">
              <w:rPr>
                <w:rFonts w:ascii="Times New Roman" w:hAnsi="Times New Roman" w:cs="Times New Roman"/>
                <w:sz w:val="24"/>
                <w:szCs w:val="24"/>
              </w:rPr>
              <w:t>контроль за</w:t>
            </w:r>
            <w:proofErr w:type="gramEnd"/>
            <w:r w:rsidRPr="00CA5B7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w:t>
            </w:r>
            <w:r w:rsidR="00CA5B7A" w:rsidRPr="00CA5B7A">
              <w:rPr>
                <w:rFonts w:ascii="Times New Roman" w:hAnsi="Times New Roman" w:cs="Times New Roman"/>
                <w:sz w:val="24"/>
                <w:szCs w:val="24"/>
              </w:rPr>
              <w:t>ых</w:t>
            </w:r>
            <w:r w:rsidRPr="00CA5B7A">
              <w:rPr>
                <w:rFonts w:ascii="Times New Roman" w:hAnsi="Times New Roman" w:cs="Times New Roman"/>
                <w:sz w:val="24"/>
                <w:szCs w:val="24"/>
              </w:rPr>
              <w:t xml:space="preserve"> регламент</w:t>
            </w:r>
            <w:r w:rsidR="00CA5B7A" w:rsidRPr="00CA5B7A">
              <w:rPr>
                <w:rFonts w:ascii="Times New Roman" w:hAnsi="Times New Roman" w:cs="Times New Roman"/>
                <w:sz w:val="24"/>
                <w:szCs w:val="24"/>
              </w:rPr>
              <w:t>ов</w:t>
            </w:r>
            <w:r w:rsidRPr="00CA5B7A">
              <w:rPr>
                <w:rFonts w:ascii="Times New Roman" w:hAnsi="Times New Roman" w:cs="Times New Roman"/>
                <w:sz w:val="24"/>
                <w:szCs w:val="24"/>
              </w:rPr>
              <w:t>, осуществляется начальником отдела либо должностным лицом, курирующим отдел, путем проведения проверок, рассмотрения, принятия решений и подготовки ответов на обращения заявителей, содержащие жалобы на решения, действия (бездействие) должностных лиц.</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44.</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При приемке товаров, работ, услуг в рамках реализации национальных и региональных проектов привлекать экспертные организации для проведения экспертизы результатов исполнения обязательств по муниципальным контрактам</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7441EF" w:rsidRPr="007441EF" w:rsidRDefault="007441EF" w:rsidP="007441EF">
            <w:pPr>
              <w:spacing w:after="0" w:line="240" w:lineRule="auto"/>
              <w:ind w:firstLine="317"/>
              <w:jc w:val="both"/>
              <w:rPr>
                <w:rFonts w:ascii="Times New Roman" w:hAnsi="Times New Roman" w:cs="Times New Roman"/>
                <w:sz w:val="24"/>
                <w:szCs w:val="24"/>
              </w:rPr>
            </w:pPr>
            <w:r w:rsidRPr="007441EF">
              <w:rPr>
                <w:rFonts w:ascii="Times New Roman" w:hAnsi="Times New Roman" w:cs="Times New Roman"/>
                <w:sz w:val="24"/>
                <w:szCs w:val="24"/>
              </w:rPr>
              <w:t>В целях осуществления контроля за выполнением работ на объектах, реализуемых в рамках национальных и региональных проектов администрация</w:t>
            </w:r>
            <w:r>
              <w:rPr>
                <w:rFonts w:ascii="Times New Roman" w:hAnsi="Times New Roman" w:cs="Times New Roman"/>
                <w:sz w:val="24"/>
                <w:szCs w:val="24"/>
              </w:rPr>
              <w:t xml:space="preserve">, </w:t>
            </w:r>
            <w:r w:rsidRPr="007441EF">
              <w:rPr>
                <w:rFonts w:ascii="Times New Roman" w:hAnsi="Times New Roman" w:cs="Times New Roman"/>
                <w:sz w:val="24"/>
                <w:szCs w:val="24"/>
              </w:rPr>
              <w:t>а также отраслевы</w:t>
            </w:r>
            <w:r>
              <w:rPr>
                <w:rFonts w:ascii="Times New Roman" w:hAnsi="Times New Roman" w:cs="Times New Roman"/>
                <w:sz w:val="24"/>
                <w:szCs w:val="24"/>
              </w:rPr>
              <w:t>е</w:t>
            </w:r>
            <w:r w:rsidRPr="007441EF">
              <w:rPr>
                <w:rFonts w:ascii="Times New Roman" w:hAnsi="Times New Roman" w:cs="Times New Roman"/>
                <w:sz w:val="24"/>
                <w:szCs w:val="24"/>
              </w:rPr>
              <w:t xml:space="preserve"> (функциональны</w:t>
            </w:r>
            <w:r>
              <w:rPr>
                <w:rFonts w:ascii="Times New Roman" w:hAnsi="Times New Roman" w:cs="Times New Roman"/>
                <w:sz w:val="24"/>
                <w:szCs w:val="24"/>
              </w:rPr>
              <w:t>е</w:t>
            </w:r>
            <w:r w:rsidRPr="007441EF">
              <w:rPr>
                <w:rFonts w:ascii="Times New Roman" w:hAnsi="Times New Roman" w:cs="Times New Roman"/>
                <w:sz w:val="24"/>
                <w:szCs w:val="24"/>
              </w:rPr>
              <w:t>) и территориальны</w:t>
            </w:r>
            <w:r>
              <w:rPr>
                <w:rFonts w:ascii="Times New Roman" w:hAnsi="Times New Roman" w:cs="Times New Roman"/>
                <w:sz w:val="24"/>
                <w:szCs w:val="24"/>
              </w:rPr>
              <w:t>й</w:t>
            </w:r>
            <w:r w:rsidRPr="007441EF">
              <w:rPr>
                <w:rFonts w:ascii="Times New Roman" w:hAnsi="Times New Roman" w:cs="Times New Roman"/>
                <w:sz w:val="24"/>
                <w:szCs w:val="24"/>
              </w:rPr>
              <w:t xml:space="preserve"> орган</w:t>
            </w:r>
            <w:r>
              <w:rPr>
                <w:rFonts w:ascii="Times New Roman" w:hAnsi="Times New Roman" w:cs="Times New Roman"/>
                <w:sz w:val="24"/>
                <w:szCs w:val="24"/>
              </w:rPr>
              <w:t>ы</w:t>
            </w:r>
            <w:r w:rsidRPr="007441EF">
              <w:rPr>
                <w:rFonts w:ascii="Times New Roman" w:hAnsi="Times New Roman" w:cs="Times New Roman"/>
                <w:sz w:val="24"/>
                <w:szCs w:val="24"/>
              </w:rPr>
              <w:t xml:space="preserve">  администрации заключа</w:t>
            </w:r>
            <w:r>
              <w:rPr>
                <w:rFonts w:ascii="Times New Roman" w:hAnsi="Times New Roman" w:cs="Times New Roman"/>
                <w:sz w:val="24"/>
                <w:szCs w:val="24"/>
              </w:rPr>
              <w:t>ю</w:t>
            </w:r>
            <w:r w:rsidRPr="007441EF">
              <w:rPr>
                <w:rFonts w:ascii="Times New Roman" w:hAnsi="Times New Roman" w:cs="Times New Roman"/>
                <w:sz w:val="24"/>
                <w:szCs w:val="24"/>
              </w:rPr>
              <w:t xml:space="preserve">т контракт с лицом, осуществляющим строительный контроль. Приемка организацией, осуществляющей строительный контроль выполненных подрядчиком работ, является результатом экспертизы результатов исполнения обязательств по муниципальным контрактам, проводимой в соответствие с требованиями </w:t>
            </w:r>
            <w:r>
              <w:rPr>
                <w:rFonts w:ascii="Times New Roman" w:hAnsi="Times New Roman" w:cs="Times New Roman"/>
                <w:sz w:val="24"/>
                <w:szCs w:val="24"/>
              </w:rPr>
              <w:t>З</w:t>
            </w:r>
            <w:r w:rsidRPr="007441EF">
              <w:rPr>
                <w:rFonts w:ascii="Times New Roman" w:hAnsi="Times New Roman" w:cs="Times New Roman"/>
                <w:sz w:val="24"/>
                <w:szCs w:val="24"/>
              </w:rPr>
              <w:t>акона № 44-ФЗ.</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45.</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 xml:space="preserve">Подписание заявления об отсутствии </w:t>
            </w:r>
            <w:r w:rsidRPr="00B75254">
              <w:rPr>
                <w:rFonts w:ascii="Times New Roman" w:hAnsi="Times New Roman"/>
                <w:sz w:val="24"/>
                <w:szCs w:val="24"/>
              </w:rPr>
              <w:lastRenderedPageBreak/>
              <w:t>конфликта интересов членами конкурсной комиссии, представление декларации конфликта интересов</w:t>
            </w:r>
          </w:p>
        </w:tc>
        <w:tc>
          <w:tcPr>
            <w:tcW w:w="2410" w:type="dxa"/>
            <w:vAlign w:val="center"/>
          </w:tcPr>
          <w:p w:rsidR="008E71A4" w:rsidRPr="00B75254" w:rsidRDefault="008E71A4" w:rsidP="00B75254">
            <w:pPr>
              <w:pStyle w:val="ConsPlusNormal"/>
              <w:jc w:val="center"/>
              <w:rPr>
                <w:rFonts w:ascii="Times New Roman" w:hAnsi="Times New Roman" w:cs="Times New Roman"/>
                <w:sz w:val="24"/>
                <w:szCs w:val="24"/>
              </w:rPr>
            </w:pPr>
            <w:r w:rsidRPr="00B75254">
              <w:rPr>
                <w:rFonts w:ascii="Times New Roman" w:hAnsi="Times New Roman" w:cs="Times New Roman"/>
                <w:sz w:val="24"/>
                <w:szCs w:val="24"/>
              </w:rPr>
              <w:lastRenderedPageBreak/>
              <w:t xml:space="preserve">ежегодно, не позднее </w:t>
            </w:r>
            <w:r w:rsidRPr="00B75254">
              <w:rPr>
                <w:rFonts w:ascii="Times New Roman" w:hAnsi="Times New Roman" w:cs="Times New Roman"/>
                <w:sz w:val="24"/>
                <w:szCs w:val="24"/>
              </w:rPr>
              <w:lastRenderedPageBreak/>
              <w:t xml:space="preserve">30 января года, следующего за </w:t>
            </w:r>
            <w:proofErr w:type="gramStart"/>
            <w:r w:rsidRPr="00B75254">
              <w:rPr>
                <w:rFonts w:ascii="Times New Roman" w:hAnsi="Times New Roman" w:cs="Times New Roman"/>
                <w:sz w:val="24"/>
                <w:szCs w:val="24"/>
              </w:rPr>
              <w:t>отчетным</w:t>
            </w:r>
            <w:proofErr w:type="gramEnd"/>
          </w:p>
          <w:p w:rsidR="008E71A4" w:rsidRPr="00B75254" w:rsidRDefault="008E71A4" w:rsidP="00B75254">
            <w:pPr>
              <w:pStyle w:val="ConsPlusNormal"/>
              <w:jc w:val="center"/>
              <w:rPr>
                <w:rFonts w:ascii="Times New Roman" w:hAnsi="Times New Roman" w:cs="Times New Roman"/>
                <w:sz w:val="24"/>
                <w:szCs w:val="24"/>
              </w:rPr>
            </w:pPr>
          </w:p>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 раз в полугодие, не позднее 30 июля – первое полугодие, 30 января – за второе полугодие предшествовавшего года</w:t>
            </w:r>
          </w:p>
        </w:tc>
        <w:tc>
          <w:tcPr>
            <w:tcW w:w="7776" w:type="dxa"/>
          </w:tcPr>
          <w:p w:rsidR="008E71A4" w:rsidRPr="002C291A" w:rsidRDefault="008E71A4" w:rsidP="002C291A">
            <w:pPr>
              <w:autoSpaceDE w:val="0"/>
              <w:autoSpaceDN w:val="0"/>
              <w:adjustRightInd w:val="0"/>
              <w:spacing w:after="0" w:line="240" w:lineRule="auto"/>
              <w:ind w:firstLine="318"/>
              <w:jc w:val="both"/>
              <w:rPr>
                <w:rFonts w:ascii="Times New Roman" w:hAnsi="Times New Roman" w:cs="Times New Roman"/>
                <w:bCs/>
                <w:sz w:val="24"/>
                <w:szCs w:val="24"/>
                <w:shd w:val="clear" w:color="auto" w:fill="FFFFFF"/>
              </w:rPr>
            </w:pPr>
            <w:proofErr w:type="gramStart"/>
            <w:r w:rsidRPr="002C291A">
              <w:rPr>
                <w:rFonts w:ascii="Times New Roman" w:hAnsi="Times New Roman" w:cs="Times New Roman"/>
                <w:bCs/>
                <w:iCs/>
                <w:sz w:val="24"/>
                <w:szCs w:val="24"/>
              </w:rPr>
              <w:lastRenderedPageBreak/>
              <w:t xml:space="preserve">В рамках осуществления контроля за соблюдением требований, </w:t>
            </w:r>
            <w:r w:rsidRPr="002C291A">
              <w:rPr>
                <w:rFonts w:ascii="Times New Roman" w:hAnsi="Times New Roman" w:cs="Times New Roman"/>
                <w:bCs/>
                <w:iCs/>
                <w:sz w:val="24"/>
                <w:szCs w:val="24"/>
              </w:rPr>
              <w:lastRenderedPageBreak/>
              <w:t>установленных п. 9 ч. 1 ст. 31 Федерального закона «О контрактной системе в сфере закупок товаров, работ, услуг для обеспечения государственных и муниципальных нужд» в администрации принято п</w:t>
            </w:r>
            <w:r w:rsidRPr="002C291A">
              <w:rPr>
                <w:rFonts w:ascii="Times New Roman" w:hAnsi="Times New Roman" w:cs="Times New Roman"/>
                <w:bCs/>
                <w:sz w:val="24"/>
                <w:szCs w:val="24"/>
                <w:shd w:val="clear" w:color="auto" w:fill="FFFFFF"/>
              </w:rPr>
              <w:t>остановление администрации Нефтекумского муниципального округа Ставропольского края от 05.02.2024 г. № 134, которым утвержден Порядок предоставления декларации конфликта интересов и соблюдения требований антикоррупционного законодательства работниками администрации Нефтекумского</w:t>
            </w:r>
            <w:proofErr w:type="gramEnd"/>
            <w:r w:rsidRPr="002C291A">
              <w:rPr>
                <w:rFonts w:ascii="Times New Roman" w:hAnsi="Times New Roman" w:cs="Times New Roman"/>
                <w:bCs/>
                <w:sz w:val="24"/>
                <w:szCs w:val="24"/>
                <w:shd w:val="clear" w:color="auto" w:fill="FFFFFF"/>
              </w:rPr>
              <w:t xml:space="preserve"> </w:t>
            </w:r>
            <w:proofErr w:type="gramStart"/>
            <w:r w:rsidRPr="002C291A">
              <w:rPr>
                <w:rFonts w:ascii="Times New Roman" w:hAnsi="Times New Roman" w:cs="Times New Roman"/>
                <w:bCs/>
                <w:iCs/>
                <w:sz w:val="24"/>
                <w:szCs w:val="24"/>
              </w:rPr>
              <w:t>муниципального</w:t>
            </w:r>
            <w:r w:rsidRPr="002C291A">
              <w:rPr>
                <w:rFonts w:ascii="Times New Roman" w:hAnsi="Times New Roman" w:cs="Times New Roman"/>
                <w:bCs/>
                <w:sz w:val="24"/>
                <w:szCs w:val="24"/>
                <w:shd w:val="clear" w:color="auto" w:fill="FFFFFF"/>
              </w:rPr>
              <w:t xml:space="preserve"> округа Ставропольского края, ее отраслевых (функциональных) и территориального органов.</w:t>
            </w:r>
            <w:proofErr w:type="gramEnd"/>
          </w:p>
          <w:p w:rsidR="008E71A4" w:rsidRPr="002C291A" w:rsidRDefault="008E71A4" w:rsidP="002C291A">
            <w:pPr>
              <w:autoSpaceDE w:val="0"/>
              <w:autoSpaceDN w:val="0"/>
              <w:adjustRightInd w:val="0"/>
              <w:spacing w:after="0" w:line="240" w:lineRule="auto"/>
              <w:ind w:firstLine="318"/>
              <w:jc w:val="both"/>
              <w:rPr>
                <w:rFonts w:ascii="Times New Roman" w:hAnsi="Times New Roman" w:cs="Times New Roman"/>
                <w:sz w:val="24"/>
                <w:szCs w:val="24"/>
              </w:rPr>
            </w:pPr>
            <w:r w:rsidRPr="002C291A">
              <w:rPr>
                <w:rFonts w:ascii="Times New Roman" w:hAnsi="Times New Roman" w:cs="Times New Roman"/>
                <w:sz w:val="24"/>
                <w:szCs w:val="24"/>
              </w:rPr>
              <w:t>До 30 января 2024 года представлено 30 деклараций конфликта интересов, из них:</w:t>
            </w:r>
          </w:p>
          <w:p w:rsidR="008E71A4" w:rsidRPr="002C291A" w:rsidRDefault="008E71A4" w:rsidP="002C291A">
            <w:pPr>
              <w:autoSpaceDE w:val="0"/>
              <w:autoSpaceDN w:val="0"/>
              <w:adjustRightInd w:val="0"/>
              <w:spacing w:after="0" w:line="240" w:lineRule="auto"/>
              <w:ind w:firstLine="318"/>
              <w:jc w:val="both"/>
              <w:rPr>
                <w:rFonts w:ascii="Times New Roman" w:hAnsi="Times New Roman" w:cs="Times New Roman"/>
                <w:sz w:val="24"/>
                <w:szCs w:val="24"/>
              </w:rPr>
            </w:pPr>
            <w:r w:rsidRPr="002C291A">
              <w:rPr>
                <w:rFonts w:ascii="Times New Roman" w:hAnsi="Times New Roman" w:cs="Times New Roman"/>
                <w:sz w:val="24"/>
                <w:szCs w:val="24"/>
              </w:rPr>
              <w:t>- за период с 01.01.2023 года по 31.12.2023 года – 23 декларации</w:t>
            </w:r>
          </w:p>
          <w:p w:rsidR="008E71A4" w:rsidRPr="002C291A" w:rsidRDefault="008E71A4" w:rsidP="002C291A">
            <w:pPr>
              <w:autoSpaceDE w:val="0"/>
              <w:autoSpaceDN w:val="0"/>
              <w:adjustRightInd w:val="0"/>
              <w:spacing w:after="0" w:line="240" w:lineRule="auto"/>
              <w:ind w:firstLine="318"/>
              <w:jc w:val="both"/>
              <w:rPr>
                <w:rFonts w:ascii="Times New Roman" w:hAnsi="Times New Roman" w:cs="Times New Roman"/>
                <w:sz w:val="24"/>
                <w:szCs w:val="24"/>
              </w:rPr>
            </w:pPr>
            <w:r w:rsidRPr="002C291A">
              <w:rPr>
                <w:rFonts w:ascii="Times New Roman" w:hAnsi="Times New Roman" w:cs="Times New Roman"/>
                <w:sz w:val="24"/>
                <w:szCs w:val="24"/>
              </w:rPr>
              <w:t>- за период 2 полугодия 2023 года – 7 деклараций.</w:t>
            </w:r>
          </w:p>
        </w:tc>
      </w:tr>
    </w:tbl>
    <w:p w:rsidR="00F41B6E" w:rsidRPr="00B75254" w:rsidRDefault="00F41B6E" w:rsidP="00255F9B">
      <w:pPr>
        <w:spacing w:after="0" w:line="240" w:lineRule="auto"/>
        <w:rPr>
          <w:rFonts w:ascii="Times New Roman" w:hAnsi="Times New Roman" w:cs="Times New Roman"/>
          <w:sz w:val="24"/>
          <w:szCs w:val="24"/>
        </w:rPr>
      </w:pPr>
    </w:p>
    <w:sectPr w:rsidR="00F41B6E" w:rsidRPr="00B75254" w:rsidSect="00255F9B">
      <w:footerReference w:type="default" r:id="rId10"/>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C50" w:rsidRDefault="00402C50" w:rsidP="00E627FF">
      <w:pPr>
        <w:spacing w:after="0" w:line="240" w:lineRule="auto"/>
      </w:pPr>
      <w:r>
        <w:separator/>
      </w:r>
    </w:p>
  </w:endnote>
  <w:endnote w:type="continuationSeparator" w:id="0">
    <w:p w:rsidR="00402C50" w:rsidRDefault="00402C50" w:rsidP="00E62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2746"/>
      <w:docPartObj>
        <w:docPartGallery w:val="Page Numbers (Bottom of Page)"/>
        <w:docPartUnique/>
      </w:docPartObj>
    </w:sdtPr>
    <w:sdtEndPr>
      <w:rPr>
        <w:rFonts w:ascii="Times New Roman" w:hAnsi="Times New Roman" w:cs="Times New Roman"/>
        <w:sz w:val="20"/>
        <w:szCs w:val="20"/>
      </w:rPr>
    </w:sdtEndPr>
    <w:sdtContent>
      <w:p w:rsidR="00E44DE6" w:rsidRPr="005E48C3" w:rsidRDefault="00004611">
        <w:pPr>
          <w:pStyle w:val="aa"/>
          <w:jc w:val="center"/>
          <w:rPr>
            <w:rFonts w:ascii="Times New Roman" w:hAnsi="Times New Roman" w:cs="Times New Roman"/>
            <w:sz w:val="20"/>
            <w:szCs w:val="20"/>
          </w:rPr>
        </w:pPr>
        <w:r w:rsidRPr="005E48C3">
          <w:rPr>
            <w:rFonts w:ascii="Times New Roman" w:hAnsi="Times New Roman" w:cs="Times New Roman"/>
            <w:sz w:val="20"/>
            <w:szCs w:val="20"/>
          </w:rPr>
          <w:fldChar w:fldCharType="begin"/>
        </w:r>
        <w:r w:rsidR="00E44DE6" w:rsidRPr="005E48C3">
          <w:rPr>
            <w:rFonts w:ascii="Times New Roman" w:hAnsi="Times New Roman" w:cs="Times New Roman"/>
            <w:sz w:val="20"/>
            <w:szCs w:val="20"/>
          </w:rPr>
          <w:instrText xml:space="preserve"> PAGE   \* MERGEFORMAT </w:instrText>
        </w:r>
        <w:r w:rsidRPr="005E48C3">
          <w:rPr>
            <w:rFonts w:ascii="Times New Roman" w:hAnsi="Times New Roman" w:cs="Times New Roman"/>
            <w:sz w:val="20"/>
            <w:szCs w:val="20"/>
          </w:rPr>
          <w:fldChar w:fldCharType="separate"/>
        </w:r>
        <w:r w:rsidR="00CD451C">
          <w:rPr>
            <w:rFonts w:ascii="Times New Roman" w:hAnsi="Times New Roman" w:cs="Times New Roman"/>
            <w:noProof/>
            <w:sz w:val="20"/>
            <w:szCs w:val="20"/>
          </w:rPr>
          <w:t>16</w:t>
        </w:r>
        <w:r w:rsidRPr="005E48C3">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C50" w:rsidRDefault="00402C50" w:rsidP="00E627FF">
      <w:pPr>
        <w:spacing w:after="0" w:line="240" w:lineRule="auto"/>
      </w:pPr>
      <w:r>
        <w:separator/>
      </w:r>
    </w:p>
  </w:footnote>
  <w:footnote w:type="continuationSeparator" w:id="0">
    <w:p w:rsidR="00402C50" w:rsidRDefault="00402C50" w:rsidP="00E62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06E5421"/>
    <w:multiLevelType w:val="hybridMultilevel"/>
    <w:tmpl w:val="61B4D108"/>
    <w:lvl w:ilvl="0" w:tplc="0419000F">
      <w:start w:val="1"/>
      <w:numFmt w:val="decimal"/>
      <w:lvlText w:val="%1."/>
      <w:lvlJc w:val="left"/>
      <w:pPr>
        <w:ind w:left="6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5F9B"/>
    <w:rsid w:val="00004611"/>
    <w:rsid w:val="0001171D"/>
    <w:rsid w:val="000763CC"/>
    <w:rsid w:val="0007799B"/>
    <w:rsid w:val="00085582"/>
    <w:rsid w:val="000E0449"/>
    <w:rsid w:val="000F37E1"/>
    <w:rsid w:val="001055A7"/>
    <w:rsid w:val="0011508B"/>
    <w:rsid w:val="0012400E"/>
    <w:rsid w:val="001249E7"/>
    <w:rsid w:val="001464C2"/>
    <w:rsid w:val="001513AE"/>
    <w:rsid w:val="00167AF0"/>
    <w:rsid w:val="00175E8B"/>
    <w:rsid w:val="00175F7D"/>
    <w:rsid w:val="001B1BBB"/>
    <w:rsid w:val="001E6267"/>
    <w:rsid w:val="001F2F0F"/>
    <w:rsid w:val="001F7BE3"/>
    <w:rsid w:val="00204D0A"/>
    <w:rsid w:val="00207671"/>
    <w:rsid w:val="0022144B"/>
    <w:rsid w:val="00225F95"/>
    <w:rsid w:val="002325B3"/>
    <w:rsid w:val="0023476F"/>
    <w:rsid w:val="00255F9B"/>
    <w:rsid w:val="00277E04"/>
    <w:rsid w:val="00287070"/>
    <w:rsid w:val="002C291A"/>
    <w:rsid w:val="00352913"/>
    <w:rsid w:val="003B4F1A"/>
    <w:rsid w:val="003C645F"/>
    <w:rsid w:val="003D00A2"/>
    <w:rsid w:val="003F493F"/>
    <w:rsid w:val="00402C50"/>
    <w:rsid w:val="0048312E"/>
    <w:rsid w:val="00492935"/>
    <w:rsid w:val="005078EE"/>
    <w:rsid w:val="00531F80"/>
    <w:rsid w:val="00574BAC"/>
    <w:rsid w:val="005B6AD6"/>
    <w:rsid w:val="005C29FC"/>
    <w:rsid w:val="005C66B0"/>
    <w:rsid w:val="005D1E92"/>
    <w:rsid w:val="005D55A8"/>
    <w:rsid w:val="005E48C3"/>
    <w:rsid w:val="00614515"/>
    <w:rsid w:val="006430E6"/>
    <w:rsid w:val="006771C5"/>
    <w:rsid w:val="00682B1D"/>
    <w:rsid w:val="00687A39"/>
    <w:rsid w:val="006A0E91"/>
    <w:rsid w:val="006D0059"/>
    <w:rsid w:val="006D1006"/>
    <w:rsid w:val="006E242E"/>
    <w:rsid w:val="006E645A"/>
    <w:rsid w:val="007278D1"/>
    <w:rsid w:val="007441EF"/>
    <w:rsid w:val="00752DC7"/>
    <w:rsid w:val="007728EA"/>
    <w:rsid w:val="00775117"/>
    <w:rsid w:val="0078374B"/>
    <w:rsid w:val="00783EAF"/>
    <w:rsid w:val="007B0701"/>
    <w:rsid w:val="008209DB"/>
    <w:rsid w:val="00822578"/>
    <w:rsid w:val="00846D91"/>
    <w:rsid w:val="00893DD0"/>
    <w:rsid w:val="00896CAB"/>
    <w:rsid w:val="008B1A17"/>
    <w:rsid w:val="008E32BE"/>
    <w:rsid w:val="008E71A4"/>
    <w:rsid w:val="00912E59"/>
    <w:rsid w:val="009138A5"/>
    <w:rsid w:val="00917F2D"/>
    <w:rsid w:val="00932E79"/>
    <w:rsid w:val="00961D90"/>
    <w:rsid w:val="00994DE2"/>
    <w:rsid w:val="009A7223"/>
    <w:rsid w:val="009B7F65"/>
    <w:rsid w:val="00A31F80"/>
    <w:rsid w:val="00A3400F"/>
    <w:rsid w:val="00A7465C"/>
    <w:rsid w:val="00A901AD"/>
    <w:rsid w:val="00AB2023"/>
    <w:rsid w:val="00AB38D8"/>
    <w:rsid w:val="00AB3EEC"/>
    <w:rsid w:val="00AE4AC6"/>
    <w:rsid w:val="00AE655F"/>
    <w:rsid w:val="00AF0118"/>
    <w:rsid w:val="00B038D1"/>
    <w:rsid w:val="00B40FFA"/>
    <w:rsid w:val="00B54841"/>
    <w:rsid w:val="00B75254"/>
    <w:rsid w:val="00BA4C26"/>
    <w:rsid w:val="00BC20FD"/>
    <w:rsid w:val="00BC46F0"/>
    <w:rsid w:val="00C245FC"/>
    <w:rsid w:val="00C712FC"/>
    <w:rsid w:val="00C75DEE"/>
    <w:rsid w:val="00CA5B7A"/>
    <w:rsid w:val="00CB7A2E"/>
    <w:rsid w:val="00CD0E74"/>
    <w:rsid w:val="00CD451C"/>
    <w:rsid w:val="00D34F07"/>
    <w:rsid w:val="00D34FBA"/>
    <w:rsid w:val="00D62C9E"/>
    <w:rsid w:val="00D64685"/>
    <w:rsid w:val="00D84F4E"/>
    <w:rsid w:val="00D869EF"/>
    <w:rsid w:val="00DA1B07"/>
    <w:rsid w:val="00DA20B5"/>
    <w:rsid w:val="00DC6484"/>
    <w:rsid w:val="00DF2847"/>
    <w:rsid w:val="00E04DA3"/>
    <w:rsid w:val="00E162BD"/>
    <w:rsid w:val="00E213D5"/>
    <w:rsid w:val="00E2565A"/>
    <w:rsid w:val="00E2615F"/>
    <w:rsid w:val="00E441D5"/>
    <w:rsid w:val="00E44DE6"/>
    <w:rsid w:val="00E51867"/>
    <w:rsid w:val="00E53BBE"/>
    <w:rsid w:val="00E627FF"/>
    <w:rsid w:val="00E720DA"/>
    <w:rsid w:val="00E742E8"/>
    <w:rsid w:val="00E8396D"/>
    <w:rsid w:val="00EA736A"/>
    <w:rsid w:val="00EB12D0"/>
    <w:rsid w:val="00ED3244"/>
    <w:rsid w:val="00EE51DE"/>
    <w:rsid w:val="00EF7CEA"/>
    <w:rsid w:val="00F17D7A"/>
    <w:rsid w:val="00F20B78"/>
    <w:rsid w:val="00F25CAC"/>
    <w:rsid w:val="00F41B6E"/>
    <w:rsid w:val="00F51554"/>
    <w:rsid w:val="00F7172B"/>
    <w:rsid w:val="00F76A6C"/>
    <w:rsid w:val="00F85CA8"/>
    <w:rsid w:val="00F9180A"/>
    <w:rsid w:val="00F92CAC"/>
    <w:rsid w:val="00FD6EE0"/>
    <w:rsid w:val="00FF0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6E"/>
  </w:style>
  <w:style w:type="paragraph" w:styleId="2">
    <w:name w:val="heading 2"/>
    <w:basedOn w:val="a"/>
    <w:link w:val="20"/>
    <w:qFormat/>
    <w:rsid w:val="006771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55F9B"/>
    <w:rPr>
      <w:color w:val="0000FF"/>
      <w:u w:val="single"/>
    </w:rPr>
  </w:style>
  <w:style w:type="table" w:styleId="a5">
    <w:name w:val="Table Grid"/>
    <w:basedOn w:val="a1"/>
    <w:uiPriority w:val="59"/>
    <w:rsid w:val="0025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5F9B"/>
    <w:pPr>
      <w:ind w:left="720"/>
      <w:contextualSpacing/>
    </w:pPr>
  </w:style>
  <w:style w:type="paragraph" w:customStyle="1" w:styleId="ConsPlusNormal">
    <w:name w:val="ConsPlusNormal"/>
    <w:link w:val="ConsPlusNormal0"/>
    <w:rsid w:val="00932E79"/>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932E79"/>
    <w:rPr>
      <w:rFonts w:ascii="Calibri" w:eastAsia="Times New Roman" w:hAnsi="Calibri" w:cs="Calibri"/>
      <w:lang w:eastAsia="ru-RU"/>
    </w:rPr>
  </w:style>
  <w:style w:type="character" w:customStyle="1" w:styleId="21">
    <w:name w:val="Основной текст (2)_"/>
    <w:link w:val="22"/>
    <w:rsid w:val="00AB202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AB2023"/>
    <w:pPr>
      <w:widowControl w:val="0"/>
      <w:shd w:val="clear" w:color="auto" w:fill="FFFFFF"/>
      <w:spacing w:before="180" w:after="0" w:line="320" w:lineRule="exact"/>
    </w:pPr>
    <w:rPr>
      <w:rFonts w:ascii="Times New Roman" w:eastAsia="Times New Roman" w:hAnsi="Times New Roman"/>
      <w:sz w:val="28"/>
      <w:szCs w:val="28"/>
    </w:rPr>
  </w:style>
  <w:style w:type="character" w:customStyle="1" w:styleId="20">
    <w:name w:val="Заголовок 2 Знак"/>
    <w:basedOn w:val="a0"/>
    <w:link w:val="2"/>
    <w:rsid w:val="006771C5"/>
    <w:rPr>
      <w:rFonts w:ascii="Times New Roman" w:eastAsia="Times New Roman" w:hAnsi="Times New Roman" w:cs="Times New Roman"/>
      <w:b/>
      <w:bCs/>
      <w:sz w:val="36"/>
      <w:szCs w:val="36"/>
      <w:lang w:eastAsia="ru-RU"/>
    </w:rPr>
  </w:style>
  <w:style w:type="character" w:styleId="a7">
    <w:name w:val="Strong"/>
    <w:uiPriority w:val="22"/>
    <w:qFormat/>
    <w:rsid w:val="005D1E92"/>
    <w:rPr>
      <w:b/>
      <w:bCs/>
    </w:rPr>
  </w:style>
  <w:style w:type="paragraph" w:customStyle="1" w:styleId="Standard">
    <w:name w:val="Standard"/>
    <w:rsid w:val="005D1E92"/>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header"/>
    <w:basedOn w:val="a"/>
    <w:link w:val="a9"/>
    <w:uiPriority w:val="99"/>
    <w:semiHidden/>
    <w:unhideWhenUsed/>
    <w:rsid w:val="00E627F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627FF"/>
  </w:style>
  <w:style w:type="paragraph" w:styleId="aa">
    <w:name w:val="footer"/>
    <w:basedOn w:val="a"/>
    <w:link w:val="ab"/>
    <w:uiPriority w:val="99"/>
    <w:unhideWhenUsed/>
    <w:rsid w:val="00E627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27FF"/>
  </w:style>
  <w:style w:type="paragraph" w:customStyle="1" w:styleId="ConsPlusCell">
    <w:name w:val="ConsPlusCell"/>
    <w:rsid w:val="00B752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 Spacing"/>
    <w:uiPriority w:val="1"/>
    <w:qFormat/>
    <w:rsid w:val="00B7525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60395658">
      <w:bodyDiv w:val="1"/>
      <w:marLeft w:val="0"/>
      <w:marRight w:val="0"/>
      <w:marTop w:val="0"/>
      <w:marBottom w:val="0"/>
      <w:divBdr>
        <w:top w:val="none" w:sz="0" w:space="0" w:color="auto"/>
        <w:left w:val="none" w:sz="0" w:space="0" w:color="auto"/>
        <w:bottom w:val="none" w:sz="0" w:space="0" w:color="auto"/>
        <w:right w:val="none" w:sz="0" w:space="0" w:color="auto"/>
      </w:divBdr>
      <w:divsChild>
        <w:div w:id="409809049">
          <w:marLeft w:val="0"/>
          <w:marRight w:val="0"/>
          <w:marTop w:val="0"/>
          <w:marBottom w:val="0"/>
          <w:divBdr>
            <w:top w:val="none" w:sz="0" w:space="0" w:color="auto"/>
            <w:left w:val="none" w:sz="0" w:space="0" w:color="auto"/>
            <w:bottom w:val="none" w:sz="0" w:space="0" w:color="auto"/>
            <w:right w:val="none" w:sz="0" w:space="0" w:color="auto"/>
          </w:divBdr>
        </w:div>
        <w:div w:id="109015387">
          <w:marLeft w:val="0"/>
          <w:marRight w:val="0"/>
          <w:marTop w:val="0"/>
          <w:marBottom w:val="0"/>
          <w:divBdr>
            <w:top w:val="none" w:sz="0" w:space="0" w:color="auto"/>
            <w:left w:val="none" w:sz="0" w:space="0" w:color="auto"/>
            <w:bottom w:val="none" w:sz="0" w:space="0" w:color="auto"/>
            <w:right w:val="none" w:sz="0" w:space="0" w:color="auto"/>
          </w:divBdr>
        </w:div>
        <w:div w:id="1571038708">
          <w:marLeft w:val="0"/>
          <w:marRight w:val="0"/>
          <w:marTop w:val="0"/>
          <w:marBottom w:val="0"/>
          <w:divBdr>
            <w:top w:val="none" w:sz="0" w:space="0" w:color="auto"/>
            <w:left w:val="none" w:sz="0" w:space="0" w:color="auto"/>
            <w:bottom w:val="none" w:sz="0" w:space="0" w:color="auto"/>
            <w:right w:val="none" w:sz="0" w:space="0" w:color="auto"/>
          </w:divBdr>
        </w:div>
        <w:div w:id="50227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mosk.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F0D981DAD03DA88E978AF5C0C8F22B693C0D0107ACC8BD79A832BAF1832658581B83B9957A5784520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9DD96-B290-457D-91C3-AFFB4888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16</Pages>
  <Words>5598</Words>
  <Characters>31909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60</cp:revision>
  <cp:lastPrinted>2024-04-12T12:35:00Z</cp:lastPrinted>
  <dcterms:created xsi:type="dcterms:W3CDTF">2022-12-09T11:38:00Z</dcterms:created>
  <dcterms:modified xsi:type="dcterms:W3CDTF">2024-04-25T12:23:00Z</dcterms:modified>
</cp:coreProperties>
</file>