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07" w:rsidRDefault="00443307" w:rsidP="00443307">
      <w:pPr>
        <w:rPr>
          <w:rFonts w:ascii="Times New Roman" w:hAnsi="Times New Roman" w:cs="Times New Roman"/>
          <w:b/>
          <w:sz w:val="28"/>
          <w:szCs w:val="28"/>
        </w:rPr>
      </w:pPr>
      <w:r w:rsidRPr="004B0152">
        <w:rPr>
          <w:rFonts w:ascii="Times New Roman" w:hAnsi="Times New Roman" w:cs="Times New Roman"/>
          <w:b/>
          <w:sz w:val="28"/>
          <w:szCs w:val="28"/>
        </w:rPr>
        <w:t>Рекомендации по выбору сладких новогодних подарков</w:t>
      </w:r>
    </w:p>
    <w:p w:rsidR="00443307" w:rsidRDefault="00443307" w:rsidP="00443307">
      <w:pPr>
        <w:rPr>
          <w:rFonts w:ascii="Times New Roman" w:hAnsi="Times New Roman" w:cs="Times New Roman"/>
          <w:sz w:val="28"/>
          <w:szCs w:val="28"/>
        </w:rPr>
      </w:pPr>
    </w:p>
    <w:p w:rsidR="00443307" w:rsidRPr="004B0152" w:rsidRDefault="00443307" w:rsidP="00443307">
      <w:pPr>
        <w:rPr>
          <w:rFonts w:ascii="Times New Roman" w:hAnsi="Times New Roman" w:cs="Times New Roman"/>
          <w:b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4B015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B0152">
        <w:rPr>
          <w:rFonts w:ascii="Times New Roman" w:hAnsi="Times New Roman" w:cs="Times New Roman"/>
          <w:sz w:val="28"/>
          <w:szCs w:val="28"/>
        </w:rPr>
        <w:t xml:space="preserve"> по Ставропольскому краю информирует: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 xml:space="preserve">Приближаются новогодние праздники и пора задуматься о подарках! Одним из самых распространенных подарков для детей на Новый год являются наборы кондитерских изделий. Чтобы не растеряться в многообразии продукции и не омрачить ожидание детей некачественными подарками, вы можете руководствоваться советами специалистов Управления </w:t>
      </w:r>
      <w:proofErr w:type="spellStart"/>
      <w:r w:rsidRPr="004B015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B0152">
        <w:rPr>
          <w:rFonts w:ascii="Times New Roman" w:hAnsi="Times New Roman" w:cs="Times New Roman"/>
          <w:sz w:val="28"/>
          <w:szCs w:val="28"/>
        </w:rPr>
        <w:t xml:space="preserve"> по выбору детских новогодних кондитерских подарков.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Приобретать новогодние подарки необходимо в местах организованной торговли, обеспеченных необходимыми условиями для приема, хранения и реализации пищевых продуктов и условиями для соблюдения правил личной гигиены продавцов.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При выборе подарка следует обращать внимание на маркировку.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 xml:space="preserve">Упаковка новогоднего подарка должна быть плотно закрытой (герметичной), чистой, не мятой и не деформированной и соответствовать требованиям Технического регламента Таможенного союза </w:t>
      </w:r>
      <w:proofErr w:type="gramStart"/>
      <w:r w:rsidRPr="004B015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4B0152">
        <w:rPr>
          <w:rFonts w:ascii="Times New Roman" w:hAnsi="Times New Roman" w:cs="Times New Roman"/>
          <w:sz w:val="28"/>
          <w:szCs w:val="28"/>
        </w:rPr>
        <w:t xml:space="preserve"> ТС 005/2011 «О безопасности упаковки».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Маркировка (этикетка) новогоднего подарка должна быть понятной, легко читаемой, достоверной; способ нанесения маркировки должен обеспечивать ее сохранность в течение всего срока годности.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Кроме того, в обязательном порядке на маркировке (этикетке) новогоднего подарка должны быть указаны: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— масса, состав подарка (наименование входящих в него кондитерских изделий с указанием количества конфет, шоколадок, пачек; места изготовления),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— дата фасовки, срок и условия хранения, наименование, юридический адрес фасовщика (для принятия претензий от потребителей),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— пищевая ценность (без указания пищевой ценности каждого наименования изделия);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— нормативный документ, в соответствии с которым изготовлен продукт, наличие единого знака обращения продукции на рынке.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Информацию для потребителя представляют непосредственно с пищевым продуктом в виде текста, условных обозначений и рисунков на потребительской таре, этикетке, листе-вкладыше. Текст информации для потребителя наносят на русском языке.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Если внутри подарка вместе с кондитерскими изделиями находится игрушка, она должна иметь отдельную упаковку, предназначенную для контакта с пищевыми продуктами.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При формировании подарков продавцом срок годности всего подарка устанавливается по тому изделию из наполнения, которое имеет наименьший срок годности.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lastRenderedPageBreak/>
        <w:t>Потребитель вправе потребовать от продавца документы, удостоверяющие происхождение, качество и безопасность реализуемой продукции (декларацию о соответствии, товарно-транспортные накладные на весь подарок, либо на входящие в него изделия).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Приобретая подарок, ориентируйтесь на возраст ребенка, которому собираетесь его вручить. Наличие у малыша аллергии на отдельные продукты или других противопоказаний также должны стать ключевыми факторами при выборе подарка, предпочтение стоит отдавать тем наборам, в составе кондитерских изделий которых содержится минимум пищевых добавок, консервантов, гомогенизированных жиров и масел.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 xml:space="preserve">Предпочтение при выборе новогоднего подарка для ребенка стоит отдать молочному шоколаду, галетному печенью, шоколадным конфетам, зефиру и пастиле, так как эти продукты являются наименее </w:t>
      </w:r>
      <w:proofErr w:type="spellStart"/>
      <w:r w:rsidRPr="004B0152">
        <w:rPr>
          <w:rFonts w:ascii="Times New Roman" w:hAnsi="Times New Roman" w:cs="Times New Roman"/>
          <w:sz w:val="28"/>
          <w:szCs w:val="28"/>
        </w:rPr>
        <w:t>аллергенными</w:t>
      </w:r>
      <w:proofErr w:type="spellEnd"/>
      <w:r w:rsidRPr="004B0152">
        <w:rPr>
          <w:rFonts w:ascii="Times New Roman" w:hAnsi="Times New Roman" w:cs="Times New Roman"/>
          <w:sz w:val="28"/>
          <w:szCs w:val="28"/>
        </w:rPr>
        <w:t>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Следует воздержаться от покупки обезличенных товаров, даже если их стоимость кажется привлекательной, т.к. велики риски приобретения некачественных товаров.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B015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B0152">
        <w:rPr>
          <w:rFonts w:ascii="Times New Roman" w:hAnsi="Times New Roman" w:cs="Times New Roman"/>
          <w:sz w:val="28"/>
          <w:szCs w:val="28"/>
        </w:rPr>
        <w:t xml:space="preserve"> если у Вас возникнут сомнения относительно качества и безопасности сладких подарков или же Вы станете свидетелем факта нарушения при реализации новогодних подарков, Вы можете обратиться в Управление </w:t>
      </w:r>
      <w:proofErr w:type="spellStart"/>
      <w:r w:rsidRPr="004B015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4B0152">
        <w:rPr>
          <w:rFonts w:ascii="Times New Roman" w:hAnsi="Times New Roman" w:cs="Times New Roman"/>
          <w:sz w:val="28"/>
          <w:szCs w:val="28"/>
        </w:rPr>
        <w:t xml:space="preserve"> по Ставропольскому краю.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Адрес для направления письменных обращений граждан: Фадеева пер., д. 4, г. Ставрополь, 355008.</w:t>
      </w:r>
    </w:p>
    <w:p w:rsidR="00443307" w:rsidRPr="004B0152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 xml:space="preserve">Подать обращение также можно в электронном виде на официальном сайте </w:t>
      </w:r>
      <w:hyperlink r:id="rId4" w:history="1">
        <w:r w:rsidRPr="007A0B9B">
          <w:rPr>
            <w:rStyle w:val="a3"/>
            <w:rFonts w:ascii="Times New Roman" w:hAnsi="Times New Roman" w:cs="Times New Roman"/>
            <w:sz w:val="28"/>
            <w:szCs w:val="28"/>
          </w:rPr>
          <w:t>https://petition.rospotrebnadzor.ru/petition/</w:t>
        </w:r>
      </w:hyperlink>
      <w:r w:rsidRPr="004B0152">
        <w:rPr>
          <w:rFonts w:ascii="Times New Roman" w:hAnsi="Times New Roman" w:cs="Times New Roman"/>
          <w:sz w:val="28"/>
          <w:szCs w:val="28"/>
        </w:rPr>
        <w:t xml:space="preserve"> или лично в МФЦ Ставропольского края в письменной форме.</w:t>
      </w:r>
    </w:p>
    <w:p w:rsidR="00443307" w:rsidRPr="00880F1D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152">
        <w:rPr>
          <w:rFonts w:ascii="Times New Roman" w:hAnsi="Times New Roman" w:cs="Times New Roman"/>
          <w:sz w:val="28"/>
          <w:szCs w:val="28"/>
        </w:rPr>
        <w:t>Все обращения будут рассмотрены в установленном порядке, в соответствии с Федеральным законом Российской Федерации от 2 мая 2006 года №59-ФЗ.</w:t>
      </w:r>
    </w:p>
    <w:p w:rsidR="00443307" w:rsidRPr="00880F1D" w:rsidRDefault="00443307" w:rsidP="0044330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3307" w:rsidRDefault="00443307" w:rsidP="0044330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3307" w:rsidRDefault="00443307" w:rsidP="0044330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3307" w:rsidRPr="00880F1D" w:rsidRDefault="00443307" w:rsidP="0044330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43307" w:rsidRDefault="00443307" w:rsidP="004433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Использована информация </w:t>
      </w:r>
      <w:r w:rsidRPr="00FC6E1C">
        <w:rPr>
          <w:rFonts w:ascii="Times New Roman" w:hAnsi="Times New Roman" w:cs="Times New Roman"/>
          <w:sz w:val="16"/>
          <w:szCs w:val="16"/>
        </w:rPr>
        <w:t xml:space="preserve">с официального сайта Управления </w:t>
      </w:r>
      <w:proofErr w:type="spellStart"/>
      <w:r w:rsidRPr="00FC6E1C">
        <w:rPr>
          <w:rFonts w:ascii="Times New Roman" w:hAnsi="Times New Roman" w:cs="Times New Roman"/>
          <w:sz w:val="16"/>
          <w:szCs w:val="16"/>
        </w:rPr>
        <w:t>Роспотребнадзора</w:t>
      </w:r>
      <w:proofErr w:type="spellEnd"/>
      <w:r w:rsidRPr="00FC6E1C">
        <w:rPr>
          <w:rFonts w:ascii="Times New Roman" w:hAnsi="Times New Roman" w:cs="Times New Roman"/>
          <w:sz w:val="16"/>
          <w:szCs w:val="16"/>
        </w:rPr>
        <w:t xml:space="preserve"> по Ставропольскому краю</w:t>
      </w:r>
    </w:p>
    <w:p w:rsidR="00443307" w:rsidRPr="00880F1D" w:rsidRDefault="00443307" w:rsidP="00443307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hyperlink r:id="rId5" w:history="1">
        <w:r w:rsidRPr="00880F1D">
          <w:rPr>
            <w:rStyle w:val="a3"/>
            <w:rFonts w:ascii="Times New Roman" w:hAnsi="Times New Roman" w:cs="Times New Roman"/>
            <w:sz w:val="16"/>
            <w:szCs w:val="16"/>
          </w:rPr>
          <w:t>https://26.rospotrebnadzor.ru/press-center/pr/11694/</w:t>
        </w:r>
      </w:hyperlink>
      <w:r w:rsidRPr="00880F1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324D7" w:rsidRDefault="00D324D7"/>
    <w:sectPr w:rsidR="00D324D7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307"/>
    <w:rsid w:val="003F6346"/>
    <w:rsid w:val="00443307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07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3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6.rospotrebnadzor.ru/press-center/pr/11694/" TargetMode="External"/><Relationship Id="rId4" Type="http://schemas.openxmlformats.org/officeDocument/2006/relationships/hyperlink" Target="https://petition.rospotrebnadzor.ru/peti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2024-12-20T13:07:00Z</dcterms:created>
  <dcterms:modified xsi:type="dcterms:W3CDTF">2024-12-20T13:07:00Z</dcterms:modified>
</cp:coreProperties>
</file>