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C" w:rsidRPr="00420557" w:rsidRDefault="00B81F1B" w:rsidP="00B94CE7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Перечень документов д</w:t>
      </w:r>
      <w:r w:rsidR="00420557" w:rsidRPr="004205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ля получения муниципальной услуги </w:t>
      </w:r>
      <w:r w:rsidR="00420557" w:rsidRPr="0042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0557" w:rsidRPr="0042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осуществление земляных работ» </w:t>
      </w:r>
      <w:r w:rsidR="00B21C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bookmarkStart w:id="0" w:name="_GoBack"/>
      <w:bookmarkEnd w:id="0"/>
      <w:r w:rsidR="004205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предоставить </w:t>
      </w:r>
      <w:r w:rsidR="00420557" w:rsidRPr="004205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копии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следующих</w:t>
      </w:r>
      <w:r w:rsidR="00420557" w:rsidRPr="004205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документов</w:t>
      </w:r>
      <w:r w:rsidR="00B21C13" w:rsidRPr="00B21C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21C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="00B21C13" w:rsidRPr="004205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администрацию Нефтекумского муниципального округа Ставропольского края</w:t>
      </w:r>
      <w:r w:rsidR="00420557" w:rsidRPr="004205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1) документ, удостоверяющий личность заявителя, представителя заявителя;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191"/>
      <w:bookmarkEnd w:id="1"/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2) документы, подтверждающие полномочия руководителя организации - для юридических лиц;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192"/>
      <w:bookmarkEnd w:id="2"/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доверенности);</w:t>
      </w:r>
    </w:p>
    <w:p w:rsidR="00420557" w:rsidRPr="00420557" w:rsidRDefault="00420557" w:rsidP="00420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график производства работ с указанием даты начала и окончания каждого этапа работ;</w:t>
      </w:r>
    </w:p>
    <w:p w:rsidR="00420557" w:rsidRPr="00420557" w:rsidRDefault="00420557" w:rsidP="00420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5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схема организации дорожного движения на период проведения ремонтных работ (в случае закрытия или ограничения дорожного движения);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6) договор, со специализированной организацией, обслуживающей дорожное покрытие, тротуары (в случае выполнения ремонтных работ по восстановлению дорог и тротуаров);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196"/>
      <w:bookmarkEnd w:id="3"/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7) договор заказчика на выполнение подрядных работ (при наличии);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197"/>
      <w:bookmarkEnd w:id="4"/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8) разрешение на вырубки зеленых насаждений, выданное администрацией (при необходимости вырубку зеленых насаждений);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9) проект проведения работ, согласованный с заинтересованными службами, отвечающими за сохранность инженерных коммуникаций в виде топографической съемки места производства работ с привязкой к местности и нанесением существующих инженерных сетей и коммуникаций в масштабе 1:500 с согласованием от эксплуатирующих организаций и служб (при необходимости);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соглашение с собственником или уполномоченным лицом о восстановлении благоустройства земельного участка, на территории которого будут проводиться работы по ремонту коммуникаций (предоставляется в виде гарантийного письма); </w:t>
      </w:r>
    </w:p>
    <w:p w:rsidR="00420557" w:rsidRPr="00420557" w:rsidRDefault="00420557" w:rsidP="0042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557">
        <w:rPr>
          <w:rFonts w:ascii="Times New Roman" w:eastAsia="Calibri" w:hAnsi="Times New Roman" w:cs="Times New Roman"/>
          <w:sz w:val="28"/>
          <w:szCs w:val="28"/>
          <w:lang w:eastAsia="ru-RU"/>
        </w:rPr>
        <w:t>11) предварительное согласование действий с физическими лицами, юридическими лицами и индивидуальными предпринимателями,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 и интересы которых затрагиваются при производстве земляных работ, выдача разрешения (при необходимости).</w:t>
      </w:r>
    </w:p>
    <w:p w:rsidR="00EE6A9C" w:rsidRPr="00EE6A9C" w:rsidRDefault="00EE6A9C" w:rsidP="0042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A9C" w:rsidRPr="00EE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1B9E"/>
    <w:multiLevelType w:val="hybridMultilevel"/>
    <w:tmpl w:val="5DB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1F"/>
    <w:rsid w:val="000C1B95"/>
    <w:rsid w:val="00141003"/>
    <w:rsid w:val="001B4955"/>
    <w:rsid w:val="00420557"/>
    <w:rsid w:val="00776DC7"/>
    <w:rsid w:val="00955719"/>
    <w:rsid w:val="00B21C13"/>
    <w:rsid w:val="00B81F1B"/>
    <w:rsid w:val="00B94CE7"/>
    <w:rsid w:val="00CF196C"/>
    <w:rsid w:val="00DC15CD"/>
    <w:rsid w:val="00EC121F"/>
    <w:rsid w:val="00E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706D"/>
  <w15:chartTrackingRefBased/>
  <w15:docId w15:val="{8ED83312-BC89-43C8-A6F1-BFBC8D13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03"/>
    <w:pPr>
      <w:ind w:left="720"/>
      <w:contextualSpacing/>
    </w:pPr>
  </w:style>
  <w:style w:type="paragraph" w:customStyle="1" w:styleId="doctext">
    <w:name w:val="doc__text"/>
    <w:basedOn w:val="a"/>
    <w:rsid w:val="0014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E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Штонда</dc:creator>
  <cp:keywords/>
  <dc:description/>
  <cp:lastModifiedBy>Штонда</cp:lastModifiedBy>
  <cp:revision>9</cp:revision>
  <dcterms:created xsi:type="dcterms:W3CDTF">2024-04-17T08:50:00Z</dcterms:created>
  <dcterms:modified xsi:type="dcterms:W3CDTF">2024-05-02T06:08:00Z</dcterms:modified>
</cp:coreProperties>
</file>