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34" w:rsidRDefault="00272534" w:rsidP="0027253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272534" w:rsidRDefault="00272534" w:rsidP="0027253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</w:t>
      </w:r>
      <w:r w:rsidR="001E22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регулирующего</w:t>
      </w:r>
      <w:proofErr w:type="gramEnd"/>
    </w:p>
    <w:p w:rsidR="00272534" w:rsidRDefault="00272534" w:rsidP="0027253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воздействия проекта нормативного правового акта, затрагивающего</w:t>
      </w:r>
    </w:p>
    <w:p w:rsidR="00272534" w:rsidRDefault="00272534" w:rsidP="0027253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</w:p>
    <w:p w:rsidR="00272534" w:rsidRDefault="00272534" w:rsidP="0027253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272534" w:rsidRDefault="00272534" w:rsidP="00272534">
      <w:pPr>
        <w:pStyle w:val="ConsPlusNonformat"/>
        <w:rPr>
          <w:rFonts w:ascii="Times New Roman" w:hAnsi="Times New Roman" w:cs="Times New Roman"/>
        </w:rPr>
      </w:pPr>
    </w:p>
    <w:p w:rsidR="00272534" w:rsidRDefault="00272534" w:rsidP="00272534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Par593"/>
      <w:bookmarkEnd w:id="0"/>
      <w:r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272534" w:rsidRDefault="00272534" w:rsidP="0027253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Отдел (управление) администрации Нефтекумского </w:t>
      </w:r>
      <w:r w:rsidR="001946A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- разработчик проекта  нормативного  правового  акта, затрагивающего вопросы  осуществления  предпринимательской  и  инвестиционной деятельности (далее соответственно - разработчик, проект акта):</w:t>
      </w:r>
    </w:p>
    <w:p w:rsidR="00272534" w:rsidRDefault="00272534" w:rsidP="002725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Отдел экономического развития администрации Нефтекумского </w:t>
      </w:r>
      <w:r w:rsidR="001946A7" w:rsidRPr="00DC4CC7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округа Ставропольского края                                                                                                                                                                                                            </w:t>
      </w:r>
    </w:p>
    <w:p w:rsidR="00272534" w:rsidRDefault="00272534" w:rsidP="002725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и краткое наименования)</w:t>
      </w:r>
    </w:p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Вид и наименование проекта акта:</w:t>
      </w:r>
    </w:p>
    <w:p w:rsidR="00272534" w:rsidRPr="002E54A4" w:rsidRDefault="00272534" w:rsidP="002E54A4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u w:val="single"/>
        </w:rPr>
      </w:pPr>
      <w:r w:rsidRPr="002E54A4">
        <w:rPr>
          <w:rFonts w:ascii="Times New Roman" w:hAnsi="Times New Roman"/>
          <w:sz w:val="28"/>
          <w:szCs w:val="28"/>
          <w:u w:val="single"/>
        </w:rPr>
        <w:t xml:space="preserve">Постановление администрации Нефтекумского </w:t>
      </w:r>
      <w:r w:rsidR="001946A7" w:rsidRPr="00DC4CC7">
        <w:rPr>
          <w:rFonts w:ascii="Times New Roman" w:hAnsi="Times New Roman"/>
          <w:sz w:val="28"/>
          <w:szCs w:val="28"/>
          <w:u w:val="single"/>
        </w:rPr>
        <w:t>муниципального</w:t>
      </w:r>
      <w:r w:rsidRPr="002E54A4">
        <w:rPr>
          <w:rFonts w:ascii="Times New Roman" w:hAnsi="Times New Roman"/>
          <w:sz w:val="28"/>
          <w:szCs w:val="28"/>
          <w:u w:val="single"/>
        </w:rPr>
        <w:t xml:space="preserve"> округа  Ставропольского края «</w:t>
      </w:r>
      <w:r w:rsidR="00454150" w:rsidRPr="00454150">
        <w:rPr>
          <w:rFonts w:ascii="Times New Roman" w:hAnsi="Times New Roman"/>
          <w:sz w:val="28"/>
          <w:szCs w:val="28"/>
          <w:u w:val="single"/>
        </w:rPr>
        <w:t>Об утверждении положения об условиях и порядке заключения соглашений о защите и поощрении капиталовложений со стороны Нефтекумского муниципального округа Ставропольского края</w:t>
      </w:r>
      <w:r w:rsidRPr="002E54A4">
        <w:rPr>
          <w:rFonts w:ascii="Times New Roman" w:hAnsi="Times New Roman"/>
          <w:sz w:val="28"/>
          <w:szCs w:val="28"/>
          <w:u w:val="single"/>
        </w:rPr>
        <w:t>»</w:t>
      </w:r>
    </w:p>
    <w:p w:rsidR="00272534" w:rsidRDefault="00272534" w:rsidP="002725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72534" w:rsidRDefault="00272534" w:rsidP="00272534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1.3. Предполагаемая дата вступления в силу нормативного правового акта: </w:t>
      </w:r>
      <w:r w:rsidR="00AB1F16" w:rsidRPr="00AB1F16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на следующий день после</w:t>
      </w:r>
      <w:r w:rsidR="00AB1F16" w:rsidRPr="00AB1F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дня его официального опубликования</w:t>
      </w:r>
      <w:r w:rsidR="00AB1F16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  </w:t>
      </w:r>
    </w:p>
    <w:p w:rsidR="00272534" w:rsidRDefault="00272534" w:rsidP="002725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(указывается дата; если положения вводятся в действие в разное время,</w:t>
      </w:r>
      <w:proofErr w:type="gramEnd"/>
    </w:p>
    <w:p w:rsidR="00272534" w:rsidRDefault="00272534" w:rsidP="002725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это указывается в </w:t>
      </w:r>
      <w:hyperlink r:id="rId4" w:anchor="Par948" w:history="1">
        <w:r>
          <w:rPr>
            <w:rStyle w:val="a3"/>
            <w:color w:val="auto"/>
            <w:sz w:val="24"/>
            <w:szCs w:val="24"/>
            <w:u w:val="none"/>
          </w:rPr>
          <w:t>разделе 11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</w:p>
    <w:p w:rsidR="00C52B41" w:rsidRPr="00AB1F16" w:rsidRDefault="00AB1F16" w:rsidP="00C52B4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F16">
        <w:rPr>
          <w:rFonts w:ascii="Times New Roman" w:hAnsi="Times New Roman" w:cs="Times New Roman"/>
          <w:sz w:val="28"/>
          <w:szCs w:val="28"/>
          <w:u w:val="single"/>
        </w:rPr>
        <w:t>позволяет обеспечить компаниям, реализующим инвестиционные проекты на территории Нефтекумского муниципального округа Ставропольского края, предсказуемость и стабильность регулирования. Для этих целей заключается соглашение о защите и поощрении капиталовложений.</w:t>
      </w:r>
    </w:p>
    <w:p w:rsidR="00272534" w:rsidRDefault="00C52B41" w:rsidP="00C52B4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72534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8D332A" w:rsidRPr="008D332A" w:rsidRDefault="008D332A" w:rsidP="008D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8D332A">
        <w:rPr>
          <w:rFonts w:ascii="Times New Roman" w:hAnsi="Times New Roman"/>
          <w:sz w:val="28"/>
          <w:szCs w:val="28"/>
          <w:u w:val="single"/>
        </w:rPr>
        <w:t xml:space="preserve">Во исполнение </w:t>
      </w:r>
      <w:r w:rsidR="0047762A">
        <w:rPr>
          <w:rFonts w:ascii="Times New Roman" w:hAnsi="Times New Roman"/>
          <w:sz w:val="28"/>
          <w:szCs w:val="28"/>
          <w:u w:val="single"/>
        </w:rPr>
        <w:t>Федерального закона от  01.</w:t>
      </w:r>
      <w:r w:rsidRPr="008D332A">
        <w:rPr>
          <w:rFonts w:ascii="Times New Roman" w:hAnsi="Times New Roman"/>
          <w:sz w:val="28"/>
          <w:szCs w:val="28"/>
          <w:u w:val="single"/>
        </w:rPr>
        <w:t>0</w:t>
      </w:r>
      <w:r w:rsidR="0047762A">
        <w:rPr>
          <w:rFonts w:ascii="Times New Roman" w:hAnsi="Times New Roman"/>
          <w:sz w:val="28"/>
          <w:szCs w:val="28"/>
          <w:u w:val="single"/>
        </w:rPr>
        <w:t>4</w:t>
      </w:r>
      <w:r w:rsidRPr="008D332A">
        <w:rPr>
          <w:rFonts w:ascii="Times New Roman" w:hAnsi="Times New Roman"/>
          <w:sz w:val="28"/>
          <w:szCs w:val="28"/>
          <w:u w:val="single"/>
        </w:rPr>
        <w:t>.20</w:t>
      </w:r>
      <w:r w:rsidR="0047762A">
        <w:rPr>
          <w:rFonts w:ascii="Times New Roman" w:hAnsi="Times New Roman"/>
          <w:sz w:val="28"/>
          <w:szCs w:val="28"/>
          <w:u w:val="single"/>
        </w:rPr>
        <w:t>20</w:t>
      </w:r>
      <w:r w:rsidRPr="008D332A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47762A">
        <w:rPr>
          <w:rFonts w:ascii="Times New Roman" w:hAnsi="Times New Roman"/>
          <w:sz w:val="28"/>
          <w:szCs w:val="28"/>
          <w:u w:val="single"/>
        </w:rPr>
        <w:t>69</w:t>
      </w:r>
      <w:r w:rsidRPr="008D332A">
        <w:rPr>
          <w:rFonts w:ascii="Times New Roman" w:hAnsi="Times New Roman"/>
          <w:sz w:val="28"/>
          <w:szCs w:val="28"/>
          <w:u w:val="single"/>
        </w:rPr>
        <w:t>-</w:t>
      </w:r>
      <w:r w:rsidR="0047762A">
        <w:rPr>
          <w:rFonts w:ascii="Times New Roman" w:hAnsi="Times New Roman"/>
          <w:sz w:val="28"/>
          <w:szCs w:val="28"/>
          <w:u w:val="single"/>
        </w:rPr>
        <w:t>ФЗ</w:t>
      </w:r>
      <w:r w:rsidRPr="008D332A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47762A">
        <w:rPr>
          <w:rFonts w:ascii="Times New Roman" w:hAnsi="Times New Roman"/>
          <w:sz w:val="28"/>
          <w:szCs w:val="28"/>
        </w:rPr>
        <w:t>О</w:t>
      </w:r>
      <w:r w:rsidR="0047762A" w:rsidRPr="00D67C4B">
        <w:rPr>
          <w:rFonts w:ascii="Times New Roman" w:hAnsi="Times New Roman"/>
          <w:sz w:val="28"/>
          <w:szCs w:val="28"/>
        </w:rPr>
        <w:t xml:space="preserve"> </w:t>
      </w:r>
      <w:r w:rsidR="0047762A" w:rsidRPr="0047762A">
        <w:rPr>
          <w:rFonts w:ascii="Times New Roman" w:hAnsi="Times New Roman"/>
          <w:sz w:val="28"/>
          <w:szCs w:val="28"/>
          <w:u w:val="single"/>
        </w:rPr>
        <w:t>защите и поощрении капиталовложений в Российской Федерации</w:t>
      </w:r>
      <w:r w:rsidR="004F751F">
        <w:rPr>
          <w:rFonts w:ascii="Times New Roman" w:hAnsi="Times New Roman"/>
          <w:sz w:val="28"/>
          <w:szCs w:val="28"/>
          <w:u w:val="single"/>
        </w:rPr>
        <w:t>»</w:t>
      </w:r>
    </w:p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(место для текстового описания)</w:t>
      </w:r>
    </w:p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861177" w:rsidRPr="00AB1F16" w:rsidRDefault="00861177" w:rsidP="00AB1F1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1F16">
        <w:rPr>
          <w:rFonts w:ascii="Times New Roman" w:hAnsi="Times New Roman" w:cs="Times New Roman"/>
          <w:sz w:val="28"/>
          <w:szCs w:val="28"/>
          <w:u w:val="single"/>
        </w:rPr>
        <w:t xml:space="preserve">Устанавливает </w:t>
      </w:r>
      <w:r w:rsidR="00AB1F16" w:rsidRPr="00AB1F16">
        <w:rPr>
          <w:rFonts w:ascii="Times New Roman" w:hAnsi="Times New Roman" w:cs="Times New Roman"/>
          <w:sz w:val="28"/>
          <w:szCs w:val="28"/>
          <w:u w:val="single"/>
        </w:rPr>
        <w:t>Порядок и условия</w:t>
      </w:r>
      <w:r w:rsidR="00AB1F16" w:rsidRPr="00AB1F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1F16" w:rsidRPr="00AB1F16">
        <w:rPr>
          <w:rFonts w:ascii="Times New Roman" w:hAnsi="Times New Roman" w:cs="Times New Roman"/>
          <w:sz w:val="28"/>
          <w:szCs w:val="28"/>
          <w:u w:val="single"/>
        </w:rPr>
        <w:t>заключения соглашений о защите и поощрении капиталовложений</w:t>
      </w:r>
      <w:r w:rsidR="00AB1F16" w:rsidRPr="00AB1F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1F16" w:rsidRPr="00AB1F16">
        <w:rPr>
          <w:rFonts w:ascii="Times New Roman" w:hAnsi="Times New Roman" w:cs="Times New Roman"/>
          <w:sz w:val="28"/>
          <w:szCs w:val="28"/>
          <w:u w:val="single"/>
        </w:rPr>
        <w:t>со стороны Нефтекумского муниципального округа Ставропольского края</w:t>
      </w:r>
      <w:r w:rsidRPr="00AB1F16">
        <w:rPr>
          <w:rFonts w:ascii="Times New Roman" w:hAnsi="Times New Roman" w:cs="Times New Roman"/>
          <w:sz w:val="24"/>
          <w:szCs w:val="24"/>
        </w:rPr>
        <w:t xml:space="preserve"> </w:t>
      </w:r>
      <w:r w:rsidRPr="00AB1F1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</w:t>
      </w:r>
      <w:r w:rsidRPr="00AB1F16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</w:p>
    <w:p w:rsidR="00272534" w:rsidRDefault="00861177" w:rsidP="0086117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72534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Срок, в течение которого принимались предложения в связи с размещением уведомления о подготовке проекта акта:</w:t>
      </w:r>
    </w:p>
    <w:p w:rsidR="00272534" w:rsidRDefault="00272534" w:rsidP="00272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начало: </w:t>
      </w:r>
      <w:r w:rsidRPr="00DC4CC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D0453" w:rsidRPr="00DC4CC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7762A" w:rsidRPr="00DC4CC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DC4CC7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47762A" w:rsidRPr="00DC4CC7">
        <w:rPr>
          <w:rFonts w:ascii="Times New Roman" w:hAnsi="Times New Roman" w:cs="Times New Roman"/>
          <w:sz w:val="28"/>
          <w:szCs w:val="28"/>
          <w:u w:val="single"/>
        </w:rPr>
        <w:t>апрел</w:t>
      </w:r>
      <w:r w:rsidR="001946A7" w:rsidRPr="00DC4CC7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D65887" w:rsidRPr="00DC4CC7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47762A" w:rsidRPr="00DC4CC7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C4CC7">
        <w:rPr>
          <w:rFonts w:ascii="Times New Roman" w:hAnsi="Times New Roman" w:cs="Times New Roman"/>
          <w:sz w:val="28"/>
          <w:szCs w:val="28"/>
          <w:u w:val="single"/>
        </w:rPr>
        <w:t xml:space="preserve"> г.; окончание: «</w:t>
      </w:r>
      <w:r w:rsidR="00D65887" w:rsidRPr="00DC4CC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7762A" w:rsidRPr="00DC4CC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DC4CC7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47762A" w:rsidRPr="00DC4CC7">
        <w:rPr>
          <w:rFonts w:ascii="Times New Roman" w:hAnsi="Times New Roman" w:cs="Times New Roman"/>
          <w:sz w:val="28"/>
          <w:szCs w:val="28"/>
          <w:u w:val="single"/>
        </w:rPr>
        <w:t>апрел</w:t>
      </w:r>
      <w:r w:rsidR="001946A7" w:rsidRPr="00DC4CC7">
        <w:rPr>
          <w:rFonts w:ascii="Times New Roman" w:hAnsi="Times New Roman" w:cs="Times New Roman"/>
          <w:sz w:val="28"/>
          <w:szCs w:val="28"/>
          <w:u w:val="single"/>
        </w:rPr>
        <w:t>я 202</w:t>
      </w:r>
      <w:r w:rsidR="0047762A" w:rsidRPr="00DC4CC7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C4CC7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1.8. Количество замечаний  и предложений, полученных в связи с размещением уведомления о подготовке проекта акта: </w:t>
      </w:r>
      <w:r w:rsidR="001D0453" w:rsidRPr="001D0453">
        <w:rPr>
          <w:rFonts w:ascii="Times New Roman" w:hAnsi="Times New Roman" w:cs="Times New Roman"/>
          <w:sz w:val="28"/>
          <w:szCs w:val="28"/>
          <w:u w:val="single"/>
        </w:rPr>
        <w:t>предложений не поступило</w:t>
      </w:r>
    </w:p>
    <w:p w:rsidR="00272534" w:rsidRDefault="00272534" w:rsidP="00272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D65887">
        <w:rPr>
          <w:rFonts w:ascii="Times New Roman" w:hAnsi="Times New Roman" w:cs="Times New Roman"/>
          <w:sz w:val="28"/>
          <w:szCs w:val="28"/>
        </w:rPr>
        <w:t>з них учтено полностью: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534" w:rsidRDefault="00272534" w:rsidP="00272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учтено частично: ________________________________________________</w:t>
      </w:r>
    </w:p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Полный электронный адрес размещения сводки  предложений, поступивших в связи с размещением уведомления о подготовке проекта акта</w:t>
      </w:r>
    </w:p>
    <w:p w:rsidR="001C790A" w:rsidRPr="00DC4CC7" w:rsidRDefault="001C790A" w:rsidP="00DC4CC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4CC7">
        <w:rPr>
          <w:rFonts w:ascii="Times New Roman" w:hAnsi="Times New Roman" w:cs="Times New Roman"/>
          <w:sz w:val="28"/>
          <w:u w:val="single"/>
        </w:rPr>
        <w:t>https://angosk-r07.gosweb.gosuslugi.ru/deyatelnost/napravleniya-deyatelnosti/ekonomika/otsenka-reguliruyuschego-vozdeystviya/provedenie-orv/uvedomlenie/</w:t>
      </w:r>
      <w:r w:rsidRPr="00DC4C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Контактная информация исполнителя разработчика проекта акта:</w:t>
      </w:r>
    </w:p>
    <w:p w:rsidR="00272534" w:rsidRDefault="00272534" w:rsidP="00272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Ф.И.О.: </w:t>
      </w:r>
      <w:proofErr w:type="spellStart"/>
      <w:r w:rsidR="001946A7">
        <w:rPr>
          <w:rFonts w:ascii="Times New Roman" w:hAnsi="Times New Roman" w:cs="Times New Roman"/>
          <w:sz w:val="28"/>
          <w:szCs w:val="28"/>
          <w:u w:val="single"/>
        </w:rPr>
        <w:t>Евгажукова</w:t>
      </w:r>
      <w:proofErr w:type="spellEnd"/>
      <w:r w:rsidR="001946A7">
        <w:rPr>
          <w:rFonts w:ascii="Times New Roman" w:hAnsi="Times New Roman" w:cs="Times New Roman"/>
          <w:sz w:val="28"/>
          <w:szCs w:val="28"/>
          <w:u w:val="single"/>
        </w:rPr>
        <w:t xml:space="preserve"> Анастасия </w:t>
      </w:r>
      <w:proofErr w:type="spellStart"/>
      <w:r w:rsidR="001946A7">
        <w:rPr>
          <w:rFonts w:ascii="Times New Roman" w:hAnsi="Times New Roman" w:cs="Times New Roman"/>
          <w:sz w:val="28"/>
          <w:szCs w:val="28"/>
          <w:u w:val="single"/>
        </w:rPr>
        <w:t>Люмировна</w:t>
      </w:r>
      <w:proofErr w:type="spellEnd"/>
    </w:p>
    <w:p w:rsidR="00272534" w:rsidRDefault="00272534" w:rsidP="00272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 специалист отдела экономического развития администрации Нефтекумского </w:t>
      </w:r>
      <w:r w:rsidR="001946A7" w:rsidRPr="001946A7">
        <w:rPr>
          <w:rFonts w:ascii="Times New Roman" w:hAnsi="Times New Roman" w:cs="Times New Roman"/>
          <w:sz w:val="28"/>
          <w:szCs w:val="28"/>
          <w:u w:val="single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округа 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6A7" w:rsidRDefault="00272534" w:rsidP="001946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65887">
        <w:rPr>
          <w:rFonts w:ascii="Times New Roman" w:hAnsi="Times New Roman" w:cs="Times New Roman"/>
          <w:sz w:val="28"/>
          <w:szCs w:val="28"/>
          <w:u w:val="single"/>
        </w:rPr>
        <w:t>(86558)3-32-38</w:t>
      </w:r>
      <w:r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bookmarkStart w:id="1" w:name="Par634"/>
      <w:bookmarkEnd w:id="1"/>
      <w:r w:rsidR="001946A7" w:rsidRPr="00DC4CC7">
        <w:rPr>
          <w:rFonts w:ascii="Times New Roman" w:hAnsi="Times New Roman" w:cs="Times New Roman"/>
          <w:sz w:val="28"/>
          <w:szCs w:val="28"/>
          <w:u w:val="single"/>
          <w:lang w:val="en-US"/>
        </w:rPr>
        <w:t>nasty</w:t>
      </w:r>
      <w:r w:rsidR="001946A7" w:rsidRPr="00DC4CC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1946A7" w:rsidRPr="00DC4CC7">
        <w:rPr>
          <w:rFonts w:ascii="Times New Roman" w:hAnsi="Times New Roman" w:cs="Times New Roman"/>
          <w:sz w:val="28"/>
          <w:szCs w:val="28"/>
          <w:u w:val="single"/>
          <w:lang w:val="en-US"/>
        </w:rPr>
        <w:t>evgazhukova</w:t>
      </w:r>
      <w:proofErr w:type="spellEnd"/>
      <w:r w:rsidR="001946A7" w:rsidRPr="00DC4CC7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1946A7" w:rsidRPr="00DC4CC7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="001946A7" w:rsidRPr="00DC4CC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1946A7" w:rsidRPr="00DC4CC7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1946A7" w:rsidRPr="00DC4CC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72534" w:rsidRDefault="00272534" w:rsidP="001946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Описание  проблемы,  на  решение  которой  направлено  предлагаемое правовое регулирование</w:t>
      </w:r>
    </w:p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4F751F" w:rsidRPr="001B1EF2" w:rsidRDefault="00462B9C" w:rsidP="001B1E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1B1EF2">
        <w:rPr>
          <w:rFonts w:ascii="Times New Roman" w:hAnsi="Times New Roman"/>
          <w:sz w:val="28"/>
          <w:szCs w:val="28"/>
          <w:u w:val="single"/>
        </w:rPr>
        <w:t xml:space="preserve">Подготовка </w:t>
      </w:r>
      <w:r w:rsidR="00845FB2" w:rsidRPr="001B1EF2">
        <w:rPr>
          <w:rFonts w:ascii="Times New Roman" w:hAnsi="Times New Roman"/>
          <w:sz w:val="28"/>
          <w:szCs w:val="28"/>
          <w:u w:val="single"/>
        </w:rPr>
        <w:t xml:space="preserve">нормативно </w:t>
      </w:r>
      <w:r w:rsidRPr="001B1EF2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845FB2" w:rsidRPr="001B1EF2">
        <w:rPr>
          <w:rFonts w:ascii="Times New Roman" w:hAnsi="Times New Roman"/>
          <w:sz w:val="28"/>
          <w:szCs w:val="28"/>
          <w:u w:val="single"/>
        </w:rPr>
        <w:t>правового акта «</w:t>
      </w:r>
      <w:r w:rsidRPr="001B1EF2">
        <w:rPr>
          <w:rFonts w:ascii="Times New Roman" w:hAnsi="Times New Roman"/>
          <w:sz w:val="28"/>
          <w:szCs w:val="28"/>
          <w:u w:val="single"/>
        </w:rPr>
        <w:t>Об утверждении положения об условиях и порядке заключения соглашений о защите и поощрении капиталовложений со стороны Нефтекумского муниципального округа Ставропольского края</w:t>
      </w:r>
      <w:r w:rsidR="00845FB2" w:rsidRPr="001B1EF2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1B1EF2" w:rsidRPr="001B1EF2">
        <w:rPr>
          <w:rFonts w:ascii="Times New Roman" w:hAnsi="Times New Roman"/>
          <w:sz w:val="28"/>
          <w:szCs w:val="28"/>
          <w:u w:val="single"/>
        </w:rPr>
        <w:t>осуществляется для поддержания и улучшения  благоприятного инвестиционного климата на территории Нефтекумского муниципального округа Ставропольского края и позволяет обеспечить компаниям, реализующим инвестиционные проекты, предсказуемость и стабильность регулирования.</w:t>
      </w:r>
      <w:proofErr w:type="gramEnd"/>
    </w:p>
    <w:p w:rsidR="00272534" w:rsidRDefault="004F751F" w:rsidP="004F75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534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72534" w:rsidRPr="00297589" w:rsidRDefault="00272534" w:rsidP="0029758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02E4A">
        <w:rPr>
          <w:rFonts w:ascii="Times New Roman" w:hAnsi="Times New Roman"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297589">
        <w:rPr>
          <w:rFonts w:ascii="Times New Roman" w:hAnsi="Times New Roman"/>
          <w:sz w:val="28"/>
          <w:szCs w:val="28"/>
        </w:rPr>
        <w:t xml:space="preserve"> </w:t>
      </w:r>
      <w:r w:rsidR="00A2625D" w:rsidRPr="00802E4A">
        <w:rPr>
          <w:rFonts w:ascii="Times New Roman" w:hAnsi="Times New Roman"/>
          <w:sz w:val="28"/>
          <w:szCs w:val="28"/>
          <w:u w:val="single"/>
        </w:rPr>
        <w:t>Ранее не выявлялась. Для устранения необходимо принятие проекта акта.</w:t>
      </w:r>
    </w:p>
    <w:p w:rsidR="00272534" w:rsidRDefault="00272534" w:rsidP="002725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2.3.  Социальные  группы,  заинтересованные  в  устранении проблемы, их количественная оценка: </w:t>
      </w:r>
      <w:r w:rsidRPr="001B1EF2">
        <w:rPr>
          <w:rFonts w:ascii="Times New Roman" w:hAnsi="Times New Roman" w:cs="Times New Roman"/>
          <w:sz w:val="28"/>
          <w:szCs w:val="28"/>
          <w:u w:val="single"/>
        </w:rPr>
        <w:t>субъекты малого и среднего предпринимательства</w:t>
      </w:r>
    </w:p>
    <w:p w:rsidR="00272534" w:rsidRDefault="00272534" w:rsidP="002725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</w:p>
    <w:p w:rsidR="00873242" w:rsidRPr="00C00014" w:rsidRDefault="006E6B3B" w:rsidP="0087324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Негативные эффекты о</w:t>
      </w:r>
      <w:r w:rsidR="00C00014" w:rsidRPr="00C00014">
        <w:rPr>
          <w:rFonts w:ascii="Times New Roman" w:hAnsi="Times New Roman" w:cs="Times New Roman"/>
          <w:sz w:val="28"/>
          <w:szCs w:val="28"/>
          <w:u w:val="single"/>
        </w:rPr>
        <w:t>тсутству</w:t>
      </w:r>
      <w:r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C00014" w:rsidRPr="00C00014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873242" w:rsidRPr="00C00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534" w:rsidRDefault="004F751F" w:rsidP="004F751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72534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72534" w:rsidRPr="000E67F6" w:rsidRDefault="00272534" w:rsidP="000E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Причины возникновения проблемы и факторы, поддерживающие  ее существование: </w:t>
      </w:r>
      <w:r w:rsidR="000E67F6">
        <w:rPr>
          <w:rFonts w:ascii="Times New Roman" w:hAnsi="Times New Roman"/>
          <w:sz w:val="28"/>
          <w:szCs w:val="28"/>
          <w:u w:val="single"/>
        </w:rPr>
        <w:t xml:space="preserve">отсутствие нормативно - правового акта администрации Нефтекумского муниципального округа Ставропольского края в сфере </w:t>
      </w:r>
      <w:r w:rsidR="000E67F6" w:rsidRPr="00454150">
        <w:rPr>
          <w:rFonts w:ascii="Times New Roman" w:hAnsi="Times New Roman"/>
          <w:sz w:val="28"/>
          <w:szCs w:val="28"/>
          <w:u w:val="single"/>
        </w:rPr>
        <w:t>заключения соглашений о защите и поощрении капиталовложений</w:t>
      </w:r>
      <w:r w:rsidR="006E6B3B" w:rsidRPr="006E6B3B">
        <w:rPr>
          <w:rFonts w:ascii="Times New Roman" w:hAnsi="Times New Roman"/>
          <w:sz w:val="28"/>
          <w:szCs w:val="28"/>
          <w:u w:val="single"/>
        </w:rPr>
        <w:t>.</w:t>
      </w:r>
      <w:r w:rsidR="00A2625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72534" w:rsidRDefault="00272534" w:rsidP="002725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Причины невозможности решения проблемы участниками соответствующих отношений самостоятельно, без вмешательства государства: </w:t>
      </w:r>
      <w:r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272534" w:rsidRDefault="00272534" w:rsidP="002725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2.7. Опыт решения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 Федерации, иностранных государствах: </w:t>
      </w:r>
      <w:r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272534" w:rsidRDefault="00272534" w:rsidP="002725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официальный сайт администрации Нефтекумского  </w:t>
      </w:r>
      <w:r w:rsidR="001946A7">
        <w:rPr>
          <w:rFonts w:ascii="Times New Roman" w:hAnsi="Times New Roman" w:cs="Times New Roman"/>
          <w:sz w:val="28"/>
          <w:szCs w:val="28"/>
          <w:u w:val="single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округа   Ставропольского   края</w:t>
      </w:r>
    </w:p>
    <w:p w:rsidR="00272534" w:rsidRDefault="00272534" w:rsidP="002725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2.9. Иная информация о проблеме: </w:t>
      </w:r>
      <w:r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272534" w:rsidRDefault="00272534" w:rsidP="002725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 и индикаторов для оценки их достижения</w:t>
      </w:r>
    </w:p>
    <w:p w:rsidR="00272534" w:rsidRDefault="00272534" w:rsidP="00272534">
      <w:pPr>
        <w:pStyle w:val="ConsPlusNonformat"/>
        <w:rPr>
          <w:rFonts w:ascii="Times New Roman" w:hAnsi="Times New Roman" w:cs="Times New Roman"/>
        </w:rPr>
      </w:pPr>
    </w:p>
    <w:tbl>
      <w:tblPr>
        <w:tblW w:w="949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4"/>
        <w:gridCol w:w="2975"/>
        <w:gridCol w:w="3686"/>
      </w:tblGrid>
      <w:tr w:rsidR="00272534" w:rsidTr="0027253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272534" w:rsidTr="0027253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534" w:rsidRPr="004F751F" w:rsidRDefault="006D7E47" w:rsidP="002975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589">
              <w:rPr>
                <w:rFonts w:ascii="Times New Roman" w:hAnsi="Times New Roman"/>
                <w:szCs w:val="20"/>
              </w:rPr>
              <w:t>Заключение соглашения о защите и поощрении капиталовложений со стороны Нефтекумского муниципального округа Ставропольского края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27253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финансового года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34" w:rsidRDefault="0027253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</w:tbl>
    <w:p w:rsidR="00272534" w:rsidRPr="006D7E47" w:rsidRDefault="00272534" w:rsidP="006D7E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 w:rsidR="006D7E47">
        <w:rPr>
          <w:rFonts w:ascii="Times New Roman" w:hAnsi="Times New Roman"/>
          <w:sz w:val="28"/>
          <w:szCs w:val="28"/>
        </w:rPr>
        <w:t xml:space="preserve">Федеральный </w:t>
      </w:r>
      <w:r w:rsidR="004F751F" w:rsidRPr="008D332A">
        <w:rPr>
          <w:rFonts w:ascii="Times New Roman" w:hAnsi="Times New Roman"/>
          <w:sz w:val="28"/>
          <w:szCs w:val="28"/>
          <w:u w:val="single"/>
        </w:rPr>
        <w:t xml:space="preserve">закон от  </w:t>
      </w:r>
      <w:r w:rsidR="006D7E47">
        <w:rPr>
          <w:rFonts w:ascii="Times New Roman" w:hAnsi="Times New Roman"/>
          <w:sz w:val="28"/>
          <w:szCs w:val="28"/>
          <w:u w:val="single"/>
        </w:rPr>
        <w:t>01.</w:t>
      </w:r>
      <w:r w:rsidR="006D7E47" w:rsidRPr="008D332A">
        <w:rPr>
          <w:rFonts w:ascii="Times New Roman" w:hAnsi="Times New Roman"/>
          <w:sz w:val="28"/>
          <w:szCs w:val="28"/>
          <w:u w:val="single"/>
        </w:rPr>
        <w:t>0</w:t>
      </w:r>
      <w:r w:rsidR="006D7E47">
        <w:rPr>
          <w:rFonts w:ascii="Times New Roman" w:hAnsi="Times New Roman"/>
          <w:sz w:val="28"/>
          <w:szCs w:val="28"/>
          <w:u w:val="single"/>
        </w:rPr>
        <w:t>4</w:t>
      </w:r>
      <w:r w:rsidR="006D7E47" w:rsidRPr="008D332A">
        <w:rPr>
          <w:rFonts w:ascii="Times New Roman" w:hAnsi="Times New Roman"/>
          <w:sz w:val="28"/>
          <w:szCs w:val="28"/>
          <w:u w:val="single"/>
        </w:rPr>
        <w:t>.20</w:t>
      </w:r>
      <w:r w:rsidR="006D7E47">
        <w:rPr>
          <w:rFonts w:ascii="Times New Roman" w:hAnsi="Times New Roman"/>
          <w:sz w:val="28"/>
          <w:szCs w:val="28"/>
          <w:u w:val="single"/>
        </w:rPr>
        <w:t>20</w:t>
      </w:r>
      <w:r w:rsidR="006D7E47" w:rsidRPr="008D332A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6D7E47">
        <w:rPr>
          <w:rFonts w:ascii="Times New Roman" w:hAnsi="Times New Roman"/>
          <w:sz w:val="28"/>
          <w:szCs w:val="28"/>
          <w:u w:val="single"/>
        </w:rPr>
        <w:t>69</w:t>
      </w:r>
      <w:r w:rsidR="006D7E47" w:rsidRPr="008D332A">
        <w:rPr>
          <w:rFonts w:ascii="Times New Roman" w:hAnsi="Times New Roman"/>
          <w:sz w:val="28"/>
          <w:szCs w:val="28"/>
          <w:u w:val="single"/>
        </w:rPr>
        <w:t>-</w:t>
      </w:r>
      <w:r w:rsidR="006D7E47">
        <w:rPr>
          <w:rFonts w:ascii="Times New Roman" w:hAnsi="Times New Roman"/>
          <w:sz w:val="28"/>
          <w:szCs w:val="28"/>
          <w:u w:val="single"/>
        </w:rPr>
        <w:t>ФЗ</w:t>
      </w:r>
      <w:r w:rsidR="006D7E47" w:rsidRPr="008D332A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6D7E47" w:rsidRPr="006D7E47">
        <w:rPr>
          <w:rFonts w:ascii="Times New Roman" w:hAnsi="Times New Roman"/>
          <w:sz w:val="28"/>
          <w:szCs w:val="28"/>
          <w:u w:val="single"/>
        </w:rPr>
        <w:t xml:space="preserve">О </w:t>
      </w:r>
      <w:r w:rsidR="006D7E47" w:rsidRPr="0047762A">
        <w:rPr>
          <w:rFonts w:ascii="Times New Roman" w:hAnsi="Times New Roman"/>
          <w:sz w:val="28"/>
          <w:szCs w:val="28"/>
          <w:u w:val="single"/>
        </w:rPr>
        <w:t>защите и поощрении капиталовложений в Российской Федерации</w:t>
      </w:r>
      <w:r w:rsidR="006D7E47">
        <w:rPr>
          <w:rFonts w:ascii="Times New Roman" w:hAnsi="Times New Roman"/>
          <w:sz w:val="28"/>
          <w:szCs w:val="28"/>
          <w:u w:val="single"/>
        </w:rPr>
        <w:t xml:space="preserve">», постановление Правительства РФ </w:t>
      </w:r>
      <w:r w:rsidR="006D7E47" w:rsidRPr="006D7E47">
        <w:rPr>
          <w:rFonts w:ascii="Times New Roman" w:hAnsi="Times New Roman"/>
          <w:sz w:val="28"/>
          <w:szCs w:val="28"/>
          <w:u w:val="single"/>
        </w:rPr>
        <w:t>от 13 сентября 2022 г. N 1602</w:t>
      </w:r>
      <w:r w:rsidR="006D7E47">
        <w:rPr>
          <w:rFonts w:ascii="Times New Roman" w:hAnsi="Times New Roman"/>
          <w:sz w:val="28"/>
          <w:szCs w:val="28"/>
          <w:u w:val="single"/>
        </w:rPr>
        <w:t xml:space="preserve"> «О</w:t>
      </w:r>
      <w:r w:rsidR="006D7E47" w:rsidRPr="006D7E4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="006D7E47" w:rsidRPr="006D7E47">
        <w:rPr>
          <w:rFonts w:ascii="Times New Roman" w:hAnsi="Times New Roman"/>
          <w:sz w:val="28"/>
          <w:szCs w:val="28"/>
          <w:u w:val="single"/>
        </w:rPr>
        <w:t>соглашениях</w:t>
      </w:r>
      <w:proofErr w:type="gramEnd"/>
      <w:r w:rsidR="006D7E47" w:rsidRPr="006D7E47">
        <w:rPr>
          <w:rFonts w:ascii="Times New Roman" w:hAnsi="Times New Roman"/>
          <w:sz w:val="28"/>
          <w:szCs w:val="28"/>
          <w:u w:val="single"/>
        </w:rPr>
        <w:t xml:space="preserve"> о защите и поощрении капиталовложений</w:t>
      </w:r>
      <w:r w:rsidR="006D7E47">
        <w:rPr>
          <w:rFonts w:ascii="Times New Roman" w:hAnsi="Times New Roman"/>
          <w:sz w:val="28"/>
          <w:szCs w:val="28"/>
          <w:u w:val="single"/>
        </w:rPr>
        <w:t>»</w:t>
      </w:r>
    </w:p>
    <w:p w:rsidR="00272534" w:rsidRDefault="00272534" w:rsidP="002725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(указывается нормативный правовой акт более высокого уровня</w:t>
      </w:r>
      <w:proofErr w:type="gramEnd"/>
    </w:p>
    <w:p w:rsidR="00272534" w:rsidRDefault="00272534" w:rsidP="002725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либо инициативный порядок разработки)</w:t>
      </w:r>
    </w:p>
    <w:p w:rsidR="00272534" w:rsidRDefault="00272534" w:rsidP="00272534">
      <w:pPr>
        <w:pStyle w:val="ConsPlusNonformat"/>
        <w:rPr>
          <w:rFonts w:ascii="Times New Roman" w:hAnsi="Times New Roman" w:cs="Times New Roman"/>
        </w:rPr>
      </w:pPr>
    </w:p>
    <w:tbl>
      <w:tblPr>
        <w:tblW w:w="949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268"/>
        <w:gridCol w:w="3260"/>
        <w:gridCol w:w="1984"/>
        <w:gridCol w:w="1983"/>
      </w:tblGrid>
      <w:tr w:rsidR="00272534" w:rsidTr="0027253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 Цели предлагаемого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 Индикаторы достижения целей предлагаемого правового регулирования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 Ед. измерения индикаторов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3.7. Целевые значения индикаторов по годам</w:t>
            </w:r>
          </w:p>
        </w:tc>
      </w:tr>
      <w:tr w:rsidR="00272534" w:rsidTr="0027253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534" w:rsidRDefault="00DA449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Заключение соглашения </w:t>
            </w:r>
            <w:r w:rsidRPr="006D7E47">
              <w:rPr>
                <w:rFonts w:ascii="Times New Roman" w:hAnsi="Times New Roman"/>
                <w:sz w:val="20"/>
                <w:szCs w:val="20"/>
              </w:rPr>
              <w:t>о защите и поощрении капиталовложений со стороны Нефтекумского муниципального округа Ставропольского края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Pr="000909DB" w:rsidRDefault="00272534" w:rsidP="00DA449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9DB">
              <w:rPr>
                <w:rFonts w:ascii="Times New Roman" w:hAnsi="Times New Roman"/>
                <w:sz w:val="20"/>
                <w:szCs w:val="20"/>
              </w:rPr>
              <w:t xml:space="preserve">Утверждение </w:t>
            </w:r>
            <w:r w:rsidR="00DA4497" w:rsidRPr="00DA4497">
              <w:rPr>
                <w:rFonts w:ascii="Times New Roman" w:hAnsi="Times New Roman"/>
                <w:sz w:val="20"/>
                <w:szCs w:val="20"/>
              </w:rPr>
              <w:t>Порядк</w:t>
            </w:r>
            <w:r w:rsidR="00DA4497">
              <w:rPr>
                <w:rFonts w:ascii="Times New Roman" w:hAnsi="Times New Roman"/>
                <w:sz w:val="20"/>
                <w:szCs w:val="20"/>
              </w:rPr>
              <w:t>а</w:t>
            </w:r>
            <w:r w:rsidR="00DA4497" w:rsidRPr="00DA4497">
              <w:rPr>
                <w:rFonts w:ascii="Times New Roman" w:hAnsi="Times New Roman"/>
                <w:sz w:val="20"/>
                <w:szCs w:val="20"/>
              </w:rPr>
              <w:t xml:space="preserve"> и услови</w:t>
            </w:r>
            <w:r w:rsidR="00DA4497">
              <w:rPr>
                <w:rFonts w:ascii="Times New Roman" w:hAnsi="Times New Roman"/>
                <w:sz w:val="20"/>
                <w:szCs w:val="20"/>
              </w:rPr>
              <w:t>й</w:t>
            </w:r>
            <w:r w:rsidR="00DA4497" w:rsidRPr="00DA4497">
              <w:rPr>
                <w:rFonts w:ascii="Times New Roman" w:hAnsi="Times New Roman"/>
                <w:sz w:val="20"/>
                <w:szCs w:val="20"/>
              </w:rPr>
              <w:t xml:space="preserve"> заключения соглашений о защите и поощрении капиталовложений со стороны Нефтекумского муниципального округа Ставропольского края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27253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34" w:rsidRDefault="0027253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272534" w:rsidRDefault="00272534" w:rsidP="00272534">
      <w:pPr>
        <w:pStyle w:val="ConsPlusNonformat"/>
        <w:rPr>
          <w:rFonts w:ascii="Times New Roman" w:hAnsi="Times New Roman" w:cs="Times New Roman"/>
        </w:rPr>
      </w:pPr>
    </w:p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3.8. Методы расчета индикаторов достижения целей предлагаемого правового регулирования, источники информации для расчетов: </w:t>
      </w:r>
      <w:r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272534" w:rsidRDefault="00272534" w:rsidP="002725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3.9. Оценка затрат на проведение мониторинга достижения целей предлагаемого правового регулирования: </w:t>
      </w:r>
      <w:r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272534" w:rsidRDefault="00272534" w:rsidP="002725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25"/>
      <w:bookmarkEnd w:id="2"/>
      <w:r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272534" w:rsidRDefault="00272534" w:rsidP="00272534">
      <w:pPr>
        <w:pStyle w:val="ConsPlusNonformat"/>
        <w:rPr>
          <w:rFonts w:ascii="Times New Roman" w:hAnsi="Times New Roman" w:cs="Times New Roman"/>
        </w:rPr>
      </w:pPr>
    </w:p>
    <w:tbl>
      <w:tblPr>
        <w:tblW w:w="949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677"/>
        <w:gridCol w:w="2268"/>
        <w:gridCol w:w="2550"/>
      </w:tblGrid>
      <w:tr w:rsidR="00272534" w:rsidTr="0027253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 Количество участников группы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 Источники данных</w:t>
            </w:r>
          </w:p>
        </w:tc>
      </w:tr>
      <w:tr w:rsidR="00272534" w:rsidTr="0027253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Малое и среднее предпринимательство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27253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34" w:rsidRDefault="0027253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272534" w:rsidRDefault="00272534" w:rsidP="00272534">
      <w:pPr>
        <w:pStyle w:val="ConsPlusNonformat"/>
        <w:rPr>
          <w:rFonts w:ascii="Times New Roman" w:hAnsi="Times New Roman" w:cs="Times New Roman"/>
        </w:rPr>
      </w:pPr>
    </w:p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</w:p>
    <w:p w:rsidR="00272534" w:rsidRDefault="00272534" w:rsidP="00272534">
      <w:pPr>
        <w:spacing w:after="0" w:line="240" w:lineRule="auto"/>
        <w:rPr>
          <w:rFonts w:ascii="Times New Roman" w:hAnsi="Times New Roman"/>
        </w:rPr>
      </w:pPr>
    </w:p>
    <w:tbl>
      <w:tblPr>
        <w:tblW w:w="961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117"/>
        <w:gridCol w:w="1842"/>
        <w:gridCol w:w="1445"/>
        <w:gridCol w:w="1955"/>
        <w:gridCol w:w="1256"/>
      </w:tblGrid>
      <w:tr w:rsidR="00272534" w:rsidTr="0027253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 Наименование функции (полномочия, обязанности или права)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 Характер функции (новая / изменяемая / отменяемая)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 Предполагаемый порядок реализации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 Оценка изменения трудовых затрат (чел./час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год), изменения численности сотрудников (чел.)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5.5. Оценка изменения потребностей в других ресурсах</w:t>
            </w:r>
          </w:p>
        </w:tc>
      </w:tr>
      <w:tr w:rsidR="00272534" w:rsidTr="00272534">
        <w:tc>
          <w:tcPr>
            <w:tcW w:w="9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государственного органа 1:</w:t>
            </w:r>
          </w:p>
        </w:tc>
      </w:tr>
      <w:tr w:rsidR="00272534" w:rsidTr="0027253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Функция (полномочие, обязанность или право)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27253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27253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27253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34" w:rsidRDefault="0027253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</w:tbl>
    <w:p w:rsidR="00272534" w:rsidRDefault="00272534" w:rsidP="00DA449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534" w:rsidRDefault="00272534" w:rsidP="0027253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Оценка дополнительных расходов (доходов) бюджета Нефтекумского </w:t>
      </w:r>
      <w:r w:rsidR="001946A7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 связанных с введением предлагаемого правового регулирования</w:t>
      </w:r>
    </w:p>
    <w:tbl>
      <w:tblPr>
        <w:tblW w:w="964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383"/>
        <w:gridCol w:w="3467"/>
        <w:gridCol w:w="283"/>
        <w:gridCol w:w="340"/>
        <w:gridCol w:w="340"/>
        <w:gridCol w:w="340"/>
        <w:gridCol w:w="340"/>
        <w:gridCol w:w="25"/>
        <w:gridCol w:w="2127"/>
      </w:tblGrid>
      <w:tr w:rsidR="00272534" w:rsidTr="00272534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6.1. Наименование функции (полномочия, обязанности или права) (в соответствии с </w:t>
            </w:r>
            <w:hyperlink r:id="rId5" w:anchor="Par743" w:history="1">
              <w:r>
                <w:rPr>
                  <w:rStyle w:val="a3"/>
                  <w:color w:val="auto"/>
                  <w:u w:val="none"/>
                </w:rPr>
                <w:t>пунктом 5.1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534" w:rsidRDefault="00272534">
            <w:pPr>
              <w:widowControl w:val="0"/>
              <w:autoSpaceDE w:val="0"/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 Виды расходов (возможных поступлений) бюджета</w:t>
            </w:r>
          </w:p>
          <w:p w:rsidR="00272534" w:rsidRDefault="00272534">
            <w:pPr>
              <w:widowControl w:val="0"/>
              <w:autoSpaceDE w:val="0"/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 Количественная оценка расходов и возможных поступлений, млн. рублей</w:t>
            </w:r>
          </w:p>
        </w:tc>
      </w:tr>
      <w:tr w:rsidR="00272534" w:rsidTr="00272534"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государственного органа (от 1 до K):</w:t>
            </w:r>
          </w:p>
        </w:tc>
      </w:tr>
      <w:tr w:rsidR="00272534" w:rsidTr="00272534">
        <w:trPr>
          <w:cantSplit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Функция (полномочие, обязанность или право) 1.1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Единовременные расходы </w:t>
            </w:r>
          </w:p>
          <w:p w:rsidR="00272534" w:rsidRDefault="0027253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(от 1 до N) в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2534" w:rsidRDefault="0027253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272534" w:rsidTr="00272534">
        <w:trPr>
          <w:cantSplit/>
          <w:trHeight w:val="445"/>
        </w:trPr>
        <w:tc>
          <w:tcPr>
            <w:tcW w:w="96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72534" w:rsidRDefault="002725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Периодические расходы (от 1 до N) </w:t>
            </w:r>
          </w:p>
          <w:p w:rsidR="00272534" w:rsidRDefault="0027253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период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гг.: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2534" w:rsidRDefault="0027253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272534" w:rsidTr="00272534"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2534" w:rsidRDefault="0027253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Возможные доходы </w:t>
            </w:r>
          </w:p>
          <w:p w:rsidR="00272534" w:rsidRDefault="0027253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(от 1 до N) за период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гг.: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2534" w:rsidRDefault="0027253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</w:tbl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Другие сведения о дополнительных расходах (доходах)  бюджета Нефтекумского </w:t>
      </w:r>
      <w:r w:rsidR="001946A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 возникающих  в  связи  с  введением  предлагаемого правового регулирования: </w:t>
      </w:r>
      <w:r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272534" w:rsidRDefault="00272534" w:rsidP="002725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(место для текстового описания)</w:t>
      </w:r>
    </w:p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6.5. Источники данных: </w:t>
      </w:r>
      <w:r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272534" w:rsidRDefault="00272534" w:rsidP="002725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(место для текстового описания)</w:t>
      </w:r>
    </w:p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28"/>
      <w:bookmarkEnd w:id="3"/>
      <w:r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 правового  регулирования  и  связанные с ними дополнительные расходы (доходы)</w:t>
      </w:r>
    </w:p>
    <w:tbl>
      <w:tblPr>
        <w:tblW w:w="936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382"/>
        <w:gridCol w:w="3430"/>
        <w:gridCol w:w="2130"/>
        <w:gridCol w:w="1418"/>
      </w:tblGrid>
      <w:tr w:rsidR="00272534" w:rsidTr="00DA4497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7.1. Группы потенциальных адресатов предлагаемого правового регулирования (в соответствии с </w:t>
            </w:r>
            <w:hyperlink r:id="rId6" w:anchor="Par728" w:history="1">
              <w:r>
                <w:rPr>
                  <w:rStyle w:val="a3"/>
                  <w:color w:val="auto"/>
                  <w:u w:val="none"/>
                </w:rPr>
                <w:t>п. 4.1</w:t>
              </w:r>
            </w:hyperlink>
            <w:r>
              <w:rPr>
                <w:rFonts w:ascii="Times New Roman" w:hAnsi="Times New Roman"/>
              </w:rPr>
              <w:t xml:space="preserve"> сводного отчета)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7.4. Количественная оценка, млн. рублей</w:t>
            </w:r>
          </w:p>
        </w:tc>
      </w:tr>
      <w:tr w:rsidR="00272534" w:rsidTr="00DA4497">
        <w:trPr>
          <w:cantSplit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Pr="000909DB" w:rsidRDefault="000909DB" w:rsidP="000909D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9DB">
              <w:rPr>
                <w:rFonts w:ascii="Times New Roman" w:hAnsi="Times New Roman"/>
                <w:sz w:val="20"/>
                <w:szCs w:val="20"/>
              </w:rPr>
              <w:t>Субъект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Pr="000909DB">
              <w:rPr>
                <w:rFonts w:ascii="Times New Roman" w:hAnsi="Times New Roman"/>
                <w:sz w:val="20"/>
                <w:szCs w:val="20"/>
              </w:rPr>
              <w:t xml:space="preserve"> инвестиционной деятельности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214FA4" w:rsidP="00214FA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214FA4" w:rsidP="00214FA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34" w:rsidRDefault="00214FA4" w:rsidP="00214FA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7.5. Издержки и выгоды адресатов предлагаемого правового регулирования, не поддающиеся количественной оценке: </w:t>
      </w:r>
      <w:r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272534" w:rsidRDefault="00272534" w:rsidP="002725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51728" w:rsidRPr="002E54A4" w:rsidRDefault="00272534" w:rsidP="00F51728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7.6. Источники данных: </w:t>
      </w:r>
      <w:r>
        <w:rPr>
          <w:rFonts w:ascii="Times New Roman" w:hAnsi="Times New Roman"/>
          <w:sz w:val="28"/>
          <w:szCs w:val="28"/>
          <w:u w:val="single"/>
        </w:rPr>
        <w:t xml:space="preserve">Проект постановления администрации Нефтекумского </w:t>
      </w:r>
      <w:r w:rsidR="001946A7">
        <w:rPr>
          <w:rFonts w:ascii="Times New Roman" w:hAnsi="Times New Roman"/>
          <w:sz w:val="28"/>
          <w:szCs w:val="28"/>
          <w:u w:val="single"/>
        </w:rPr>
        <w:t>муниципального</w:t>
      </w:r>
      <w:r>
        <w:rPr>
          <w:rFonts w:ascii="Times New Roman" w:hAnsi="Times New Roman"/>
          <w:sz w:val="28"/>
          <w:szCs w:val="28"/>
          <w:u w:val="single"/>
        </w:rPr>
        <w:t xml:space="preserve"> округа  Ставропольского края </w:t>
      </w:r>
      <w:r w:rsidR="00F51728" w:rsidRPr="002E54A4">
        <w:rPr>
          <w:rFonts w:ascii="Times New Roman" w:hAnsi="Times New Roman"/>
          <w:sz w:val="28"/>
          <w:szCs w:val="28"/>
          <w:u w:val="single"/>
        </w:rPr>
        <w:t>«</w:t>
      </w:r>
      <w:r w:rsidR="00DA4497" w:rsidRPr="00DA4497">
        <w:rPr>
          <w:rFonts w:ascii="Times New Roman" w:hAnsi="Times New Roman"/>
          <w:sz w:val="28"/>
          <w:szCs w:val="28"/>
          <w:u w:val="single"/>
        </w:rPr>
        <w:t>Об утверждении положения об условиях и порядке заключения соглашений о защите и поощрении капиталовложений со стороны Нефтекумского муниципального округа Ставропольского края</w:t>
      </w:r>
      <w:r w:rsidR="00F51728" w:rsidRPr="002E54A4">
        <w:rPr>
          <w:rFonts w:ascii="Times New Roman" w:hAnsi="Times New Roman"/>
          <w:sz w:val="28"/>
          <w:szCs w:val="28"/>
          <w:u w:val="single"/>
        </w:rPr>
        <w:t>»</w:t>
      </w:r>
    </w:p>
    <w:p w:rsidR="00272534" w:rsidRDefault="00272534" w:rsidP="002725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(место для текстового описания)</w:t>
      </w:r>
    </w:p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59"/>
      <w:bookmarkEnd w:id="4"/>
      <w:r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949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402"/>
        <w:gridCol w:w="2125"/>
        <w:gridCol w:w="1983"/>
        <w:gridCol w:w="1985"/>
      </w:tblGrid>
      <w:tr w:rsidR="00272534" w:rsidTr="0027253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8.1. Виды рисков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8.3. Методы контроля рисков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8.4. Степень контроля рисков (</w:t>
            </w:r>
            <w:proofErr w:type="gramStart"/>
            <w:r>
              <w:rPr>
                <w:rFonts w:ascii="Times New Roman" w:hAnsi="Times New Roman"/>
              </w:rPr>
              <w:t>полный</w:t>
            </w:r>
            <w:proofErr w:type="gramEnd"/>
            <w:r>
              <w:rPr>
                <w:rFonts w:ascii="Times New Roman" w:hAnsi="Times New Roman"/>
              </w:rPr>
              <w:t xml:space="preserve"> / частичный / отсутствует)</w:t>
            </w:r>
          </w:p>
        </w:tc>
      </w:tr>
      <w:tr w:rsidR="00272534" w:rsidTr="0027253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F51728" w:rsidP="00F5172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P459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534" w:rsidRDefault="0027253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72534" w:rsidRDefault="0027253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F5172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34" w:rsidRDefault="00F5172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72534" w:rsidTr="0027253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F51728" w:rsidP="00F517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27253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534" w:rsidRDefault="00F5172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34" w:rsidRDefault="00F5172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272534" w:rsidRDefault="00272534" w:rsidP="0027253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Источники данных:</w:t>
      </w:r>
    </w:p>
    <w:p w:rsidR="00272534" w:rsidRPr="007D1365" w:rsidRDefault="00272534" w:rsidP="007D1365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Проект постановления администрации Нефтекумского </w:t>
      </w:r>
      <w:r w:rsidR="001946A7">
        <w:rPr>
          <w:rFonts w:ascii="Times New Roman" w:hAnsi="Times New Roman"/>
          <w:sz w:val="28"/>
          <w:szCs w:val="28"/>
          <w:u w:val="single"/>
        </w:rPr>
        <w:t>муниципального</w:t>
      </w:r>
      <w:r>
        <w:rPr>
          <w:rFonts w:ascii="Times New Roman" w:hAnsi="Times New Roman"/>
          <w:sz w:val="28"/>
          <w:szCs w:val="28"/>
          <w:u w:val="single"/>
        </w:rPr>
        <w:t xml:space="preserve"> округа Ставропольского края </w:t>
      </w:r>
      <w:r w:rsidR="007D1365" w:rsidRPr="002E54A4">
        <w:rPr>
          <w:rFonts w:ascii="Times New Roman" w:hAnsi="Times New Roman"/>
          <w:sz w:val="28"/>
          <w:szCs w:val="28"/>
          <w:u w:val="single"/>
        </w:rPr>
        <w:t>«</w:t>
      </w:r>
      <w:r w:rsidR="00DA4497" w:rsidRPr="00DA4497">
        <w:rPr>
          <w:rFonts w:ascii="Times New Roman" w:hAnsi="Times New Roman"/>
          <w:sz w:val="28"/>
          <w:szCs w:val="28"/>
          <w:u w:val="single"/>
        </w:rPr>
        <w:t>Об утверждении положения об условиях и порядке заключения соглашений о защите и поощрении капиталовложений со стороны Нефтекумского муниципального округа Ставропольского края</w:t>
      </w:r>
      <w:r w:rsidR="00DA4497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272534" w:rsidRDefault="00272534" w:rsidP="002725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(место для текстового описания)</w:t>
      </w:r>
    </w:p>
    <w:p w:rsidR="00272534" w:rsidRDefault="00272534" w:rsidP="0027253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bookmarkStart w:id="6" w:name="Par879"/>
      <w:bookmarkEnd w:id="6"/>
      <w:r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tbl>
      <w:tblPr>
        <w:tblW w:w="94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968"/>
        <w:gridCol w:w="5527"/>
      </w:tblGrid>
      <w:tr w:rsidR="00272534" w:rsidTr="0027253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34" w:rsidRDefault="0027253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 1</w:t>
            </w:r>
          </w:p>
        </w:tc>
      </w:tr>
      <w:tr w:rsidR="00272534" w:rsidTr="0027253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9.1. Содержание варианта решения проблемы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34" w:rsidRPr="00692FF6" w:rsidRDefault="00297589" w:rsidP="001946A7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  <w:r w:rsidRPr="000909DB">
              <w:rPr>
                <w:rFonts w:ascii="Times New Roman" w:hAnsi="Times New Roman"/>
                <w:sz w:val="20"/>
                <w:szCs w:val="20"/>
              </w:rPr>
              <w:t xml:space="preserve">Утверждение </w:t>
            </w:r>
            <w:r w:rsidRPr="00DA4497">
              <w:rPr>
                <w:rFonts w:ascii="Times New Roman" w:hAnsi="Times New Roman"/>
                <w:sz w:val="20"/>
                <w:szCs w:val="20"/>
              </w:rPr>
              <w:t>Порядк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A4497">
              <w:rPr>
                <w:rFonts w:ascii="Times New Roman" w:hAnsi="Times New Roman"/>
                <w:sz w:val="20"/>
                <w:szCs w:val="20"/>
              </w:rPr>
              <w:t xml:space="preserve"> и услови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DA4497">
              <w:rPr>
                <w:rFonts w:ascii="Times New Roman" w:hAnsi="Times New Roman"/>
                <w:sz w:val="20"/>
                <w:szCs w:val="20"/>
              </w:rPr>
              <w:t xml:space="preserve"> заключения соглашений о защите и поощрении капиталовложений со стороны Нефтекумского муниципального округа Ставропольского края                                                                              </w:t>
            </w:r>
          </w:p>
        </w:tc>
      </w:tr>
      <w:tr w:rsidR="00272534" w:rsidTr="0027253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34" w:rsidRDefault="00692F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A4497">
              <w:rPr>
                <w:rFonts w:ascii="Times New Roman" w:hAnsi="Times New Roman"/>
                <w:szCs w:val="20"/>
              </w:rPr>
              <w:t>Субъекты  инвестиционной деятельности</w:t>
            </w:r>
          </w:p>
        </w:tc>
      </w:tr>
      <w:tr w:rsidR="00272534" w:rsidTr="0027253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9.3. Оценка дополнительных расходов (доходов) потенциальных адресатов регулирования, связанных с введением </w:t>
            </w:r>
            <w:r>
              <w:rPr>
                <w:rFonts w:ascii="Times New Roman" w:hAnsi="Times New Roman"/>
              </w:rPr>
              <w:lastRenderedPageBreak/>
              <w:t>предлагаемого правового регулирования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34" w:rsidRDefault="0027253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отсутствует</w:t>
            </w:r>
          </w:p>
        </w:tc>
      </w:tr>
      <w:tr w:rsidR="00272534" w:rsidTr="0027253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9.4. Оценка расходов (доходов) бюджета, связанных с введением предлагаемого правового регулирования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34" w:rsidRDefault="00692F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  <w:r w:rsidR="00272534">
              <w:rPr>
                <w:rFonts w:ascii="Times New Roman" w:hAnsi="Times New Roman"/>
              </w:rPr>
              <w:t xml:space="preserve"> </w:t>
            </w:r>
          </w:p>
        </w:tc>
      </w:tr>
      <w:tr w:rsidR="00272534" w:rsidTr="0027253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34" w:rsidRDefault="0027253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72534" w:rsidTr="0027253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34" w:rsidRDefault="0027253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9.6. Оценка рисков неблагоприятных последствий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34" w:rsidRDefault="0027253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 проблемы</w:t>
      </w:r>
      <w:r>
        <w:rPr>
          <w:rFonts w:ascii="Times New Roman" w:hAnsi="Times New Roman" w:cs="Times New Roman"/>
          <w:sz w:val="28"/>
          <w:szCs w:val="28"/>
          <w:u w:val="single"/>
        </w:rPr>
        <w:t>: Позволит в полной мере решить проблемный вопрос</w:t>
      </w:r>
    </w:p>
    <w:p w:rsidR="00272534" w:rsidRDefault="00272534" w:rsidP="002725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DE1837" w:rsidRPr="00DE1837" w:rsidRDefault="00272534" w:rsidP="00DE183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1837">
        <w:rPr>
          <w:rFonts w:ascii="Times New Roman" w:hAnsi="Times New Roman" w:cs="Times New Roman"/>
          <w:sz w:val="27"/>
          <w:szCs w:val="27"/>
          <w:u w:val="single"/>
        </w:rPr>
        <w:t xml:space="preserve">9.8. </w:t>
      </w:r>
      <w:r w:rsidRPr="00DE1837">
        <w:rPr>
          <w:rFonts w:ascii="Times New Roman" w:hAnsi="Times New Roman" w:cs="Times New Roman"/>
          <w:sz w:val="28"/>
          <w:szCs w:val="28"/>
          <w:u w:val="single"/>
        </w:rPr>
        <w:t xml:space="preserve">Детальное описание предлагаемого варианта решения проблемы: </w:t>
      </w:r>
      <w:r w:rsidR="00297589" w:rsidRPr="00297589">
        <w:rPr>
          <w:rFonts w:ascii="Times New Roman" w:hAnsi="Times New Roman" w:cs="Times New Roman"/>
          <w:sz w:val="28"/>
          <w:szCs w:val="28"/>
          <w:u w:val="single"/>
        </w:rPr>
        <w:t xml:space="preserve">Утверждение Порядка и условий заключения соглашений о защите и поощрении капиталовложений со стороны Нефтекумского муниципального округа Ставропольского края                                                                              </w:t>
      </w:r>
      <w:r w:rsidRPr="00DE1837">
        <w:rPr>
          <w:rFonts w:ascii="Times New Roman" w:hAnsi="Times New Roman" w:cs="Times New Roman"/>
          <w:sz w:val="28"/>
          <w:szCs w:val="28"/>
          <w:u w:val="single"/>
        </w:rPr>
        <w:t xml:space="preserve">позволит администрации Нефтекумского </w:t>
      </w:r>
      <w:r w:rsidR="008F30CE">
        <w:rPr>
          <w:rFonts w:ascii="Times New Roman" w:hAnsi="Times New Roman"/>
          <w:sz w:val="28"/>
          <w:szCs w:val="28"/>
          <w:u w:val="single"/>
        </w:rPr>
        <w:t>муниципального</w:t>
      </w:r>
      <w:r w:rsidRPr="00DE1837">
        <w:rPr>
          <w:rFonts w:ascii="Times New Roman" w:hAnsi="Times New Roman" w:cs="Times New Roman"/>
          <w:sz w:val="28"/>
          <w:szCs w:val="28"/>
          <w:u w:val="single"/>
        </w:rPr>
        <w:t xml:space="preserve"> округа Ставропольского края </w:t>
      </w:r>
      <w:r w:rsidR="00297589">
        <w:rPr>
          <w:rFonts w:ascii="Times New Roman" w:hAnsi="Times New Roman" w:cs="Times New Roman"/>
          <w:sz w:val="28"/>
          <w:szCs w:val="28"/>
          <w:u w:val="single"/>
        </w:rPr>
        <w:t xml:space="preserve">заключать с </w:t>
      </w:r>
      <w:r w:rsidR="00DE1837" w:rsidRPr="00DE1837">
        <w:rPr>
          <w:rFonts w:ascii="Times New Roman" w:hAnsi="Times New Roman" w:cs="Times New Roman"/>
          <w:sz w:val="28"/>
          <w:szCs w:val="28"/>
          <w:u w:val="single"/>
        </w:rPr>
        <w:t xml:space="preserve"> субъектам</w:t>
      </w:r>
      <w:r w:rsidR="00297589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DE1837" w:rsidRPr="00DE1837">
        <w:rPr>
          <w:rFonts w:ascii="Times New Roman" w:hAnsi="Times New Roman" w:cs="Times New Roman"/>
          <w:sz w:val="28"/>
          <w:szCs w:val="28"/>
          <w:u w:val="single"/>
        </w:rPr>
        <w:t xml:space="preserve"> инвестиционной деятельности, реализующим и (или) планирующим реализацию инвестиционных проектов на территории Нефтекумского </w:t>
      </w:r>
      <w:r w:rsidR="008F30CE">
        <w:rPr>
          <w:rFonts w:ascii="Times New Roman" w:hAnsi="Times New Roman"/>
          <w:sz w:val="28"/>
          <w:szCs w:val="28"/>
          <w:u w:val="single"/>
        </w:rPr>
        <w:t>муниципального</w:t>
      </w:r>
      <w:r w:rsidR="00DE1837" w:rsidRPr="00DE1837">
        <w:rPr>
          <w:rFonts w:ascii="Times New Roman" w:hAnsi="Times New Roman" w:cs="Times New Roman"/>
          <w:sz w:val="28"/>
          <w:szCs w:val="28"/>
          <w:u w:val="single"/>
        </w:rPr>
        <w:t xml:space="preserve"> округа Ставропольского края </w:t>
      </w:r>
      <w:r w:rsidR="00297589">
        <w:rPr>
          <w:rFonts w:ascii="Times New Roman" w:hAnsi="Times New Roman" w:cs="Times New Roman"/>
          <w:sz w:val="28"/>
          <w:szCs w:val="28"/>
          <w:u w:val="single"/>
        </w:rPr>
        <w:t>соглашения о защите и поощрении капиталовложений.</w:t>
      </w:r>
    </w:p>
    <w:p w:rsidR="00272534" w:rsidRDefault="00272534" w:rsidP="00272534">
      <w:pPr>
        <w:pStyle w:val="a4"/>
        <w:spacing w:before="0" w:beforeAutospacing="0" w:after="0" w:afterAutospacing="0"/>
        <w:jc w:val="both"/>
      </w:pPr>
      <w:r>
        <w:t xml:space="preserve">                                             (место для текстового описания)</w:t>
      </w:r>
    </w:p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18"/>
      <w:bookmarkEnd w:id="7"/>
      <w:r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  вступления 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силу нормативного правового акта: </w:t>
      </w:r>
      <w:r w:rsidR="009C4F00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обнародования</w:t>
      </w:r>
      <w:r w:rsidR="008D6AA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534" w:rsidRDefault="00272534" w:rsidP="002725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(если положения вводятся в действие в разное время, указывается</w:t>
      </w:r>
      <w:proofErr w:type="gramEnd"/>
    </w:p>
    <w:p w:rsidR="00272534" w:rsidRDefault="00272534" w:rsidP="002725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/ пункт проекта акта и дата введения)</w:t>
      </w:r>
    </w:p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Необходимость  установления переходного периода и (или) отсрочки введения предлагаемого правового регулирования: </w:t>
      </w:r>
      <w:r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переходного периода: - дней с момента принятия проекта нормативного правового акта;</w:t>
      </w:r>
    </w:p>
    <w:p w:rsidR="00272534" w:rsidRDefault="00272534" w:rsidP="0027253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- дней с момента принятия проекта нормативного правового акта.</w:t>
      </w:r>
    </w:p>
    <w:p w:rsidR="00272534" w:rsidRDefault="00272534" w:rsidP="0027253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 нет.</w:t>
      </w:r>
    </w:p>
    <w:p w:rsidR="00272534" w:rsidRDefault="00272534" w:rsidP="0027253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 - дней с момента принятия проекта нормативного правового акта.</w:t>
      </w:r>
    </w:p>
    <w:p w:rsidR="00272534" w:rsidRDefault="00272534" w:rsidP="0027253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10.4. Обоснование  необходимости  установления  переходного  периода и (или) отсрочки вступления в силу нормативного  правового  акта  либо необходимость  распространения  предлагаемого  правового  регулирования  на ранее возникшие отношения: </w:t>
      </w:r>
      <w:r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272534" w:rsidRDefault="00272534" w:rsidP="002725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(место для текстового описания)</w:t>
      </w:r>
    </w:p>
    <w:p w:rsidR="00272534" w:rsidRDefault="00272534" w:rsidP="0027253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Заполняется  по  итогам проведения публичных консультаций по проекту акта и сводного отчета:</w:t>
      </w:r>
    </w:p>
    <w:p w:rsidR="00272534" w:rsidRDefault="00272534" w:rsidP="0027253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948"/>
      <w:bookmarkEnd w:id="8"/>
      <w:r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 по проекту акта и сводному отчету</w:t>
      </w:r>
    </w:p>
    <w:p w:rsidR="00272534" w:rsidRDefault="00272534" w:rsidP="0027253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 консультациями  по  проекту  акта  и  сводному отчету об оценке регулирующего воздействия:</w:t>
      </w:r>
    </w:p>
    <w:p w:rsidR="00272534" w:rsidRDefault="00272534" w:rsidP="0027253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начало: </w:t>
      </w:r>
    </w:p>
    <w:p w:rsidR="00272534" w:rsidRDefault="00272534" w:rsidP="0027253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</w:p>
    <w:p w:rsidR="00272534" w:rsidRDefault="00272534" w:rsidP="009C4F0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 Сведения о количестве замечаний и предложений, полученных в ходе публичных консультаций по проекту акта:</w:t>
      </w:r>
    </w:p>
    <w:p w:rsidR="00272534" w:rsidRDefault="00272534" w:rsidP="0027253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сводки замечаний и предложений,  поступивших  по  итогам  проведения публичных консультаций по проекту акта</w:t>
      </w:r>
      <w:r w:rsidR="009C4F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4F00" w:rsidRDefault="009C4F00" w:rsidP="002725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4F00" w:rsidRDefault="009C4F00" w:rsidP="002725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589" w:rsidRDefault="00297589" w:rsidP="009C4F0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экономического</w:t>
      </w:r>
    </w:p>
    <w:p w:rsidR="00297589" w:rsidRDefault="00297589" w:rsidP="009C4F0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развития администрации Нефтекумского </w:t>
      </w:r>
    </w:p>
    <w:p w:rsidR="00615E18" w:rsidRPr="009C4F00" w:rsidRDefault="00297589" w:rsidP="009C4F0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Ставропольского края</w:t>
      </w:r>
      <w:r w:rsidR="00272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М.Ю.Астраданцев</w:t>
      </w:r>
      <w:proofErr w:type="spellEnd"/>
    </w:p>
    <w:sectPr w:rsidR="00615E18" w:rsidRPr="009C4F00" w:rsidSect="002975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534"/>
    <w:rsid w:val="00053D64"/>
    <w:rsid w:val="000815AF"/>
    <w:rsid w:val="000909DB"/>
    <w:rsid w:val="000C4D95"/>
    <w:rsid w:val="000E67F6"/>
    <w:rsid w:val="001946A7"/>
    <w:rsid w:val="001B1EF2"/>
    <w:rsid w:val="001C790A"/>
    <w:rsid w:val="001D0453"/>
    <w:rsid w:val="001E22A3"/>
    <w:rsid w:val="00214FA4"/>
    <w:rsid w:val="00272534"/>
    <w:rsid w:val="00297589"/>
    <w:rsid w:val="002E54A4"/>
    <w:rsid w:val="00412490"/>
    <w:rsid w:val="0041491A"/>
    <w:rsid w:val="00431129"/>
    <w:rsid w:val="00454150"/>
    <w:rsid w:val="00462B9C"/>
    <w:rsid w:val="0047762A"/>
    <w:rsid w:val="004F751F"/>
    <w:rsid w:val="00534672"/>
    <w:rsid w:val="00615E18"/>
    <w:rsid w:val="0067009A"/>
    <w:rsid w:val="00692FF6"/>
    <w:rsid w:val="006D7E47"/>
    <w:rsid w:val="006E6B3B"/>
    <w:rsid w:val="007D1365"/>
    <w:rsid w:val="008002FC"/>
    <w:rsid w:val="00802E4A"/>
    <w:rsid w:val="00845FB2"/>
    <w:rsid w:val="00861177"/>
    <w:rsid w:val="00873242"/>
    <w:rsid w:val="008C2CFD"/>
    <w:rsid w:val="008C4041"/>
    <w:rsid w:val="008C47C8"/>
    <w:rsid w:val="008D332A"/>
    <w:rsid w:val="008D6AA4"/>
    <w:rsid w:val="008F30CE"/>
    <w:rsid w:val="00933E68"/>
    <w:rsid w:val="0099027E"/>
    <w:rsid w:val="009B43FF"/>
    <w:rsid w:val="009C4F00"/>
    <w:rsid w:val="00A2625D"/>
    <w:rsid w:val="00AB1F16"/>
    <w:rsid w:val="00B22A89"/>
    <w:rsid w:val="00B376FD"/>
    <w:rsid w:val="00C00014"/>
    <w:rsid w:val="00C1363F"/>
    <w:rsid w:val="00C52B41"/>
    <w:rsid w:val="00C57816"/>
    <w:rsid w:val="00D65887"/>
    <w:rsid w:val="00DA4497"/>
    <w:rsid w:val="00DC4CC7"/>
    <w:rsid w:val="00DE1837"/>
    <w:rsid w:val="00ED72AA"/>
    <w:rsid w:val="00F372A9"/>
    <w:rsid w:val="00F51728"/>
    <w:rsid w:val="00F54304"/>
    <w:rsid w:val="00F7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34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53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25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725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725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802E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87;&#1088;&#1072;&#1074;&#1080;&#1090;&#1077;&#1083;&#1100;\Desktop\&#1054;&#1056;&#1042;\&#1087;&#1088;&#1086;&#1094;&#1077;&#1076;&#1091;&#1088;&#1072;%20&#1054;&#1056;&#1042;_&#1055;&#1086;&#1088;&#1103;&#1076;&#1086;&#1082;&#1052;&#1057;&#1055;\svodotchet.doc" TargetMode="External"/><Relationship Id="rId5" Type="http://schemas.openxmlformats.org/officeDocument/2006/relationships/hyperlink" Target="file:///C:\Users\&#1087;&#1088;&#1072;&#1074;&#1080;&#1090;&#1077;&#1083;&#1100;\Desktop\&#1054;&#1056;&#1042;\&#1087;&#1088;&#1086;&#1094;&#1077;&#1076;&#1091;&#1088;&#1072;%20&#1054;&#1056;&#1042;_&#1055;&#1086;&#1088;&#1103;&#1076;&#1086;&#1082;&#1052;&#1057;&#1055;\svodotchet.doc" TargetMode="External"/><Relationship Id="rId4" Type="http://schemas.openxmlformats.org/officeDocument/2006/relationships/hyperlink" Target="file:///C:\Users\&#1087;&#1088;&#1072;&#1074;&#1080;&#1090;&#1077;&#1083;&#1100;\Desktop\&#1054;&#1056;&#1042;\&#1087;&#1088;&#1086;&#1094;&#1077;&#1076;&#1091;&#1088;&#1072;%20&#1054;&#1056;&#1042;_&#1055;&#1086;&#1088;&#1103;&#1076;&#1086;&#1082;&#1052;&#1057;&#1055;\svodotche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7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Miroshnichenko</dc:creator>
  <cp:lastModifiedBy>Курбанова</cp:lastModifiedBy>
  <cp:revision>27</cp:revision>
  <cp:lastPrinted>2024-04-11T12:22:00Z</cp:lastPrinted>
  <dcterms:created xsi:type="dcterms:W3CDTF">2018-04-11T11:55:00Z</dcterms:created>
  <dcterms:modified xsi:type="dcterms:W3CDTF">2024-04-11T12:23:00Z</dcterms:modified>
</cp:coreProperties>
</file>