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EA06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6C67C35D" w14:textId="77777777" w:rsidR="004933AC" w:rsidRDefault="004933AC" w:rsidP="004933A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B0DA3">
        <w:rPr>
          <w:sz w:val="26"/>
          <w:szCs w:val="26"/>
          <w:lang w:eastAsia="en-US"/>
        </w:rPr>
        <w:t>СВЕДЕНИЯ</w:t>
      </w:r>
    </w:p>
    <w:p w14:paraId="7AB93ECD" w14:textId="77777777" w:rsidR="00755819" w:rsidRPr="009B0DA3" w:rsidRDefault="00755819" w:rsidP="004933A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14:paraId="63BEC929" w14:textId="007907BF" w:rsidR="004933AC" w:rsidRPr="00755819" w:rsidRDefault="004933AC" w:rsidP="00755819">
      <w:pPr>
        <w:spacing w:line="240" w:lineRule="exact"/>
        <w:jc w:val="both"/>
        <w:rPr>
          <w:sz w:val="27"/>
          <w:szCs w:val="27"/>
          <w:lang w:eastAsia="en-US"/>
        </w:rPr>
      </w:pPr>
      <w:r w:rsidRPr="009B0DA3">
        <w:rPr>
          <w:sz w:val="26"/>
          <w:szCs w:val="26"/>
          <w:lang w:eastAsia="en-US"/>
        </w:rPr>
        <w:t>о «</w:t>
      </w:r>
      <w:r w:rsidR="00755819">
        <w:rPr>
          <w:sz w:val="27"/>
          <w:szCs w:val="27"/>
          <w:lang w:eastAsia="en-US"/>
        </w:rPr>
        <w:t xml:space="preserve">Административный регламент </w:t>
      </w:r>
      <w:r w:rsidR="00755819" w:rsidRPr="000E4330">
        <w:rPr>
          <w:sz w:val="27"/>
          <w:szCs w:val="27"/>
        </w:rPr>
        <w:t xml:space="preserve">предоставления администрацией Нефтекумского </w:t>
      </w:r>
      <w:r w:rsidR="00755819">
        <w:rPr>
          <w:sz w:val="27"/>
          <w:szCs w:val="27"/>
        </w:rPr>
        <w:t>муниципального</w:t>
      </w:r>
      <w:r w:rsidR="00755819" w:rsidRPr="000E4330">
        <w:rPr>
          <w:sz w:val="27"/>
          <w:szCs w:val="27"/>
        </w:rPr>
        <w:t xml:space="preserve"> округа Ставропольского края </w:t>
      </w:r>
      <w:r w:rsidR="00C4029D">
        <w:rPr>
          <w:sz w:val="27"/>
          <w:szCs w:val="27"/>
        </w:rPr>
        <w:t>государственной</w:t>
      </w:r>
      <w:r w:rsidR="00755819" w:rsidRPr="000E4330">
        <w:rPr>
          <w:sz w:val="27"/>
          <w:szCs w:val="27"/>
        </w:rPr>
        <w:t xml:space="preserve"> услуги </w:t>
      </w:r>
      <w:r w:rsidR="00755819" w:rsidRPr="000E4330">
        <w:rPr>
          <w:bCs/>
          <w:sz w:val="27"/>
          <w:szCs w:val="27"/>
        </w:rPr>
        <w:t>«</w:t>
      </w:r>
      <w:r w:rsidR="00C4029D" w:rsidRPr="00C4029D">
        <w:rPr>
          <w:bCs/>
          <w:sz w:val="27"/>
          <w:szCs w:val="27"/>
        </w:rPr>
        <w:t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14:paraId="293805D5" w14:textId="4D38C39A"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(название нормативного правового акта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(проекта нормативного правового акта))</w:t>
      </w:r>
    </w:p>
    <w:p w14:paraId="65449158" w14:textId="15B4DAE4" w:rsidR="004933AC" w:rsidRPr="009B0DA3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>в целях обеспечения возможности проведения независимой антикоррупционной экспертизы</w:t>
      </w:r>
    </w:p>
    <w:p w14:paraId="1288DC6D" w14:textId="77777777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14:paraId="277CF3F4" w14:textId="6A333EB9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антикоррупционной </w:t>
      </w:r>
      <w:proofErr w:type="gramStart"/>
      <w:r w:rsidRPr="009B0DA3">
        <w:rPr>
          <w:rFonts w:eastAsia="Times New Roman"/>
          <w:lang w:eastAsia="en-US"/>
        </w:rPr>
        <w:t>экспертизы</w:t>
      </w:r>
      <w:r w:rsidRPr="003F70BC">
        <w:rPr>
          <w:rFonts w:eastAsia="Times New Roman"/>
          <w:u w:val="single"/>
          <w:lang w:eastAsia="en-US"/>
        </w:rPr>
        <w:t xml:space="preserve">: </w:t>
      </w:r>
      <w:r w:rsidR="003F70BC" w:rsidRPr="003F70BC">
        <w:rPr>
          <w:rFonts w:eastAsia="Times New Roman"/>
          <w:u w:val="single"/>
          <w:lang w:eastAsia="en-US"/>
        </w:rPr>
        <w:t xml:space="preserve">  </w:t>
      </w:r>
      <w:proofErr w:type="gramEnd"/>
      <w:r w:rsidR="003F70BC" w:rsidRPr="003F70BC">
        <w:rPr>
          <w:rFonts w:eastAsia="Times New Roman"/>
          <w:u w:val="single"/>
          <w:lang w:eastAsia="en-US"/>
        </w:rPr>
        <w:t xml:space="preserve">         </w:t>
      </w:r>
      <w:r w:rsidR="00C4029D">
        <w:rPr>
          <w:rFonts w:eastAsia="Times New Roman"/>
          <w:u w:val="single"/>
          <w:lang w:eastAsia="en-US"/>
        </w:rPr>
        <w:t>27.06.2024</w:t>
      </w:r>
      <w:r w:rsidR="003F70BC" w:rsidRPr="003F70BC">
        <w:rPr>
          <w:rFonts w:eastAsia="Times New Roman"/>
          <w:u w:val="single"/>
          <w:lang w:eastAsia="en-US"/>
        </w:rPr>
        <w:t xml:space="preserve"> г</w:t>
      </w:r>
      <w:r w:rsidRPr="003F70BC">
        <w:rPr>
          <w:rFonts w:eastAsia="Times New Roman"/>
          <w:u w:val="single"/>
          <w:lang w:eastAsia="en-US"/>
        </w:rPr>
        <w:t>.</w:t>
      </w:r>
      <w:r w:rsidRPr="009B0DA3">
        <w:rPr>
          <w:rFonts w:eastAsia="Times New Roman"/>
          <w:lang w:eastAsia="en-US"/>
        </w:rPr>
        <w:t xml:space="preserve"> </w:t>
      </w:r>
    </w:p>
    <w:p w14:paraId="7FA78D83" w14:textId="77777777"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14:paraId="59ECCB6E" w14:textId="3234D8B6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антикоррупционной </w:t>
      </w:r>
      <w:proofErr w:type="gramStart"/>
      <w:r w:rsidRPr="009B0DA3">
        <w:rPr>
          <w:rFonts w:eastAsia="Times New Roman"/>
          <w:lang w:eastAsia="en-US"/>
        </w:rPr>
        <w:t xml:space="preserve">экспертизы: </w:t>
      </w:r>
      <w:r w:rsidR="003F70BC" w:rsidRPr="003F70BC">
        <w:rPr>
          <w:rFonts w:eastAsia="Times New Roman"/>
          <w:u w:val="single"/>
          <w:lang w:eastAsia="en-US"/>
        </w:rPr>
        <w:t xml:space="preserve">  </w:t>
      </w:r>
      <w:proofErr w:type="gramEnd"/>
      <w:r w:rsidR="003F70BC" w:rsidRPr="003F70BC">
        <w:rPr>
          <w:rFonts w:eastAsia="Times New Roman"/>
          <w:u w:val="single"/>
          <w:lang w:eastAsia="en-US"/>
        </w:rPr>
        <w:t xml:space="preserve">        </w:t>
      </w:r>
      <w:r w:rsidR="00C4029D">
        <w:rPr>
          <w:rFonts w:eastAsia="Times New Roman"/>
          <w:u w:val="single"/>
          <w:lang w:eastAsia="en-US"/>
        </w:rPr>
        <w:t>07.07.2024</w:t>
      </w:r>
      <w:r w:rsidR="003F70BC" w:rsidRPr="003F70BC">
        <w:rPr>
          <w:rFonts w:eastAsia="Times New Roman"/>
          <w:u w:val="single"/>
          <w:lang w:eastAsia="en-US"/>
        </w:rPr>
        <w:t xml:space="preserve"> г</w:t>
      </w:r>
      <w:r w:rsidRPr="003F70BC">
        <w:rPr>
          <w:rFonts w:eastAsia="Times New Roman"/>
          <w:u w:val="single"/>
          <w:lang w:eastAsia="en-US"/>
        </w:rPr>
        <w:t>.</w:t>
      </w:r>
      <w:r w:rsidRPr="009B0DA3">
        <w:rPr>
          <w:rFonts w:eastAsia="Times New Roman"/>
          <w:lang w:eastAsia="en-US"/>
        </w:rPr>
        <w:t xml:space="preserve"> </w:t>
      </w:r>
    </w:p>
    <w:p w14:paraId="6C452A14" w14:textId="77777777"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14:paraId="346C296B" w14:textId="77777777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14:paraId="347DB3EE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</w:t>
      </w:r>
    </w:p>
    <w:p w14:paraId="3F3485A3" w14:textId="3A474626" w:rsidR="004933AC" w:rsidRPr="009B0DA3" w:rsidRDefault="007C4057" w:rsidP="003F70B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3F70BC">
        <w:rPr>
          <w:rFonts w:eastAsia="Times New Roman"/>
          <w:u w:val="single"/>
          <w:lang w:eastAsia="en-US"/>
        </w:rPr>
        <w:t xml:space="preserve">Отдел социального развития и молодежной политики </w:t>
      </w:r>
      <w:r w:rsidR="003F70BC" w:rsidRPr="003F70BC">
        <w:rPr>
          <w:rFonts w:eastAsia="Times New Roman"/>
          <w:u w:val="single"/>
          <w:lang w:eastAsia="en-US"/>
        </w:rPr>
        <w:t>администрации Нефтекумского муниципального округа Ставропольского края</w:t>
      </w:r>
      <w:r w:rsidRPr="003F70BC">
        <w:rPr>
          <w:rFonts w:eastAsia="Times New Roman"/>
          <w:u w:val="single"/>
          <w:lang w:eastAsia="en-US"/>
        </w:rPr>
        <w:t>, Гриценко О. К., главный специалист отдела социального развития и молодежной политики АНМО СК</w:t>
      </w:r>
      <w:r w:rsidR="0068566E" w:rsidRPr="003F70BC">
        <w:rPr>
          <w:rFonts w:eastAsia="Times New Roman"/>
          <w:u w:val="single"/>
          <w:lang w:eastAsia="en-US"/>
        </w:rPr>
        <w:t>, 4-50-58</w:t>
      </w:r>
    </w:p>
    <w:p w14:paraId="5CF79CA0" w14:textId="77777777" w:rsidR="004933AC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 xml:space="preserve">(наименование </w:t>
      </w:r>
      <w:r>
        <w:rPr>
          <w:rFonts w:eastAsia="Times New Roman"/>
          <w:sz w:val="20"/>
          <w:szCs w:val="20"/>
          <w:lang w:eastAsia="en-US"/>
        </w:rPr>
        <w:t xml:space="preserve">отраслевого (функционального) и территориального органа </w:t>
      </w:r>
      <w:r w:rsidRPr="009B0DA3">
        <w:rPr>
          <w:rFonts w:eastAsia="Times New Roman"/>
          <w:sz w:val="20"/>
          <w:szCs w:val="20"/>
          <w:lang w:eastAsia="en-US"/>
        </w:rPr>
        <w:t xml:space="preserve">администрации </w:t>
      </w:r>
      <w:r>
        <w:rPr>
          <w:rFonts w:eastAsia="Times New Roman"/>
          <w:sz w:val="20"/>
          <w:szCs w:val="20"/>
          <w:lang w:eastAsia="en-US"/>
        </w:rPr>
        <w:t>–</w:t>
      </w:r>
      <w:r w:rsidRPr="009B0DA3">
        <w:rPr>
          <w:rFonts w:eastAsia="Times New Roman"/>
          <w:sz w:val="20"/>
          <w:szCs w:val="20"/>
          <w:lang w:eastAsia="en-US"/>
        </w:rPr>
        <w:t xml:space="preserve"> </w:t>
      </w:r>
    </w:p>
    <w:p w14:paraId="22407ADF" w14:textId="77777777" w:rsidR="004933AC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 xml:space="preserve">разработчика нормативного правового акта (проекта нормативного правового акта), </w:t>
      </w:r>
    </w:p>
    <w:p w14:paraId="1EB68133" w14:textId="77777777" w:rsidR="004933AC" w:rsidRPr="009B0DA3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>Ф.И.О., должность контактного лица, почтовый адрес, номер контактного телефона, номер факса)</w:t>
      </w:r>
    </w:p>
    <w:p w14:paraId="5A87403E" w14:textId="77777777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11B865A4" w14:textId="4CEC0822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заключений </w:t>
      </w:r>
      <w:r>
        <w:rPr>
          <w:rFonts w:eastAsia="Times New Roman"/>
          <w:lang w:eastAsia="en-US"/>
        </w:rPr>
        <w:t xml:space="preserve">в электронном виде: </w:t>
      </w:r>
      <w:r w:rsidR="0068566E" w:rsidRPr="0068566E">
        <w:rPr>
          <w:shd w:val="clear" w:color="auto" w:fill="FFFFFF"/>
        </w:rPr>
        <w:t>opekaangosk@yandex.ru</w:t>
      </w:r>
      <w:r w:rsidRPr="0068566E">
        <w:rPr>
          <w:rFonts w:eastAsia="Times New Roman"/>
          <w:lang w:eastAsia="en-US"/>
        </w:rPr>
        <w:t>.</w:t>
      </w:r>
    </w:p>
    <w:p w14:paraId="6A1FF342" w14:textId="4DCEF72B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66C40B08" w14:textId="17ED0E2E"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14:paraId="09E82CDE" w14:textId="77777777"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14:paraId="2B0DF6E6" w14:textId="77777777"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="Times New Roman"/>
          <w:sz w:val="20"/>
          <w:szCs w:val="20"/>
          <w:lang w:eastAsia="en-US"/>
        </w:rPr>
        <w:t xml:space="preserve">    &lt;1</w:t>
      </w:r>
      <w:proofErr w:type="gramStart"/>
      <w:r w:rsidRPr="006B43B6">
        <w:rPr>
          <w:rFonts w:eastAsia="Times New Roman"/>
          <w:sz w:val="20"/>
          <w:szCs w:val="20"/>
          <w:lang w:eastAsia="en-US"/>
        </w:rPr>
        <w:t>&gt;  Дата</w:t>
      </w:r>
      <w:proofErr w:type="gramEnd"/>
      <w:r w:rsidRPr="006B43B6">
        <w:rPr>
          <w:rFonts w:eastAsia="Times New Roman"/>
          <w:sz w:val="20"/>
          <w:szCs w:val="20"/>
          <w:lang w:eastAsia="en-US"/>
        </w:rPr>
        <w:t xml:space="preserve">  начала  приема заключений и дата окончания приема заключений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 xml:space="preserve">корректируется  специалистом  отдела </w:t>
      </w:r>
      <w:r>
        <w:rPr>
          <w:rFonts w:eastAsia="Times New Roman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="Times New Roman"/>
          <w:sz w:val="20"/>
          <w:szCs w:val="20"/>
          <w:lang w:eastAsia="en-US"/>
        </w:rPr>
        <w:t xml:space="preserve"> администрации </w:t>
      </w:r>
      <w:r>
        <w:rPr>
          <w:rFonts w:eastAsia="Times New Roman"/>
          <w:sz w:val="20"/>
          <w:szCs w:val="20"/>
          <w:lang w:eastAsia="en-US"/>
        </w:rPr>
        <w:t>Нефтекумского муниципального округа</w:t>
      </w:r>
      <w:r w:rsidRPr="006B43B6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Ставропольского   края с учетом  даты  публикации  проекта  нормативного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правового акта на официальном сайте.</w:t>
      </w:r>
    </w:p>
    <w:p w14:paraId="51C59C83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251227F5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1BAB76DD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32DE8156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3B14618B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48A3F327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186747C3" w14:textId="77777777"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21D470CD" w14:textId="77777777" w:rsidR="00755819" w:rsidRPr="006B43B6" w:rsidRDefault="00755819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1BFBBCF3" w14:textId="77777777"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АКТ</w:t>
      </w:r>
    </w:p>
    <w:p w14:paraId="238C86C1" w14:textId="77777777"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о размещении нормативного правового акта (проекта нормативного</w:t>
      </w:r>
    </w:p>
    <w:p w14:paraId="611A50BC" w14:textId="77777777"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правового акта) главы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края,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>округа Ставропольского края</w:t>
      </w:r>
    </w:p>
    <w:p w14:paraId="49982618" w14:textId="77777777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6CFA52D6" w14:textId="77777777" w:rsidR="004933AC" w:rsidRPr="00E13096" w:rsidRDefault="004933AC" w:rsidP="004933A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Мы, нижеподписавшиеся,</w:t>
      </w:r>
    </w:p>
    <w:p w14:paraId="5A48E010" w14:textId="5904A81B" w:rsidR="004933AC" w:rsidRPr="003F70BC" w:rsidRDefault="003F70BC" w:rsidP="004933AC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  <w:t>г</w:t>
      </w:r>
      <w:r w:rsidRPr="006F31A7">
        <w:rPr>
          <w:rFonts w:eastAsia="Times New Roman"/>
          <w:u w:val="single"/>
          <w:lang w:eastAsia="en-US"/>
        </w:rPr>
        <w:t xml:space="preserve">лавный специалист отдела социального развития и молодежной политики </w:t>
      </w:r>
      <w:r w:rsidRPr="00E13096">
        <w:rPr>
          <w:rFonts w:eastAsia="Times New Roman"/>
          <w:lang w:eastAsia="en-US"/>
        </w:rPr>
        <w:t xml:space="preserve">администрации </w:t>
      </w:r>
      <w:r w:rsidRPr="006F31A7">
        <w:rPr>
          <w:rFonts w:eastAsia="Times New Roman"/>
          <w:u w:val="single"/>
          <w:lang w:eastAsia="en-US"/>
        </w:rPr>
        <w:t>Нефтекумского муниципального округа Ставропольского края, Гриценко О.К.</w:t>
      </w:r>
      <w:r w:rsidR="004933AC" w:rsidRPr="006B43B6">
        <w:rPr>
          <w:rFonts w:eastAsia="Times New Roman"/>
          <w:sz w:val="20"/>
          <w:szCs w:val="20"/>
          <w:lang w:eastAsia="en-US"/>
        </w:rPr>
        <w:t>,</w:t>
      </w:r>
    </w:p>
    <w:p w14:paraId="38C8BDA0" w14:textId="49AEB22A"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(должность, Ф.И.О. разработчика нормативного правового акта (проекта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нормативного правового акта))</w:t>
      </w:r>
    </w:p>
    <w:p w14:paraId="37D6A643" w14:textId="77743E6A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(далее - передающая сторона) с одной стороны, и </w:t>
      </w:r>
      <w:r w:rsidRPr="00C4029D">
        <w:rPr>
          <w:rFonts w:eastAsia="Times New Roman"/>
          <w:u w:val="single"/>
          <w:lang w:eastAsia="en-US"/>
        </w:rPr>
        <w:t>начальник отдела по Информационным технологиям администрации Нефтекумского муниципального округа Ставропольского края</w:t>
      </w:r>
      <w:r w:rsidR="00C4029D" w:rsidRPr="00C4029D">
        <w:rPr>
          <w:rFonts w:eastAsia="Times New Roman"/>
          <w:u w:val="single"/>
          <w:lang w:eastAsia="en-US"/>
        </w:rPr>
        <w:t>, Долженко Павел Сергеевич</w:t>
      </w:r>
      <w:r w:rsidR="00C4029D">
        <w:rPr>
          <w:rFonts w:eastAsia="Times New Roman"/>
          <w:u w:val="single"/>
          <w:lang w:eastAsia="en-US"/>
        </w:rPr>
        <w:t>_________________________________________________</w:t>
      </w:r>
    </w:p>
    <w:p w14:paraId="40B522F8" w14:textId="77777777"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(Ф.И.О.)</w:t>
      </w:r>
    </w:p>
    <w:p w14:paraId="000B5AA4" w14:textId="5FB7A0F0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(далее - принимающая сторона), с другой стороны, составили настоящий акт о том, что передающая сторона передает, а принимающая сторона принимает:</w:t>
      </w:r>
    </w:p>
    <w:p w14:paraId="4EA0F130" w14:textId="76DB01AF" w:rsidR="004933AC" w:rsidRPr="00C4029D" w:rsidRDefault="004933AC" w:rsidP="004933AC">
      <w:pPr>
        <w:autoSpaceDE w:val="0"/>
        <w:autoSpaceDN w:val="0"/>
        <w:adjustRightInd w:val="0"/>
        <w:ind w:firstLine="708"/>
        <w:jc w:val="both"/>
        <w:rPr>
          <w:rFonts w:eastAsia="Times New Roman"/>
          <w:u w:val="single"/>
          <w:lang w:eastAsia="en-US"/>
        </w:rPr>
      </w:pPr>
      <w:r w:rsidRPr="00E13096">
        <w:rPr>
          <w:rFonts w:eastAsia="Times New Roman"/>
          <w:lang w:eastAsia="en-US"/>
        </w:rPr>
        <w:t xml:space="preserve">1) </w:t>
      </w:r>
      <w:r w:rsidR="003F70BC" w:rsidRPr="003F70BC">
        <w:rPr>
          <w:u w:val="single"/>
          <w:lang w:eastAsia="en-US"/>
        </w:rPr>
        <w:t xml:space="preserve">«Административный регламент </w:t>
      </w:r>
      <w:r w:rsidR="003F70BC" w:rsidRPr="003F70BC">
        <w:rPr>
          <w:u w:val="single"/>
        </w:rPr>
        <w:t xml:space="preserve">предоставления администрацией Нефтекумского муниципального округа Ставропольского края </w:t>
      </w:r>
      <w:r w:rsidR="00C4029D">
        <w:rPr>
          <w:u w:val="single"/>
        </w:rPr>
        <w:t>государственной</w:t>
      </w:r>
      <w:r w:rsidR="003F70BC" w:rsidRPr="003F70BC">
        <w:rPr>
          <w:u w:val="single"/>
        </w:rPr>
        <w:t xml:space="preserve"> услуги </w:t>
      </w:r>
      <w:r w:rsidR="003F70BC" w:rsidRPr="003F70BC">
        <w:rPr>
          <w:bCs/>
          <w:u w:val="single"/>
        </w:rPr>
        <w:t>«</w:t>
      </w:r>
      <w:r w:rsidR="00C4029D" w:rsidRPr="00C4029D">
        <w:rPr>
          <w:bCs/>
          <w:u w:val="single"/>
        </w:rPr>
        <w:t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  <w:r w:rsidRPr="00C4029D">
        <w:rPr>
          <w:rFonts w:eastAsia="Times New Roman"/>
          <w:u w:val="single"/>
          <w:lang w:eastAsia="en-US"/>
        </w:rPr>
        <w:t>;</w:t>
      </w:r>
    </w:p>
    <w:p w14:paraId="0F518D57" w14:textId="77777777" w:rsidR="004933AC" w:rsidRPr="00E1309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E13096">
        <w:rPr>
          <w:rFonts w:eastAsia="Times New Roman"/>
          <w:sz w:val="20"/>
          <w:szCs w:val="20"/>
          <w:lang w:eastAsia="en-US"/>
        </w:rPr>
        <w:t>(название нормативного правового акта (проекта нормативного правового акта)</w:t>
      </w:r>
    </w:p>
    <w:p w14:paraId="46A80DFC" w14:textId="77777777" w:rsidR="004933AC" w:rsidRPr="00E13096" w:rsidRDefault="004933AC" w:rsidP="004933A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2) сведения о данном нормативном правовом акте (проекте нормативного правового акта),</w:t>
      </w:r>
    </w:p>
    <w:p w14:paraId="61C2624B" w14:textId="64E2CE81" w:rsidR="003F70BC" w:rsidRPr="00E13096" w:rsidRDefault="004933AC" w:rsidP="003F70B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в целях обеспечения возможности проведения независимой антикоррупционной экспертизы, в электронном виде для размещения на официальном сайте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 в информационно-телекоммуникационной сети "Интернет" в течение 10 дней с момента передачи с </w:t>
      </w:r>
      <w:r w:rsidR="003F70BC">
        <w:rPr>
          <w:rFonts w:eastAsia="Times New Roman"/>
          <w:lang w:eastAsia="en-US"/>
        </w:rPr>
        <w:t>___</w:t>
      </w:r>
      <w:r w:rsidR="00C4029D">
        <w:rPr>
          <w:rFonts w:eastAsia="Times New Roman"/>
          <w:u w:val="single"/>
          <w:lang w:eastAsia="en-US"/>
        </w:rPr>
        <w:t>27.06.2024</w:t>
      </w:r>
      <w:r w:rsidR="003F70BC" w:rsidRPr="00E16AF9">
        <w:rPr>
          <w:rFonts w:eastAsia="Times New Roman"/>
          <w:u w:val="single"/>
          <w:lang w:eastAsia="en-US"/>
        </w:rPr>
        <w:t xml:space="preserve"> г.</w:t>
      </w:r>
      <w:r w:rsidR="003F70BC" w:rsidRPr="00E13096">
        <w:rPr>
          <w:rFonts w:eastAsia="Times New Roman"/>
          <w:lang w:eastAsia="en-US"/>
        </w:rPr>
        <w:t xml:space="preserve"> по </w:t>
      </w:r>
      <w:r w:rsidR="00C4029D">
        <w:rPr>
          <w:rFonts w:eastAsia="Times New Roman"/>
          <w:u w:val="single"/>
          <w:lang w:eastAsia="en-US"/>
        </w:rPr>
        <w:t>07.07.2024</w:t>
      </w:r>
      <w:r w:rsidR="003F70BC" w:rsidRPr="00E16AF9">
        <w:rPr>
          <w:rFonts w:eastAsia="Times New Roman"/>
          <w:u w:val="single"/>
          <w:lang w:eastAsia="en-US"/>
        </w:rPr>
        <w:t xml:space="preserve"> г.</w:t>
      </w:r>
      <w:r w:rsidR="003F70BC" w:rsidRPr="00E13096">
        <w:rPr>
          <w:rFonts w:eastAsia="Times New Roman"/>
          <w:lang w:eastAsia="en-US"/>
        </w:rPr>
        <w:t xml:space="preserve"> включительно.</w:t>
      </w:r>
    </w:p>
    <w:p w14:paraId="382D4C0C" w14:textId="7941B8BA" w:rsidR="004933AC" w:rsidRPr="00E13096" w:rsidRDefault="004933AC" w:rsidP="004933A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</w:p>
    <w:p w14:paraId="3CCB377C" w14:textId="77777777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5B1C62B1" w14:textId="77777777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       От передающей </w:t>
      </w:r>
      <w:proofErr w:type="gramStart"/>
      <w:r w:rsidRPr="00E13096">
        <w:rPr>
          <w:rFonts w:eastAsia="Times New Roman"/>
          <w:lang w:eastAsia="en-US"/>
        </w:rPr>
        <w:t xml:space="preserve">стороны:   </w:t>
      </w:r>
      <w:proofErr w:type="gramEnd"/>
      <w:r w:rsidRPr="00E13096">
        <w:rPr>
          <w:rFonts w:eastAsia="Times New Roman"/>
          <w:lang w:eastAsia="en-US"/>
        </w:rPr>
        <w:t xml:space="preserve">                                             От принимающей стороны:</w:t>
      </w:r>
    </w:p>
    <w:p w14:paraId="6B03078D" w14:textId="77777777"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6E459199" w14:textId="77777777"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14:paraId="7DEF91A4" w14:textId="0BBD314B" w:rsidR="004933AC" w:rsidRPr="00C4029D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___________</w:t>
      </w:r>
      <w:r w:rsidR="00C4029D">
        <w:rPr>
          <w:rFonts w:eastAsia="Times New Roman"/>
          <w:sz w:val="20"/>
          <w:szCs w:val="20"/>
          <w:lang w:eastAsia="en-US"/>
        </w:rPr>
        <w:t xml:space="preserve">    </w:t>
      </w:r>
      <w:r w:rsidRPr="006B43B6">
        <w:rPr>
          <w:rFonts w:eastAsia="Times New Roman"/>
          <w:sz w:val="20"/>
          <w:szCs w:val="20"/>
          <w:lang w:eastAsia="en-US"/>
        </w:rPr>
        <w:t xml:space="preserve"> </w:t>
      </w:r>
      <w:r w:rsidR="00C4029D">
        <w:rPr>
          <w:rFonts w:eastAsia="Times New Roman"/>
          <w:sz w:val="20"/>
          <w:szCs w:val="20"/>
          <w:u w:val="single"/>
          <w:lang w:eastAsia="en-US"/>
        </w:rPr>
        <w:t>Гриценко О. К.</w:t>
      </w:r>
      <w:r w:rsidRPr="006B43B6">
        <w:rPr>
          <w:rFonts w:eastAsia="Times New Roman"/>
          <w:sz w:val="20"/>
          <w:szCs w:val="20"/>
          <w:lang w:eastAsia="en-US"/>
        </w:rPr>
        <w:t xml:space="preserve">   </w:t>
      </w:r>
      <w:r>
        <w:rPr>
          <w:rFonts w:eastAsia="Times New Roman"/>
          <w:sz w:val="20"/>
          <w:szCs w:val="20"/>
          <w:lang w:eastAsia="en-US"/>
        </w:rPr>
        <w:t xml:space="preserve">                      </w:t>
      </w:r>
      <w:r w:rsidR="00B00A66">
        <w:rPr>
          <w:rFonts w:eastAsia="Times New Roman"/>
          <w:sz w:val="20"/>
          <w:szCs w:val="20"/>
          <w:lang w:eastAsia="en-US"/>
        </w:rPr>
        <w:t xml:space="preserve">             </w:t>
      </w:r>
      <w:r>
        <w:rPr>
          <w:rFonts w:eastAsia="Times New Roman"/>
          <w:sz w:val="20"/>
          <w:szCs w:val="20"/>
          <w:lang w:eastAsia="en-US"/>
        </w:rPr>
        <w:t xml:space="preserve">       </w:t>
      </w:r>
      <w:r w:rsidRPr="006B43B6">
        <w:rPr>
          <w:rFonts w:eastAsia="Times New Roman"/>
          <w:sz w:val="20"/>
          <w:szCs w:val="20"/>
          <w:lang w:eastAsia="en-US"/>
        </w:rPr>
        <w:t xml:space="preserve"> ___________ </w:t>
      </w:r>
      <w:r w:rsidR="00C4029D">
        <w:rPr>
          <w:rFonts w:eastAsia="Times New Roman"/>
          <w:sz w:val="20"/>
          <w:szCs w:val="20"/>
          <w:lang w:eastAsia="en-US"/>
        </w:rPr>
        <w:t xml:space="preserve">      ______</w:t>
      </w:r>
      <w:r w:rsidR="00C4029D" w:rsidRPr="00C4029D">
        <w:rPr>
          <w:rFonts w:eastAsia="Times New Roman"/>
          <w:sz w:val="20"/>
          <w:szCs w:val="20"/>
          <w:u w:val="single"/>
          <w:lang w:eastAsia="en-US"/>
        </w:rPr>
        <w:t>Долженко П. С.</w:t>
      </w:r>
      <w:r w:rsidR="00C4029D">
        <w:rPr>
          <w:rFonts w:eastAsia="Times New Roman"/>
          <w:sz w:val="20"/>
          <w:szCs w:val="20"/>
          <w:lang w:eastAsia="en-US"/>
        </w:rPr>
        <w:t>______</w:t>
      </w:r>
    </w:p>
    <w:p w14:paraId="6AB3328B" w14:textId="04B467AF" w:rsidR="004933AC" w:rsidRPr="006B43B6" w:rsidRDefault="00C4029D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</w:t>
      </w:r>
      <w:r w:rsidR="004933AC" w:rsidRPr="006B43B6">
        <w:rPr>
          <w:rFonts w:eastAsia="Times New Roman"/>
          <w:sz w:val="20"/>
          <w:szCs w:val="20"/>
          <w:lang w:eastAsia="en-US"/>
        </w:rPr>
        <w:t xml:space="preserve"> (</w:t>
      </w:r>
      <w:proofErr w:type="gramStart"/>
      <w:r w:rsidR="004933AC" w:rsidRPr="006B43B6">
        <w:rPr>
          <w:rFonts w:eastAsia="Times New Roman"/>
          <w:sz w:val="20"/>
          <w:szCs w:val="20"/>
          <w:lang w:eastAsia="en-US"/>
        </w:rPr>
        <w:t xml:space="preserve">подпись)   </w:t>
      </w:r>
      <w:proofErr w:type="gramEnd"/>
      <w:r w:rsidR="004933AC" w:rsidRPr="006B43B6">
        <w:rPr>
          <w:rFonts w:eastAsia="Times New Roman"/>
          <w:sz w:val="20"/>
          <w:szCs w:val="20"/>
          <w:lang w:eastAsia="en-US"/>
        </w:rPr>
        <w:t xml:space="preserve">(расшифровка подписи)     </w:t>
      </w:r>
      <w:r w:rsidR="004933AC">
        <w:rPr>
          <w:rFonts w:eastAsia="Times New Roman"/>
          <w:sz w:val="20"/>
          <w:szCs w:val="20"/>
          <w:lang w:eastAsia="en-US"/>
        </w:rPr>
        <w:t xml:space="preserve">         </w:t>
      </w:r>
      <w:r w:rsidR="00B00A66">
        <w:rPr>
          <w:rFonts w:eastAsia="Times New Roman"/>
          <w:sz w:val="20"/>
          <w:szCs w:val="20"/>
          <w:lang w:eastAsia="en-US"/>
        </w:rPr>
        <w:t xml:space="preserve">              </w:t>
      </w:r>
      <w:r w:rsidR="004933AC">
        <w:rPr>
          <w:rFonts w:eastAsia="Times New Roman"/>
          <w:sz w:val="20"/>
          <w:szCs w:val="20"/>
          <w:lang w:eastAsia="en-US"/>
        </w:rPr>
        <w:t xml:space="preserve">         </w:t>
      </w:r>
      <w:r w:rsidR="004933AC" w:rsidRPr="006B43B6">
        <w:rPr>
          <w:rFonts w:eastAsia="Times New Roman"/>
          <w:sz w:val="20"/>
          <w:szCs w:val="20"/>
          <w:lang w:eastAsia="en-US"/>
        </w:rPr>
        <w:t xml:space="preserve"> (подпись)  </w:t>
      </w:r>
      <w:r>
        <w:rPr>
          <w:rFonts w:eastAsia="Times New Roman"/>
          <w:sz w:val="20"/>
          <w:szCs w:val="20"/>
          <w:lang w:eastAsia="en-US"/>
        </w:rPr>
        <w:t xml:space="preserve">           </w:t>
      </w:r>
      <w:r w:rsidR="004933AC" w:rsidRPr="006B43B6">
        <w:rPr>
          <w:rFonts w:eastAsia="Times New Roman"/>
          <w:sz w:val="20"/>
          <w:szCs w:val="20"/>
          <w:lang w:eastAsia="en-US"/>
        </w:rPr>
        <w:t xml:space="preserve">  (расшифровка подписи)</w:t>
      </w:r>
    </w:p>
    <w:p w14:paraId="77A6E2F9" w14:textId="77777777" w:rsidR="004933AC" w:rsidRPr="006B2AE2" w:rsidRDefault="004933AC" w:rsidP="004933AC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14:paraId="585E5A8C" w14:textId="77777777" w:rsidR="004933AC" w:rsidRDefault="004933AC" w:rsidP="004933AC"/>
    <w:p w14:paraId="08EC22CA" w14:textId="77777777" w:rsidR="00E376EA" w:rsidRDefault="00E376EA"/>
    <w:sectPr w:rsidR="00E3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AC"/>
    <w:rsid w:val="000A28EB"/>
    <w:rsid w:val="003F70BC"/>
    <w:rsid w:val="0048292E"/>
    <w:rsid w:val="004933AC"/>
    <w:rsid w:val="00523EAD"/>
    <w:rsid w:val="0068566E"/>
    <w:rsid w:val="00755819"/>
    <w:rsid w:val="007C4057"/>
    <w:rsid w:val="00B00A66"/>
    <w:rsid w:val="00C4029D"/>
    <w:rsid w:val="00E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0552"/>
  <w15:chartTrackingRefBased/>
  <w15:docId w15:val="{7D05F1BA-08B0-45CE-9281-A9CA520E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A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Гриценко</cp:lastModifiedBy>
  <cp:revision>4</cp:revision>
  <cp:lastPrinted>2024-06-26T13:18:00Z</cp:lastPrinted>
  <dcterms:created xsi:type="dcterms:W3CDTF">2024-06-26T13:10:00Z</dcterms:created>
  <dcterms:modified xsi:type="dcterms:W3CDTF">2024-06-26T13:20:00Z</dcterms:modified>
</cp:coreProperties>
</file>