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66" w:rsidRDefault="00D63866" w:rsidP="00D63866">
      <w:pPr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1673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421673">
        <w:rPr>
          <w:rFonts w:ascii="Times New Roman" w:eastAsia="Courier New" w:hAnsi="Times New Roman"/>
          <w:bCs/>
          <w:kern w:val="1"/>
          <w:sz w:val="26"/>
          <w:szCs w:val="26"/>
        </w:rPr>
        <w:t>«</w:t>
      </w:r>
      <w:r w:rsidRPr="00C81086">
        <w:rPr>
          <w:rFonts w:ascii="Times New Roman" w:hAnsi="Times New Roman"/>
          <w:sz w:val="27"/>
          <w:szCs w:val="27"/>
        </w:rPr>
        <w:t>Предоставление жилых помещений муниципального специализированного жилищного фонда»</w:t>
      </w:r>
    </w:p>
    <w:p w:rsidR="00D63866" w:rsidRDefault="00D63866" w:rsidP="00D6386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  <w:gridCol w:w="4792"/>
      </w:tblGrid>
      <w:tr w:rsidR="00D63866" w:rsidRPr="0012073D" w:rsidTr="009007B8">
        <w:tc>
          <w:tcPr>
            <w:tcW w:w="5792" w:type="dxa"/>
          </w:tcPr>
          <w:p w:rsidR="00D63866" w:rsidRPr="0012073D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5192" w:type="dxa"/>
          </w:tcPr>
          <w:p w:rsidR="00D63866" w:rsidRPr="0012073D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Источник публикации</w:t>
            </w:r>
          </w:p>
        </w:tc>
      </w:tr>
      <w:tr w:rsidR="00D63866" w:rsidRPr="0012073D" w:rsidTr="009007B8">
        <w:tc>
          <w:tcPr>
            <w:tcW w:w="5792" w:type="dxa"/>
          </w:tcPr>
          <w:p w:rsidR="00D63866" w:rsidRPr="0012073D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D63866" w:rsidRPr="0012073D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8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41DC6">
              <w:rPr>
                <w:rFonts w:ascii="Times New Roman" w:hAnsi="Times New Roman"/>
                <w:sz w:val="24"/>
                <w:szCs w:val="24"/>
              </w:rPr>
              <w:t>«Собрание законодательства РФ», 04.08.2014, N 31, ст. 4398);</w:t>
            </w:r>
            <w:proofErr w:type="gramEnd"/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1885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часть вторая от 26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11885">
                <w:rPr>
                  <w:rFonts w:ascii="Times New Roman" w:hAnsi="Times New Roman"/>
                  <w:sz w:val="24"/>
                  <w:szCs w:val="24"/>
                </w:rPr>
                <w:t>1996 г</w:t>
              </w:r>
            </w:smartTag>
            <w:r w:rsidRPr="00B11885">
              <w:rPr>
                <w:rFonts w:ascii="Times New Roman" w:hAnsi="Times New Roman"/>
                <w:sz w:val="24"/>
                <w:szCs w:val="24"/>
              </w:rPr>
              <w:t>. N 14-ФЗ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41DC6">
              <w:rPr>
                <w:rFonts w:ascii="Times New Roman" w:hAnsi="Times New Roman"/>
                <w:sz w:val="24"/>
                <w:szCs w:val="24"/>
              </w:rPr>
              <w:t>«Собрание законодательства РФ», 29.01.1996, N 5, ст. 410, «Российская газета», N 23, 06.02.1996, N 24, 07.02.1996, N 25, 08.02.1996, N 27, 10.02.1996);</w:t>
            </w:r>
            <w:proofErr w:type="gramEnd"/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85"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 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1DC6">
              <w:rPr>
                <w:rFonts w:ascii="Times New Roman" w:hAnsi="Times New Roman"/>
                <w:sz w:val="24"/>
                <w:szCs w:val="24"/>
              </w:rPr>
              <w:t>«Собрание законодательства РФ», 03.01.2005, N 1 (часть 1), ст. 14);</w:t>
            </w:r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885">
              <w:rPr>
                <w:rFonts w:ascii="Times New Roman" w:hAnsi="Times New Roman"/>
                <w:sz w:val="24"/>
                <w:szCs w:val="24"/>
              </w:rPr>
              <w:t>Федеральным законом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«Собрание законодательства РФ»</w:t>
            </w:r>
            <w:r w:rsidRPr="00E41DC6">
              <w:rPr>
                <w:rFonts w:ascii="Times New Roman" w:hAnsi="Times New Roman"/>
                <w:sz w:val="24"/>
                <w:szCs w:val="24"/>
              </w:rPr>
              <w:t>, 06.10.2003, N 40, ст. 3822);</w:t>
            </w:r>
            <w:proofErr w:type="gramEnd"/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885">
              <w:rPr>
                <w:rFonts w:ascii="Times New Roman" w:hAnsi="Times New Roman"/>
                <w:sz w:val="24"/>
                <w:szCs w:val="24"/>
              </w:rPr>
              <w:t>Федеральный закон от 27.07.2006 N 152-ФЗ «О персональных данных»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«Собрание законодательства РФ»</w:t>
            </w:r>
            <w:r w:rsidRPr="00E41DC6">
              <w:rPr>
                <w:rFonts w:ascii="Times New Roman" w:hAnsi="Times New Roman"/>
                <w:sz w:val="24"/>
                <w:szCs w:val="24"/>
              </w:rPr>
              <w:t>, 31.07.2006, N 31 (1 ч.), ст. 3451);</w:t>
            </w:r>
            <w:proofErr w:type="gramEnd"/>
          </w:p>
        </w:tc>
      </w:tr>
      <w:tr w:rsidR="00D63866" w:rsidRPr="0012073D" w:rsidTr="009007B8">
        <w:tc>
          <w:tcPr>
            <w:tcW w:w="5792" w:type="dxa"/>
          </w:tcPr>
          <w:p w:rsidR="00D63866" w:rsidRPr="00B11885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B11885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26.01.2006 N 42 «Об утверждении правил отнесения жилого помещения к специализированному жилищном фонду и типовых договоров найма специализированных жилых помещений»</w:t>
            </w:r>
            <w:proofErr w:type="gramEnd"/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«Собрание законодательства РФ»</w:t>
            </w:r>
            <w:r w:rsidRPr="00E41DC6">
              <w:rPr>
                <w:rFonts w:ascii="Times New Roman" w:hAnsi="Times New Roman"/>
                <w:sz w:val="24"/>
                <w:szCs w:val="24"/>
              </w:rPr>
              <w:t>, 06.02.2006, N 6, ст. 697);</w:t>
            </w:r>
            <w:proofErr w:type="gramEnd"/>
          </w:p>
        </w:tc>
      </w:tr>
      <w:tr w:rsidR="00D63866" w:rsidRPr="0012073D" w:rsidTr="009007B8">
        <w:tc>
          <w:tcPr>
            <w:tcW w:w="5792" w:type="dxa"/>
          </w:tcPr>
          <w:p w:rsidR="00D63866" w:rsidRPr="0012073D" w:rsidRDefault="00D63866" w:rsidP="00900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5192" w:type="dxa"/>
          </w:tcPr>
          <w:p w:rsidR="00D63866" w:rsidRPr="00E41DC6" w:rsidRDefault="00D63866" w:rsidP="00900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1D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Постановлением АНМО </w:t>
            </w:r>
            <w:proofErr w:type="gramStart"/>
            <w:r w:rsidRPr="00E41D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41D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_________ № ___</w:t>
            </w:r>
          </w:p>
        </w:tc>
      </w:tr>
    </w:tbl>
    <w:p w:rsidR="00D324D7" w:rsidRDefault="00D324D7" w:rsidP="00D63866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866"/>
    <w:rsid w:val="00075701"/>
    <w:rsid w:val="00D324D7"/>
    <w:rsid w:val="00D6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2024-07-31T06:56:00Z</dcterms:created>
  <dcterms:modified xsi:type="dcterms:W3CDTF">2024-07-31T06:56:00Z</dcterms:modified>
</cp:coreProperties>
</file>