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АНКЕТА ДЛЯ ОПРОСА НАСЕЛЕНИЯ В ОТНОШЕНИИ ДОСТУПНОСТИ                  ФИНАНСОВЫХ УСЛУГ И УДОВЛЕТВОРЕННОСТИ ДЕЯТЕЛЬНОСТЬЮ В СФЕРЕ ФИНАНСОВЫХ УСЛУГ, ОСУЩЕСТВЛЯЕМОЙ НА ТЕРРИТОРИИ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СТАВРОПОЛ</w:t>
      </w:r>
      <w:r>
        <w:rPr>
          <w:b/>
          <w:bCs/>
        </w:rPr>
        <w:t xml:space="preserve">Ь</w:t>
      </w:r>
      <w:r>
        <w:rPr>
          <w:b/>
          <w:bCs/>
        </w:rPr>
        <w:t xml:space="preserve">СКОГО КРАЯ</w:t>
      </w:r>
      <w:r>
        <w:rPr>
          <w:b/>
          <w:bCs/>
        </w:rPr>
      </w:r>
    </w:p>
    <w:p>
      <w:pPr>
        <w:pStyle w:val="UserStyle_0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Добрый день!</w:t>
      </w:r>
    </w:p>
    <w:p>
      <w:pPr>
        <w:pStyle w:val="UserStyle_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UserStyle_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рамках проведения ежегодного мониторинга состояния и развития конкуренции на това</w:t>
      </w:r>
      <w:r>
        <w:rPr>
          <w:bCs/>
          <w:sz w:val="22"/>
          <w:szCs w:val="22"/>
        </w:rPr>
        <w:t xml:space="preserve">р</w:t>
      </w:r>
      <w:r>
        <w:rPr>
          <w:bCs/>
          <w:sz w:val="22"/>
          <w:szCs w:val="22"/>
        </w:rPr>
        <w:t xml:space="preserve">ных рынках Ставропольского края в целях реализации разд</w:t>
      </w:r>
      <w:r>
        <w:rPr>
          <w:bCs/>
          <w:sz w:val="22"/>
          <w:szCs w:val="22"/>
        </w:rPr>
        <w:t xml:space="preserve">е</w:t>
      </w:r>
      <w:r>
        <w:rPr>
          <w:bCs/>
          <w:sz w:val="22"/>
          <w:szCs w:val="22"/>
        </w:rPr>
        <w:t xml:space="preserve">ла </w:t>
      </w:r>
      <w:r>
        <w:rPr>
          <w:bCs/>
          <w:sz w:val="22"/>
          <w:szCs w:val="22"/>
          <w:lang w:val="en-US"/>
        </w:rPr>
        <w:t xml:space="preserve">VI</w:t>
      </w:r>
      <w:r>
        <w:rPr>
          <w:bCs/>
          <w:sz w:val="22"/>
          <w:szCs w:val="22"/>
        </w:rPr>
        <w:t xml:space="preserve"> Стандарта развития конкуренции в субъектах Российской Федерации, утвержденного распоряжением Правительства Российской Фед</w:t>
      </w:r>
      <w:r>
        <w:rPr>
          <w:bCs/>
          <w:sz w:val="22"/>
          <w:szCs w:val="22"/>
        </w:rPr>
        <w:t xml:space="preserve">е</w:t>
      </w:r>
      <w:r>
        <w:rPr>
          <w:bCs/>
          <w:sz w:val="22"/>
          <w:szCs w:val="22"/>
        </w:rPr>
        <w:t xml:space="preserve">рации от 17 апреля 2019 г. № 768-р, проводится опрос мнения потребителей финансовых услуг о с</w:t>
      </w:r>
      <w:r>
        <w:rPr>
          <w:bCs/>
          <w:sz w:val="22"/>
          <w:szCs w:val="22"/>
        </w:rPr>
        <w:t xml:space="preserve">о</w:t>
      </w:r>
      <w:r>
        <w:rPr>
          <w:bCs/>
          <w:sz w:val="22"/>
          <w:szCs w:val="22"/>
        </w:rPr>
        <w:t xml:space="preserve">стоянии и развитии конкуренции на финансовых рынках Ставропольского края.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Пожалуйста, ответьте на ряд вопросов</w:t>
      </w:r>
      <w:r>
        <w:rPr>
          <w:sz w:val="22"/>
          <w:szCs w:val="22"/>
        </w:rPr>
        <w:t xml:space="preserve">, посвященных Вашей оценки уровня востребованн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сти финансовых услуг, удовлетворенности этими услугами и работой российских финансовых организ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ций, предоставляющих эти услуги в регионе</w:t>
      </w:r>
      <w:r>
        <w:rPr>
          <w:sz w:val="22"/>
          <w:szCs w:val="22"/>
        </w:rPr>
        <w:t xml:space="preserve">. Заполнение анкеты займет у Вас около 10–15 минут. Опрос является анонимным, все полученные результаты будут использоваться только в обо</w:t>
      </w:r>
      <w:r>
        <w:rPr>
          <w:sz w:val="22"/>
          <w:szCs w:val="22"/>
        </w:rPr>
        <w:t xml:space="preserve">б</w:t>
      </w:r>
      <w:r>
        <w:rPr>
          <w:sz w:val="22"/>
          <w:szCs w:val="22"/>
        </w:rPr>
        <w:t xml:space="preserve">щенном виде.</w:t>
      </w:r>
    </w:p>
    <w:p>
      <w:pPr>
        <w:pStyle w:val="UserStyle_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</w:t>
      </w:r>
      <w:r>
        <w:rPr>
          <w:color w:val="000000"/>
          <w:sz w:val="22"/>
          <w:szCs w:val="22"/>
        </w:rPr>
        <w:t xml:space="preserve">а региональных рынках Ставропол</w:t>
      </w:r>
      <w:r>
        <w:rPr>
          <w:color w:val="000000"/>
          <w:sz w:val="22"/>
          <w:szCs w:val="22"/>
        </w:rPr>
        <w:t xml:space="preserve">ь</w:t>
      </w:r>
      <w:r>
        <w:rPr>
          <w:color w:val="000000"/>
          <w:sz w:val="22"/>
          <w:szCs w:val="22"/>
        </w:rPr>
        <w:t xml:space="preserve">ского края</w:t>
      </w:r>
      <w:r>
        <w:rPr>
          <w:color w:val="000000"/>
          <w:sz w:val="22"/>
          <w:szCs w:val="22"/>
        </w:rPr>
        <w:t xml:space="preserve">.</w:t>
      </w:r>
    </w:p>
    <w:p>
      <w:pPr>
        <w:pStyle w:val="UserStyle_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UserStyle_0"/>
        <w:ind w:left="180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  <w:lang w:val="en-US"/>
        </w:rPr>
        <w:t xml:space="preserve">I. </w:t>
      </w:r>
      <w:r>
        <w:rPr>
          <w:b/>
          <w:bCs/>
          <w:color w:val="000000"/>
          <w:sz w:val="22"/>
          <w:szCs w:val="22"/>
          <w:u w:val="single"/>
        </w:rPr>
        <w:t xml:space="preserve">СОЦИАЛЬНО-ДЕМОГРАФИЧЕСКИЕ ХАРАКТЕРИСТИКИ</w:t>
      </w:r>
    </w:p>
    <w:p>
      <w:pPr>
        <w:pStyle w:val="UserStyle_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tbl>
      <w:tblPr>
        <w:tblW w:w="9747" w:type="dxa"/>
        <w:tblInd w:w="0" w:type="dxa"/>
        <w:tblBorders>
          <w:top w:val="none"/>
          <w:left w:val="none"/>
          <w:bottom w:val="none"/>
          <w:right w:val="none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75"/>
        <w:gridCol w:w="8222"/>
        <w:gridCol w:w="850"/>
      </w:tblGrid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В КАКОМ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РАЙОНЕ (ГОРОДЕ, ГОРОДСКОМ ОКРУГЕ)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ВЫ ПРОЖИВА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ТЕ?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 УКАЖИТЕ ВАШ ПОЛ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выберите один вариант ответа)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Мужской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Женский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УКАЖИТЕ ВАШ ВО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З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РАСТ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выберите один вариант ответа)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18-24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25-34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35-44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45-54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55-64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и старше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4. КАКОВ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ВАШ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ЗАНЯТИЕ В НАСТОЯЩИЙ МОМЕНТ?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выберите один вариант о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т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Работаю</w:t>
            </w:r>
            <w:r>
              <w:rPr>
                <w:color w:val="000000"/>
                <w:sz w:val="22"/>
                <w:szCs w:val="22"/>
              </w:rPr>
              <w:t xml:space="preserve">щий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Безработ</w:t>
            </w:r>
            <w:r>
              <w:rPr>
                <w:color w:val="000000"/>
                <w:sz w:val="22"/>
                <w:szCs w:val="22"/>
              </w:rPr>
              <w:t xml:space="preserve">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</w:t>
            </w:r>
            <w:r>
              <w:rPr>
                <w:color w:val="000000"/>
                <w:sz w:val="22"/>
                <w:szCs w:val="22"/>
              </w:rPr>
              <w:t xml:space="preserve">усь/ студент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Домохозяйка (домохозяин)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Пенсионер </w:t>
            </w:r>
            <w:r>
              <w:rPr>
                <w:color w:val="000000"/>
                <w:sz w:val="22"/>
                <w:szCs w:val="22"/>
              </w:rPr>
              <w:t xml:space="preserve">(в том числе по инвалидности)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Самозанятый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Предприниматель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ЕСТЬ ЛИ У ВАС РЕБЕНОК?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Нет детей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ребенок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ребенка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и более детей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КАКОЕ У ВАС ОБРАЗОВАНИЕ?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выберите один вариант о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т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сновное о</w:t>
            </w:r>
            <w:r>
              <w:rPr>
                <w:color w:val="000000"/>
                <w:sz w:val="22"/>
                <w:szCs w:val="22"/>
              </w:rPr>
              <w:t xml:space="preserve">бщее </w:t>
            </w:r>
            <w:r>
              <w:rPr>
                <w:color w:val="000000"/>
                <w:sz w:val="22"/>
                <w:szCs w:val="22"/>
              </w:rPr>
              <w:t xml:space="preserve">образование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Среднее </w:t>
            </w:r>
            <w:r>
              <w:rPr>
                <w:color w:val="000000"/>
                <w:sz w:val="22"/>
                <w:szCs w:val="22"/>
              </w:rPr>
              <w:t xml:space="preserve">общее образование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Среднее профессиональное образование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Высшее</w:t>
            </w:r>
            <w:r>
              <w:rPr>
                <w:color w:val="000000"/>
                <w:sz w:val="22"/>
                <w:szCs w:val="22"/>
              </w:rPr>
              <w:t xml:space="preserve"> образование – бакалавриат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Высшее образование – специалитет, магистратура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Высшее образование – подготовка кадров высшей квалификации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7. КАКОЕ ИЗ УТВЕРЖДЕНИЙ ТОЧНЕЕ ВСЕГО ОПИСЫВАЕТ МАТЕРИАЛЬНОЕ ПОЛ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ЖЕНИЕ ВАШЕЙ СЕМЬИ?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Нам не всегда хватает денег даже на еду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 нас достаточно денег на еду, но купить одежду для нас – серьезная проблема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Нам хватает на еду и одежду, но для покупки импортного холодильника или ст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ральной машины-автомат, нам пришлось бы копить или брать в долг/ кредит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случае необходимости мы можем купить основную бытовую технику и без пр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влечения заемных средств, но автомобиль для нас – непозволительная ро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кошь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Мы можем позволить себе очень многое, но в ближайшем будущем не смогли бы самостоятельно накопить даже на однокомнатную квартиру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 нас нет никаких финансовых затруднений. При необходимости мы сможем к</w:t>
            </w: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пить квартиру или дом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UserStyle_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</w:r>
    </w:p>
    <w:p>
      <w:pPr>
        <w:pStyle w:val="UserStyle_0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  <w:lang w:val="en-US"/>
        </w:rPr>
        <w:t xml:space="preserve">II</w:t>
      </w:r>
      <w:r>
        <w:rPr>
          <w:b/>
          <w:bCs/>
          <w:color w:val="000000"/>
          <w:sz w:val="20"/>
          <w:szCs w:val="20"/>
          <w:u w:val="single"/>
        </w:rPr>
        <w:t xml:space="preserve">. </w:t>
      </w:r>
      <w:r>
        <w:rPr>
          <w:b/>
          <w:bCs/>
          <w:color w:val="000000"/>
          <w:sz w:val="20"/>
          <w:szCs w:val="20"/>
          <w:u w:val="single"/>
        </w:rPr>
        <w:t xml:space="preserve">ВОСТРЕБОВАННОСТЬ ФИНАНСОВЫХ УСЛУГ</w:t>
      </w:r>
      <w:r>
        <w:rPr>
          <w:b/>
          <w:bCs/>
          <w:color w:val="000000"/>
          <w:sz w:val="20"/>
          <w:szCs w:val="20"/>
          <w:u w:val="single"/>
        </w:rPr>
      </w:r>
    </w:p>
    <w:p>
      <w:pPr>
        <w:pStyle w:val="UserStyle_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</w:r>
    </w:p>
    <w:tbl>
      <w:tblPr>
        <w:tblpPr w:horzAnchor="text" w:tblpXSpec="left" w:vertAnchor="text" w:tblpY="1" w:leftFromText="180" w:rightFromText="180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75"/>
        <w:gridCol w:w="4818"/>
        <w:gridCol w:w="142"/>
        <w:gridCol w:w="1384"/>
        <w:gridCol w:w="30"/>
        <w:gridCol w:w="1243"/>
        <w:gridCol w:w="204"/>
        <w:gridCol w:w="393"/>
        <w:gridCol w:w="850"/>
      </w:tblGrid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8. КАКИМИ ИЗ ПЕРЕЧИСЛЕННЫХ ФИНАНСОВЫХ ПРОДУКТОВ (УСЛУГ) ВЫ ПОЛ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ЗОВАЛИСЬ ЗА ПОСЛЕДНИЕ 12 МЕСЯЦЕВ?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18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28" w:type="dxa"/>
            <w:gridSpan w:val="3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Имеется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сейчас</w:t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имеется сейчас, но использ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вался за последние 12 месяцев </w:t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испол</w:t>
            </w:r>
            <w:r>
              <w:rPr>
                <w:color w:val="000000"/>
                <w:sz w:val="22"/>
                <w:szCs w:val="22"/>
              </w:rPr>
              <w:t xml:space="preserve">ь</w:t>
            </w:r>
            <w:r>
              <w:rPr>
                <w:color w:val="000000"/>
                <w:sz w:val="22"/>
                <w:szCs w:val="22"/>
              </w:rPr>
              <w:t xml:space="preserve">зовался за п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следние 12 месяцев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</w:p>
        </w:tc>
        <w:tc>
          <w:tcPr>
            <w:tcW w:w="4818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Банковский вклад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sz w:val="22"/>
                <w:szCs w:val="22"/>
              </w:rPr>
            </w:r>
          </w:p>
        </w:tc>
        <w:tc>
          <w:tcPr>
            <w:tcW w:w="4818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Договор на размещение средств в форме займа в микрофинансовой организации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</w:p>
        </w:tc>
        <w:tc>
          <w:tcPr>
            <w:tcW w:w="4818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Договор на размещение средств в форме займа в кредитном потребительском кооперативе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</w:r>
          </w:p>
        </w:tc>
        <w:tc>
          <w:tcPr>
            <w:tcW w:w="4818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Договор на размещение средств в форме займа в сельскохозяйственном кредитном потребител</w:t>
            </w:r>
            <w:r>
              <w:rPr>
                <w:color w:val="000000"/>
                <w:sz w:val="22"/>
                <w:szCs w:val="22"/>
              </w:rPr>
              <w:t xml:space="preserve">ь</w:t>
            </w:r>
            <w:r>
              <w:rPr>
                <w:color w:val="000000"/>
                <w:sz w:val="22"/>
                <w:szCs w:val="22"/>
              </w:rPr>
              <w:t xml:space="preserve">ском кооперативе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</w:p>
        </w:tc>
        <w:tc>
          <w:tcPr>
            <w:tcW w:w="4818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инвестиционный счет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</w:r>
          </w:p>
        </w:tc>
        <w:tc>
          <w:tcPr>
            <w:tcW w:w="4818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Инвестиционное страхование жизни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</w:t>
            </w:r>
            <w:r>
              <w:rPr>
                <w:sz w:val="22"/>
                <w:szCs w:val="22"/>
              </w:rPr>
            </w:r>
          </w:p>
        </w:tc>
        <w:tc>
          <w:tcPr>
            <w:tcW w:w="4818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Брокерский счет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</w:t>
            </w:r>
            <w:r>
              <w:rPr>
                <w:sz w:val="22"/>
                <w:szCs w:val="22"/>
              </w:rPr>
            </w:r>
          </w:p>
        </w:tc>
        <w:tc>
          <w:tcPr>
            <w:tcW w:w="4818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Вложение средств в паевой инвестиционный фонд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если в вопросе 8 Вы отметили, что пользовались за последние 12 месяцев хотя бы одним финансовым проду</w:t>
            </w:r>
            <w:r>
              <w:rPr>
                <w:bCs/>
                <w:color w:val="000000"/>
                <w:sz w:val="20"/>
                <w:szCs w:val="20"/>
              </w:rPr>
              <w:t xml:space="preserve">к</w:t>
            </w:r>
            <w:r>
              <w:rPr>
                <w:bCs/>
                <w:color w:val="000000"/>
                <w:sz w:val="20"/>
                <w:szCs w:val="20"/>
              </w:rPr>
              <w:t xml:space="preserve">том, то пропустите вопрос 9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9. ЕСЛИ ВЫ НЕ ПОЛЬЗОВАЛИСЬ ЗА ПОСЛЕДНИЕ 12 МЕСЯЦЕВ НИ ОДНИМ ИЗ ПЕР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ЧИСЛЕ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НЫХ В ВОПРОСЕ 8 ПРОДУКТОВ, ОТМЕТЬТЕ ВЫСКАЗЫВАНИЯ, КОТОРЫЕ ОПИСЫВАЮТ ПРИЧИНУ ОТСУТСТВИЯ У ВАС ЭТИХ ПРОДУКТОВ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(выберите все подх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о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дящие ответы)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Отделения финансовых организаций находятся слишком далеко от меня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Предлагаемая процентная ставка слишком низкая (для продуктов с процентным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ходом)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не доверяю финансовым организациям в достаточной степени, чтобы разм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щать в них денежные средства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меня недостаточно свободных денег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Использую другие способы размещения свободных денежных средств (недвиж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мость, покупка украшений, антиквариата)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Данными услугами уже пользуются другие члены моей семьи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10. КАКИМИ ИЗ ПЕРЕЧИСЛЕННЫХ ФИНАНСОВЫХ ПРОДУКТОВ (УСЛУГ) ВЫ ПОЛ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ЗОВАЛИСЬ ЗА ПОСЛЕДНИЕ 12 МЕСЯЦЕВ?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28" w:type="dxa"/>
            <w:gridSpan w:val="2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Имеется сейчас</w:t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имеется сейчас, но использ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вался за последние 12 месяцев</w:t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испол</w:t>
            </w:r>
            <w:r>
              <w:rPr>
                <w:color w:val="000000"/>
                <w:sz w:val="22"/>
                <w:szCs w:val="22"/>
              </w:rPr>
              <w:t xml:space="preserve">ь</w:t>
            </w:r>
            <w:r>
              <w:rPr>
                <w:color w:val="000000"/>
                <w:sz w:val="22"/>
                <w:szCs w:val="22"/>
              </w:rPr>
              <w:t xml:space="preserve">зовался за п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следние 12 месяцев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Онлайн-кредит в банке (договор заключен с и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пользованием информационно-телекоммуникационной сети «Интернет», сумма кредита предоставлена получателю услуги в безналичной форме)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Иной кредит в банке, не являющийся онлайн-кредитом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Использование кредитного лимита по креди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ной карте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Онлайн-заем в микрофинансовой организации (договор заключен с использованием информ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ционно-телекоммуникационной сети «Инте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нет», сумма кредита предоставлена получ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телю усл</w:t>
            </w: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ги в безналичной форме)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Иной заем в микрофинансовой организации, не являющийся о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лайн-займом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Онлайн-заем в кредитном потребительском кооперативе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Иной заем в кредитном потребительском кооп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ративе, не являющийся о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лайн-займом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Онлайн-заем в сельскохозяйственном креди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ном п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требительском кооперативе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Иной заем в сельскохозяйственном кредитном потребительском кооперативе, не являющийся о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лайн-займом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Заем в ломбарде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если в вопросе 10 Вы отметили, что пользовались за последние 12 месяцев хотя бы одним финансовым пр</w:t>
            </w:r>
            <w:r>
              <w:rPr>
                <w:bCs/>
                <w:color w:val="000000"/>
                <w:sz w:val="20"/>
                <w:szCs w:val="20"/>
              </w:rPr>
              <w:t xml:space="preserve">о</w:t>
            </w:r>
            <w:r>
              <w:rPr>
                <w:bCs/>
                <w:color w:val="000000"/>
                <w:sz w:val="20"/>
                <w:szCs w:val="20"/>
              </w:rPr>
              <w:t xml:space="preserve">дуктом, то пропустите вопрос 11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11. ЕСЛИ ВЫ НЕ ПОЛЬЗОВАЛИСЬ ЗА ПОСЛЕДНИЕ 12 МЕСЯЦЕВ НИ ОДНИМ ИЗ ПЕР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ЧИСЛЕ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НЫХ В ВОПРОСЕ 10 ПРОДУКТОВ, ОТМЕТЬТЕ ВЫСКАЗЫВАНИЯ, КОТОРЫЕ ОПИСЫВАЮТ ПРИЧИНУ ОТСУТСТВИЯ У ВАС ЭТИХ ПРОДУКТОВ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(выберите все подх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о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дящие ответы)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Отделения финансовых организаций находятся слишком далеко от меня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Процентная ставка слишком высокая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не доверяю финансовым организациям в достаточной степени, чтобы привл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кать у них денежные средства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меня нет необходимых документов (паспорт или иной документ, удостов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ряющий личность, документ о выплате заработной платы, справка с места раб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ты и тд.)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люблю кредиты, займы/ не хочу жить в долг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Использую другие способы получить заем (неформальные источники (родные и друзья), 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ем у работодателя)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Кредит/ заем оформлен на других члены моей семьи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необходимости в заемных средствах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не обладаю навыками использования онлайн-сервисов финансовых организ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ций для получения кредита (займа)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не уверен в технической безопасности онлайн-сервисов финансовых организ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ций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12. КАКИМИ ИЗ ПЕРЕЧИСЛЕННЫХ ПЛАТЕЖНЫХ КАРТ ВЫ ПОЛЬЗОВАЛИСЬ ЗА 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СЛЕДНИЕ 12 М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СЯЦЕВ?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(выберите один вариант ответа для каждого финансового продукта)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28" w:type="dxa"/>
            <w:gridSpan w:val="2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Имеется сейчас</w:t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имеется сейчас, но использ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вался за последние 12 месяцев </w:t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испол</w:t>
            </w:r>
            <w:r>
              <w:rPr>
                <w:color w:val="000000"/>
                <w:sz w:val="22"/>
                <w:szCs w:val="22"/>
              </w:rPr>
              <w:t xml:space="preserve">ь</w:t>
            </w:r>
            <w:r>
              <w:rPr>
                <w:color w:val="000000"/>
                <w:sz w:val="22"/>
                <w:szCs w:val="22"/>
              </w:rPr>
              <w:t xml:space="preserve">зовался за п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следние 12 месяцев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Зарплатная карта (банковская карта, предназн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ченная для выплаты сотруднику заработной платы и других денежных начисллений) орган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зацией, заключившей с банком договор на о</w:t>
            </w: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служивание зарплатного пр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екта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Расчетная (дебетовая) карта для получения пе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сий и иных социальных выплат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Другая расчетная (дебетовая) карта, кроме ка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ты для получения зарплаты, пенсий и иных с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циальных в</w:t>
            </w:r>
            <w:r>
              <w:rPr>
                <w:color w:val="000000"/>
                <w:sz w:val="22"/>
                <w:szCs w:val="22"/>
              </w:rPr>
              <w:t xml:space="preserve">ы</w:t>
            </w:r>
            <w:r>
              <w:rPr>
                <w:color w:val="000000"/>
                <w:sz w:val="22"/>
                <w:szCs w:val="22"/>
              </w:rPr>
              <w:t xml:space="preserve">плат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Кредитная карта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если в вопросе 12 Вы отметили, что пользовались за последние 12 месяцев хотя бы одним финансовым пр</w:t>
            </w:r>
            <w:r>
              <w:rPr>
                <w:bCs/>
                <w:color w:val="000000"/>
                <w:sz w:val="20"/>
                <w:szCs w:val="20"/>
              </w:rPr>
              <w:t xml:space="preserve">о</w:t>
            </w:r>
            <w:r>
              <w:rPr>
                <w:bCs/>
                <w:color w:val="000000"/>
                <w:sz w:val="20"/>
                <w:szCs w:val="20"/>
              </w:rPr>
              <w:t xml:space="preserve">дуктом, то пропустите вопрос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13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13. ЕСЛИ ВЫ НЕ ПОЛЬЗОВАЛИСЬ ЗА ПОСЛЕДНИЕ 12 МЕСЯЦЕВ НИ ОДНИМ ИЗ ПЕР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ЧИСЛЕ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НЫХ В ВОПРОСЕ 12 ПРОДУКТОВ, ОТМЕТЬТЕ ВЫСКАЗЫВАНИЯ, КОТОРЫЕ ОПИСЫВАЮТ ПРИЧИНУ ОТСУТСТВИЯ У ВАС ЭТИХ ПРОДУКТОВ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(выберите все подх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о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дящие ответы)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Отделения финансовых организаций находятся слишком далеко от меня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Банкоматы находятся слишком далеко от меня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организациях торговли (услуг), которыми я обычно пользуюсь, нет возможн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 проводить безналичную оплату за товары (услуги) с помощью банковской карты через </w:t>
            </w:r>
            <w:r>
              <w:rPr>
                <w:sz w:val="22"/>
                <w:szCs w:val="22"/>
                <w:lang w:val="en-US"/>
              </w:rPr>
              <w:t xml:space="preserve">POS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терминал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счета/ платежной карты стоит слишком дорого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меня нет необходимых документов (паспорт или иной документ, удостоверя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щий личность, документ о выплате заработной платы, справка с места раб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ты и тд.)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меня недостаточно денег для хранения их на счете/ платежной карте и использ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этих финансовых продуктов  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не доверяю банкам (кредитным организациям)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Платежная карта есть у других членов моей семьи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14. ПОЛЬЗОВАЛИСЬ ЛИ ВЫ ЗА ПОСЛЕДНИЕ 12 МЕСЯЦЕВ ТЕКУЩИМ СЧЕТОМ (РА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ЧЕТНЫМ СЧЕТОМ БЕЗ ВОЗМОЖНОСТИ ПОЛУЧЕНИЯ ДОХОДА В ВИДЕ ПРОЦЕНТОВ, ОТЛИЧНЫМ ОТ СЧЕТА ПО ВКЛАДУ ИЛИ СЧЕТА ПЛАТЕЖНОЙ КАРТЫ)? 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 </w:t>
            </w:r>
            <w:r>
              <w:rPr>
                <w:sz w:val="22"/>
                <w:szCs w:val="22"/>
                <w:lang w:val="en-US"/>
              </w:rPr>
              <w:t xml:space="preserve">c</w:t>
            </w:r>
            <w:r>
              <w:rPr>
                <w:sz w:val="22"/>
                <w:szCs w:val="22"/>
              </w:rPr>
              <w:t xml:space="preserve">ейчас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имеется сейчас, но использовался за последние 12 месяцев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использовался за последние 12 месяцев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15. ПОЛЬЗОВАЛИСЬ ЛИ ВЫ СЛЕДУЮЩИМИ ТИПАМИ ДИСТАНЦИОННОГО ДОСТУПА К БАНКОВСКОМУ СЧЕТУ  ЗА ПОСЛЕДНИЕ 12 МЕСЯЦЕВ (РАСЧЕТНОМУ СЧЕТУ, СЧ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ТУ ПО ВКЛАДУ, СЧЕТУ ПЛАТЕЖНОЙ КАРТЫ)?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UserStyle_0"/>
              <w:framePr w:hSpace="180" w:wrap="around" w:vAnchor="text" w:hAnchor="text" w:y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(выберите один вариант ответа для ка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ж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дого типа дистанционного доступа к счету)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379" w:type="dxa"/>
            <w:gridSpan w:val="5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50" w:type="dxa"/>
            <w:gridSpan w:val="2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Да, пользовался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43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Нет, не пользова</w:t>
            </w:r>
            <w:r>
              <w:rPr>
                <w:color w:val="000000"/>
                <w:sz w:val="20"/>
                <w:szCs w:val="20"/>
              </w:rPr>
              <w:t xml:space="preserve">л</w:t>
            </w:r>
            <w:r>
              <w:rPr>
                <w:color w:val="000000"/>
                <w:sz w:val="20"/>
                <w:szCs w:val="20"/>
              </w:rPr>
              <w:t xml:space="preserve">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</w:t>
            </w:r>
            <w:r>
              <w:rPr>
                <w:sz w:val="22"/>
                <w:szCs w:val="22"/>
              </w:rPr>
            </w:r>
          </w:p>
        </w:tc>
        <w:tc>
          <w:tcPr>
            <w:tcW w:w="6379" w:type="dxa"/>
            <w:gridSpan w:val="5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Денежные переводы/ платежи через интернет-банк с помощью стационарного компьютера или ноутбука (через веб-браузер)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43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</w:t>
            </w:r>
            <w:r>
              <w:rPr>
                <w:sz w:val="22"/>
                <w:szCs w:val="22"/>
              </w:rPr>
            </w:r>
          </w:p>
        </w:tc>
        <w:tc>
          <w:tcPr>
            <w:tcW w:w="6379" w:type="dxa"/>
            <w:gridSpan w:val="5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Денежные переводы/ платежи через интернет-банк с помощью планшета или смартфона (через веб-браузер) на мобильном ус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ройстве без использования специального приложения (програ</w:t>
            </w: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мы) и без использования смс-команд (однако а номер т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лефона могут приходить подтверждающие коды)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43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</w:p>
        </w:tc>
        <w:tc>
          <w:tcPr>
            <w:tcW w:w="6379" w:type="dxa"/>
            <w:gridSpan w:val="5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Денежные переводы/ платежи через мобильный банк с пом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щью специализированного мобильного приложения (програ</w:t>
            </w: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мы) для смартфона или планшета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43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  <w:r>
              <w:rPr>
                <w:sz w:val="22"/>
                <w:szCs w:val="22"/>
              </w:rPr>
            </w:r>
          </w:p>
        </w:tc>
        <w:tc>
          <w:tcPr>
            <w:tcW w:w="6379" w:type="dxa"/>
            <w:gridSpan w:val="5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Денежные переводы/ платежи через мобильный банк посредс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вом сообщений с использованием мобильного телефона – с п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мощью отправки смс на короткий номер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50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43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если в вопросе 15 Вы отметили, что пользовались за последние 12 месяцев хотя бы одним типом дистанцио</w:t>
            </w:r>
            <w:r>
              <w:rPr>
                <w:bCs/>
                <w:color w:val="000000"/>
                <w:sz w:val="20"/>
                <w:szCs w:val="20"/>
              </w:rPr>
              <w:t xml:space="preserve">н</w:t>
            </w:r>
            <w:r>
              <w:rPr>
                <w:bCs/>
                <w:color w:val="000000"/>
                <w:sz w:val="20"/>
                <w:szCs w:val="20"/>
              </w:rPr>
              <w:t xml:space="preserve">ного до</w:t>
            </w:r>
            <w:r>
              <w:rPr>
                <w:bCs/>
                <w:color w:val="000000"/>
                <w:sz w:val="20"/>
                <w:szCs w:val="20"/>
              </w:rPr>
              <w:t xml:space="preserve">с</w:t>
            </w:r>
            <w:r>
              <w:rPr>
                <w:bCs/>
                <w:color w:val="000000"/>
                <w:sz w:val="20"/>
                <w:szCs w:val="20"/>
              </w:rPr>
              <w:t xml:space="preserve">тупа к банковскому счету, то пропустите вопрос 16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16. ЕСЛИ ВЫ НЕ ПОЛЬЗОВАЛИСЬ ЗА ПОСЛЕДНИЕ 12 МЕСЯЦЕВ НИ ОДНИМ ИЗ ПЕР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ЧИСЛЕННЫХ В ВОПРОСЕ 15 ТИПОВ ДИСТАНЦИОННОГО ДОСТУПА К БАНКОВСК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МУ СЧЕТУ, ОТМЕТЬТЕ ВЫСКАЗЫВАНИЯ, КОТОРЫЕ ОПИСЫВАЮТ ПРИЧИНУ 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СУТСТВИЯ У ВАС ЭТИХ ТИПОВ ДИСТАНЦИОННОГО ДОСТУПА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(выберите все подход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я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щие ответы)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меня нет компьютера, ноутбука, планшета, смартфона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не уверен в безопасности интернет-сервисов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не обладаю навыками использования таких технологий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17. КАКИМИ ИЗ ПЕРЕЧИСЛЕННЫХ СТРАХОВЫХ ПРОДУКТОВ (УСЛУГ) ВЫ ПОЛЬЗ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ВАЛИСЬ ЗА ПОСЛЕДНИЕ 12 МЕСЯЦЕВ?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UserStyle_0"/>
              <w:framePr w:hSpace="180" w:wrap="around" w:vAnchor="text" w:hAnchor="text" w:y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(выберите один вариант для каждого страхового пр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о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дукта)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2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Имеется сейчас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имеется сейчас, но использ</w:t>
            </w:r>
            <w:r>
              <w:rPr>
                <w:color w:val="000000"/>
                <w:sz w:val="20"/>
                <w:szCs w:val="20"/>
              </w:rPr>
              <w:t xml:space="preserve">о</w:t>
            </w:r>
            <w:r>
              <w:rPr>
                <w:color w:val="000000"/>
                <w:sz w:val="20"/>
                <w:szCs w:val="20"/>
              </w:rPr>
              <w:t xml:space="preserve">вался за последние 12 месяцев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использ</w:t>
            </w:r>
            <w:r>
              <w:rPr>
                <w:color w:val="000000"/>
                <w:sz w:val="20"/>
                <w:szCs w:val="20"/>
              </w:rPr>
              <w:t xml:space="preserve">о</w:t>
            </w:r>
            <w:r>
              <w:rPr>
                <w:color w:val="000000"/>
                <w:sz w:val="20"/>
                <w:szCs w:val="20"/>
              </w:rPr>
              <w:t xml:space="preserve">вался за п</w:t>
            </w:r>
            <w:r>
              <w:rPr>
                <w:color w:val="000000"/>
                <w:sz w:val="20"/>
                <w:szCs w:val="20"/>
              </w:rPr>
              <w:t xml:space="preserve">о</w:t>
            </w:r>
            <w:r>
              <w:rPr>
                <w:color w:val="000000"/>
                <w:sz w:val="20"/>
                <w:szCs w:val="20"/>
              </w:rPr>
              <w:t xml:space="preserve">следние 12 месяцев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</w:p>
        </w:tc>
        <w:tc>
          <w:tcPr>
            <w:tcW w:w="4962" w:type="dxa"/>
            <w:gridSpan w:val="3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Добровольное страхование жизни (на случай смерти, дожития до определенного возраста или срока либо наступления иного события; с услов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ем периодических выплат (ренты, аннуит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тов) и/или участием страхователя в инвестиц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онном доходе страховщика; пенсионное страх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вание)</w:t>
            </w:r>
          </w:p>
        </w:tc>
        <w:tc>
          <w:tcPr>
            <w:tcW w:w="1387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7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</w:p>
        </w:tc>
        <w:tc>
          <w:tcPr>
            <w:tcW w:w="4962" w:type="dxa"/>
            <w:gridSpan w:val="3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Другое добровольное страхование, кроме страх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вания жизни (добровольное личное страхов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ние от несчастных случаев и болезни, медици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ское страхование; добровольное имущественное стр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хование; добровольное страхование гра</w:t>
            </w:r>
            <w:r>
              <w:rPr>
                <w:rFonts w:ascii="Times New Roman" w:hAnsi="Times New Roman" w:cs="Times New Roman"/>
              </w:rPr>
              <w:t xml:space="preserve">ж</w:t>
            </w:r>
            <w:r>
              <w:rPr>
                <w:rFonts w:ascii="Times New Roman" w:hAnsi="Times New Roman" w:cs="Times New Roman"/>
              </w:rPr>
              <w:t xml:space="preserve">данской ответственности (например, дополнительное страхование автогражданской ответс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венности (ОСАГО), но не обязательное страхование авт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гражданской ответственности (ОСАГО); добр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вольное страхование финанс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вых рисков)</w:t>
            </w:r>
          </w:p>
        </w:tc>
        <w:tc>
          <w:tcPr>
            <w:tcW w:w="1387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7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  <w:r>
              <w:rPr>
                <w:sz w:val="22"/>
                <w:szCs w:val="22"/>
              </w:rPr>
            </w:r>
          </w:p>
        </w:tc>
        <w:tc>
          <w:tcPr>
            <w:tcW w:w="4962" w:type="dxa"/>
            <w:gridSpan w:val="3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Другое обязательное страхование, кроме обяз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тельного медицинского страхования (обязател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ное личное страхование пассажиров (тур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стов), жизни и здоровья пациента, участвующего в кл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нических исследованиях лекарственного препар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та для медицинского применения, государстве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ное личное страхование работников налоговых органов, государственное страхов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ние жизни и здоровья военнослужащих и пр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равненных к ним в обязательном государственном страховании лиц; ОСАГО)</w:t>
            </w:r>
          </w:p>
        </w:tc>
        <w:tc>
          <w:tcPr>
            <w:tcW w:w="1387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7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если в вопросе 17 Вы отметили, что пользовались за последние 12 месяцев хотя бы добровольным страхов</w:t>
            </w:r>
            <w:r>
              <w:rPr>
                <w:bCs/>
                <w:color w:val="000000"/>
                <w:sz w:val="20"/>
                <w:szCs w:val="20"/>
              </w:rPr>
              <w:t xml:space="preserve">а</w:t>
            </w:r>
            <w:r>
              <w:rPr>
                <w:bCs/>
                <w:color w:val="000000"/>
                <w:sz w:val="20"/>
                <w:szCs w:val="20"/>
              </w:rPr>
              <w:t xml:space="preserve">нием жизни или другим добровольным страхованием, кроме страхования жизни, то пр</w:t>
            </w:r>
            <w:r>
              <w:rPr>
                <w:bCs/>
                <w:color w:val="000000"/>
                <w:sz w:val="20"/>
                <w:szCs w:val="20"/>
              </w:rPr>
              <w:t xml:space="preserve">о</w:t>
            </w:r>
            <w:r>
              <w:rPr>
                <w:bCs/>
                <w:color w:val="000000"/>
                <w:sz w:val="20"/>
                <w:szCs w:val="20"/>
              </w:rPr>
              <w:t xml:space="preserve">пустите вопрос 18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9"/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18. ЕСЛИ ВЫ НЕ ПОЛЬЗОВАЛИСЬ ЗА ПОСЛЕДНИЕ 12 МЕСЯЦЕВ ДОБРОВОЛЬНЫМ СТРАХ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ВАНИЕМ, ОТМЕТЬТЕ ВЫСКАЗЫВАНИЯ, КОТОРЫЕ ОПИСЫВАЮТ ПРИЧИНУ ОТСУТСТВИЯ У ВАС ЭТИХ ПРОДУКТОВ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(выберите все подходящие ответы)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Отделения страховых организаций (а также страховые брокеры или общества вз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имного страхования) находятся слишком далеко от меня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страхового полиса слишком высокая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невыгодные условия страхового договора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не доверяю страховым организациям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вижу смысла в страховании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добровольного страхования есть у других членов моей семьи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8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(пожалуйста, укажите)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UserStyle_0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  <w:lang w:val="en-US"/>
        </w:rPr>
        <w:t xml:space="preserve">III</w:t>
      </w:r>
      <w:r>
        <w:rPr>
          <w:b/>
          <w:bCs/>
          <w:color w:val="000000"/>
          <w:sz w:val="20"/>
          <w:szCs w:val="20"/>
          <w:u w:val="single"/>
        </w:rPr>
        <w:t xml:space="preserve">. </w:t>
      </w:r>
      <w:r>
        <w:rPr>
          <w:b/>
          <w:bCs/>
          <w:color w:val="000000"/>
          <w:sz w:val="20"/>
          <w:szCs w:val="20"/>
          <w:u w:val="single"/>
        </w:rPr>
        <w:t xml:space="preserve">УДОВЛЕТВОРЕННОСТЬ ФИНАНСОВЫМИ УСЛУГАМИ И РАБОТОЙ РОССИЙСКИХ </w:t>
      </w:r>
    </w:p>
    <w:p>
      <w:pPr>
        <w:pStyle w:val="UserStyle_0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 xml:space="preserve">ФИНАНС</w:t>
      </w:r>
      <w:r>
        <w:rPr>
          <w:b/>
          <w:bCs/>
          <w:color w:val="000000"/>
          <w:sz w:val="20"/>
          <w:szCs w:val="20"/>
          <w:u w:val="single"/>
        </w:rPr>
        <w:t xml:space="preserve">О</w:t>
      </w:r>
      <w:r>
        <w:rPr>
          <w:b/>
          <w:bCs/>
          <w:color w:val="000000"/>
          <w:sz w:val="20"/>
          <w:szCs w:val="20"/>
          <w:u w:val="single"/>
        </w:rPr>
        <w:t xml:space="preserve">ВЫХ ОРГАНИЗАЦИЙ, ПРЕДОСТАВЛЯЮЩИХ ЭТИ УСЛУГИ</w:t>
      </w:r>
      <w:r>
        <w:rPr>
          <w:b/>
          <w:bCs/>
          <w:color w:val="000000"/>
          <w:sz w:val="20"/>
          <w:szCs w:val="20"/>
          <w:u w:val="single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pPr w:horzAnchor="text" w:tblpXSpec="left" w:vertAnchor="text" w:tblpY="1" w:leftFromText="180" w:rightFromText="180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75"/>
        <w:gridCol w:w="993"/>
        <w:gridCol w:w="3118"/>
        <w:gridCol w:w="992"/>
        <w:gridCol w:w="851"/>
        <w:gridCol w:w="992"/>
        <w:gridCol w:w="992"/>
        <w:gridCol w:w="1134"/>
      </w:tblGrid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8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19. НАСКОЛЬКО ВЫ УДОВЛЕТВОРЕНЫ РАБОТОЙ/ СЕРВИСОМ СЛЕДУЮЩИХ Ф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z w:val="22"/>
                <w:szCs w:val="22"/>
              </w:rPr>
              <w:t xml:space="preserve">НАНСОВЫХ ОРГАНИЗАЦИЙ ПРИ ОФОРМЛЕНИИ И/ ИЛИ ИСПОЛЬЗОВАНИИ ФИНА</w:t>
            </w:r>
            <w:r>
              <w:rPr>
                <w:b/>
                <w:bCs/>
                <w:sz w:val="22"/>
                <w:szCs w:val="22"/>
              </w:rPr>
              <w:t xml:space="preserve">Н</w:t>
            </w:r>
            <w:r>
              <w:rPr>
                <w:b/>
                <w:bCs/>
                <w:sz w:val="22"/>
                <w:szCs w:val="22"/>
              </w:rPr>
              <w:t xml:space="preserve">СОВЫХ УСЛУГ ИЛИ В ЛЮБЫХ ДРУГИХ СЛУЧАЯХ, КОГДА ВЫ СТАЛКИВАЛИСЬ С НИМИ? 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framePr w:hSpace="180" w:wrap="around" w:vAnchor="text" w:hAnchor="text" w:y="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Cs w:val="22"/>
              </w:rPr>
              <w:t xml:space="preserve">(если вы ранее не сталкивались с такими организациями, укажите)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стью НЕ удовл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творен(-а)</w:t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рее НЕ удо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летв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рен(а)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Скорее удовл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тв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рен(-а)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стью удовл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тв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рен(-а)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ста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кивался(-лась)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Банки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Микрофинансовые организации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Кредитные потребительские кооперат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вы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Ломбарды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Субъекты страхового дела (страховые организации, общества взаимного стр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хования и страх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вые брокеры)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кредитные п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требител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ские кооперативы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Негосударственные пенсионные фонды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Брокеры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8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20. НАСКОЛЬКО ВЫ ДОВЕРЯЕТЕ СЛЕДУЮЩИМ ФИНАНСОВЫМ ОРГАНИЗАЦИЯМ?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</w:r>
          </w:p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Cs w:val="22"/>
              </w:rPr>
              <w:t xml:space="preserve">(если вы ранее не сталкивались с такими организациями, укажите)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стью НЕ д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веряю</w:t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рее НЕ дов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ряю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Скорее дов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ряю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стью дов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ряю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ста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кивался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Банки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Микрофинансовые организации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Кредитные потребительские кооперат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вы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Ломбарды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Субъекты страхового дела (страховые организации, общества взаимного стр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хования и страх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вые брокеры)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кредитные п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требител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ские кооперативы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Негосударственные пенсионные фонды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Брокеры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8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21. НАСКОЛЬКО ВЫ УДОВЛЕТВОРЕНЫ СЛЕДУЮЩИМИ ПРОДУКТАМИ/ УСЛУГАМИ Ф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НАНСОВЫХ ОРГАНИЗАЦИЙ ПРИ ИХ ОФОРМЛЕНИИ И/ ИЛИ ИСПОЛЬЗОВАНИИ ИЛИ В Л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БЫХ ДРУГИХ СЛУЧАЯХ, КОГДА ВЫ СТАЛКИВАЛИСЬ С НИМИ?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</w:r>
          </w:p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Cs w:val="22"/>
              </w:rPr>
              <w:t xml:space="preserve">(если вы ранее не сталкивались с такими организациями, укажите)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стью НЕ удовл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творен(-а)</w:t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рее НЕ удо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летв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рен(а)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Скорее удовл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тв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рен(-а)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стью удовл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тв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рен(-а)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ста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кивался(-лась)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restart"/>
            <w:textDirection w:val="lrTb"/>
            <w:vAlign w:val="center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Банки</w:t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Кредиты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Вклады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Расчетные (дебетовые) карты, включая зарплатные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Кредитные карты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Переводы и платежи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restart"/>
            <w:textDirection w:val="lrTb"/>
            <w:vAlign w:val="center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Микрофина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совые орган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зации</w:t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Займы в микрофинанс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вых организациях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Размещение средств в форме договора займа в ми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рофинансовых организациях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restart"/>
            <w:textDirection w:val="lrTb"/>
            <w:vAlign w:val="center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Кредитные потребител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ские коопер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тивы</w:t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Займы в кредитных п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требительских кооперативах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Размещение средств в форме договора займа в кр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дитных потребительских ко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перативах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textDirection w:val="lrTb"/>
            <w:vAlign w:val="center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Ломба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ды</w:t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Займы в ломбардах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restart"/>
            <w:textDirection w:val="lrTb"/>
            <w:vAlign w:val="center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Субъекты страхового д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ла</w:t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 Добровольное страхов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ние жизни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5.2. Другое добровольное страхование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5.3. Обязательное медици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ское страхование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5.4. Другое обязательное страхование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restart"/>
            <w:textDirection w:val="lrTb"/>
            <w:vAlign w:val="center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</w:t>
            </w:r>
            <w:r>
              <w:rPr>
                <w:rFonts w:ascii="Times New Roman" w:hAnsi="Times New Roman" w:cs="Times New Roman"/>
              </w:rPr>
              <w:t xml:space="preserve">й</w:t>
            </w:r>
            <w:r>
              <w:rPr>
                <w:rFonts w:ascii="Times New Roman" w:hAnsi="Times New Roman" w:cs="Times New Roman"/>
              </w:rPr>
              <w:t xml:space="preserve">ственные кр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дитные потр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бител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ские кооп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ративы</w:t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 Займы в сельскохозяйс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венных кредитных потреб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тельских кооперативах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6.2. Размещение средств в форме договора займа в сел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скохозяйственных кредитных потребительских кооперат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вах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restart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Негосударс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венные пенс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онные фонды</w:t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7.1. Обязательное пенсионное страхование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\l "P313"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</w:rPr>
              <w:t xml:space="preserve">&lt;*&gt;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7.2. Негосударственное пе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сионное обеспечение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\l "P314"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</w:rPr>
              <w:t xml:space="preserve">&lt;**&gt;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Брокеры</w:t>
            </w:r>
          </w:p>
        </w:tc>
        <w:tc>
          <w:tcPr>
            <w:tcW w:w="3118" w:type="dxa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8.1. Индивидуальные инв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стиционные счета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8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&lt;*&gt; Договор об обязательном пенсионном страховании - соглашение между фондом и застрахованным л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 xml:space="preserve">цом в пользу застрахованного лица или его правопреемников, в соответствии с которым фонд обязан при насту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лении пенсионных оснований осуществлять назначение и выплату застрахованному лицу накопительной пе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сии и (или) срочной пенсионной выплаты или единовременной выплаты либо осуществлять выплаты прав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преемникам застрахованного лица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8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&lt;**&gt; Договор негосударственного пенсионного обеспечения - соглашение между фондом и вкладчиком фо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да, в соответствии с которым вкладчик обязуется уплачивать пенсионные взносы в фонд, а фонд обяз</w:t>
            </w:r>
            <w:r>
              <w:rPr>
                <w:sz w:val="20"/>
              </w:rPr>
              <w:t xml:space="preserve">у</w:t>
            </w:r>
            <w:r>
              <w:rPr>
                <w:sz w:val="20"/>
              </w:rPr>
              <w:t xml:space="preserve">ется выплачивать участнику (участникам) фонда негосударственную пенсию (участник может выступать вкладч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 xml:space="preserve">ком в свою пользу)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8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22. ЕСЛИ ГОВОРИТЬ О ВАШЕМ НАСЕЛЕННОМ ПУНКТЕ, НАСКОЛЬКО ВЫ УДОВЛ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ТВОР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НЫ...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стью НЕ удовл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творен(-а)</w:t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рее НЕ удо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летв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рен(а)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Скорее удовл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тв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рен(-а)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стью удовл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тв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рен(-а)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ста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кивался(-лась)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Количеством и удобством расположения банковских отделений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Качеством дистанционного банковского обслуживания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Количеством и удобством расположения микрофинансовых организаций, ломба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дов, кредитных потребительских кооп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ративов и сельскохозяйственных кр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дитных потребительских кооперативов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Имеющимся у Вас выбором различных микрофинансовых организаций, ломба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дов, кредитных потребительских кооп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ративов и сельскохозяйственных кр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дитных потребительских кооперативов для получения необходимых Вам услуг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Количеством и удобством расположения субъектов страхового дела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Имеющимся у Вас выбором различных субъектов страхового дела для получ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ния необходимых Вам страховых услуг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Количеством и удобством расположения негосударственных пенсионных фондов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Количеством и удобством расположения брокеров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Качеством интернет-связи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Качеством мобильной связи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8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23. КАКИЕ КАНАЛЫ ОБСЛУЖИВАНИЯ ЕСТЬ ПРАКТИЧЕСКИ ВЕЗДЕ В ВАШЕМ НАС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ЛЕ</w:t>
            </w:r>
            <w:r>
              <w:rPr>
                <w:b/>
                <w:bCs/>
                <w:sz w:val="22"/>
                <w:szCs w:val="22"/>
              </w:rPr>
              <w:t xml:space="preserve">Н</w:t>
            </w:r>
            <w:r>
              <w:rPr>
                <w:b/>
                <w:bCs/>
                <w:sz w:val="22"/>
                <w:szCs w:val="22"/>
              </w:rPr>
              <w:t xml:space="preserve">НОМ ПУНКТЕ, А КАКИХ НЕ ХВАТАЕТ? 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framePr w:hSpace="180" w:wrap="around" w:vAnchor="text" w:hAnchor="text" w:y="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Cs w:val="22"/>
              </w:rPr>
              <w:t xml:space="preserve">(для оценки используйте шкалу от 1 до 5, где 1 – </w:t>
            </w:r>
            <w:r>
              <w:rPr>
                <w:bCs/>
                <w:i/>
                <w:szCs w:val="22"/>
              </w:rPr>
              <w:t xml:space="preserve">практически не доступно</w:t>
            </w:r>
            <w:r>
              <w:rPr>
                <w:bCs/>
                <w:i/>
                <w:szCs w:val="22"/>
              </w:rPr>
              <w:t xml:space="preserve">, а 5 – </w:t>
            </w:r>
            <w:r>
              <w:rPr>
                <w:bCs/>
                <w:i/>
                <w:szCs w:val="22"/>
              </w:rPr>
              <w:t xml:space="preserve">легко до</w:t>
            </w:r>
            <w:r>
              <w:rPr>
                <w:bCs/>
                <w:i/>
                <w:szCs w:val="22"/>
              </w:rPr>
              <w:t xml:space="preserve">с</w:t>
            </w:r>
            <w:r>
              <w:rPr>
                <w:bCs/>
                <w:i/>
                <w:szCs w:val="22"/>
              </w:rPr>
              <w:t xml:space="preserve">тупно</w:t>
            </w:r>
            <w:r>
              <w:rPr>
                <w:bCs/>
                <w:i/>
                <w:szCs w:val="22"/>
              </w:rPr>
              <w:t xml:space="preserve">)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1 - пра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тически не до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тупно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5 - ле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ко до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тупно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Касса в отделении банка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191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POS-терминал для безналичной оплаты с помощью банковской карты в организ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циях торговли (услуг)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Платежный терминал для приема нали</w:t>
            </w:r>
            <w:r>
              <w:rPr>
                <w:rFonts w:ascii="Times New Roman" w:hAnsi="Times New Roman" w:cs="Times New Roman"/>
              </w:rPr>
              <w:t xml:space="preserve">ч</w:t>
            </w:r>
            <w:r>
              <w:rPr>
                <w:rFonts w:ascii="Times New Roman" w:hAnsi="Times New Roman" w:cs="Times New Roman"/>
              </w:rPr>
              <w:t xml:space="preserve">ных денежных средств с целью оплаты товаров (услуг)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почтовой связи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8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24. КАКИМИ КАНАЛАМИ ВЫ МОЖЕТЕ ВОСПОЛЬЗОВАТЬСЯ БЫСТРО, НЕ ТРАТЯ МНОГО ВРЕМЕНИ НА ДОСТУП К НИМ ИЛИ НА ОЖИДАНИЕ, А ДЛЯ КАКИХ ТРЕБУЕ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СЯ ВРЕМЯ?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</w:r>
          </w:p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Cs w:val="22"/>
              </w:rPr>
              <w:t xml:space="preserve">(для оценки используйте шкалу от 1 до 5, где 1 – на доступ трачу много времени, а 5 – могу во</w:t>
            </w:r>
            <w:r>
              <w:rPr>
                <w:rFonts w:ascii="Times New Roman" w:hAnsi="Times New Roman" w:cs="Times New Roman"/>
                <w:bCs/>
                <w:i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i/>
                <w:szCs w:val="22"/>
              </w:rPr>
              <w:t xml:space="preserve">пользоваться быстро)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на доступ трачу много времени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– м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гу воспол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зоваться быстро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Касса в отделении банка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POS-терминал для безналичной оплаты с помощью банковской карты в организ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циях торговли (услуг)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Платежный терминал для приема нали</w:t>
            </w:r>
            <w:r>
              <w:rPr>
                <w:rFonts w:ascii="Times New Roman" w:hAnsi="Times New Roman" w:cs="Times New Roman"/>
              </w:rPr>
              <w:t xml:space="preserve">ч</w:t>
            </w:r>
            <w:r>
              <w:rPr>
                <w:rFonts w:ascii="Times New Roman" w:hAnsi="Times New Roman" w:cs="Times New Roman"/>
              </w:rPr>
              <w:t xml:space="preserve">ных денежных средств с целью оплаты товаров (услуг)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</w:t>
            </w:r>
            <w:r>
              <w:rPr>
                <w:sz w:val="22"/>
                <w:szCs w:val="22"/>
              </w:rPr>
            </w:r>
          </w:p>
        </w:tc>
        <w:tc>
          <w:tcPr>
            <w:tcW w:w="4111" w:type="dxa"/>
            <w:gridSpan w:val="2"/>
            <w:textDirection w:val="lrTb"/>
            <w:vAlign w:val="top"/>
          </w:tcPr>
          <w:p>
            <w:pPr>
              <w:pStyle w:val="UserStyle_4"/>
              <w:framePr w:hSpace="180" w:wrap="around" w:vAnchor="text" w:hAnchor="text" w:y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почтовой связи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UserStyle_0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</w:r>
    </w:p>
    <w:p>
      <w:pPr>
        <w:pStyle w:val="UserStyle_0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БЛАГОДАРИМ ВАС ЗА УЧАСТИЕ В О</w:t>
      </w:r>
      <w:r>
        <w:rPr>
          <w:b/>
          <w:bCs/>
          <w:sz w:val="22"/>
          <w:szCs w:val="22"/>
        </w:rPr>
        <w:t xml:space="preserve">П</w:t>
      </w:r>
      <w:r>
        <w:rPr>
          <w:b/>
          <w:bCs/>
          <w:sz w:val="22"/>
          <w:szCs w:val="22"/>
        </w:rPr>
        <w:t xml:space="preserve">РОСЕ!</w:t>
      </w:r>
    </w:p>
    <w:sectPr>
      <w:headerReference w:type="default" r:id="rId6"/>
      <w:headerReference w:type="first" r:id="rId7"/>
      <w:footerReference w:type="even" r:id="rId8"/>
      <w:footerReference w:type="default" r:id="rId9"/>
      <w:type w:val="nextPage"/>
      <w:pgSz w:w="11906" w:h="16838"/>
      <w:pgMar w:top="567" w:right="567" w:bottom="567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  <w:r>
      <w:t xml:space="preserve">Анкета для </w:t>
    </w:r>
    <w:r>
      <w:rPr>
        <w:lang w:val="ru-RU"/>
      </w:rPr>
      <w:t xml:space="preserve">опроса населения в отношении доступности финансовых услуг</w:t>
    </w:r>
    <w:r>
      <w:t xml:space="preserve"> (Приложение </w:t>
    </w:r>
    <w:r>
      <w:rPr>
        <w:lang w:val="ru-RU"/>
      </w:rPr>
      <w:t xml:space="preserve">3</w:t>
    </w:r>
    <w:r>
      <w:t xml:space="preserve">)</w:t>
    </w:r>
  </w:p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  <w:r>
      <w:t xml:space="preserve">Анкета для потребителей товаров и услуг (Приложение 2)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Default"/>
    <w:next w:val="UserStyle_0"/>
    <w:link w:val="Normal"/>
    <w:rPr>
      <w:color w:val="000000"/>
      <w:sz w:val="24"/>
      <w:szCs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"/>
    <w:rPr>
      <w:sz w:val="20"/>
      <w:szCs w:val="20"/>
    </w:rPr>
  </w:style>
  <w:style w:type="character" w:styleId="UserStyle_1">
    <w:name w:val="Текст примечания Знак"/>
    <w:basedOn w:val="NormalCharacter"/>
    <w:next w:val="UserStyle_1"/>
    <w:link w:val="AnnotationText"/>
  </w:style>
  <w:style w:type="paragraph" w:styleId="AnnotationSubject">
    <w:name w:val="Тема примечания"/>
    <w:basedOn w:val="AnnotationText"/>
    <w:next w:val="AnnotationText"/>
    <w:link w:val="UserStyle_2"/>
    <w:rPr>
      <w:b/>
      <w:bCs/>
      <w:lang w:val="en-US" w:eastAsia="en-US"/>
    </w:rPr>
  </w:style>
  <w:style w:type="character" w:styleId="UserStyle_2">
    <w:name w:val="Тема примечания Знак"/>
    <w:next w:val="UserStyle_2"/>
    <w:link w:val="AnnotationSubject"/>
    <w:rPr>
      <w:b/>
      <w:bCs/>
    </w:rPr>
  </w:style>
  <w:style w:type="paragraph" w:styleId="Header">
    <w:name w:val="Верхний колонтитул"/>
    <w:basedOn w:val="Normal"/>
    <w:next w:val="Header"/>
    <w:link w:val="UserStyle_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3">
    <w:name w:val="Верхний колонтитул Знак"/>
    <w:next w:val="UserStyle_3"/>
    <w:link w:val="Header"/>
    <w:uiPriority w:val="99"/>
    <w:rPr>
      <w:sz w:val="24"/>
      <w:szCs w:val="24"/>
    </w:rPr>
  </w:style>
  <w:style w:type="paragraph" w:styleId="UserStyle_4">
    <w:name w:val="ConsPlusNormal"/>
    <w:next w:val="UserStyle_4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haracters>17075</Characters>
  <CharactersWithSpaces>20030</CharactersWithSpaces>
  <Company>stavinvest</Company>
  <DocSecurity>4</DocSecurity>
  <HyperlinksChanged>false</HyperlinksChanged>
  <Lines>142</Lines>
  <Pages>3</Pages>
  <Paragraphs>40</Paragraphs>
  <ScaleCrop>false</ScaleCrop>
  <SharedDoc>false</SharedDoc>
  <Template>Normal</Template>
  <Words>2995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потребителей товаров и услуг</dc:title>
  <dc:creator>t.suleymanova</dc:creator>
  <cp:lastModifiedBy>i.baskaeva</cp:lastModifiedBy>
  <cp:revision>2</cp:revision>
  <dcterms:created xsi:type="dcterms:W3CDTF">2021-10-25T12:43:00Z</dcterms:created>
  <dcterms:modified xsi:type="dcterms:W3CDTF">2021-10-25T12:43:00Z</dcterms:modified>
  <cp:version>786432</cp:version>
</cp:coreProperties>
</file>