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38" w:rsidRPr="00DE5BCC" w:rsidRDefault="008B1538" w:rsidP="008B1538">
      <w:pPr>
        <w:tabs>
          <w:tab w:val="left" w:pos="0"/>
          <w:tab w:val="left" w:pos="142"/>
          <w:tab w:val="left" w:pos="993"/>
        </w:tabs>
        <w:spacing w:after="0" w:line="240" w:lineRule="auto"/>
        <w:jc w:val="right"/>
        <w:rPr>
          <w:rFonts w:ascii="Times New Roman" w:hAnsi="Times New Roman"/>
          <w:bCs/>
          <w:sz w:val="28"/>
          <w:szCs w:val="28"/>
        </w:rPr>
      </w:pPr>
      <w:r w:rsidRPr="00DE5BCC">
        <w:rPr>
          <w:rFonts w:ascii="Times New Roman" w:hAnsi="Times New Roman"/>
          <w:bCs/>
          <w:sz w:val="28"/>
          <w:szCs w:val="28"/>
        </w:rPr>
        <w:t>УТВЕРЖДЕНА</w:t>
      </w:r>
    </w:p>
    <w:p w:rsidR="008B1538" w:rsidRPr="00DE5BCC" w:rsidRDefault="001D237D" w:rsidP="008B1538">
      <w:pPr>
        <w:tabs>
          <w:tab w:val="left" w:pos="0"/>
          <w:tab w:val="left" w:pos="142"/>
          <w:tab w:val="left" w:pos="993"/>
        </w:tabs>
        <w:spacing w:after="0" w:line="240" w:lineRule="auto"/>
        <w:ind w:firstLine="709"/>
        <w:jc w:val="right"/>
        <w:rPr>
          <w:rFonts w:ascii="Times New Roman" w:hAnsi="Times New Roman"/>
          <w:bCs/>
          <w:sz w:val="28"/>
          <w:szCs w:val="28"/>
        </w:rPr>
      </w:pPr>
      <w:r>
        <w:rPr>
          <w:rFonts w:ascii="Times New Roman" w:hAnsi="Times New Roman"/>
          <w:bCs/>
          <w:sz w:val="28"/>
          <w:szCs w:val="28"/>
        </w:rPr>
        <w:t>приказом МКУ «МЦБ» НМ</w:t>
      </w:r>
      <w:r w:rsidR="008B1538" w:rsidRPr="00DE5BCC">
        <w:rPr>
          <w:rFonts w:ascii="Times New Roman" w:hAnsi="Times New Roman"/>
          <w:bCs/>
          <w:sz w:val="28"/>
          <w:szCs w:val="28"/>
        </w:rPr>
        <w:t xml:space="preserve">О СК </w:t>
      </w:r>
    </w:p>
    <w:p w:rsidR="008B1538" w:rsidRPr="00DE5BCC" w:rsidRDefault="00AE7440" w:rsidP="008B1538">
      <w:pPr>
        <w:tabs>
          <w:tab w:val="left" w:pos="0"/>
          <w:tab w:val="left" w:pos="142"/>
          <w:tab w:val="left" w:pos="993"/>
        </w:tabs>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от </w:t>
      </w:r>
      <w:r w:rsidR="003A64DC">
        <w:rPr>
          <w:rFonts w:ascii="Times New Roman" w:hAnsi="Times New Roman"/>
          <w:bCs/>
          <w:sz w:val="28"/>
          <w:szCs w:val="28"/>
        </w:rPr>
        <w:t>14.</w:t>
      </w:r>
      <w:r>
        <w:rPr>
          <w:rFonts w:ascii="Times New Roman" w:hAnsi="Times New Roman"/>
          <w:bCs/>
          <w:sz w:val="28"/>
          <w:szCs w:val="28"/>
        </w:rPr>
        <w:t>1</w:t>
      </w:r>
      <w:r w:rsidR="003A64DC">
        <w:rPr>
          <w:rFonts w:ascii="Times New Roman" w:hAnsi="Times New Roman"/>
          <w:bCs/>
          <w:sz w:val="28"/>
          <w:szCs w:val="28"/>
        </w:rPr>
        <w:t>1</w:t>
      </w:r>
      <w:r w:rsidR="00B17FE7">
        <w:rPr>
          <w:rFonts w:ascii="Times New Roman" w:hAnsi="Times New Roman"/>
          <w:bCs/>
          <w:sz w:val="28"/>
          <w:szCs w:val="28"/>
        </w:rPr>
        <w:t xml:space="preserve">.2024 г. № </w:t>
      </w:r>
      <w:r w:rsidR="003A64DC">
        <w:rPr>
          <w:rFonts w:ascii="Times New Roman" w:hAnsi="Times New Roman"/>
          <w:bCs/>
          <w:sz w:val="28"/>
          <w:szCs w:val="28"/>
        </w:rPr>
        <w:t>40</w:t>
      </w:r>
    </w:p>
    <w:p w:rsidR="008B1538" w:rsidRPr="00DE5BCC" w:rsidRDefault="008B1538" w:rsidP="0026430B">
      <w:pPr>
        <w:tabs>
          <w:tab w:val="left" w:pos="0"/>
          <w:tab w:val="left" w:pos="142"/>
          <w:tab w:val="left" w:pos="993"/>
        </w:tabs>
        <w:spacing w:after="0" w:line="240" w:lineRule="auto"/>
        <w:ind w:firstLine="709"/>
        <w:jc w:val="center"/>
        <w:rPr>
          <w:rFonts w:ascii="Times New Roman" w:hAnsi="Times New Roman"/>
          <w:bCs/>
          <w:sz w:val="28"/>
          <w:szCs w:val="28"/>
        </w:rPr>
      </w:pPr>
    </w:p>
    <w:p w:rsidR="008B1538" w:rsidRPr="00DE5BCC" w:rsidRDefault="008B1538" w:rsidP="00DA4043">
      <w:pPr>
        <w:tabs>
          <w:tab w:val="left" w:pos="0"/>
          <w:tab w:val="left" w:pos="142"/>
          <w:tab w:val="left" w:pos="993"/>
        </w:tabs>
        <w:spacing w:after="0" w:line="240" w:lineRule="exact"/>
        <w:ind w:firstLine="709"/>
        <w:jc w:val="center"/>
        <w:rPr>
          <w:rFonts w:ascii="Times New Roman" w:hAnsi="Times New Roman"/>
          <w:bCs/>
          <w:sz w:val="28"/>
          <w:szCs w:val="28"/>
        </w:rPr>
      </w:pPr>
    </w:p>
    <w:p w:rsidR="008719EC" w:rsidRPr="00DE5BCC" w:rsidRDefault="008719EC" w:rsidP="00DA4043">
      <w:pPr>
        <w:tabs>
          <w:tab w:val="left" w:pos="0"/>
          <w:tab w:val="left" w:pos="142"/>
          <w:tab w:val="left" w:pos="993"/>
        </w:tabs>
        <w:spacing w:after="0" w:line="240" w:lineRule="exact"/>
        <w:ind w:firstLine="709"/>
        <w:jc w:val="center"/>
        <w:rPr>
          <w:rFonts w:ascii="Times New Roman" w:hAnsi="Times New Roman"/>
          <w:bCs/>
          <w:sz w:val="28"/>
          <w:szCs w:val="28"/>
        </w:rPr>
      </w:pPr>
      <w:r w:rsidRPr="00DE5BCC">
        <w:rPr>
          <w:rFonts w:ascii="Times New Roman" w:hAnsi="Times New Roman"/>
          <w:bCs/>
          <w:sz w:val="28"/>
          <w:szCs w:val="28"/>
        </w:rPr>
        <w:t xml:space="preserve">Единая учетная политика </w:t>
      </w:r>
    </w:p>
    <w:p w:rsidR="008719EC" w:rsidRPr="00DE5BCC" w:rsidRDefault="008719EC" w:rsidP="00DA4043">
      <w:pPr>
        <w:tabs>
          <w:tab w:val="left" w:pos="0"/>
          <w:tab w:val="left" w:pos="142"/>
          <w:tab w:val="left" w:pos="993"/>
        </w:tabs>
        <w:spacing w:after="0" w:line="240" w:lineRule="exact"/>
        <w:ind w:firstLine="709"/>
        <w:jc w:val="center"/>
        <w:rPr>
          <w:rFonts w:ascii="Times New Roman" w:hAnsi="Times New Roman"/>
          <w:bCs/>
          <w:sz w:val="28"/>
          <w:szCs w:val="28"/>
        </w:rPr>
      </w:pPr>
      <w:r w:rsidRPr="00DE5BCC">
        <w:rPr>
          <w:rFonts w:ascii="Times New Roman" w:hAnsi="Times New Roman"/>
          <w:bCs/>
          <w:sz w:val="28"/>
          <w:szCs w:val="28"/>
        </w:rPr>
        <w:t>муниципального казенного учреждения «Межведомственная централизованная бухгалтерия» Нефтекумского</w:t>
      </w:r>
      <w:r w:rsidR="00B46E1F">
        <w:rPr>
          <w:rFonts w:ascii="Times New Roman" w:hAnsi="Times New Roman"/>
          <w:bCs/>
          <w:sz w:val="28"/>
          <w:szCs w:val="28"/>
        </w:rPr>
        <w:t xml:space="preserve"> </w:t>
      </w:r>
      <w:r w:rsidR="00FD67ED">
        <w:rPr>
          <w:rFonts w:ascii="Times New Roman" w:hAnsi="Times New Roman"/>
          <w:bCs/>
          <w:sz w:val="28"/>
          <w:szCs w:val="28"/>
        </w:rPr>
        <w:t>муниципального</w:t>
      </w:r>
      <w:r w:rsidRPr="00DE5BCC">
        <w:rPr>
          <w:rFonts w:ascii="Times New Roman" w:hAnsi="Times New Roman"/>
          <w:bCs/>
          <w:sz w:val="28"/>
          <w:szCs w:val="28"/>
        </w:rPr>
        <w:t xml:space="preserve"> округа Ставропольского края</w:t>
      </w:r>
    </w:p>
    <w:p w:rsidR="008719EC" w:rsidRPr="00DE5BCC" w:rsidRDefault="008719EC" w:rsidP="0026430B">
      <w:pPr>
        <w:tabs>
          <w:tab w:val="left" w:pos="0"/>
          <w:tab w:val="left" w:pos="142"/>
          <w:tab w:val="left" w:pos="993"/>
        </w:tabs>
        <w:spacing w:after="0" w:line="240" w:lineRule="auto"/>
        <w:ind w:firstLine="709"/>
        <w:jc w:val="center"/>
        <w:rPr>
          <w:rFonts w:ascii="Times New Roman" w:hAnsi="Times New Roman"/>
          <w:bCs/>
          <w:sz w:val="28"/>
          <w:szCs w:val="28"/>
        </w:rPr>
      </w:pPr>
    </w:p>
    <w:p w:rsidR="008719EC" w:rsidRPr="00DE5BCC" w:rsidRDefault="008719EC" w:rsidP="00F77B64">
      <w:pPr>
        <w:tabs>
          <w:tab w:val="left" w:pos="0"/>
          <w:tab w:val="left" w:pos="142"/>
          <w:tab w:val="left" w:pos="993"/>
        </w:tabs>
        <w:spacing w:after="0" w:line="240" w:lineRule="auto"/>
        <w:ind w:firstLine="709"/>
        <w:jc w:val="both"/>
        <w:rPr>
          <w:rFonts w:ascii="Times New Roman" w:hAnsi="Times New Roman"/>
          <w:spacing w:val="-5"/>
          <w:sz w:val="28"/>
          <w:szCs w:val="28"/>
        </w:rPr>
      </w:pPr>
      <w:r w:rsidRPr="00DE5BCC">
        <w:rPr>
          <w:rFonts w:ascii="Times New Roman" w:hAnsi="Times New Roman"/>
          <w:bCs/>
          <w:sz w:val="28"/>
          <w:szCs w:val="28"/>
        </w:rPr>
        <w:t>Муниципальное казенное учреждения «Межведомственная централизованная бухгалтерия» Нефтекумского</w:t>
      </w:r>
      <w:r w:rsidR="00B46E1F">
        <w:rPr>
          <w:rFonts w:ascii="Times New Roman" w:hAnsi="Times New Roman"/>
          <w:bCs/>
          <w:sz w:val="28"/>
          <w:szCs w:val="28"/>
        </w:rPr>
        <w:t xml:space="preserve"> </w:t>
      </w:r>
      <w:r w:rsidR="00FD67ED">
        <w:rPr>
          <w:rFonts w:ascii="Times New Roman" w:hAnsi="Times New Roman"/>
          <w:bCs/>
          <w:sz w:val="28"/>
          <w:szCs w:val="28"/>
        </w:rPr>
        <w:t>муниципального</w:t>
      </w:r>
      <w:r w:rsidRPr="00DE5BCC">
        <w:rPr>
          <w:rFonts w:ascii="Times New Roman" w:hAnsi="Times New Roman"/>
          <w:bCs/>
          <w:sz w:val="28"/>
          <w:szCs w:val="28"/>
        </w:rPr>
        <w:t xml:space="preserve"> округа Ставропольского края</w:t>
      </w:r>
      <w:r w:rsidRPr="00DE5BCC">
        <w:rPr>
          <w:rFonts w:ascii="Times New Roman" w:hAnsi="Times New Roman"/>
          <w:spacing w:val="-5"/>
          <w:sz w:val="28"/>
          <w:szCs w:val="28"/>
        </w:rPr>
        <w:t xml:space="preserve"> (далее – централизованная бухгалтерия) является организацией созданной для централизованного ведения бюджетного (бухгалтерского) учета, составления бюджетной и бухгалтерской (финансовой) отчетности главных распорядителей и  получателей средств бюджета Нефтекумского</w:t>
      </w:r>
      <w:r w:rsidR="00B46E1F">
        <w:rPr>
          <w:rFonts w:ascii="Times New Roman" w:hAnsi="Times New Roman"/>
          <w:spacing w:val="-5"/>
          <w:sz w:val="28"/>
          <w:szCs w:val="28"/>
        </w:rPr>
        <w:t xml:space="preserve"> </w:t>
      </w:r>
      <w:r w:rsidR="00FD67ED">
        <w:rPr>
          <w:rFonts w:ascii="Times New Roman" w:hAnsi="Times New Roman"/>
          <w:spacing w:val="-5"/>
          <w:sz w:val="28"/>
          <w:szCs w:val="28"/>
        </w:rPr>
        <w:t>муниципального</w:t>
      </w:r>
      <w:r w:rsidRPr="00DE5BCC">
        <w:rPr>
          <w:rFonts w:ascii="Times New Roman" w:hAnsi="Times New Roman"/>
          <w:spacing w:val="-5"/>
          <w:sz w:val="28"/>
          <w:szCs w:val="28"/>
        </w:rPr>
        <w:t xml:space="preserve"> округа Ставропольского края, бюджетных учреждений Нефтекумского</w:t>
      </w:r>
      <w:r w:rsidR="00B46E1F">
        <w:rPr>
          <w:rFonts w:ascii="Times New Roman" w:hAnsi="Times New Roman"/>
          <w:spacing w:val="-5"/>
          <w:sz w:val="28"/>
          <w:szCs w:val="28"/>
        </w:rPr>
        <w:t xml:space="preserve"> </w:t>
      </w:r>
      <w:r w:rsidR="00FD67ED">
        <w:rPr>
          <w:rFonts w:ascii="Times New Roman" w:hAnsi="Times New Roman"/>
          <w:spacing w:val="-5"/>
          <w:sz w:val="28"/>
          <w:szCs w:val="28"/>
        </w:rPr>
        <w:t>муниципального</w:t>
      </w:r>
      <w:r w:rsidRPr="00DE5BCC">
        <w:rPr>
          <w:rFonts w:ascii="Times New Roman" w:hAnsi="Times New Roman"/>
          <w:spacing w:val="-5"/>
          <w:sz w:val="28"/>
          <w:szCs w:val="28"/>
        </w:rPr>
        <w:t xml:space="preserve"> округа Ставропольского края (далее </w:t>
      </w:r>
      <w:r w:rsidR="00A37B54">
        <w:rPr>
          <w:rFonts w:ascii="Times New Roman" w:hAnsi="Times New Roman"/>
          <w:spacing w:val="-5"/>
          <w:sz w:val="28"/>
          <w:szCs w:val="28"/>
        </w:rPr>
        <w:t xml:space="preserve">соответственно </w:t>
      </w:r>
      <w:r w:rsidRPr="00DE5BCC">
        <w:rPr>
          <w:rFonts w:ascii="Times New Roman" w:hAnsi="Times New Roman"/>
          <w:spacing w:val="-5"/>
          <w:sz w:val="28"/>
          <w:szCs w:val="28"/>
        </w:rPr>
        <w:t>– субъекты централизованного учета</w:t>
      </w:r>
      <w:r w:rsidR="00A37B54">
        <w:rPr>
          <w:rFonts w:ascii="Times New Roman" w:hAnsi="Times New Roman"/>
          <w:spacing w:val="-5"/>
          <w:sz w:val="28"/>
          <w:szCs w:val="28"/>
        </w:rPr>
        <w:t>, местный бюджет</w:t>
      </w:r>
      <w:r w:rsidRPr="00DE5BCC">
        <w:rPr>
          <w:rFonts w:ascii="Times New Roman" w:hAnsi="Times New Roman"/>
          <w:spacing w:val="-5"/>
          <w:sz w:val="28"/>
          <w:szCs w:val="28"/>
        </w:rPr>
        <w:t>).</w:t>
      </w:r>
      <w:r w:rsidR="00BE21C5" w:rsidRPr="00DE5BCC">
        <w:rPr>
          <w:rFonts w:ascii="Times New Roman" w:hAnsi="Times New Roman"/>
          <w:spacing w:val="-5"/>
          <w:sz w:val="28"/>
          <w:szCs w:val="28"/>
        </w:rPr>
        <w:t xml:space="preserve"> </w:t>
      </w:r>
    </w:p>
    <w:p w:rsidR="008719EC" w:rsidRPr="00DE5BCC" w:rsidRDefault="008719EC" w:rsidP="009916E3">
      <w:pPr>
        <w:pStyle w:val="20"/>
        <w:shd w:val="clear" w:color="auto" w:fill="auto"/>
        <w:tabs>
          <w:tab w:val="left" w:pos="709"/>
        </w:tabs>
        <w:spacing w:after="0" w:line="240" w:lineRule="auto"/>
        <w:ind w:firstLine="709"/>
        <w:jc w:val="both"/>
        <w:rPr>
          <w:spacing w:val="-5"/>
        </w:rPr>
      </w:pPr>
      <w:r w:rsidRPr="00DE5BCC">
        <w:rPr>
          <w:spacing w:val="-5"/>
        </w:rPr>
        <w:t>Настоящая единая учетная политика субъектов централизованного учета (далее – учетная политика)  разработана в соответствии</w:t>
      </w:r>
      <w:r w:rsidRPr="00DE5BCC">
        <w:t xml:space="preserve"> с Бюджетным кодексом Российской Федерации, Федеральным законом «О бухгалтерском учете» и иными нормативными правовыми актами, регулирующими вопросы бухгалтерского и налогового учета в целях установления правил ведения бюджетного (бухгалтерского) и налогового учета, единых требований к бюджетной и бухгалтерской (финансовой) отчетности, формирования учетного процесса </w:t>
      </w:r>
      <w:r w:rsidRPr="00DE5BCC">
        <w:rPr>
          <w:spacing w:val="-5"/>
        </w:rPr>
        <w:t>субъектов централизованного учета.</w:t>
      </w:r>
      <w:r w:rsidR="00F77B64">
        <w:rPr>
          <w:spacing w:val="-5"/>
        </w:rPr>
        <w:t xml:space="preserve"> </w:t>
      </w:r>
    </w:p>
    <w:p w:rsidR="008719EC" w:rsidRPr="00DE5BCC" w:rsidRDefault="008719EC" w:rsidP="009916E3">
      <w:pPr>
        <w:pStyle w:val="20"/>
        <w:shd w:val="clear" w:color="auto" w:fill="auto"/>
        <w:tabs>
          <w:tab w:val="left" w:pos="709"/>
        </w:tabs>
        <w:spacing w:after="0" w:line="240" w:lineRule="auto"/>
        <w:ind w:firstLine="709"/>
        <w:jc w:val="both"/>
      </w:pPr>
    </w:p>
    <w:p w:rsidR="008719EC" w:rsidRPr="00DE5BCC" w:rsidRDefault="008719EC" w:rsidP="00267C5A">
      <w:pPr>
        <w:tabs>
          <w:tab w:val="left" w:pos="0"/>
          <w:tab w:val="left" w:pos="142"/>
          <w:tab w:val="left" w:pos="993"/>
        </w:tabs>
        <w:spacing w:after="0" w:line="240" w:lineRule="auto"/>
        <w:ind w:firstLine="709"/>
        <w:jc w:val="both"/>
        <w:rPr>
          <w:rFonts w:ascii="Times New Roman" w:hAnsi="Times New Roman"/>
          <w:spacing w:val="-5"/>
          <w:sz w:val="28"/>
          <w:szCs w:val="28"/>
        </w:rPr>
      </w:pPr>
      <w:r w:rsidRPr="00DE5BCC">
        <w:rPr>
          <w:rFonts w:ascii="Times New Roman" w:hAnsi="Times New Roman"/>
          <w:sz w:val="28"/>
          <w:szCs w:val="28"/>
        </w:rPr>
        <w:t>Учетная политика разработана в отношении следующих</w:t>
      </w:r>
      <w:r w:rsidRPr="00DE5BCC">
        <w:rPr>
          <w:rFonts w:ascii="Times New Roman" w:hAnsi="Times New Roman"/>
          <w:spacing w:val="-5"/>
          <w:sz w:val="28"/>
          <w:szCs w:val="28"/>
        </w:rPr>
        <w:t xml:space="preserve"> субъектов централизованного учета:</w:t>
      </w:r>
    </w:p>
    <w:tbl>
      <w:tblPr>
        <w:tblW w:w="0" w:type="auto"/>
        <w:tblLook w:val="00A0" w:firstRow="1" w:lastRow="0" w:firstColumn="1" w:lastColumn="0" w:noHBand="0" w:noVBand="0"/>
      </w:tblPr>
      <w:tblGrid>
        <w:gridCol w:w="650"/>
        <w:gridCol w:w="9097"/>
      </w:tblGrid>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Отдел образования администрации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2</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«Центр по комплексному обслуживанию учреждений образования»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3</w:t>
            </w:r>
          </w:p>
        </w:tc>
        <w:tc>
          <w:tcPr>
            <w:tcW w:w="9097" w:type="dxa"/>
          </w:tcPr>
          <w:p w:rsidR="00296A15" w:rsidRPr="00DA4043" w:rsidRDefault="00296A15" w:rsidP="003F3579">
            <w:pPr>
              <w:spacing w:after="0" w:line="240" w:lineRule="auto"/>
              <w:jc w:val="both"/>
              <w:rPr>
                <w:rFonts w:ascii="Times New Roman" w:hAnsi="Times New Roman"/>
                <w:sz w:val="28"/>
                <w:szCs w:val="28"/>
                <w:highlight w:val="red"/>
              </w:rPr>
            </w:pPr>
            <w:r w:rsidRPr="003F3579">
              <w:rPr>
                <w:rFonts w:ascii="Times New Roman" w:hAnsi="Times New Roman"/>
                <w:sz w:val="28"/>
                <w:szCs w:val="28"/>
              </w:rPr>
              <w:t xml:space="preserve">Муниципальное </w:t>
            </w:r>
            <w:r w:rsidR="003F3579" w:rsidRPr="003F3579">
              <w:rPr>
                <w:rFonts w:ascii="Times New Roman" w:hAnsi="Times New Roman"/>
                <w:sz w:val="28"/>
                <w:szCs w:val="28"/>
              </w:rPr>
              <w:t>бюджетное</w:t>
            </w:r>
            <w:r w:rsidRPr="003F3579">
              <w:rPr>
                <w:rFonts w:ascii="Times New Roman" w:hAnsi="Times New Roman"/>
                <w:sz w:val="28"/>
                <w:szCs w:val="28"/>
              </w:rPr>
              <w:t xml:space="preserve"> учреждение дополнительного образования «</w:t>
            </w:r>
            <w:r w:rsidR="003F3579" w:rsidRPr="003F3579">
              <w:rPr>
                <w:rFonts w:ascii="Times New Roman" w:hAnsi="Times New Roman"/>
                <w:sz w:val="28"/>
                <w:szCs w:val="28"/>
              </w:rPr>
              <w:t>С</w:t>
            </w:r>
            <w:r w:rsidRPr="003F3579">
              <w:rPr>
                <w:rFonts w:ascii="Times New Roman" w:hAnsi="Times New Roman"/>
                <w:sz w:val="28"/>
                <w:szCs w:val="28"/>
              </w:rPr>
              <w:t>портивная школа» Нефтекумского</w:t>
            </w:r>
            <w:r w:rsidR="00B46E1F">
              <w:rPr>
                <w:rFonts w:ascii="Times New Roman" w:hAnsi="Times New Roman"/>
                <w:sz w:val="28"/>
                <w:szCs w:val="28"/>
              </w:rPr>
              <w:t xml:space="preserve"> </w:t>
            </w:r>
            <w:r w:rsidR="00FD67ED" w:rsidRPr="003F3579">
              <w:rPr>
                <w:rFonts w:ascii="Times New Roman" w:hAnsi="Times New Roman"/>
                <w:sz w:val="28"/>
                <w:szCs w:val="28"/>
              </w:rPr>
              <w:t>муниципального</w:t>
            </w:r>
            <w:r w:rsidRPr="003F3579">
              <w:rPr>
                <w:rFonts w:ascii="Times New Roman" w:hAnsi="Times New Roman"/>
                <w:sz w:val="28"/>
                <w:szCs w:val="28"/>
              </w:rPr>
              <w:t xml:space="preserve"> округа Ставропольского края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4</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учреждение дополнительного образования «Центр внешкольной работы»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бюджетное общеобразовательное учреждение «Средняя общеобразовательная школа №1»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6</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№2»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7</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бюджетное общеобразовательное учреждение «Средняя </w:t>
            </w:r>
            <w:r w:rsidRPr="00DE5BCC">
              <w:rPr>
                <w:rFonts w:ascii="Times New Roman" w:hAnsi="Times New Roman"/>
                <w:sz w:val="28"/>
                <w:szCs w:val="28"/>
              </w:rPr>
              <w:lastRenderedPageBreak/>
              <w:t xml:space="preserve">общеобразовательная школа № 3 с углубленным изучением отдельных предметов»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lastRenderedPageBreak/>
              <w:t>8</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 5»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9</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 6»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10</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№7»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11</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 8»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12</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общеобразовательное учреждение «Средняя общеобразовательная школа № 9»</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13</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 10»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14</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 11»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15</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общеобразовательное учреждение «Средняя общеобразовательная школа № 12»</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16</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№13»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17</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 14»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18</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 15»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19</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 16»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20</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«Средняя общеобразовательная школа № 17»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21</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общеобразовательное учреждение «Основная общеобразовательная школа № 18»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22</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общеобразовательное учреждение «Основная общеобразовательная школа № 19»</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23</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бюджетное дошкольное образовательное учреждение «Центр развития ребенка – детский сад №1 «Аленушка»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24</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дошкольное образовательное учреждение «Детский сад № 2 «Сказка»</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25</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детей № 3 «Березка»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26</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дошкольное образовательное учреждение «Детский сад общеразвивающего вида с приоритетным осуществлением художественно – эстетического направления развития детей № 4 «Радуга»</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27</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бюджетное дошкольное образовательное учреждение «Детский сад общеразвивающего вида с приоритетным осуществлением </w:t>
            </w:r>
            <w:r w:rsidRPr="00DE5BCC">
              <w:rPr>
                <w:rFonts w:ascii="Times New Roman" w:hAnsi="Times New Roman"/>
                <w:sz w:val="28"/>
                <w:szCs w:val="28"/>
              </w:rPr>
              <w:lastRenderedPageBreak/>
              <w:t>художественно-эстетического направления развития детей №</w:t>
            </w:r>
            <w:r w:rsidR="003A224F">
              <w:rPr>
                <w:rFonts w:ascii="Times New Roman" w:hAnsi="Times New Roman"/>
                <w:sz w:val="28"/>
                <w:szCs w:val="28"/>
              </w:rPr>
              <w:t xml:space="preserve"> </w:t>
            </w:r>
            <w:r w:rsidRPr="00DE5BCC">
              <w:rPr>
                <w:rFonts w:ascii="Times New Roman" w:hAnsi="Times New Roman"/>
                <w:sz w:val="28"/>
                <w:szCs w:val="28"/>
              </w:rPr>
              <w:t>5 «Тополек</w:t>
            </w:r>
            <w:r w:rsidR="003F3579">
              <w:rPr>
                <w:rFonts w:ascii="Times New Roman" w:hAnsi="Times New Roman"/>
                <w:sz w:val="28"/>
                <w:szCs w:val="28"/>
              </w:rPr>
              <w:t>»</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lastRenderedPageBreak/>
              <w:t>28</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дошкольное образовательное учреждение «Центр развития ребенка-Детский сад №</w:t>
            </w:r>
            <w:r w:rsidR="003A224F">
              <w:rPr>
                <w:rFonts w:ascii="Times New Roman" w:hAnsi="Times New Roman"/>
                <w:sz w:val="28"/>
                <w:szCs w:val="28"/>
              </w:rPr>
              <w:t xml:space="preserve"> </w:t>
            </w:r>
            <w:r w:rsidRPr="00DE5BCC">
              <w:rPr>
                <w:rFonts w:ascii="Times New Roman" w:hAnsi="Times New Roman"/>
                <w:sz w:val="28"/>
                <w:szCs w:val="28"/>
              </w:rPr>
              <w:t xml:space="preserve">6 «Журавушка»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29</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бюджетное дошкольное образовательное учреждение «Центр развития ребенка – Детский сад № 7 «Белочка»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30</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8 «Звездочка»</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31</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общеразвивающего вида с приоритетным осуществлением физического направления развития детей №</w:t>
            </w:r>
            <w:r w:rsidR="003A224F">
              <w:rPr>
                <w:rFonts w:ascii="Times New Roman" w:hAnsi="Times New Roman"/>
                <w:sz w:val="28"/>
                <w:szCs w:val="28"/>
              </w:rPr>
              <w:t xml:space="preserve"> </w:t>
            </w:r>
            <w:r w:rsidRPr="00DE5BCC">
              <w:rPr>
                <w:rFonts w:ascii="Times New Roman" w:hAnsi="Times New Roman"/>
                <w:sz w:val="28"/>
                <w:szCs w:val="28"/>
              </w:rPr>
              <w:t xml:space="preserve">9 «Ласточка»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32</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 xml:space="preserve">10 «Солнышко»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33</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11 «Ковылек»</w:t>
            </w:r>
          </w:p>
        </w:tc>
      </w:tr>
      <w:tr w:rsidR="00296A15" w:rsidRPr="00DE5BCC" w:rsidTr="003F4A08">
        <w:trPr>
          <w:trHeight w:val="142"/>
        </w:trPr>
        <w:tc>
          <w:tcPr>
            <w:tcW w:w="650" w:type="dxa"/>
          </w:tcPr>
          <w:p w:rsidR="00296A15" w:rsidRPr="00DE5BCC" w:rsidRDefault="00370991" w:rsidP="00565031">
            <w:pPr>
              <w:spacing w:after="0" w:line="240" w:lineRule="auto"/>
              <w:jc w:val="center"/>
              <w:rPr>
                <w:rFonts w:ascii="Times New Roman" w:hAnsi="Times New Roman"/>
                <w:sz w:val="28"/>
                <w:szCs w:val="28"/>
              </w:rPr>
            </w:pPr>
            <w:r>
              <w:rPr>
                <w:rFonts w:ascii="Times New Roman" w:hAnsi="Times New Roman"/>
                <w:sz w:val="28"/>
                <w:szCs w:val="28"/>
              </w:rPr>
              <w:t>3</w:t>
            </w:r>
            <w:r w:rsidR="00296A15" w:rsidRPr="00DE5BCC">
              <w:rPr>
                <w:rFonts w:ascii="Times New Roman" w:hAnsi="Times New Roman"/>
                <w:sz w:val="28"/>
                <w:szCs w:val="28"/>
              </w:rPr>
              <w:t>4</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 xml:space="preserve">12 «Дюймовочка»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35</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общеразвивающего вида с приоритетным осуществлением физического направления развития детей №</w:t>
            </w:r>
            <w:r w:rsidR="003A224F">
              <w:rPr>
                <w:rFonts w:ascii="Times New Roman" w:hAnsi="Times New Roman"/>
                <w:sz w:val="28"/>
                <w:szCs w:val="28"/>
              </w:rPr>
              <w:t xml:space="preserve"> </w:t>
            </w:r>
            <w:r w:rsidRPr="00DE5BCC">
              <w:rPr>
                <w:rFonts w:ascii="Times New Roman" w:hAnsi="Times New Roman"/>
                <w:sz w:val="28"/>
                <w:szCs w:val="28"/>
              </w:rPr>
              <w:t>13 «Колосок»</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36</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 xml:space="preserve">14 «Колобок»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37</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 xml:space="preserve">15 «Василек»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38</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16 «Теремок»</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39</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 xml:space="preserve">17 «Петушок»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40</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18 «Золотой ключик»</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41</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 xml:space="preserve">19 «Буратино»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42</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 xml:space="preserve">20 «Огонек»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43</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дошкольное образовательное учреждение «Детский сад №</w:t>
            </w:r>
            <w:r w:rsidR="003A224F">
              <w:rPr>
                <w:rFonts w:ascii="Times New Roman" w:hAnsi="Times New Roman"/>
                <w:sz w:val="28"/>
                <w:szCs w:val="28"/>
              </w:rPr>
              <w:t xml:space="preserve"> </w:t>
            </w:r>
            <w:r w:rsidRPr="00DE5BCC">
              <w:rPr>
                <w:rFonts w:ascii="Times New Roman" w:hAnsi="Times New Roman"/>
                <w:sz w:val="28"/>
                <w:szCs w:val="28"/>
              </w:rPr>
              <w:t xml:space="preserve">21 «Одуванчик»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44</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детей № 22 «Ромашка»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45</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казённое дошкольное образовательное учреждение «Детский сад № 23 «Ягодка»</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46</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Отдел культуры администрации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47</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«Дом культуры поселка Зимняя Ставка»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w:t>
            </w:r>
            <w:r w:rsidRPr="00DE5BCC">
              <w:rPr>
                <w:rFonts w:ascii="Times New Roman" w:hAnsi="Times New Roman"/>
                <w:sz w:val="28"/>
                <w:szCs w:val="28"/>
              </w:rPr>
              <w:lastRenderedPageBreak/>
              <w:t>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lastRenderedPageBreak/>
              <w:t>48</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«Дом культуры села Ачикулак»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49</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«Дом культуры хутора Андрей-Курган»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50</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«Зункарское социально-культурное объединение»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51</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«Кара-Тюбинское социально-культурное объединение»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w:t>
            </w:r>
            <w:r w:rsidR="00B46E1F">
              <w:rPr>
                <w:rFonts w:ascii="Times New Roman" w:hAnsi="Times New Roman"/>
                <w:sz w:val="28"/>
                <w:szCs w:val="28"/>
              </w:rPr>
              <w:t>го</w:t>
            </w:r>
            <w:r w:rsidRPr="00DE5BCC">
              <w:rPr>
                <w:rFonts w:ascii="Times New Roman" w:hAnsi="Times New Roman"/>
                <w:sz w:val="28"/>
                <w:szCs w:val="28"/>
              </w:rPr>
              <w:t xml:space="preserve">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52</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«Каясулинское социально-культурное объединение»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53</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«Новкус-Артезианское социально-культурное объединение»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54</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«Озек-Суатское социально-культурное объединение»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55</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«Махмуд-Мектебское социально-культурное объединение»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56</w:t>
            </w:r>
          </w:p>
        </w:tc>
        <w:tc>
          <w:tcPr>
            <w:tcW w:w="9097" w:type="dxa"/>
            <w:vAlign w:val="bottom"/>
          </w:tcPr>
          <w:p w:rsidR="00296A15" w:rsidRPr="00DE5BCC" w:rsidRDefault="00296A15" w:rsidP="00AC132D">
            <w:pPr>
              <w:spacing w:after="0" w:line="240" w:lineRule="auto"/>
              <w:jc w:val="both"/>
              <w:rPr>
                <w:rFonts w:ascii="Times New Roman" w:hAnsi="Times New Roman"/>
                <w:b/>
                <w:sz w:val="28"/>
                <w:szCs w:val="28"/>
              </w:rPr>
            </w:pPr>
            <w:r w:rsidRPr="00DE5BCC">
              <w:rPr>
                <w:rFonts w:ascii="Times New Roman" w:hAnsi="Times New Roman"/>
                <w:sz w:val="28"/>
                <w:szCs w:val="28"/>
              </w:rPr>
              <w:t>Муниципальное  бюджетное  учреждение культуры «Дом культуры поселка Затеречный»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57</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учреждение культуры «Нефтекумский многофункциональный культурный центр»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58</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«Тукуй-Мектебское социально-культурное объединение»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59</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учреждение дополнительного образования «Затеречненская детская музыкальная школа»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60</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«Нефтекумский историко-краеведческий музей»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61</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учреждение дополнительного образования «Нефтекумская детская художественная школа»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62</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Муниципальное казенное учреждение культуры «Организационно-методический центр по обслуживанию учреждений культуры» </w:t>
            </w:r>
            <w:r w:rsidRPr="00DE5BCC">
              <w:rPr>
                <w:rFonts w:ascii="Times New Roman" w:hAnsi="Times New Roman"/>
                <w:sz w:val="28"/>
                <w:szCs w:val="28"/>
              </w:rPr>
              <w:lastRenderedPageBreak/>
              <w:t>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lastRenderedPageBreak/>
              <w:t>63</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учреждение дополнительного образования «Ачикулакская детская музыкальная школа»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64</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культуры «Централизованная библиотечная система»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 </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65</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учреждение дополнительного образования «Нефтекумская детская музыкальная школа»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66</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«Центр по хозяйственному обслуживанию учреждений культуры»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67</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учреждение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 «Многофункциональный центр  предоставления государственных и муниципальных услуг»</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68</w:t>
            </w:r>
          </w:p>
        </w:tc>
        <w:tc>
          <w:tcPr>
            <w:tcW w:w="9097" w:type="dxa"/>
            <w:vAlign w:val="bottom"/>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«Единая дежурно-диспетчерская служба»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470C76" w:rsidP="00565031">
            <w:pPr>
              <w:spacing w:after="0" w:line="240" w:lineRule="auto"/>
              <w:jc w:val="center"/>
              <w:rPr>
                <w:rFonts w:ascii="Times New Roman" w:hAnsi="Times New Roman"/>
                <w:sz w:val="28"/>
                <w:szCs w:val="28"/>
              </w:rPr>
            </w:pPr>
            <w:r>
              <w:rPr>
                <w:rFonts w:ascii="Times New Roman" w:hAnsi="Times New Roman"/>
                <w:sz w:val="28"/>
                <w:szCs w:val="28"/>
              </w:rPr>
              <w:t>69</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бюджетное учреждение «Спортивно-оздоровительный комплекс «Старт»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7</w:t>
            </w:r>
            <w:r w:rsidR="00470C76">
              <w:rPr>
                <w:rFonts w:ascii="Times New Roman" w:hAnsi="Times New Roman"/>
                <w:sz w:val="28"/>
                <w:szCs w:val="28"/>
              </w:rPr>
              <w:t>0</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Муниципальное казенное учреждение «Благоустройство»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7</w:t>
            </w:r>
            <w:r w:rsidR="009934DD">
              <w:rPr>
                <w:rFonts w:ascii="Times New Roman" w:hAnsi="Times New Roman"/>
                <w:sz w:val="28"/>
                <w:szCs w:val="28"/>
              </w:rPr>
              <w:t>1</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Финансовое управление администрации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7</w:t>
            </w:r>
            <w:r w:rsidR="009934DD">
              <w:rPr>
                <w:rFonts w:ascii="Times New Roman" w:hAnsi="Times New Roman"/>
                <w:sz w:val="28"/>
                <w:szCs w:val="28"/>
              </w:rPr>
              <w:t>2</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Дума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7</w:t>
            </w:r>
            <w:r w:rsidR="009934DD">
              <w:rPr>
                <w:rFonts w:ascii="Times New Roman" w:hAnsi="Times New Roman"/>
                <w:sz w:val="28"/>
                <w:szCs w:val="28"/>
              </w:rPr>
              <w:t>3</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Контрольно-счетная палата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7</w:t>
            </w:r>
            <w:r w:rsidR="009934DD">
              <w:rPr>
                <w:rFonts w:ascii="Times New Roman" w:hAnsi="Times New Roman"/>
                <w:sz w:val="28"/>
                <w:szCs w:val="28"/>
              </w:rPr>
              <w:t>4</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Управление по делам территорий администрации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7</w:t>
            </w:r>
            <w:r w:rsidR="009934DD">
              <w:rPr>
                <w:rFonts w:ascii="Times New Roman" w:hAnsi="Times New Roman"/>
                <w:sz w:val="28"/>
                <w:szCs w:val="28"/>
              </w:rPr>
              <w:t>5</w:t>
            </w:r>
          </w:p>
        </w:tc>
        <w:tc>
          <w:tcPr>
            <w:tcW w:w="9097" w:type="dxa"/>
          </w:tcPr>
          <w:p w:rsidR="00296A15" w:rsidRPr="00DE5BCC" w:rsidRDefault="00296A15" w:rsidP="009934DD">
            <w:pPr>
              <w:spacing w:after="0" w:line="240" w:lineRule="auto"/>
              <w:jc w:val="both"/>
              <w:rPr>
                <w:rFonts w:ascii="Times New Roman" w:hAnsi="Times New Roman"/>
                <w:sz w:val="28"/>
                <w:szCs w:val="28"/>
              </w:rPr>
            </w:pPr>
            <w:r w:rsidRPr="00DE5BCC">
              <w:rPr>
                <w:rFonts w:ascii="Times New Roman" w:hAnsi="Times New Roman"/>
                <w:sz w:val="28"/>
                <w:szCs w:val="28"/>
              </w:rPr>
              <w:t>Управление сельского хозяйства администрации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7</w:t>
            </w:r>
            <w:r w:rsidR="009934DD">
              <w:rPr>
                <w:rFonts w:ascii="Times New Roman" w:hAnsi="Times New Roman"/>
                <w:sz w:val="28"/>
                <w:szCs w:val="28"/>
              </w:rPr>
              <w:t>6</w:t>
            </w:r>
          </w:p>
        </w:tc>
        <w:tc>
          <w:tcPr>
            <w:tcW w:w="9097" w:type="dxa"/>
          </w:tcPr>
          <w:p w:rsidR="00296A15"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Управление имущественных и земельных отношений администрации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296A15" w:rsidRPr="00DE5BCC" w:rsidTr="003F4A08">
        <w:trPr>
          <w:trHeight w:val="142"/>
        </w:trPr>
        <w:tc>
          <w:tcPr>
            <w:tcW w:w="650" w:type="dxa"/>
          </w:tcPr>
          <w:p w:rsidR="00296A15" w:rsidRPr="00DE5BCC" w:rsidRDefault="00296A15" w:rsidP="00565031">
            <w:pPr>
              <w:spacing w:after="0" w:line="240" w:lineRule="auto"/>
              <w:jc w:val="center"/>
              <w:rPr>
                <w:rFonts w:ascii="Times New Roman" w:hAnsi="Times New Roman"/>
                <w:sz w:val="28"/>
                <w:szCs w:val="28"/>
              </w:rPr>
            </w:pPr>
            <w:r w:rsidRPr="00DE5BCC">
              <w:rPr>
                <w:rFonts w:ascii="Times New Roman" w:hAnsi="Times New Roman"/>
                <w:sz w:val="28"/>
                <w:szCs w:val="28"/>
              </w:rPr>
              <w:t>7</w:t>
            </w:r>
            <w:r w:rsidR="009934DD">
              <w:rPr>
                <w:rFonts w:ascii="Times New Roman" w:hAnsi="Times New Roman"/>
                <w:sz w:val="28"/>
                <w:szCs w:val="28"/>
              </w:rPr>
              <w:t>7</w:t>
            </w:r>
          </w:p>
        </w:tc>
        <w:tc>
          <w:tcPr>
            <w:tcW w:w="9097" w:type="dxa"/>
          </w:tcPr>
          <w:p w:rsidR="007A3ED6" w:rsidRPr="00DE5BCC" w:rsidRDefault="00296A15" w:rsidP="00AC132D">
            <w:pPr>
              <w:spacing w:after="0" w:line="240" w:lineRule="auto"/>
              <w:jc w:val="both"/>
              <w:rPr>
                <w:rFonts w:ascii="Times New Roman" w:hAnsi="Times New Roman"/>
                <w:sz w:val="28"/>
                <w:szCs w:val="28"/>
              </w:rPr>
            </w:pPr>
            <w:r w:rsidRPr="00DE5BCC">
              <w:rPr>
                <w:rFonts w:ascii="Times New Roman" w:hAnsi="Times New Roman"/>
                <w:sz w:val="28"/>
                <w:szCs w:val="28"/>
              </w:rPr>
              <w:t xml:space="preserve">Управление </w:t>
            </w:r>
            <w:r w:rsidR="009934DD">
              <w:rPr>
                <w:rFonts w:ascii="Times New Roman" w:hAnsi="Times New Roman"/>
                <w:sz w:val="28"/>
                <w:szCs w:val="28"/>
              </w:rPr>
              <w:t xml:space="preserve">жилищно-коммунального хозяйства </w:t>
            </w:r>
            <w:r w:rsidRPr="00DE5BCC">
              <w:rPr>
                <w:rFonts w:ascii="Times New Roman" w:hAnsi="Times New Roman"/>
                <w:sz w:val="28"/>
                <w:szCs w:val="28"/>
              </w:rPr>
              <w:t>администрации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r w:rsidR="007A3ED6" w:rsidRPr="00DE5BCC" w:rsidTr="003F4A08">
        <w:trPr>
          <w:trHeight w:val="142"/>
        </w:trPr>
        <w:tc>
          <w:tcPr>
            <w:tcW w:w="650" w:type="dxa"/>
          </w:tcPr>
          <w:p w:rsidR="007A3ED6" w:rsidRPr="00DE5BCC" w:rsidRDefault="007A3ED6" w:rsidP="00565031">
            <w:pPr>
              <w:spacing w:after="0" w:line="240" w:lineRule="auto"/>
              <w:jc w:val="center"/>
              <w:rPr>
                <w:rFonts w:ascii="Times New Roman" w:hAnsi="Times New Roman"/>
                <w:sz w:val="28"/>
                <w:szCs w:val="28"/>
              </w:rPr>
            </w:pPr>
            <w:r w:rsidRPr="00DE5BCC">
              <w:rPr>
                <w:rFonts w:ascii="Times New Roman" w:hAnsi="Times New Roman"/>
                <w:sz w:val="28"/>
                <w:szCs w:val="28"/>
              </w:rPr>
              <w:t>7</w:t>
            </w:r>
            <w:r w:rsidR="009934DD">
              <w:rPr>
                <w:rFonts w:ascii="Times New Roman" w:hAnsi="Times New Roman"/>
                <w:sz w:val="28"/>
                <w:szCs w:val="28"/>
              </w:rPr>
              <w:t>8</w:t>
            </w:r>
          </w:p>
        </w:tc>
        <w:tc>
          <w:tcPr>
            <w:tcW w:w="9097" w:type="dxa"/>
          </w:tcPr>
          <w:p w:rsidR="007A3ED6" w:rsidRPr="00DE5BCC" w:rsidRDefault="007A3ED6" w:rsidP="00AC132D">
            <w:pPr>
              <w:spacing w:after="0" w:line="240" w:lineRule="auto"/>
              <w:jc w:val="both"/>
              <w:rPr>
                <w:rFonts w:ascii="Times New Roman" w:hAnsi="Times New Roman"/>
                <w:sz w:val="28"/>
                <w:szCs w:val="28"/>
              </w:rPr>
            </w:pPr>
            <w:r w:rsidRPr="00DE5BCC">
              <w:rPr>
                <w:rFonts w:ascii="Times New Roman" w:hAnsi="Times New Roman"/>
                <w:sz w:val="28"/>
                <w:szCs w:val="28"/>
              </w:rPr>
              <w:t>Администрация Нефтекумского</w:t>
            </w:r>
            <w:r w:rsidR="00B46E1F">
              <w:rPr>
                <w:rFonts w:ascii="Times New Roman" w:hAnsi="Times New Roman"/>
                <w:sz w:val="28"/>
                <w:szCs w:val="28"/>
              </w:rPr>
              <w:t xml:space="preserve"> </w:t>
            </w:r>
            <w:r w:rsidR="00FD67ED">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w:t>
            </w:r>
          </w:p>
        </w:tc>
      </w:tr>
    </w:tbl>
    <w:p w:rsidR="008719EC" w:rsidRPr="00ED7D76" w:rsidRDefault="008719EC" w:rsidP="009916E3">
      <w:pPr>
        <w:pStyle w:val="20"/>
        <w:shd w:val="clear" w:color="auto" w:fill="auto"/>
        <w:spacing w:after="0" w:line="317" w:lineRule="exact"/>
        <w:ind w:firstLine="760"/>
        <w:jc w:val="both"/>
        <w:rPr>
          <w:spacing w:val="-5"/>
        </w:rPr>
      </w:pPr>
      <w:r w:rsidRPr="00DE5BCC">
        <w:rPr>
          <w:spacing w:val="-5"/>
        </w:rPr>
        <w:t xml:space="preserve">Бюджетный (бухгалтерский) и налоговый учет, формирование бюджетной и </w:t>
      </w:r>
      <w:r w:rsidRPr="00ED7D76">
        <w:rPr>
          <w:spacing w:val="-5"/>
        </w:rPr>
        <w:t>бухгалтерской (финансовой) отчетности субъектов централизованного учета ведется в соответствии с:</w:t>
      </w:r>
    </w:p>
    <w:p w:rsidR="004F37AA" w:rsidRPr="00ED7D76" w:rsidRDefault="004F37AA" w:rsidP="004F37AA">
      <w:pPr>
        <w:spacing w:after="0" w:line="240" w:lineRule="auto"/>
        <w:ind w:firstLine="709"/>
        <w:jc w:val="both"/>
        <w:rPr>
          <w:rFonts w:ascii="Times New Roman" w:hAnsi="Times New Roman"/>
          <w:sz w:val="28"/>
          <w:szCs w:val="28"/>
        </w:rPr>
      </w:pPr>
      <w:r w:rsidRPr="00ED7D76">
        <w:rPr>
          <w:rFonts w:ascii="Times New Roman" w:hAnsi="Times New Roman"/>
          <w:sz w:val="28"/>
          <w:szCs w:val="28"/>
        </w:rPr>
        <w:t xml:space="preserve">Бюджетным </w:t>
      </w:r>
      <w:r w:rsidRPr="00ED7D76">
        <w:rPr>
          <w:rStyle w:val="-"/>
          <w:rFonts w:ascii="Times New Roman" w:hAnsi="Times New Roman"/>
          <w:color w:val="000000"/>
          <w:sz w:val="28"/>
          <w:szCs w:val="28"/>
          <w:u w:val="none"/>
        </w:rPr>
        <w:t>кодексом</w:t>
      </w:r>
      <w:r w:rsidR="00370991">
        <w:rPr>
          <w:rStyle w:val="-"/>
          <w:rFonts w:ascii="Times New Roman" w:hAnsi="Times New Roman"/>
          <w:color w:val="000000"/>
          <w:sz w:val="28"/>
          <w:szCs w:val="28"/>
          <w:u w:val="none"/>
        </w:rPr>
        <w:t xml:space="preserve"> </w:t>
      </w:r>
      <w:r w:rsidRPr="00ED7D76">
        <w:rPr>
          <w:rFonts w:ascii="Times New Roman" w:hAnsi="Times New Roman"/>
          <w:sz w:val="28"/>
          <w:szCs w:val="28"/>
        </w:rPr>
        <w:t xml:space="preserve">Российской Федерации (далее – БК РФ); </w:t>
      </w:r>
    </w:p>
    <w:p w:rsidR="004F37AA" w:rsidRPr="004F37AA" w:rsidRDefault="004F37AA" w:rsidP="004F37AA">
      <w:pPr>
        <w:spacing w:after="0" w:line="240" w:lineRule="auto"/>
        <w:ind w:firstLine="709"/>
        <w:jc w:val="both"/>
        <w:rPr>
          <w:rFonts w:ascii="Times New Roman" w:hAnsi="Times New Roman"/>
        </w:rPr>
      </w:pPr>
      <w:r w:rsidRPr="00ED7D76">
        <w:rPr>
          <w:rFonts w:ascii="Times New Roman" w:hAnsi="Times New Roman"/>
          <w:sz w:val="28"/>
          <w:szCs w:val="28"/>
        </w:rPr>
        <w:t>Налоговым кодексом Российской</w:t>
      </w:r>
      <w:r w:rsidRPr="004F37AA">
        <w:rPr>
          <w:rFonts w:ascii="Times New Roman" w:hAnsi="Times New Roman"/>
          <w:sz w:val="28"/>
          <w:szCs w:val="28"/>
        </w:rPr>
        <w:t xml:space="preserve"> Федерации (далее – НК РФ); </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Трудовым кодексом Российской Федерации (далее – ТК РФ);</w:t>
      </w:r>
    </w:p>
    <w:p w:rsidR="004F37AA" w:rsidRPr="00ED7D76" w:rsidRDefault="004F37AA" w:rsidP="004F37AA">
      <w:pPr>
        <w:spacing w:after="0" w:line="240" w:lineRule="auto"/>
        <w:ind w:firstLine="709"/>
        <w:jc w:val="both"/>
        <w:rPr>
          <w:rFonts w:ascii="Times New Roman" w:hAnsi="Times New Roman"/>
          <w:sz w:val="28"/>
          <w:szCs w:val="28"/>
        </w:rPr>
      </w:pPr>
      <w:r w:rsidRPr="00ED7D76">
        <w:rPr>
          <w:rFonts w:ascii="Times New Roman" w:hAnsi="Times New Roman"/>
          <w:sz w:val="28"/>
          <w:szCs w:val="28"/>
        </w:rPr>
        <w:lastRenderedPageBreak/>
        <w:t xml:space="preserve">Федеральным </w:t>
      </w:r>
      <w:r w:rsidRPr="00ED7D76">
        <w:rPr>
          <w:rStyle w:val="-"/>
          <w:rFonts w:ascii="Times New Roman" w:hAnsi="Times New Roman"/>
          <w:color w:val="000000"/>
          <w:sz w:val="28"/>
          <w:szCs w:val="28"/>
          <w:u w:val="none"/>
        </w:rPr>
        <w:t>законом</w:t>
      </w:r>
      <w:r w:rsidRPr="00ED7D76">
        <w:rPr>
          <w:rFonts w:ascii="Times New Roman" w:hAnsi="Times New Roman"/>
          <w:sz w:val="28"/>
          <w:szCs w:val="28"/>
        </w:rPr>
        <w:t xml:space="preserve"> от 06 декабря 2011 г</w:t>
      </w:r>
      <w:r w:rsidR="00565031">
        <w:rPr>
          <w:rFonts w:ascii="Times New Roman" w:hAnsi="Times New Roman"/>
          <w:sz w:val="28"/>
          <w:szCs w:val="28"/>
        </w:rPr>
        <w:t>.</w:t>
      </w:r>
      <w:r w:rsidRPr="00ED7D76">
        <w:rPr>
          <w:rFonts w:ascii="Times New Roman" w:hAnsi="Times New Roman"/>
          <w:sz w:val="28"/>
          <w:szCs w:val="28"/>
        </w:rPr>
        <w:t xml:space="preserve"> № 402-ФЗ «О бухгалтерском учете» (далее – Закон № 402-ФЗ);</w:t>
      </w:r>
    </w:p>
    <w:p w:rsidR="004F37AA" w:rsidRPr="004F37AA" w:rsidRDefault="004F37AA" w:rsidP="004F37AA">
      <w:pPr>
        <w:spacing w:after="0" w:line="240" w:lineRule="auto"/>
        <w:ind w:firstLine="709"/>
        <w:jc w:val="both"/>
        <w:rPr>
          <w:rFonts w:ascii="Times New Roman" w:hAnsi="Times New Roman"/>
          <w:sz w:val="28"/>
          <w:szCs w:val="28"/>
        </w:rPr>
      </w:pPr>
      <w:r w:rsidRPr="00ED7D76">
        <w:rPr>
          <w:rFonts w:ascii="Times New Roman" w:hAnsi="Times New Roman"/>
          <w:sz w:val="28"/>
          <w:szCs w:val="28"/>
        </w:rPr>
        <w:t>Федеральным законом от 05 апреля 2013</w:t>
      </w:r>
      <w:r w:rsidRPr="004F37AA">
        <w:rPr>
          <w:rFonts w:ascii="Times New Roman" w:hAnsi="Times New Roman"/>
          <w:sz w:val="28"/>
          <w:szCs w:val="28"/>
        </w:rPr>
        <w:t xml:space="preserve"> г</w:t>
      </w:r>
      <w:r w:rsidR="00565031">
        <w:rPr>
          <w:rFonts w:ascii="Times New Roman" w:hAnsi="Times New Roman"/>
          <w:sz w:val="28"/>
          <w:szCs w:val="28"/>
        </w:rPr>
        <w:t>.</w:t>
      </w:r>
      <w:r w:rsidRPr="004F37AA">
        <w:rPr>
          <w:rFonts w:ascii="Times New Roman" w:hAnsi="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(далее – Закон № 44-ФЗ);</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Федеральным законом от 18 июля 2011</w:t>
      </w:r>
      <w:r w:rsidR="00565031">
        <w:rPr>
          <w:rFonts w:ascii="Times New Roman" w:hAnsi="Times New Roman"/>
          <w:sz w:val="28"/>
          <w:szCs w:val="28"/>
        </w:rPr>
        <w:t xml:space="preserve"> г.</w:t>
      </w:r>
      <w:r w:rsidRPr="004F37AA">
        <w:rPr>
          <w:rFonts w:ascii="Times New Roman" w:hAnsi="Times New Roman"/>
          <w:sz w:val="28"/>
          <w:szCs w:val="28"/>
        </w:rPr>
        <w:t xml:space="preserve"> № 223-ФЗ «О закупках товаров, работ, услуг отдельными видами юридических лиц» (далее – Закон № 223-ФЗ);</w:t>
      </w:r>
    </w:p>
    <w:p w:rsidR="004F37AA" w:rsidRPr="00ED7D76" w:rsidRDefault="004F37AA" w:rsidP="004F37AA">
      <w:pPr>
        <w:spacing w:after="0" w:line="240" w:lineRule="auto"/>
        <w:ind w:firstLine="709"/>
        <w:jc w:val="both"/>
        <w:rPr>
          <w:rFonts w:ascii="Times New Roman" w:hAnsi="Times New Roman"/>
          <w:color w:val="000000" w:themeColor="text1"/>
          <w:sz w:val="28"/>
          <w:szCs w:val="28"/>
        </w:rPr>
      </w:pPr>
      <w:r w:rsidRPr="00ED7D76">
        <w:rPr>
          <w:rFonts w:ascii="Times New Roman" w:hAnsi="Times New Roman"/>
          <w:color w:val="000000" w:themeColor="text1"/>
          <w:sz w:val="28"/>
          <w:szCs w:val="28"/>
        </w:rPr>
        <w:t>приказами Министерства финансов Российской Федерации:</w:t>
      </w:r>
    </w:p>
    <w:p w:rsidR="004F37AA" w:rsidRPr="004F37AA" w:rsidRDefault="004F37AA" w:rsidP="004F37AA">
      <w:pPr>
        <w:spacing w:after="0" w:line="240" w:lineRule="auto"/>
        <w:ind w:firstLine="709"/>
        <w:jc w:val="both"/>
        <w:rPr>
          <w:rFonts w:ascii="Times New Roman" w:hAnsi="Times New Roman"/>
          <w:sz w:val="28"/>
          <w:szCs w:val="28"/>
        </w:rPr>
      </w:pPr>
      <w:r w:rsidRPr="00ED7D76">
        <w:rPr>
          <w:rFonts w:ascii="Times New Roman" w:hAnsi="Times New Roman"/>
          <w:color w:val="000000" w:themeColor="text1"/>
          <w:sz w:val="28"/>
          <w:szCs w:val="28"/>
        </w:rPr>
        <w:t>от 01 декабря 2010</w:t>
      </w:r>
      <w:r w:rsidR="00565031">
        <w:rPr>
          <w:rFonts w:ascii="Times New Roman" w:hAnsi="Times New Roman"/>
          <w:color w:val="000000" w:themeColor="text1"/>
          <w:sz w:val="28"/>
          <w:szCs w:val="28"/>
        </w:rPr>
        <w:t xml:space="preserve"> </w:t>
      </w:r>
      <w:r w:rsidR="00565031">
        <w:rPr>
          <w:rFonts w:ascii="Times New Roman" w:hAnsi="Times New Roman"/>
          <w:sz w:val="28"/>
          <w:szCs w:val="28"/>
        </w:rPr>
        <w:t>г.</w:t>
      </w:r>
      <w:r w:rsidRPr="00ED7D76">
        <w:rPr>
          <w:rFonts w:ascii="Times New Roman" w:hAnsi="Times New Roman"/>
          <w:color w:val="000000" w:themeColor="text1"/>
          <w:sz w:val="28"/>
          <w:szCs w:val="28"/>
        </w:rPr>
        <w:t xml:space="preserve"> </w:t>
      </w:r>
      <w:r w:rsidRPr="00ED7D76">
        <w:rPr>
          <w:rStyle w:val="-"/>
          <w:rFonts w:ascii="Times New Roman" w:hAnsi="Times New Roman"/>
          <w:color w:val="000000" w:themeColor="text1"/>
          <w:sz w:val="28"/>
          <w:szCs w:val="28"/>
          <w:u w:val="none"/>
        </w:rPr>
        <w:t>№ 157н</w:t>
      </w:r>
      <w:r w:rsidRPr="00ED7D76">
        <w:rPr>
          <w:rFonts w:ascii="Times New Roman" w:hAnsi="Times New Roman"/>
          <w:color w:val="000000" w:themeColor="text1"/>
          <w:sz w:val="28"/>
          <w:szCs w:val="28"/>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4F37AA">
        <w:rPr>
          <w:rFonts w:ascii="Times New Roman" w:hAnsi="Times New Roman"/>
          <w:sz w:val="28"/>
          <w:szCs w:val="28"/>
        </w:rPr>
        <w:t>и Инструкции по его применению» (далее – Инструкция № 157н);</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от 06 декабря 2010</w:t>
      </w:r>
      <w:r w:rsidR="00565031">
        <w:rPr>
          <w:rFonts w:ascii="Times New Roman" w:hAnsi="Times New Roman"/>
          <w:sz w:val="28"/>
          <w:szCs w:val="28"/>
        </w:rPr>
        <w:t xml:space="preserve"> г.</w:t>
      </w:r>
      <w:r w:rsidRPr="004F37AA">
        <w:rPr>
          <w:rFonts w:ascii="Times New Roman" w:hAnsi="Times New Roman"/>
          <w:sz w:val="28"/>
          <w:szCs w:val="28"/>
        </w:rPr>
        <w:t xml:space="preserve"> </w:t>
      </w:r>
      <w:r w:rsidRPr="004F37AA">
        <w:rPr>
          <w:rStyle w:val="-"/>
          <w:rFonts w:ascii="Times New Roman" w:hAnsi="Times New Roman"/>
          <w:color w:val="000000"/>
          <w:sz w:val="28"/>
          <w:szCs w:val="28"/>
        </w:rPr>
        <w:t>№ 162н</w:t>
      </w:r>
      <w:r w:rsidR="000C5768">
        <w:rPr>
          <w:rStyle w:val="-"/>
          <w:rFonts w:ascii="Times New Roman" w:hAnsi="Times New Roman"/>
          <w:color w:val="000000"/>
          <w:sz w:val="28"/>
          <w:szCs w:val="28"/>
        </w:rPr>
        <w:t xml:space="preserve"> </w:t>
      </w:r>
      <w:r w:rsidRPr="004F37AA">
        <w:rPr>
          <w:rFonts w:ascii="Times New Roman" w:hAnsi="Times New Roman"/>
          <w:sz w:val="28"/>
          <w:szCs w:val="28"/>
        </w:rPr>
        <w:t>«Об утверждении Плана счетов бюджетного учета и Инструкции по его применению» (далее – Инструкция № 162н);</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от 16 декабря 2010</w:t>
      </w:r>
      <w:r w:rsidR="00565031">
        <w:rPr>
          <w:rFonts w:ascii="Times New Roman" w:hAnsi="Times New Roman"/>
          <w:sz w:val="28"/>
          <w:szCs w:val="28"/>
        </w:rPr>
        <w:t xml:space="preserve"> г.</w:t>
      </w:r>
      <w:r w:rsidRPr="004F37AA">
        <w:rPr>
          <w:rFonts w:ascii="Times New Roman" w:hAnsi="Times New Roman"/>
          <w:sz w:val="28"/>
          <w:szCs w:val="28"/>
        </w:rPr>
        <w:t xml:space="preserve"> № 174н «Об утверждении Плана счетов бухгалтерского учета бюджетных учреждений и Инструкции по его применению» (далее – Инструкция № 174н);</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 xml:space="preserve">от 23 декабря 2010 </w:t>
      </w:r>
      <w:r w:rsidR="00565031">
        <w:rPr>
          <w:rFonts w:ascii="Times New Roman" w:hAnsi="Times New Roman"/>
          <w:sz w:val="28"/>
          <w:szCs w:val="28"/>
        </w:rPr>
        <w:t xml:space="preserve">г. </w:t>
      </w:r>
      <w:r w:rsidRPr="004F37AA">
        <w:rPr>
          <w:rFonts w:ascii="Times New Roman" w:hAnsi="Times New Roman"/>
          <w:sz w:val="28"/>
          <w:szCs w:val="28"/>
        </w:rPr>
        <w:t>№ 183н «Об утверждении Плана счетов бухгалтерского учета автономных учреждений и Инструкции по его применению» (далее – Инструкция № 183н);</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 xml:space="preserve">от 28 декабря 2010 </w:t>
      </w:r>
      <w:r w:rsidR="00565031">
        <w:rPr>
          <w:rFonts w:ascii="Times New Roman" w:hAnsi="Times New Roman"/>
          <w:sz w:val="28"/>
          <w:szCs w:val="28"/>
        </w:rPr>
        <w:t xml:space="preserve">г. </w:t>
      </w:r>
      <w:r w:rsidRPr="004F37AA">
        <w:rPr>
          <w:rFonts w:ascii="Times New Roman" w:hAnsi="Times New Roman"/>
          <w:sz w:val="28"/>
          <w:szCs w:val="28"/>
        </w:rP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25 марта 2011</w:t>
      </w:r>
      <w:r w:rsidR="00565031">
        <w:rPr>
          <w:rFonts w:ascii="Times New Roman" w:hAnsi="Times New Roman"/>
          <w:sz w:val="28"/>
          <w:szCs w:val="28"/>
        </w:rPr>
        <w:t xml:space="preserve"> г.</w:t>
      </w:r>
      <w:r w:rsidRPr="004F37AA">
        <w:rPr>
          <w:rFonts w:ascii="Times New Roman" w:hAnsi="Times New Roman"/>
          <w:sz w:val="28"/>
          <w:szCs w:val="28"/>
        </w:rPr>
        <w:t xml:space="preserve">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 33н);</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 xml:space="preserve">от </w:t>
      </w:r>
      <w:r w:rsidRPr="00ED7D76">
        <w:rPr>
          <w:rFonts w:ascii="Times New Roman" w:hAnsi="Times New Roman"/>
          <w:sz w:val="28"/>
          <w:szCs w:val="28"/>
        </w:rPr>
        <w:t xml:space="preserve">30 марта 2015 </w:t>
      </w:r>
      <w:r w:rsidR="00565031">
        <w:rPr>
          <w:rFonts w:ascii="Times New Roman" w:hAnsi="Times New Roman"/>
          <w:sz w:val="28"/>
          <w:szCs w:val="28"/>
        </w:rPr>
        <w:t xml:space="preserve">г. </w:t>
      </w:r>
      <w:r w:rsidRPr="00ED7D76">
        <w:rPr>
          <w:rStyle w:val="-"/>
          <w:rFonts w:ascii="Times New Roman" w:hAnsi="Times New Roman"/>
          <w:color w:val="000000"/>
          <w:sz w:val="28"/>
          <w:szCs w:val="28"/>
          <w:u w:val="none"/>
        </w:rPr>
        <w:t>№ 52н</w:t>
      </w:r>
      <w:r w:rsidR="00370991">
        <w:rPr>
          <w:rStyle w:val="-"/>
          <w:rFonts w:ascii="Times New Roman" w:hAnsi="Times New Roman"/>
          <w:color w:val="000000"/>
          <w:sz w:val="28"/>
          <w:szCs w:val="28"/>
          <w:u w:val="none"/>
        </w:rPr>
        <w:t xml:space="preserve"> </w:t>
      </w:r>
      <w:r w:rsidRPr="00ED7D76">
        <w:rPr>
          <w:rFonts w:ascii="Times New Roman" w:hAnsi="Times New Roman"/>
          <w:sz w:val="28"/>
          <w:szCs w:val="28"/>
        </w:rPr>
        <w:t>«Об утверждении форм первичных учетных документов и регистров бухгалтерского</w:t>
      </w:r>
      <w:r w:rsidRPr="004F37AA">
        <w:rPr>
          <w:rFonts w:ascii="Times New Roman" w:hAnsi="Times New Roman"/>
          <w:sz w:val="28"/>
          <w:szCs w:val="28"/>
        </w:rPr>
        <w:t xml:space="preserve">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4F37AA" w:rsidRPr="004F37AA" w:rsidRDefault="004F37AA" w:rsidP="004F37AA">
      <w:pPr>
        <w:spacing w:after="0" w:line="240" w:lineRule="auto"/>
        <w:ind w:firstLine="709"/>
        <w:jc w:val="both"/>
        <w:rPr>
          <w:rFonts w:ascii="Times New Roman" w:hAnsi="Times New Roman"/>
        </w:rPr>
      </w:pPr>
      <w:r w:rsidRPr="004F37AA">
        <w:rPr>
          <w:rFonts w:ascii="Times New Roman" w:hAnsi="Times New Roman"/>
          <w:sz w:val="28"/>
          <w:szCs w:val="28"/>
        </w:rPr>
        <w:t xml:space="preserve">от 31 декабря 2016 </w:t>
      </w:r>
      <w:r w:rsidR="00565031">
        <w:rPr>
          <w:rFonts w:ascii="Times New Roman" w:hAnsi="Times New Roman"/>
          <w:sz w:val="28"/>
          <w:szCs w:val="28"/>
        </w:rPr>
        <w:t xml:space="preserve">г. </w:t>
      </w:r>
      <w:r w:rsidRPr="004F37AA">
        <w:rPr>
          <w:rFonts w:ascii="Times New Roman" w:hAnsi="Times New Roman"/>
          <w:sz w:val="28"/>
          <w:szCs w:val="28"/>
        </w:rPr>
        <w:t xml:space="preserve">№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«Концептуальные основы»); </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от 31 декабря 2016</w:t>
      </w:r>
      <w:r w:rsidR="00565031">
        <w:rPr>
          <w:rFonts w:ascii="Times New Roman" w:hAnsi="Times New Roman"/>
          <w:sz w:val="28"/>
          <w:szCs w:val="28"/>
        </w:rPr>
        <w:t xml:space="preserve"> г.</w:t>
      </w:r>
      <w:r w:rsidRPr="004F37AA">
        <w:rPr>
          <w:rFonts w:ascii="Times New Roman" w:hAnsi="Times New Roman"/>
          <w:sz w:val="28"/>
          <w:szCs w:val="28"/>
        </w:rPr>
        <w:t xml:space="preserve"> № 257н «Об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lastRenderedPageBreak/>
        <w:t xml:space="preserve">от 31 декабря 2016 </w:t>
      </w:r>
      <w:r w:rsidR="00565031">
        <w:rPr>
          <w:rFonts w:ascii="Times New Roman" w:hAnsi="Times New Roman"/>
          <w:sz w:val="28"/>
          <w:szCs w:val="28"/>
        </w:rPr>
        <w:t xml:space="preserve">г. </w:t>
      </w:r>
      <w:r w:rsidRPr="004F37AA">
        <w:rPr>
          <w:rFonts w:ascii="Times New Roman" w:hAnsi="Times New Roman"/>
          <w:sz w:val="28"/>
          <w:szCs w:val="28"/>
        </w:rPr>
        <w:t>№ 258н «Об утверждении федерального стандарта бухгалтерского учета для организаций государственного сектора «Аренда» (далее – СГС «Аренда»);</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от 31 декабря 2016</w:t>
      </w:r>
      <w:r w:rsidR="00565031">
        <w:rPr>
          <w:rFonts w:ascii="Times New Roman" w:hAnsi="Times New Roman"/>
          <w:sz w:val="28"/>
          <w:szCs w:val="28"/>
        </w:rPr>
        <w:t xml:space="preserve"> г.</w:t>
      </w:r>
      <w:r w:rsidRPr="004F37AA">
        <w:rPr>
          <w:rFonts w:ascii="Times New Roman" w:hAnsi="Times New Roman"/>
          <w:sz w:val="28"/>
          <w:szCs w:val="28"/>
        </w:rPr>
        <w:t xml:space="preserve"> № 259н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 xml:space="preserve">от 31 декабря 2016 </w:t>
      </w:r>
      <w:r w:rsidR="00565031">
        <w:rPr>
          <w:rFonts w:ascii="Times New Roman" w:hAnsi="Times New Roman"/>
          <w:sz w:val="28"/>
          <w:szCs w:val="28"/>
        </w:rPr>
        <w:t xml:space="preserve">г. </w:t>
      </w:r>
      <w:r w:rsidRPr="004F37AA">
        <w:rPr>
          <w:rFonts w:ascii="Times New Roman" w:hAnsi="Times New Roman"/>
          <w:sz w:val="28"/>
          <w:szCs w:val="28"/>
        </w:rPr>
        <w:t>№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СГС «Представление отчетности»);</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от 29 ноября 2017</w:t>
      </w:r>
      <w:r w:rsidR="00565031">
        <w:rPr>
          <w:rFonts w:ascii="Times New Roman" w:hAnsi="Times New Roman"/>
          <w:sz w:val="28"/>
          <w:szCs w:val="28"/>
        </w:rPr>
        <w:t xml:space="preserve"> г.</w:t>
      </w:r>
      <w:r w:rsidRPr="004F37AA">
        <w:rPr>
          <w:rFonts w:ascii="Times New Roman" w:hAnsi="Times New Roman"/>
          <w:sz w:val="28"/>
          <w:szCs w:val="28"/>
        </w:rPr>
        <w:t xml:space="preserve"> № 209н «Об утверждении Порядка применения классификации операций сектора государственного управления»; </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от 30 декабря 2017</w:t>
      </w:r>
      <w:r w:rsidR="00565031">
        <w:rPr>
          <w:rFonts w:ascii="Times New Roman" w:hAnsi="Times New Roman"/>
          <w:sz w:val="28"/>
          <w:szCs w:val="28"/>
        </w:rPr>
        <w:t xml:space="preserve"> г.</w:t>
      </w:r>
      <w:r w:rsidRPr="004F37AA">
        <w:rPr>
          <w:rFonts w:ascii="Times New Roman" w:hAnsi="Times New Roman"/>
          <w:sz w:val="28"/>
          <w:szCs w:val="28"/>
        </w:rPr>
        <w:t xml:space="preserve">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СГС «Учетная политика»);</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от 30 декабря 2017</w:t>
      </w:r>
      <w:r w:rsidR="00565031">
        <w:rPr>
          <w:rFonts w:ascii="Times New Roman" w:hAnsi="Times New Roman"/>
          <w:sz w:val="28"/>
          <w:szCs w:val="28"/>
        </w:rPr>
        <w:t xml:space="preserve"> г.</w:t>
      </w:r>
      <w:r w:rsidRPr="004F37AA">
        <w:rPr>
          <w:rFonts w:ascii="Times New Roman" w:hAnsi="Times New Roman"/>
          <w:sz w:val="28"/>
          <w:szCs w:val="28"/>
        </w:rPr>
        <w:t xml:space="preserve"> № 275н «Об утверждении федерального стандарта бухгалтерского учета для организаций государственного сектора «События после отчетной даты» (далее – СГС «События после отчетной даты»);</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от 30 декабря 2017</w:t>
      </w:r>
      <w:r w:rsidR="00565031">
        <w:rPr>
          <w:rFonts w:ascii="Times New Roman" w:hAnsi="Times New Roman"/>
          <w:sz w:val="28"/>
          <w:szCs w:val="28"/>
        </w:rPr>
        <w:t xml:space="preserve"> г.</w:t>
      </w:r>
      <w:r w:rsidRPr="004F37AA">
        <w:rPr>
          <w:rFonts w:ascii="Times New Roman" w:hAnsi="Times New Roman"/>
          <w:sz w:val="28"/>
          <w:szCs w:val="28"/>
        </w:rPr>
        <w:t xml:space="preserve"> № 277н «Об утверждении федерального стандарта бухгалтерского учета для организаций государственного сектора «Информация о связанных сторонах» (далее – СГС «Информация о связанных сторонах»);</w:t>
      </w:r>
    </w:p>
    <w:p w:rsidR="004F37AA" w:rsidRPr="004F37AA" w:rsidRDefault="004F37AA" w:rsidP="004F37AA">
      <w:pPr>
        <w:spacing w:after="0" w:line="240" w:lineRule="auto"/>
        <w:ind w:firstLine="709"/>
        <w:jc w:val="both"/>
        <w:rPr>
          <w:rFonts w:ascii="Times New Roman" w:hAnsi="Times New Roman"/>
          <w:sz w:val="28"/>
          <w:szCs w:val="28"/>
        </w:rPr>
      </w:pPr>
      <w:r w:rsidRPr="004F37AA">
        <w:rPr>
          <w:rFonts w:ascii="Times New Roman" w:hAnsi="Times New Roman"/>
          <w:sz w:val="28"/>
          <w:szCs w:val="28"/>
        </w:rPr>
        <w:t>от 30 декабря 2017</w:t>
      </w:r>
      <w:r w:rsidR="00565031">
        <w:rPr>
          <w:rFonts w:ascii="Times New Roman" w:hAnsi="Times New Roman"/>
          <w:sz w:val="28"/>
          <w:szCs w:val="28"/>
        </w:rPr>
        <w:t xml:space="preserve"> г.</w:t>
      </w:r>
      <w:r w:rsidRPr="004F37AA">
        <w:rPr>
          <w:rFonts w:ascii="Times New Roman" w:hAnsi="Times New Roman"/>
          <w:sz w:val="28"/>
          <w:szCs w:val="28"/>
        </w:rPr>
        <w:t xml:space="preserve"> № 278н «Об утверждении федерального стандарта бухгалтерского учета для организаций государственного сектора «Отчет о движении денежных средств» (далее – СГС «Отчет о движении денежных средств»);</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27 февраля 2018</w:t>
      </w:r>
      <w:r w:rsidR="00565031">
        <w:rPr>
          <w:rFonts w:ascii="Times New Roman" w:hAnsi="Times New Roman"/>
          <w:sz w:val="28"/>
          <w:szCs w:val="28"/>
        </w:rPr>
        <w:t xml:space="preserve"> г.</w:t>
      </w:r>
      <w:r w:rsidRPr="004F37AA">
        <w:rPr>
          <w:rFonts w:ascii="Times New Roman" w:hAnsi="Times New Roman"/>
          <w:sz w:val="28"/>
          <w:szCs w:val="28"/>
        </w:rPr>
        <w:t xml:space="preserve"> № 32н «Об утверждении федерального стандарта бухгалтерского учета для организаций государственного сектора «Доходы» (далее – СГС «Доходы»);</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28 февраля 2018</w:t>
      </w:r>
      <w:r w:rsidR="00565031">
        <w:rPr>
          <w:rFonts w:ascii="Times New Roman" w:hAnsi="Times New Roman"/>
          <w:sz w:val="28"/>
          <w:szCs w:val="28"/>
        </w:rPr>
        <w:t xml:space="preserve"> г.</w:t>
      </w:r>
      <w:r w:rsidRPr="004F37AA">
        <w:rPr>
          <w:rFonts w:ascii="Times New Roman" w:hAnsi="Times New Roman"/>
          <w:sz w:val="28"/>
          <w:szCs w:val="28"/>
        </w:rPr>
        <w:t xml:space="preserve"> № 34н «Об утверждении федерального стандарта бухгалтерского учета для организаций государственного сектора «Непроизведенные активы» (далее – СГС «Непроизведенные активы»);</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28 февраля 2018</w:t>
      </w:r>
      <w:r w:rsidR="00565031">
        <w:rPr>
          <w:rFonts w:ascii="Times New Roman" w:hAnsi="Times New Roman"/>
          <w:sz w:val="28"/>
          <w:szCs w:val="28"/>
        </w:rPr>
        <w:t xml:space="preserve"> г.</w:t>
      </w:r>
      <w:r w:rsidRPr="004F37AA">
        <w:rPr>
          <w:rFonts w:ascii="Times New Roman" w:hAnsi="Times New Roman"/>
          <w:sz w:val="28"/>
          <w:szCs w:val="28"/>
        </w:rPr>
        <w:t xml:space="preserve">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 СГС «Бюджетная информация в бухгалтерской (финансовой) отчетности»);</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30 мая 2018</w:t>
      </w:r>
      <w:r w:rsidR="003A224F">
        <w:rPr>
          <w:rFonts w:ascii="Times New Roman" w:hAnsi="Times New Roman"/>
          <w:sz w:val="28"/>
          <w:szCs w:val="28"/>
        </w:rPr>
        <w:t xml:space="preserve"> г.</w:t>
      </w:r>
      <w:r w:rsidRPr="004F37AA">
        <w:rPr>
          <w:rFonts w:ascii="Times New Roman" w:hAnsi="Times New Roman"/>
          <w:sz w:val="28"/>
          <w:szCs w:val="28"/>
        </w:rPr>
        <w:t xml:space="preserve">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СГС «Резервы»);</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29 июня 2018</w:t>
      </w:r>
      <w:r w:rsidR="003A224F">
        <w:rPr>
          <w:rFonts w:ascii="Times New Roman" w:hAnsi="Times New Roman"/>
          <w:sz w:val="28"/>
          <w:szCs w:val="28"/>
        </w:rPr>
        <w:t xml:space="preserve"> г.</w:t>
      </w:r>
      <w:r w:rsidRPr="004F37AA">
        <w:rPr>
          <w:rFonts w:ascii="Times New Roman" w:hAnsi="Times New Roman"/>
          <w:sz w:val="28"/>
          <w:szCs w:val="28"/>
        </w:rPr>
        <w:t xml:space="preserve"> № 145н «Об утверждении федерального стандарта бухгалтерского учета для организаций государственного сектора «Долгосрочные договоры» (далее -  СГС «Долгосрочные договоры»); </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07 декабря 2018</w:t>
      </w:r>
      <w:r w:rsidR="003A224F">
        <w:rPr>
          <w:rFonts w:ascii="Times New Roman" w:hAnsi="Times New Roman"/>
          <w:sz w:val="28"/>
          <w:szCs w:val="28"/>
        </w:rPr>
        <w:t xml:space="preserve"> г.</w:t>
      </w:r>
      <w:r w:rsidRPr="004F37AA">
        <w:rPr>
          <w:rFonts w:ascii="Times New Roman" w:hAnsi="Times New Roman"/>
          <w:sz w:val="28"/>
          <w:szCs w:val="28"/>
        </w:rPr>
        <w:t xml:space="preserve"> № 256н «Об утверждении федерального стандарта бухгалтерского учета для организаций государственного сектора «Запасы» (далее – СГС «Запасы»);</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lastRenderedPageBreak/>
        <w:t>от 29 декабря 2018</w:t>
      </w:r>
      <w:r w:rsidR="003A224F">
        <w:rPr>
          <w:rFonts w:ascii="Times New Roman" w:hAnsi="Times New Roman"/>
          <w:sz w:val="28"/>
          <w:szCs w:val="28"/>
        </w:rPr>
        <w:t xml:space="preserve"> г.</w:t>
      </w:r>
      <w:r w:rsidRPr="004F37AA">
        <w:rPr>
          <w:rFonts w:ascii="Times New Roman" w:hAnsi="Times New Roman"/>
          <w:sz w:val="28"/>
          <w:szCs w:val="28"/>
        </w:rPr>
        <w:t xml:space="preserve"> № 305н «Об утверждении федерального стандарта бухгалтерского учета для организаций государственного сектора «Бухгалтерская (финансовая) отчетность с учетом инфляции» (далее – СГС «Отчетность с учетом инфляции»);</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15 ноября 2019</w:t>
      </w:r>
      <w:r w:rsidR="003A224F">
        <w:rPr>
          <w:rFonts w:ascii="Times New Roman" w:hAnsi="Times New Roman"/>
          <w:sz w:val="28"/>
          <w:szCs w:val="28"/>
        </w:rPr>
        <w:t xml:space="preserve"> г.</w:t>
      </w:r>
      <w:r w:rsidRPr="004F37AA">
        <w:rPr>
          <w:rFonts w:ascii="Times New Roman" w:hAnsi="Times New Roman"/>
          <w:sz w:val="28"/>
          <w:szCs w:val="28"/>
        </w:rPr>
        <w:t xml:space="preserve"> № 181н «Об утверждении федерального стандарта бухгалтерского учета государственных финансов «Нематериальные активы» (далее – СГС «Нематериальные активы»);</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15 ноября 2019</w:t>
      </w:r>
      <w:r w:rsidR="00565031">
        <w:rPr>
          <w:rFonts w:ascii="Times New Roman" w:hAnsi="Times New Roman"/>
          <w:sz w:val="28"/>
          <w:szCs w:val="28"/>
        </w:rPr>
        <w:t xml:space="preserve"> г.</w:t>
      </w:r>
      <w:r w:rsidRPr="004F37AA">
        <w:rPr>
          <w:rFonts w:ascii="Times New Roman" w:hAnsi="Times New Roman"/>
          <w:sz w:val="28"/>
          <w:szCs w:val="28"/>
        </w:rPr>
        <w:t xml:space="preserve"> № 182н «Об утверждении федерального стандарта бухгалтерского учета государственных финансов «Затраты по заимствованию» (далее – СГС «Затраты по заимствованиям»);</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15 ноября 2019</w:t>
      </w:r>
      <w:r w:rsidR="003A224F">
        <w:rPr>
          <w:rFonts w:ascii="Times New Roman" w:hAnsi="Times New Roman"/>
          <w:sz w:val="28"/>
          <w:szCs w:val="28"/>
        </w:rPr>
        <w:t xml:space="preserve"> г.</w:t>
      </w:r>
      <w:r w:rsidRPr="004F37AA">
        <w:rPr>
          <w:rFonts w:ascii="Times New Roman" w:hAnsi="Times New Roman"/>
          <w:sz w:val="28"/>
          <w:szCs w:val="28"/>
        </w:rPr>
        <w:t xml:space="preserve"> № 183н «Об утверждении федерального стандарта бухгалтерского учета государственных финансов «Совместная деятельность» (далее – СГС «Совместная деятельность»);</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15 ноября 2019</w:t>
      </w:r>
      <w:r w:rsidR="003A224F">
        <w:rPr>
          <w:rFonts w:ascii="Times New Roman" w:hAnsi="Times New Roman"/>
          <w:sz w:val="28"/>
          <w:szCs w:val="28"/>
        </w:rPr>
        <w:t xml:space="preserve"> г.</w:t>
      </w:r>
      <w:r w:rsidRPr="004F37AA">
        <w:rPr>
          <w:rFonts w:ascii="Times New Roman" w:hAnsi="Times New Roman"/>
          <w:sz w:val="28"/>
          <w:szCs w:val="28"/>
        </w:rPr>
        <w:t xml:space="preserve"> № 184н «Об утверждении федерального стандарта бухгалтерского учета государственных финансов «Выплаты персоналу» (далее – СГС «Выплаты персоналу»);</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30 июня 2020</w:t>
      </w:r>
      <w:r w:rsidR="003A224F">
        <w:rPr>
          <w:rFonts w:ascii="Times New Roman" w:hAnsi="Times New Roman"/>
          <w:sz w:val="28"/>
          <w:szCs w:val="28"/>
        </w:rPr>
        <w:t xml:space="preserve"> г.</w:t>
      </w:r>
      <w:r w:rsidRPr="004F37AA">
        <w:rPr>
          <w:rFonts w:ascii="Times New Roman" w:hAnsi="Times New Roman"/>
          <w:sz w:val="28"/>
          <w:szCs w:val="28"/>
        </w:rPr>
        <w:t xml:space="preserve"> № 129н «Об утверждении федерального стандарта бухгалтерского учета государственных финансов «Финансовые инструменты» (далее – СГС «Финансовые инструменты»);</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29 сентября 2020</w:t>
      </w:r>
      <w:r w:rsidR="003A224F">
        <w:rPr>
          <w:rFonts w:ascii="Times New Roman" w:hAnsi="Times New Roman"/>
          <w:sz w:val="28"/>
          <w:szCs w:val="28"/>
        </w:rPr>
        <w:t xml:space="preserve"> г.</w:t>
      </w:r>
      <w:r w:rsidRPr="004F37AA">
        <w:rPr>
          <w:rFonts w:ascii="Times New Roman" w:hAnsi="Times New Roman"/>
          <w:sz w:val="28"/>
          <w:szCs w:val="28"/>
        </w:rPr>
        <w:t xml:space="preserve"> № 223н «Об утверждении федерального стандарта бухгалтерского учета государственных финансов «Сведения о показателях бухгалтерской (финансовой) отчетности по сегментам» (далее – СГС «Сведения о показателях отчетности по сегментам»);</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30 октября 2020</w:t>
      </w:r>
      <w:r w:rsidR="00565031">
        <w:rPr>
          <w:rFonts w:ascii="Times New Roman" w:hAnsi="Times New Roman"/>
          <w:sz w:val="28"/>
          <w:szCs w:val="28"/>
        </w:rPr>
        <w:t xml:space="preserve"> г.</w:t>
      </w:r>
      <w:r w:rsidRPr="004F37AA">
        <w:rPr>
          <w:rFonts w:ascii="Times New Roman" w:hAnsi="Times New Roman"/>
          <w:sz w:val="28"/>
          <w:szCs w:val="28"/>
        </w:rPr>
        <w:t xml:space="preserve"> № 254н «Об утверждении федерального стандарта бухгалтерского учета государственных финансов «Метод долевого участия» (далее – СГС «Метод долевого участия»);</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30 октября 2020</w:t>
      </w:r>
      <w:r w:rsidR="003A224F">
        <w:rPr>
          <w:rFonts w:ascii="Times New Roman" w:hAnsi="Times New Roman"/>
          <w:sz w:val="28"/>
          <w:szCs w:val="28"/>
        </w:rPr>
        <w:t xml:space="preserve"> г.</w:t>
      </w:r>
      <w:r w:rsidRPr="004F37AA">
        <w:rPr>
          <w:rFonts w:ascii="Times New Roman" w:hAnsi="Times New Roman"/>
          <w:sz w:val="28"/>
          <w:szCs w:val="28"/>
        </w:rPr>
        <w:t xml:space="preserve"> № 255н «Об утверждении федерального стандарта бухгалтерского учета государственных финансов «Консолидированная бухгалтерская (финансовая) отчетность» (далее – СГС «Консолидированная отчетность»);</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16 декабря 2020</w:t>
      </w:r>
      <w:r w:rsidR="003A224F">
        <w:rPr>
          <w:rFonts w:ascii="Times New Roman" w:hAnsi="Times New Roman"/>
          <w:sz w:val="28"/>
          <w:szCs w:val="28"/>
        </w:rPr>
        <w:t xml:space="preserve"> г.</w:t>
      </w:r>
      <w:r w:rsidRPr="004F37AA">
        <w:rPr>
          <w:rFonts w:ascii="Times New Roman" w:hAnsi="Times New Roman"/>
          <w:sz w:val="28"/>
          <w:szCs w:val="28"/>
        </w:rPr>
        <w:t xml:space="preserve"> № 310н «Об утверждении федерального стандарта бухгалтерского учета государственных финансов «Биологические активы» (далее – СГС «Биологические активы»);</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 xml:space="preserve">от 15 апреля 2021 </w:t>
      </w:r>
      <w:r w:rsidR="00565031">
        <w:rPr>
          <w:rFonts w:ascii="Times New Roman" w:hAnsi="Times New Roman"/>
          <w:sz w:val="28"/>
          <w:szCs w:val="28"/>
        </w:rPr>
        <w:t xml:space="preserve">г. </w:t>
      </w:r>
      <w:r w:rsidRPr="004F37AA">
        <w:rPr>
          <w:rFonts w:ascii="Times New Roman" w:hAnsi="Times New Roman"/>
          <w:sz w:val="28"/>
          <w:szCs w:val="28"/>
        </w:rPr>
        <w:t>№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15 июня 2021</w:t>
      </w:r>
      <w:r w:rsidR="00565031">
        <w:rPr>
          <w:rFonts w:ascii="Times New Roman" w:hAnsi="Times New Roman"/>
          <w:sz w:val="28"/>
          <w:szCs w:val="28"/>
        </w:rPr>
        <w:t xml:space="preserve"> г.</w:t>
      </w:r>
      <w:r w:rsidRPr="004F37AA">
        <w:rPr>
          <w:rFonts w:ascii="Times New Roman" w:hAnsi="Times New Roman"/>
          <w:sz w:val="28"/>
          <w:szCs w:val="28"/>
        </w:rPr>
        <w:t xml:space="preserve"> № 84н «Об утверждении федерального стандарта бухгалтерского учета государственных финансов «Государственная (муниципальная) казна» (далее – СГС «Казна»);</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от 24 мая 2022</w:t>
      </w:r>
      <w:r w:rsidR="00565031">
        <w:rPr>
          <w:rFonts w:ascii="Times New Roman" w:hAnsi="Times New Roman"/>
          <w:sz w:val="28"/>
          <w:szCs w:val="28"/>
        </w:rPr>
        <w:t xml:space="preserve"> г.</w:t>
      </w:r>
      <w:r w:rsidRPr="004F37AA">
        <w:rPr>
          <w:rFonts w:ascii="Times New Roman" w:hAnsi="Times New Roman"/>
          <w:sz w:val="28"/>
          <w:szCs w:val="28"/>
        </w:rPr>
        <w:t xml:space="preserve"> № 82н «О Порядке формирования и применения кодов бюджетной классификации Российской Федерации, их структуре и принципах назначения»;</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lastRenderedPageBreak/>
        <w:t>от 01</w:t>
      </w:r>
      <w:r w:rsidR="0052420A">
        <w:rPr>
          <w:rFonts w:ascii="Times New Roman" w:hAnsi="Times New Roman"/>
          <w:sz w:val="28"/>
          <w:szCs w:val="28"/>
        </w:rPr>
        <w:t xml:space="preserve"> июня </w:t>
      </w:r>
      <w:r w:rsidRPr="004F37AA">
        <w:rPr>
          <w:rFonts w:ascii="Times New Roman" w:hAnsi="Times New Roman"/>
          <w:sz w:val="28"/>
          <w:szCs w:val="28"/>
        </w:rPr>
        <w:t>2023</w:t>
      </w:r>
      <w:r w:rsidR="003A224F">
        <w:rPr>
          <w:rFonts w:ascii="Times New Roman" w:hAnsi="Times New Roman"/>
          <w:sz w:val="28"/>
          <w:szCs w:val="28"/>
        </w:rPr>
        <w:t xml:space="preserve"> г.</w:t>
      </w:r>
      <w:r w:rsidRPr="004F37AA">
        <w:rPr>
          <w:rFonts w:ascii="Times New Roman" w:hAnsi="Times New Roman"/>
          <w:sz w:val="28"/>
          <w:szCs w:val="28"/>
        </w:rPr>
        <w:t xml:space="preserve"> № 80н «Об утверждении кодов (перечней кодов) бюджетной классификации Российской Федерации на 2024 год (на 2024 год и на плановый период 2025 и 2026 годов);</w:t>
      </w:r>
    </w:p>
    <w:p w:rsidR="004F37AA" w:rsidRPr="004F37AA" w:rsidRDefault="004F37AA" w:rsidP="004F37AA">
      <w:pPr>
        <w:autoSpaceDE w:val="0"/>
        <w:autoSpaceDN w:val="0"/>
        <w:adjustRightInd w:val="0"/>
        <w:spacing w:after="0" w:line="240" w:lineRule="auto"/>
        <w:ind w:firstLine="709"/>
        <w:jc w:val="both"/>
        <w:rPr>
          <w:rFonts w:ascii="Times New Roman" w:hAnsi="Times New Roman"/>
          <w:sz w:val="28"/>
          <w:szCs w:val="28"/>
        </w:rPr>
      </w:pPr>
      <w:r w:rsidRPr="004F37AA">
        <w:rPr>
          <w:rFonts w:ascii="Times New Roman" w:hAnsi="Times New Roman"/>
          <w:sz w:val="28"/>
          <w:szCs w:val="28"/>
        </w:rPr>
        <w:t>Указанием Банка России от 11 марта 2014 г</w:t>
      </w:r>
      <w:r w:rsidR="003A224F">
        <w:rPr>
          <w:rFonts w:ascii="Times New Roman" w:hAnsi="Times New Roman"/>
          <w:sz w:val="28"/>
          <w:szCs w:val="28"/>
        </w:rPr>
        <w:t>.</w:t>
      </w:r>
      <w:r w:rsidRPr="004F37AA">
        <w:rPr>
          <w:rFonts w:ascii="Times New Roman" w:hAnsi="Times New Roman"/>
          <w:sz w:val="28"/>
          <w:szCs w:val="28"/>
        </w:rPr>
        <w:t xml:space="preserve">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 3210-У);</w:t>
      </w:r>
    </w:p>
    <w:p w:rsidR="00565031" w:rsidRDefault="00565031" w:rsidP="004F37AA">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п</w:t>
      </w:r>
      <w:r w:rsidR="008719EC" w:rsidRPr="0052420A">
        <w:rPr>
          <w:rFonts w:ascii="Times New Roman" w:hAnsi="Times New Roman"/>
          <w:sz w:val="28"/>
          <w:szCs w:val="28"/>
        </w:rPr>
        <w:t>остановлени</w:t>
      </w:r>
      <w:r>
        <w:rPr>
          <w:rFonts w:ascii="Times New Roman" w:hAnsi="Times New Roman"/>
          <w:sz w:val="28"/>
          <w:szCs w:val="28"/>
        </w:rPr>
        <w:t xml:space="preserve">ями </w:t>
      </w:r>
      <w:r w:rsidR="008719EC" w:rsidRPr="0052420A">
        <w:rPr>
          <w:rFonts w:ascii="Times New Roman" w:hAnsi="Times New Roman"/>
          <w:sz w:val="28"/>
          <w:szCs w:val="28"/>
        </w:rPr>
        <w:t>администрации Нефтекумского</w:t>
      </w:r>
      <w:r w:rsidR="00281AD1" w:rsidRPr="00281AD1">
        <w:rPr>
          <w:rFonts w:ascii="Times New Roman" w:hAnsi="Times New Roman"/>
          <w:sz w:val="28"/>
          <w:szCs w:val="28"/>
        </w:rPr>
        <w:t xml:space="preserve"> </w:t>
      </w:r>
      <w:r w:rsidR="0052420A" w:rsidRPr="0052420A">
        <w:rPr>
          <w:rFonts w:ascii="Times New Roman" w:hAnsi="Times New Roman"/>
          <w:sz w:val="28"/>
          <w:szCs w:val="28"/>
        </w:rPr>
        <w:t>городского</w:t>
      </w:r>
      <w:r w:rsidR="008719EC" w:rsidRPr="0052420A">
        <w:rPr>
          <w:rFonts w:ascii="Times New Roman" w:hAnsi="Times New Roman"/>
          <w:sz w:val="28"/>
          <w:szCs w:val="28"/>
        </w:rPr>
        <w:t xml:space="preserve"> округа Ставропольского края</w:t>
      </w:r>
      <w:r>
        <w:rPr>
          <w:rFonts w:ascii="Times New Roman" w:hAnsi="Times New Roman"/>
          <w:sz w:val="28"/>
          <w:szCs w:val="28"/>
        </w:rPr>
        <w:t>:</w:t>
      </w:r>
    </w:p>
    <w:p w:rsidR="008719EC" w:rsidRPr="00DE5BCC" w:rsidRDefault="00CA368B" w:rsidP="004F37AA">
      <w:pPr>
        <w:widowControl w:val="0"/>
        <w:suppressAutoHyphens/>
        <w:spacing w:after="0" w:line="240" w:lineRule="auto"/>
        <w:ind w:firstLine="709"/>
        <w:jc w:val="both"/>
        <w:rPr>
          <w:rFonts w:ascii="Times New Roman" w:hAnsi="Times New Roman"/>
          <w:sz w:val="28"/>
          <w:szCs w:val="28"/>
        </w:rPr>
      </w:pPr>
      <w:r w:rsidRPr="0052420A">
        <w:rPr>
          <w:rFonts w:ascii="Times New Roman" w:hAnsi="Times New Roman"/>
          <w:sz w:val="28"/>
          <w:szCs w:val="28"/>
        </w:rPr>
        <w:t xml:space="preserve">от 12 декабря </w:t>
      </w:r>
      <w:r w:rsidR="008719EC" w:rsidRPr="0052420A">
        <w:rPr>
          <w:rFonts w:ascii="Times New Roman" w:hAnsi="Times New Roman"/>
          <w:sz w:val="28"/>
          <w:szCs w:val="28"/>
        </w:rPr>
        <w:t>2018</w:t>
      </w:r>
      <w:r w:rsidRPr="0052420A">
        <w:rPr>
          <w:rFonts w:ascii="Times New Roman" w:hAnsi="Times New Roman"/>
          <w:sz w:val="28"/>
          <w:szCs w:val="28"/>
        </w:rPr>
        <w:t xml:space="preserve"> г.</w:t>
      </w:r>
      <w:r w:rsidR="000C5768">
        <w:rPr>
          <w:rFonts w:ascii="Times New Roman" w:hAnsi="Times New Roman"/>
          <w:sz w:val="28"/>
          <w:szCs w:val="28"/>
        </w:rPr>
        <w:t xml:space="preserve"> </w:t>
      </w:r>
      <w:r w:rsidRPr="0052420A">
        <w:rPr>
          <w:rFonts w:ascii="Times New Roman" w:hAnsi="Times New Roman"/>
          <w:sz w:val="28"/>
          <w:szCs w:val="28"/>
        </w:rPr>
        <w:t xml:space="preserve">№ 2019 </w:t>
      </w:r>
      <w:r w:rsidR="008719EC" w:rsidRPr="0052420A">
        <w:rPr>
          <w:rFonts w:ascii="Times New Roman" w:hAnsi="Times New Roman"/>
          <w:sz w:val="28"/>
          <w:szCs w:val="28"/>
        </w:rPr>
        <w:t>«Об утверждении Порядка списания имущества муниципальной собственности Нефтекумского</w:t>
      </w:r>
      <w:r w:rsidR="0052420A" w:rsidRPr="0052420A">
        <w:rPr>
          <w:rFonts w:ascii="Times New Roman" w:hAnsi="Times New Roman"/>
          <w:sz w:val="28"/>
          <w:szCs w:val="28"/>
        </w:rPr>
        <w:t xml:space="preserve"> городского</w:t>
      </w:r>
      <w:r w:rsidR="008719EC" w:rsidRPr="0052420A">
        <w:rPr>
          <w:rFonts w:ascii="Times New Roman" w:hAnsi="Times New Roman"/>
          <w:sz w:val="28"/>
          <w:szCs w:val="28"/>
        </w:rPr>
        <w:t xml:space="preserve"> округа Ставропольского края, закрепленного за муниципальными учреждениями и муниципальными предприятиями Нефтекумского</w:t>
      </w:r>
      <w:r w:rsidR="00281AD1" w:rsidRPr="00281AD1">
        <w:rPr>
          <w:rFonts w:ascii="Times New Roman" w:hAnsi="Times New Roman"/>
          <w:sz w:val="28"/>
          <w:szCs w:val="28"/>
        </w:rPr>
        <w:t xml:space="preserve"> </w:t>
      </w:r>
      <w:r w:rsidR="0052420A" w:rsidRPr="0052420A">
        <w:rPr>
          <w:rFonts w:ascii="Times New Roman" w:hAnsi="Times New Roman"/>
          <w:sz w:val="28"/>
          <w:szCs w:val="28"/>
        </w:rPr>
        <w:t>городского</w:t>
      </w:r>
      <w:r w:rsidR="008719EC" w:rsidRPr="0052420A">
        <w:rPr>
          <w:rFonts w:ascii="Times New Roman" w:hAnsi="Times New Roman"/>
          <w:sz w:val="28"/>
          <w:szCs w:val="28"/>
        </w:rPr>
        <w:t xml:space="preserve"> округа Ставропольского края» на праве оперативного управления или хозяйственного ведения, а также имущества, составляющего муниципальную казну Нефтекумского</w:t>
      </w:r>
      <w:r w:rsidR="0052420A" w:rsidRPr="0052420A">
        <w:rPr>
          <w:rFonts w:ascii="Times New Roman" w:hAnsi="Times New Roman"/>
          <w:sz w:val="28"/>
          <w:szCs w:val="28"/>
        </w:rPr>
        <w:t xml:space="preserve"> городского</w:t>
      </w:r>
      <w:r w:rsidR="008719EC" w:rsidRPr="0052420A">
        <w:rPr>
          <w:rFonts w:ascii="Times New Roman" w:hAnsi="Times New Roman"/>
          <w:sz w:val="28"/>
          <w:szCs w:val="28"/>
        </w:rPr>
        <w:t xml:space="preserve"> округа Ставропольского края;</w:t>
      </w:r>
    </w:p>
    <w:p w:rsidR="008719EC" w:rsidRDefault="00D015E3" w:rsidP="004F37AA">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от 12</w:t>
      </w:r>
      <w:r w:rsidR="00281AD1" w:rsidRPr="00281AD1">
        <w:rPr>
          <w:rFonts w:ascii="Times New Roman" w:hAnsi="Times New Roman"/>
          <w:sz w:val="28"/>
          <w:szCs w:val="28"/>
        </w:rPr>
        <w:t xml:space="preserve"> </w:t>
      </w:r>
      <w:r>
        <w:rPr>
          <w:rFonts w:ascii="Times New Roman" w:hAnsi="Times New Roman"/>
          <w:sz w:val="28"/>
          <w:szCs w:val="28"/>
        </w:rPr>
        <w:t>июля</w:t>
      </w:r>
      <w:r w:rsidR="000C5768">
        <w:rPr>
          <w:rFonts w:ascii="Times New Roman" w:hAnsi="Times New Roman"/>
          <w:sz w:val="28"/>
          <w:szCs w:val="28"/>
        </w:rPr>
        <w:t xml:space="preserve"> </w:t>
      </w:r>
      <w:r>
        <w:rPr>
          <w:rFonts w:ascii="Times New Roman" w:hAnsi="Times New Roman"/>
          <w:sz w:val="28"/>
          <w:szCs w:val="28"/>
        </w:rPr>
        <w:t>2024</w:t>
      </w:r>
      <w:r w:rsidR="00CA368B" w:rsidRPr="00DE5BCC">
        <w:rPr>
          <w:rFonts w:ascii="Times New Roman" w:hAnsi="Times New Roman"/>
          <w:sz w:val="28"/>
          <w:szCs w:val="28"/>
        </w:rPr>
        <w:t xml:space="preserve"> г.</w:t>
      </w:r>
      <w:r w:rsidR="000C5768">
        <w:rPr>
          <w:rFonts w:ascii="Times New Roman" w:hAnsi="Times New Roman"/>
          <w:sz w:val="28"/>
          <w:szCs w:val="28"/>
        </w:rPr>
        <w:t xml:space="preserve"> </w:t>
      </w:r>
      <w:r>
        <w:rPr>
          <w:rFonts w:ascii="Times New Roman" w:hAnsi="Times New Roman"/>
          <w:sz w:val="28"/>
          <w:szCs w:val="28"/>
        </w:rPr>
        <w:t>№ 1030</w:t>
      </w:r>
      <w:r w:rsidR="003A224F">
        <w:rPr>
          <w:rFonts w:ascii="Times New Roman" w:hAnsi="Times New Roman"/>
          <w:sz w:val="28"/>
          <w:szCs w:val="28"/>
        </w:rPr>
        <w:t xml:space="preserve"> </w:t>
      </w:r>
      <w:r w:rsidR="008719EC" w:rsidRPr="00DE5BCC">
        <w:rPr>
          <w:rFonts w:ascii="Times New Roman" w:hAnsi="Times New Roman"/>
          <w:sz w:val="28"/>
          <w:szCs w:val="28"/>
        </w:rPr>
        <w:t>«</w:t>
      </w:r>
      <w:r w:rsidRPr="00D015E3">
        <w:rPr>
          <w:rFonts w:ascii="Times New Roman" w:hAnsi="Times New Roman"/>
          <w:sz w:val="28"/>
          <w:szCs w:val="28"/>
        </w:rPr>
        <w:t>О порядке командирования работников, замещающих должности, не являющиеся должностями муниципальной службы в администрации Нефтекумского муниципального округа Ставропольского края, ее отраслевых (функциональных) и территориальном органах и работников учреждений, функции и полномочия учредителя которых осуществляются администрацией Нефтекумского муниципального округа Ставропольского края, ее отраслевыми (функциональными) органами</w:t>
      </w:r>
      <w:r w:rsidR="008719EC" w:rsidRPr="00DE5BCC">
        <w:rPr>
          <w:rFonts w:ascii="Times New Roman" w:hAnsi="Times New Roman"/>
          <w:sz w:val="28"/>
          <w:szCs w:val="28"/>
        </w:rPr>
        <w:t>»;</w:t>
      </w:r>
    </w:p>
    <w:p w:rsidR="00D015E3" w:rsidRPr="00AA0141" w:rsidRDefault="00D015E3" w:rsidP="004F37AA">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от 12</w:t>
      </w:r>
      <w:r w:rsidR="000C5768">
        <w:rPr>
          <w:rFonts w:ascii="Times New Roman" w:hAnsi="Times New Roman"/>
          <w:sz w:val="28"/>
          <w:szCs w:val="28"/>
        </w:rPr>
        <w:t xml:space="preserve"> </w:t>
      </w:r>
      <w:r>
        <w:rPr>
          <w:rFonts w:ascii="Times New Roman" w:hAnsi="Times New Roman"/>
          <w:sz w:val="28"/>
          <w:szCs w:val="28"/>
        </w:rPr>
        <w:t>июля</w:t>
      </w:r>
      <w:r w:rsidR="003A224F">
        <w:rPr>
          <w:rFonts w:ascii="Times New Roman" w:hAnsi="Times New Roman"/>
          <w:sz w:val="28"/>
          <w:szCs w:val="28"/>
        </w:rPr>
        <w:t xml:space="preserve"> </w:t>
      </w:r>
      <w:r>
        <w:rPr>
          <w:rFonts w:ascii="Times New Roman" w:hAnsi="Times New Roman"/>
          <w:sz w:val="28"/>
          <w:szCs w:val="28"/>
        </w:rPr>
        <w:t>2024</w:t>
      </w:r>
      <w:r w:rsidRPr="00DE5BCC">
        <w:rPr>
          <w:rFonts w:ascii="Times New Roman" w:hAnsi="Times New Roman"/>
          <w:sz w:val="28"/>
          <w:szCs w:val="28"/>
        </w:rPr>
        <w:t xml:space="preserve"> г. </w:t>
      </w:r>
      <w:r w:rsidR="000C5768">
        <w:rPr>
          <w:rFonts w:ascii="Times New Roman" w:hAnsi="Times New Roman"/>
          <w:sz w:val="28"/>
          <w:szCs w:val="28"/>
        </w:rPr>
        <w:t xml:space="preserve">№ 1031 </w:t>
      </w:r>
      <w:r w:rsidR="00AA0141" w:rsidRPr="00AA0141">
        <w:rPr>
          <w:rFonts w:ascii="Times New Roman" w:hAnsi="Times New Roman"/>
          <w:sz w:val="28"/>
          <w:szCs w:val="28"/>
        </w:rPr>
        <w:t>«Об особенностях командирования работников, замещающих должности, не являющиеся должностями муниципальной службы в администрации Нефтекумского</w:t>
      </w:r>
      <w:r w:rsidR="00281AD1" w:rsidRPr="00281AD1">
        <w:rPr>
          <w:rFonts w:ascii="Times New Roman" w:hAnsi="Times New Roman"/>
          <w:sz w:val="28"/>
          <w:szCs w:val="28"/>
        </w:rPr>
        <w:t xml:space="preserve"> </w:t>
      </w:r>
      <w:r w:rsidR="00AA0141" w:rsidRPr="00AA0141">
        <w:rPr>
          <w:rFonts w:ascii="Times New Roman" w:hAnsi="Times New Roman"/>
          <w:sz w:val="28"/>
          <w:szCs w:val="28"/>
        </w:rPr>
        <w:t>муниципального округа Ставропольского края, ее отраслевых (функциональных) и территориальном органах и работников учреждений, функции и полномочия учредителя которых осуществляются администрацией Нефтекумского муниципального округа Ставропольского края, ее отраслевыми (функциональными) органами на территории Донецкой Народной Республики, Луганской Народной Республики, Запорожской области и Херсонской области»</w:t>
      </w:r>
      <w:r w:rsidR="007736B5">
        <w:rPr>
          <w:rFonts w:ascii="Times New Roman" w:hAnsi="Times New Roman"/>
          <w:sz w:val="28"/>
          <w:szCs w:val="28"/>
        </w:rPr>
        <w:t>;</w:t>
      </w:r>
    </w:p>
    <w:p w:rsidR="007736B5" w:rsidRPr="00DE5BCC" w:rsidRDefault="00565031" w:rsidP="00120885">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р</w:t>
      </w:r>
      <w:r w:rsidR="007736B5">
        <w:rPr>
          <w:rFonts w:ascii="Times New Roman" w:hAnsi="Times New Roman"/>
          <w:sz w:val="28"/>
          <w:szCs w:val="28"/>
        </w:rPr>
        <w:t>ешением Думы</w:t>
      </w:r>
      <w:r w:rsidR="000C5768">
        <w:rPr>
          <w:rFonts w:ascii="Times New Roman" w:hAnsi="Times New Roman"/>
          <w:sz w:val="28"/>
          <w:szCs w:val="28"/>
        </w:rPr>
        <w:t xml:space="preserve"> </w:t>
      </w:r>
      <w:r w:rsidR="007736B5" w:rsidRPr="00DE5BCC">
        <w:rPr>
          <w:rFonts w:ascii="Times New Roman" w:hAnsi="Times New Roman"/>
          <w:sz w:val="28"/>
          <w:szCs w:val="28"/>
        </w:rPr>
        <w:t>Нефтекумского</w:t>
      </w:r>
      <w:r w:rsidR="00281AD1" w:rsidRPr="00281AD1">
        <w:rPr>
          <w:rFonts w:ascii="Times New Roman" w:hAnsi="Times New Roman"/>
          <w:sz w:val="28"/>
          <w:szCs w:val="28"/>
        </w:rPr>
        <w:t xml:space="preserve"> </w:t>
      </w:r>
      <w:r w:rsidR="007736B5">
        <w:rPr>
          <w:rFonts w:ascii="Times New Roman" w:hAnsi="Times New Roman"/>
          <w:sz w:val="28"/>
          <w:szCs w:val="28"/>
        </w:rPr>
        <w:t>муниципального</w:t>
      </w:r>
      <w:r w:rsidR="007736B5" w:rsidRPr="00DE5BCC">
        <w:rPr>
          <w:rFonts w:ascii="Times New Roman" w:hAnsi="Times New Roman"/>
          <w:sz w:val="28"/>
          <w:szCs w:val="28"/>
        </w:rPr>
        <w:t xml:space="preserve"> ок</w:t>
      </w:r>
      <w:r w:rsidR="007736B5">
        <w:rPr>
          <w:rFonts w:ascii="Times New Roman" w:hAnsi="Times New Roman"/>
          <w:sz w:val="28"/>
          <w:szCs w:val="28"/>
        </w:rPr>
        <w:t>руга Ставропольского края от 18 июня 2024 г</w:t>
      </w:r>
      <w:r>
        <w:rPr>
          <w:rFonts w:ascii="Times New Roman" w:hAnsi="Times New Roman"/>
          <w:sz w:val="28"/>
          <w:szCs w:val="28"/>
        </w:rPr>
        <w:t>.</w:t>
      </w:r>
      <w:r w:rsidR="007736B5">
        <w:rPr>
          <w:rFonts w:ascii="Times New Roman" w:hAnsi="Times New Roman"/>
          <w:sz w:val="28"/>
          <w:szCs w:val="28"/>
        </w:rPr>
        <w:t xml:space="preserve"> № 310 «Об особенностях командирования лиц, замещающих муниципальные должности в органах местного самоуправления </w:t>
      </w:r>
      <w:r w:rsidR="007736B5" w:rsidRPr="00DE5BCC">
        <w:rPr>
          <w:rFonts w:ascii="Times New Roman" w:hAnsi="Times New Roman"/>
          <w:sz w:val="28"/>
          <w:szCs w:val="28"/>
        </w:rPr>
        <w:t>Нефтекумского</w:t>
      </w:r>
      <w:r w:rsidR="00281AD1" w:rsidRPr="00281AD1">
        <w:rPr>
          <w:rFonts w:ascii="Times New Roman" w:hAnsi="Times New Roman"/>
          <w:sz w:val="28"/>
          <w:szCs w:val="28"/>
        </w:rPr>
        <w:t xml:space="preserve"> </w:t>
      </w:r>
      <w:r w:rsidR="007736B5">
        <w:rPr>
          <w:rFonts w:ascii="Times New Roman" w:hAnsi="Times New Roman"/>
          <w:sz w:val="28"/>
          <w:szCs w:val="28"/>
        </w:rPr>
        <w:t>муниципального</w:t>
      </w:r>
      <w:r w:rsidR="007736B5" w:rsidRPr="00DE5BCC">
        <w:rPr>
          <w:rFonts w:ascii="Times New Roman" w:hAnsi="Times New Roman"/>
          <w:sz w:val="28"/>
          <w:szCs w:val="28"/>
        </w:rPr>
        <w:t xml:space="preserve"> ок</w:t>
      </w:r>
      <w:r w:rsidR="007736B5">
        <w:rPr>
          <w:rFonts w:ascii="Times New Roman" w:hAnsi="Times New Roman"/>
          <w:sz w:val="28"/>
          <w:szCs w:val="28"/>
        </w:rPr>
        <w:t xml:space="preserve">руга Ставропольского края, муниципальных служащих </w:t>
      </w:r>
      <w:r w:rsidR="007736B5" w:rsidRPr="00DE5BCC">
        <w:rPr>
          <w:rFonts w:ascii="Times New Roman" w:hAnsi="Times New Roman"/>
          <w:sz w:val="28"/>
          <w:szCs w:val="28"/>
        </w:rPr>
        <w:t>Нефтекумского</w:t>
      </w:r>
      <w:r w:rsidR="00281AD1">
        <w:rPr>
          <w:rFonts w:ascii="Times New Roman" w:hAnsi="Times New Roman"/>
          <w:sz w:val="28"/>
          <w:szCs w:val="28"/>
        </w:rPr>
        <w:t xml:space="preserve"> </w:t>
      </w:r>
      <w:r w:rsidR="007736B5">
        <w:rPr>
          <w:rFonts w:ascii="Times New Roman" w:hAnsi="Times New Roman"/>
          <w:sz w:val="28"/>
          <w:szCs w:val="28"/>
        </w:rPr>
        <w:t>муниципального</w:t>
      </w:r>
      <w:r w:rsidR="00281AD1">
        <w:rPr>
          <w:rFonts w:ascii="Times New Roman" w:hAnsi="Times New Roman"/>
          <w:sz w:val="28"/>
          <w:szCs w:val="28"/>
        </w:rPr>
        <w:t xml:space="preserve"> </w:t>
      </w:r>
      <w:r w:rsidR="007736B5" w:rsidRPr="00DE5BCC">
        <w:rPr>
          <w:rFonts w:ascii="Times New Roman" w:hAnsi="Times New Roman"/>
          <w:sz w:val="28"/>
          <w:szCs w:val="28"/>
        </w:rPr>
        <w:t>ок</w:t>
      </w:r>
      <w:r w:rsidR="007736B5">
        <w:rPr>
          <w:rFonts w:ascii="Times New Roman" w:hAnsi="Times New Roman"/>
          <w:sz w:val="28"/>
          <w:szCs w:val="28"/>
        </w:rPr>
        <w:t>руга Ставропольского края</w:t>
      </w:r>
      <w:r w:rsidR="00281AD1" w:rsidRPr="00281AD1">
        <w:rPr>
          <w:rFonts w:ascii="Times New Roman" w:hAnsi="Times New Roman"/>
          <w:sz w:val="28"/>
          <w:szCs w:val="28"/>
        </w:rPr>
        <w:t xml:space="preserve"> </w:t>
      </w:r>
      <w:r w:rsidR="007736B5" w:rsidRPr="00AA0141">
        <w:rPr>
          <w:rFonts w:ascii="Times New Roman" w:hAnsi="Times New Roman"/>
          <w:sz w:val="28"/>
          <w:szCs w:val="28"/>
        </w:rPr>
        <w:t>на территории Донецкой Народной Республики, Луганской Народной Республики, Запорожской области и Херсонской области»</w:t>
      </w:r>
      <w:r w:rsidR="007736B5">
        <w:rPr>
          <w:rFonts w:ascii="Times New Roman" w:hAnsi="Times New Roman"/>
          <w:sz w:val="28"/>
          <w:szCs w:val="28"/>
        </w:rPr>
        <w:t>;</w:t>
      </w:r>
    </w:p>
    <w:p w:rsidR="00CA368B" w:rsidRPr="00DE5BCC" w:rsidRDefault="00565031" w:rsidP="004F37AA">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п</w:t>
      </w:r>
      <w:r w:rsidR="00CA368B" w:rsidRPr="00DE5BCC">
        <w:rPr>
          <w:rFonts w:ascii="Times New Roman" w:hAnsi="Times New Roman"/>
          <w:sz w:val="28"/>
          <w:szCs w:val="28"/>
        </w:rPr>
        <w:t>риказом финансового управления администрации Нефтекумского</w:t>
      </w:r>
      <w:r w:rsidR="00281AD1" w:rsidRPr="00281AD1">
        <w:rPr>
          <w:rFonts w:ascii="Times New Roman" w:hAnsi="Times New Roman"/>
          <w:sz w:val="28"/>
          <w:szCs w:val="28"/>
        </w:rPr>
        <w:t xml:space="preserve"> </w:t>
      </w:r>
      <w:r w:rsidR="00144733">
        <w:rPr>
          <w:rFonts w:ascii="Times New Roman" w:hAnsi="Times New Roman"/>
          <w:sz w:val="28"/>
          <w:szCs w:val="28"/>
        </w:rPr>
        <w:t>муниципального</w:t>
      </w:r>
      <w:r w:rsidR="00CA368B" w:rsidRPr="00DE5BCC">
        <w:rPr>
          <w:rFonts w:ascii="Times New Roman" w:hAnsi="Times New Roman"/>
          <w:sz w:val="28"/>
          <w:szCs w:val="28"/>
        </w:rPr>
        <w:t xml:space="preserve"> ок</w:t>
      </w:r>
      <w:r w:rsidR="00144733">
        <w:rPr>
          <w:rFonts w:ascii="Times New Roman" w:hAnsi="Times New Roman"/>
          <w:sz w:val="28"/>
          <w:szCs w:val="28"/>
        </w:rPr>
        <w:t>руга Ставропольского края от 26</w:t>
      </w:r>
      <w:r w:rsidR="000C5768">
        <w:rPr>
          <w:rFonts w:ascii="Times New Roman" w:hAnsi="Times New Roman"/>
          <w:sz w:val="28"/>
          <w:szCs w:val="28"/>
        </w:rPr>
        <w:t xml:space="preserve"> </w:t>
      </w:r>
      <w:r w:rsidR="00144733">
        <w:rPr>
          <w:rFonts w:ascii="Times New Roman" w:hAnsi="Times New Roman"/>
          <w:sz w:val="28"/>
          <w:szCs w:val="28"/>
        </w:rPr>
        <w:t>января 2024 г. № 13</w:t>
      </w:r>
      <w:r w:rsidR="00CA368B" w:rsidRPr="00DE5BCC">
        <w:rPr>
          <w:rFonts w:ascii="Times New Roman" w:hAnsi="Times New Roman"/>
          <w:sz w:val="28"/>
          <w:szCs w:val="28"/>
        </w:rPr>
        <w:t xml:space="preserve"> «Об утверждении Порядка отражения в бюджетном учете операций с объектами в составе имущества казны Нефтекумского</w:t>
      </w:r>
      <w:r w:rsidR="00281AD1" w:rsidRPr="00281AD1">
        <w:rPr>
          <w:rFonts w:ascii="Times New Roman" w:hAnsi="Times New Roman"/>
          <w:sz w:val="28"/>
          <w:szCs w:val="28"/>
        </w:rPr>
        <w:t xml:space="preserve"> </w:t>
      </w:r>
      <w:r w:rsidR="00144733">
        <w:rPr>
          <w:rFonts w:ascii="Times New Roman" w:hAnsi="Times New Roman"/>
          <w:sz w:val="28"/>
          <w:szCs w:val="28"/>
        </w:rPr>
        <w:t>муниципального</w:t>
      </w:r>
      <w:r w:rsidR="00CA368B" w:rsidRPr="00DE5BCC">
        <w:rPr>
          <w:rFonts w:ascii="Times New Roman" w:hAnsi="Times New Roman"/>
          <w:sz w:val="28"/>
          <w:szCs w:val="28"/>
        </w:rPr>
        <w:t xml:space="preserve"> округа </w:t>
      </w:r>
      <w:r w:rsidR="00CA368B" w:rsidRPr="00DE5BCC">
        <w:rPr>
          <w:rFonts w:ascii="Times New Roman" w:hAnsi="Times New Roman"/>
          <w:sz w:val="28"/>
          <w:szCs w:val="28"/>
        </w:rPr>
        <w:lastRenderedPageBreak/>
        <w:t>Ставропольского края»</w:t>
      </w:r>
      <w:r w:rsidR="00037BD2" w:rsidRPr="00DE5BCC">
        <w:rPr>
          <w:rFonts w:ascii="Times New Roman" w:hAnsi="Times New Roman"/>
          <w:sz w:val="28"/>
          <w:szCs w:val="28"/>
        </w:rPr>
        <w:t>;</w:t>
      </w:r>
    </w:p>
    <w:p w:rsidR="008719EC" w:rsidRPr="00DE5BCC" w:rsidRDefault="00565031" w:rsidP="00900879">
      <w:pPr>
        <w:tabs>
          <w:tab w:val="left" w:pos="0"/>
          <w:tab w:val="left" w:pos="142"/>
          <w:tab w:val="left" w:pos="993"/>
        </w:tabs>
        <w:spacing w:after="0" w:line="240" w:lineRule="auto"/>
        <w:ind w:firstLine="709"/>
        <w:jc w:val="both"/>
        <w:rPr>
          <w:rFonts w:ascii="Times New Roman" w:hAnsi="Times New Roman"/>
          <w:spacing w:val="-5"/>
          <w:sz w:val="28"/>
          <w:szCs w:val="28"/>
        </w:rPr>
      </w:pPr>
      <w:r>
        <w:rPr>
          <w:rFonts w:ascii="Times New Roman" w:hAnsi="Times New Roman"/>
          <w:spacing w:val="-5"/>
          <w:sz w:val="28"/>
          <w:szCs w:val="28"/>
        </w:rPr>
        <w:t>и</w:t>
      </w:r>
      <w:r w:rsidR="00F80E5B" w:rsidRPr="00DE5BCC">
        <w:rPr>
          <w:rFonts w:ascii="Times New Roman" w:hAnsi="Times New Roman"/>
          <w:spacing w:val="-5"/>
          <w:sz w:val="28"/>
          <w:szCs w:val="28"/>
        </w:rPr>
        <w:t>ными нормативными правовыми актами, регулирующими вопросы бухгалтерского учета.</w:t>
      </w:r>
    </w:p>
    <w:p w:rsidR="00F80E5B" w:rsidRPr="00DE5BCC" w:rsidRDefault="00F80E5B" w:rsidP="00D87AB0">
      <w:pPr>
        <w:tabs>
          <w:tab w:val="left" w:pos="0"/>
          <w:tab w:val="left" w:pos="142"/>
          <w:tab w:val="left" w:pos="993"/>
        </w:tabs>
        <w:spacing w:after="0" w:line="240" w:lineRule="auto"/>
        <w:jc w:val="both"/>
        <w:rPr>
          <w:rFonts w:ascii="Times New Roman" w:hAnsi="Times New Roman"/>
          <w:spacing w:val="-5"/>
          <w:sz w:val="28"/>
          <w:szCs w:val="28"/>
        </w:rPr>
      </w:pPr>
    </w:p>
    <w:p w:rsidR="008719EC" w:rsidRPr="00DE5BCC" w:rsidRDefault="008719EC" w:rsidP="00C36860">
      <w:pPr>
        <w:pStyle w:val="a3"/>
        <w:numPr>
          <w:ilvl w:val="0"/>
          <w:numId w:val="1"/>
        </w:numPr>
        <w:tabs>
          <w:tab w:val="left" w:pos="0"/>
          <w:tab w:val="left" w:pos="142"/>
          <w:tab w:val="left" w:pos="993"/>
        </w:tabs>
        <w:spacing w:after="0" w:line="240" w:lineRule="auto"/>
        <w:jc w:val="center"/>
        <w:rPr>
          <w:rFonts w:ascii="Times New Roman" w:hAnsi="Times New Roman"/>
          <w:b/>
          <w:bCs/>
          <w:sz w:val="28"/>
          <w:szCs w:val="28"/>
        </w:rPr>
      </w:pPr>
      <w:r w:rsidRPr="00DE5BCC">
        <w:rPr>
          <w:rFonts w:ascii="Times New Roman" w:hAnsi="Times New Roman"/>
          <w:b/>
          <w:bCs/>
          <w:sz w:val="28"/>
          <w:szCs w:val="28"/>
        </w:rPr>
        <w:t>Общие положения</w:t>
      </w:r>
    </w:p>
    <w:p w:rsidR="008719EC" w:rsidRPr="00DE5BCC" w:rsidRDefault="008719EC" w:rsidP="00D87AB0">
      <w:pPr>
        <w:tabs>
          <w:tab w:val="left" w:pos="0"/>
          <w:tab w:val="left" w:pos="142"/>
          <w:tab w:val="left" w:pos="993"/>
        </w:tabs>
        <w:spacing w:after="0" w:line="240" w:lineRule="auto"/>
        <w:jc w:val="both"/>
        <w:rPr>
          <w:rFonts w:ascii="Times New Roman" w:hAnsi="Times New Roman"/>
          <w:spacing w:val="-5"/>
          <w:sz w:val="28"/>
          <w:szCs w:val="28"/>
          <w:lang w:val="en-US"/>
        </w:rPr>
      </w:pPr>
    </w:p>
    <w:p w:rsidR="008719EC" w:rsidRPr="00DE5BCC" w:rsidRDefault="008719EC" w:rsidP="009916E3">
      <w:pPr>
        <w:tabs>
          <w:tab w:val="left" w:pos="0"/>
          <w:tab w:val="left" w:pos="142"/>
          <w:tab w:val="left" w:pos="993"/>
        </w:tabs>
        <w:spacing w:after="0" w:line="240" w:lineRule="auto"/>
        <w:ind w:firstLine="709"/>
        <w:jc w:val="both"/>
        <w:rPr>
          <w:rFonts w:ascii="Times New Roman" w:hAnsi="Times New Roman"/>
          <w:spacing w:val="-5"/>
          <w:sz w:val="28"/>
          <w:szCs w:val="28"/>
        </w:rPr>
      </w:pPr>
      <w:r w:rsidRPr="00DE5BCC">
        <w:rPr>
          <w:rFonts w:ascii="Times New Roman" w:hAnsi="Times New Roman"/>
          <w:spacing w:val="-5"/>
          <w:sz w:val="28"/>
          <w:szCs w:val="28"/>
        </w:rPr>
        <w:t xml:space="preserve">1.1. Ведение бухгалтерского учета субъектов централизованного учета передано централизованной бухгалтерии на основании соглашений о передаче функций по ведению бюджетного (бухгалтерского) учета и составлению отчетности (далее - соглашение). </w:t>
      </w:r>
    </w:p>
    <w:p w:rsidR="00B029DE" w:rsidRPr="0094552E" w:rsidRDefault="008719EC" w:rsidP="0094552E">
      <w:pPr>
        <w:tabs>
          <w:tab w:val="left" w:pos="0"/>
          <w:tab w:val="left" w:pos="142"/>
          <w:tab w:val="left" w:pos="993"/>
        </w:tabs>
        <w:spacing w:after="0" w:line="240" w:lineRule="auto"/>
        <w:ind w:firstLine="709"/>
        <w:jc w:val="both"/>
        <w:rPr>
          <w:rFonts w:ascii="Times New Roman" w:hAnsi="Times New Roman"/>
          <w:spacing w:val="-5"/>
          <w:sz w:val="28"/>
          <w:szCs w:val="28"/>
        </w:rPr>
      </w:pPr>
      <w:r w:rsidRPr="00DE5BCC">
        <w:rPr>
          <w:rFonts w:ascii="Times New Roman" w:hAnsi="Times New Roman"/>
          <w:spacing w:val="-5"/>
          <w:sz w:val="28"/>
          <w:szCs w:val="28"/>
        </w:rPr>
        <w:t>1.2</w:t>
      </w:r>
      <w:r w:rsidR="0094552E">
        <w:rPr>
          <w:rFonts w:ascii="Times New Roman" w:hAnsi="Times New Roman"/>
          <w:spacing w:val="-5"/>
          <w:sz w:val="28"/>
          <w:szCs w:val="28"/>
        </w:rPr>
        <w:t>.</w:t>
      </w:r>
      <w:r w:rsidR="000C5768">
        <w:rPr>
          <w:rFonts w:ascii="Times New Roman" w:hAnsi="Times New Roman"/>
          <w:spacing w:val="-5"/>
          <w:sz w:val="28"/>
          <w:szCs w:val="28"/>
        </w:rPr>
        <w:t xml:space="preserve"> </w:t>
      </w:r>
      <w:r w:rsidR="00B029DE" w:rsidRPr="00B029DE">
        <w:rPr>
          <w:rFonts w:ascii="Times New Roman" w:hAnsi="Times New Roman"/>
          <w:sz w:val="28"/>
          <w:szCs w:val="28"/>
        </w:rPr>
        <w:t>Ведение бюджетного (бухгалтерского) учета, формирование и представление бюджетной (бухгалтерской) отчетности субъектов централизованного учета осуществляется должностными лицами структурных подразделений централизованной бухгалтерии (далее – ответственными специалистами централизованной бухгалтерии)</w:t>
      </w:r>
      <w:r w:rsidR="0094552E">
        <w:rPr>
          <w:rFonts w:ascii="Times New Roman" w:hAnsi="Times New Roman"/>
          <w:sz w:val="28"/>
          <w:szCs w:val="28"/>
        </w:rPr>
        <w:t>, на которых</w:t>
      </w:r>
      <w:r w:rsidR="00B029DE" w:rsidRPr="00B029DE">
        <w:rPr>
          <w:rFonts w:ascii="Times New Roman" w:hAnsi="Times New Roman"/>
          <w:sz w:val="28"/>
          <w:szCs w:val="28"/>
        </w:rPr>
        <w:t>,  в соответствии с приказом руководителя централизованной бухгалтерии возложена обязанность по взаимодействию с субъектом централизованного учета в автоматизированной системе электронного документооборота с использованием электронной цифровой подписи.</w:t>
      </w:r>
    </w:p>
    <w:p w:rsidR="00B029DE" w:rsidRPr="00B029DE" w:rsidRDefault="00B029DE" w:rsidP="00B029DE">
      <w:pPr>
        <w:tabs>
          <w:tab w:val="left" w:pos="0"/>
        </w:tabs>
        <w:spacing w:after="0" w:line="240" w:lineRule="auto"/>
        <w:ind w:firstLine="720"/>
        <w:jc w:val="both"/>
        <w:rPr>
          <w:rFonts w:ascii="Times New Roman" w:hAnsi="Times New Roman"/>
          <w:sz w:val="28"/>
          <w:szCs w:val="28"/>
        </w:rPr>
      </w:pPr>
      <w:r w:rsidRPr="00B029DE">
        <w:rPr>
          <w:rFonts w:ascii="Times New Roman" w:hAnsi="Times New Roman"/>
          <w:sz w:val="28"/>
          <w:szCs w:val="28"/>
        </w:rPr>
        <w:t>Ответственный специалист субъекта централизованного учета – работник субъекта централизованного учета, на которого в соответствии с приказом (распоряжением) руководителя субъекта централизованного учета возложена обязанность по взаимодействию с централизованной бухгалтерией в автоматизированной системе электронного документооборота с использованием электронной подписи (далее – ЭЦП).</w:t>
      </w:r>
    </w:p>
    <w:p w:rsidR="00B029DE" w:rsidRPr="00B029DE" w:rsidRDefault="00B029DE" w:rsidP="00B029DE">
      <w:pPr>
        <w:autoSpaceDE w:val="0"/>
        <w:autoSpaceDN w:val="0"/>
        <w:adjustRightInd w:val="0"/>
        <w:spacing w:after="0" w:line="240" w:lineRule="auto"/>
        <w:ind w:firstLine="709"/>
        <w:jc w:val="both"/>
        <w:rPr>
          <w:rFonts w:ascii="Times New Roman" w:hAnsi="Times New Roman"/>
          <w:sz w:val="28"/>
          <w:szCs w:val="28"/>
        </w:rPr>
      </w:pPr>
      <w:r w:rsidRPr="00B029DE">
        <w:rPr>
          <w:rFonts w:ascii="Times New Roman" w:hAnsi="Times New Roman"/>
          <w:sz w:val="28"/>
          <w:szCs w:val="28"/>
        </w:rPr>
        <w:t>Ответственный исполнитель – работник субъекта централизованного учета, на которого возложена обязанность по формированию и подписанию электронных первичных учетных документов с использованием ЭЦП (простой электронной подписи (далее – простой ЭП)) в автоматизированной системе по ведению бюджетного (бухгалтерского) учета, формированию и представлению бюджетной (бухгалтерской) отчетности субъекта централизованного учета.</w:t>
      </w:r>
    </w:p>
    <w:p w:rsidR="008719EC" w:rsidRPr="00DE5BCC" w:rsidRDefault="008719EC" w:rsidP="00537782">
      <w:pPr>
        <w:pStyle w:val="a6"/>
        <w:spacing w:before="0" w:beforeAutospacing="0" w:after="0" w:afterAutospacing="0"/>
        <w:ind w:firstLine="708"/>
        <w:jc w:val="both"/>
        <w:rPr>
          <w:sz w:val="28"/>
          <w:szCs w:val="28"/>
        </w:rPr>
      </w:pPr>
      <w:r w:rsidRPr="00DE5BCC">
        <w:rPr>
          <w:sz w:val="28"/>
          <w:szCs w:val="28"/>
        </w:rPr>
        <w:t xml:space="preserve">1.3. В субъектах централизованного учета действуют следующие постоянно действующие комиссии, состав </w:t>
      </w:r>
      <w:r w:rsidR="00D561B2">
        <w:rPr>
          <w:sz w:val="28"/>
          <w:szCs w:val="28"/>
        </w:rPr>
        <w:t xml:space="preserve">и положения </w:t>
      </w:r>
      <w:r w:rsidR="004F41AC">
        <w:rPr>
          <w:sz w:val="28"/>
          <w:szCs w:val="28"/>
        </w:rPr>
        <w:t xml:space="preserve">о </w:t>
      </w:r>
      <w:r w:rsidRPr="00DE5BCC">
        <w:rPr>
          <w:sz w:val="28"/>
          <w:szCs w:val="28"/>
        </w:rPr>
        <w:t>которых утвержда</w:t>
      </w:r>
      <w:r w:rsidR="004F41AC">
        <w:rPr>
          <w:sz w:val="28"/>
          <w:szCs w:val="28"/>
        </w:rPr>
        <w:t>ю</w:t>
      </w:r>
      <w:r w:rsidRPr="00DE5BCC">
        <w:rPr>
          <w:sz w:val="28"/>
          <w:szCs w:val="28"/>
        </w:rPr>
        <w:t xml:space="preserve">тся отдельными приказами субъектов </w:t>
      </w:r>
      <w:r w:rsidR="004F41AC">
        <w:rPr>
          <w:sz w:val="28"/>
          <w:szCs w:val="28"/>
        </w:rPr>
        <w:t xml:space="preserve">централизованного </w:t>
      </w:r>
      <w:r w:rsidRPr="00DE5BCC">
        <w:rPr>
          <w:sz w:val="28"/>
          <w:szCs w:val="28"/>
        </w:rPr>
        <w:t>учета:</w:t>
      </w:r>
    </w:p>
    <w:p w:rsidR="008719EC" w:rsidRPr="00DE5BCC" w:rsidRDefault="008719EC" w:rsidP="00DA4043">
      <w:pPr>
        <w:pStyle w:val="a6"/>
        <w:spacing w:before="0" w:beforeAutospacing="0" w:after="0" w:afterAutospacing="0"/>
        <w:ind w:firstLine="709"/>
        <w:rPr>
          <w:sz w:val="28"/>
          <w:szCs w:val="28"/>
        </w:rPr>
      </w:pPr>
      <w:r w:rsidRPr="00DE5BCC">
        <w:rPr>
          <w:sz w:val="28"/>
          <w:szCs w:val="28"/>
        </w:rPr>
        <w:t>комиссия по поступлению и выбытию активов;</w:t>
      </w:r>
    </w:p>
    <w:p w:rsidR="008719EC" w:rsidRPr="00DE5BCC" w:rsidRDefault="008719EC" w:rsidP="00DA4043">
      <w:pPr>
        <w:pStyle w:val="a6"/>
        <w:spacing w:before="0" w:beforeAutospacing="0" w:after="0" w:afterAutospacing="0"/>
        <w:ind w:firstLine="709"/>
        <w:rPr>
          <w:sz w:val="28"/>
          <w:szCs w:val="28"/>
        </w:rPr>
      </w:pPr>
      <w:r w:rsidRPr="00DE5BCC">
        <w:rPr>
          <w:sz w:val="28"/>
          <w:szCs w:val="28"/>
        </w:rPr>
        <w:t>инвентаризационная комиссия;</w:t>
      </w:r>
    </w:p>
    <w:p w:rsidR="008719EC" w:rsidRPr="00DE5BCC" w:rsidRDefault="008719EC" w:rsidP="00DA4043">
      <w:pPr>
        <w:pStyle w:val="a6"/>
        <w:spacing w:before="0" w:beforeAutospacing="0" w:after="0" w:afterAutospacing="0"/>
        <w:ind w:firstLine="709"/>
        <w:jc w:val="both"/>
        <w:rPr>
          <w:sz w:val="28"/>
          <w:szCs w:val="28"/>
        </w:rPr>
      </w:pPr>
      <w:r w:rsidRPr="00DE5BCC">
        <w:rPr>
          <w:sz w:val="28"/>
          <w:szCs w:val="28"/>
        </w:rPr>
        <w:t>комиссия по проверке показаний одометров автотранспорта (при наличии транспортных средств);</w:t>
      </w:r>
    </w:p>
    <w:p w:rsidR="008719EC" w:rsidRPr="00DE5BCC" w:rsidRDefault="008719EC" w:rsidP="00DA4043">
      <w:pPr>
        <w:pStyle w:val="a6"/>
        <w:spacing w:before="0" w:beforeAutospacing="0" w:after="0" w:afterAutospacing="0"/>
        <w:ind w:firstLine="709"/>
        <w:jc w:val="both"/>
        <w:rPr>
          <w:sz w:val="28"/>
          <w:szCs w:val="28"/>
        </w:rPr>
      </w:pPr>
      <w:r w:rsidRPr="00DE5BCC">
        <w:rPr>
          <w:sz w:val="28"/>
          <w:szCs w:val="28"/>
        </w:rPr>
        <w:t>комиссия для проведения внезапной ревизии кассы (</w:t>
      </w:r>
      <w:r w:rsidR="00E7691C" w:rsidRPr="00DE5BCC">
        <w:rPr>
          <w:sz w:val="28"/>
          <w:szCs w:val="28"/>
        </w:rPr>
        <w:t>пр</w:t>
      </w:r>
      <w:r w:rsidR="00644046" w:rsidRPr="00DE5BCC">
        <w:rPr>
          <w:sz w:val="28"/>
          <w:szCs w:val="28"/>
        </w:rPr>
        <w:t>и</w:t>
      </w:r>
      <w:r w:rsidR="00E7691C" w:rsidRPr="00DE5BCC">
        <w:rPr>
          <w:sz w:val="28"/>
          <w:szCs w:val="28"/>
        </w:rPr>
        <w:t xml:space="preserve"> наличии операций через кассу учреждения</w:t>
      </w:r>
      <w:r w:rsidRPr="00DE5BCC">
        <w:rPr>
          <w:sz w:val="28"/>
          <w:szCs w:val="28"/>
        </w:rPr>
        <w:t>).</w:t>
      </w:r>
    </w:p>
    <w:p w:rsidR="00537782" w:rsidRDefault="008719EC" w:rsidP="00537782">
      <w:pPr>
        <w:pStyle w:val="a6"/>
        <w:spacing w:before="0" w:beforeAutospacing="0" w:after="0" w:afterAutospacing="0"/>
        <w:ind w:firstLine="708"/>
        <w:jc w:val="both"/>
        <w:rPr>
          <w:sz w:val="28"/>
          <w:szCs w:val="28"/>
        </w:rPr>
      </w:pPr>
      <w:r w:rsidRPr="00DE5BCC">
        <w:rPr>
          <w:sz w:val="28"/>
          <w:szCs w:val="28"/>
        </w:rPr>
        <w:t>Утвержденные приказом руководителя субъекта централизованного учета составы комиссий представляются в централизованную бухгалтерию в порядке и сроки, определенные соглашением</w:t>
      </w:r>
      <w:r w:rsidR="00D561B2">
        <w:rPr>
          <w:sz w:val="28"/>
          <w:szCs w:val="28"/>
        </w:rPr>
        <w:t xml:space="preserve"> и графиком документооборота</w:t>
      </w:r>
      <w:r w:rsidR="00281AD1" w:rsidRPr="00281AD1">
        <w:rPr>
          <w:sz w:val="28"/>
          <w:szCs w:val="28"/>
        </w:rPr>
        <w:t xml:space="preserve"> </w:t>
      </w:r>
      <w:r w:rsidR="00C71227" w:rsidRPr="00F73AE0">
        <w:rPr>
          <w:sz w:val="28"/>
          <w:szCs w:val="28"/>
        </w:rPr>
        <w:t>(</w:t>
      </w:r>
      <w:r w:rsidR="007A13A9" w:rsidRPr="00F73AE0">
        <w:rPr>
          <w:sz w:val="28"/>
          <w:szCs w:val="28"/>
        </w:rPr>
        <w:t>Приложение 2</w:t>
      </w:r>
      <w:r w:rsidR="00C71227" w:rsidRPr="00F73AE0">
        <w:rPr>
          <w:sz w:val="28"/>
          <w:szCs w:val="28"/>
        </w:rPr>
        <w:t>)</w:t>
      </w:r>
      <w:r w:rsidR="001D098E" w:rsidRPr="001D098E">
        <w:rPr>
          <w:sz w:val="28"/>
          <w:szCs w:val="28"/>
        </w:rPr>
        <w:t xml:space="preserve"> </w:t>
      </w:r>
      <w:r w:rsidR="001D098E">
        <w:rPr>
          <w:sz w:val="28"/>
          <w:szCs w:val="28"/>
        </w:rPr>
        <w:t>к единой учетной политике</w:t>
      </w:r>
      <w:r w:rsidRPr="00F73AE0">
        <w:rPr>
          <w:sz w:val="28"/>
          <w:szCs w:val="28"/>
        </w:rPr>
        <w:t>.</w:t>
      </w:r>
    </w:p>
    <w:p w:rsidR="00CB69AD" w:rsidRPr="00F82223" w:rsidRDefault="00CB69AD" w:rsidP="00CB69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7736B5">
        <w:rPr>
          <w:rFonts w:ascii="Times New Roman" w:hAnsi="Times New Roman" w:cs="Times New Roman"/>
          <w:sz w:val="28"/>
          <w:szCs w:val="28"/>
        </w:rPr>
        <w:t>4</w:t>
      </w:r>
      <w:r w:rsidRPr="00F82223">
        <w:rPr>
          <w:rFonts w:ascii="Times New Roman" w:hAnsi="Times New Roman" w:cs="Times New Roman"/>
          <w:sz w:val="28"/>
          <w:szCs w:val="28"/>
        </w:rPr>
        <w:t>. Порядок приемки, хранения, выдачи и списания бланков строгой отчетности устанавливается отдельным распорядительным актом субъекта централизованного учета.</w:t>
      </w:r>
    </w:p>
    <w:p w:rsidR="00CB69AD" w:rsidRPr="002645DA" w:rsidRDefault="00CB69AD" w:rsidP="00CB69AD">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1.</w:t>
      </w:r>
      <w:r w:rsidR="007736B5">
        <w:rPr>
          <w:rFonts w:ascii="Times New Roman" w:hAnsi="Times New Roman" w:cs="Times New Roman"/>
          <w:sz w:val="28"/>
          <w:szCs w:val="28"/>
        </w:rPr>
        <w:t>5</w:t>
      </w:r>
      <w:r w:rsidRPr="00F82223">
        <w:rPr>
          <w:rFonts w:ascii="Times New Roman" w:hAnsi="Times New Roman" w:cs="Times New Roman"/>
          <w:sz w:val="28"/>
          <w:szCs w:val="28"/>
        </w:rPr>
        <w:t xml:space="preserve">. Признание в бюджетном (бухгалтерском) учете событий после отчетной даты и раскрытие информации о них в бюджетной (бухгалтерской) отчетности осуществляется в соответствии с порядком, приведенным в </w:t>
      </w:r>
      <w:r w:rsidRPr="002645DA">
        <w:rPr>
          <w:rFonts w:ascii="Times New Roman" w:hAnsi="Times New Roman" w:cs="Times New Roman"/>
          <w:sz w:val="28"/>
          <w:szCs w:val="28"/>
        </w:rPr>
        <w:t>Приложен</w:t>
      </w:r>
      <w:r w:rsidR="00E13269">
        <w:rPr>
          <w:rFonts w:ascii="Times New Roman" w:hAnsi="Times New Roman" w:cs="Times New Roman"/>
          <w:sz w:val="28"/>
          <w:szCs w:val="28"/>
        </w:rPr>
        <w:t>ии</w:t>
      </w:r>
      <w:r w:rsidRPr="002645DA">
        <w:rPr>
          <w:rFonts w:ascii="Times New Roman" w:hAnsi="Times New Roman" w:cs="Times New Roman"/>
          <w:sz w:val="28"/>
          <w:szCs w:val="28"/>
        </w:rPr>
        <w:t xml:space="preserve"> 1</w:t>
      </w:r>
      <w:r w:rsidR="002645DA" w:rsidRPr="002645DA">
        <w:rPr>
          <w:rFonts w:ascii="Times New Roman" w:hAnsi="Times New Roman" w:cs="Times New Roman"/>
          <w:sz w:val="28"/>
          <w:szCs w:val="28"/>
        </w:rPr>
        <w:t>3</w:t>
      </w:r>
      <w:r w:rsidRPr="002645DA">
        <w:rPr>
          <w:rFonts w:ascii="Times New Roman" w:hAnsi="Times New Roman" w:cs="Times New Roman"/>
          <w:sz w:val="28"/>
          <w:szCs w:val="28"/>
        </w:rPr>
        <w:t xml:space="preserve"> к единой учетной политике.</w:t>
      </w:r>
    </w:p>
    <w:p w:rsidR="00CB69AD" w:rsidRPr="00F82223" w:rsidRDefault="00CB69AD" w:rsidP="00CB69AD">
      <w:pPr>
        <w:pStyle w:val="ConsPlusNormal"/>
        <w:ind w:firstLine="709"/>
        <w:jc w:val="both"/>
        <w:rPr>
          <w:rFonts w:ascii="Times New Roman" w:hAnsi="Times New Roman" w:cs="Times New Roman"/>
          <w:sz w:val="28"/>
          <w:szCs w:val="28"/>
        </w:rPr>
      </w:pPr>
      <w:r w:rsidRPr="002645DA">
        <w:rPr>
          <w:rFonts w:ascii="Times New Roman" w:hAnsi="Times New Roman" w:cs="Times New Roman"/>
          <w:sz w:val="28"/>
          <w:szCs w:val="28"/>
        </w:rPr>
        <w:t>1.</w:t>
      </w:r>
      <w:r w:rsidR="007736B5" w:rsidRPr="002645DA">
        <w:rPr>
          <w:rFonts w:ascii="Times New Roman" w:hAnsi="Times New Roman" w:cs="Times New Roman"/>
          <w:sz w:val="28"/>
          <w:szCs w:val="28"/>
        </w:rPr>
        <w:t>6</w:t>
      </w:r>
      <w:r w:rsidRPr="002645DA">
        <w:rPr>
          <w:rFonts w:ascii="Times New Roman" w:hAnsi="Times New Roman" w:cs="Times New Roman"/>
          <w:sz w:val="28"/>
          <w:szCs w:val="28"/>
        </w:rPr>
        <w:t>. Формирование и использование резервов предстоящих расходов осуществляется в соответствии с порядком, приведен</w:t>
      </w:r>
      <w:r w:rsidR="00E13269">
        <w:rPr>
          <w:rFonts w:ascii="Times New Roman" w:hAnsi="Times New Roman" w:cs="Times New Roman"/>
          <w:sz w:val="28"/>
          <w:szCs w:val="28"/>
        </w:rPr>
        <w:t xml:space="preserve">ным в Приложении            </w:t>
      </w:r>
      <w:r w:rsidRPr="002645DA">
        <w:rPr>
          <w:rFonts w:ascii="Times New Roman" w:hAnsi="Times New Roman" w:cs="Times New Roman"/>
          <w:sz w:val="28"/>
          <w:szCs w:val="28"/>
        </w:rPr>
        <w:t>1</w:t>
      </w:r>
      <w:r w:rsidR="002645DA" w:rsidRPr="002645DA">
        <w:rPr>
          <w:rFonts w:ascii="Times New Roman" w:hAnsi="Times New Roman" w:cs="Times New Roman"/>
          <w:sz w:val="28"/>
          <w:szCs w:val="28"/>
        </w:rPr>
        <w:t>0</w:t>
      </w:r>
      <w:r w:rsidRPr="002645DA">
        <w:rPr>
          <w:rFonts w:ascii="Times New Roman" w:hAnsi="Times New Roman" w:cs="Times New Roman"/>
          <w:sz w:val="28"/>
          <w:szCs w:val="28"/>
        </w:rPr>
        <w:t xml:space="preserve"> к единой</w:t>
      </w:r>
      <w:r w:rsidRPr="00F82223">
        <w:rPr>
          <w:rFonts w:ascii="Times New Roman" w:hAnsi="Times New Roman" w:cs="Times New Roman"/>
          <w:sz w:val="28"/>
          <w:szCs w:val="28"/>
        </w:rPr>
        <w:t xml:space="preserve"> учетной политике.</w:t>
      </w:r>
    </w:p>
    <w:p w:rsidR="00CB69AD" w:rsidRPr="00F82223" w:rsidRDefault="00CB69AD" w:rsidP="00CB69AD">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1.</w:t>
      </w:r>
      <w:r w:rsidR="007736B5">
        <w:rPr>
          <w:rFonts w:ascii="Times New Roman" w:hAnsi="Times New Roman" w:cs="Times New Roman"/>
          <w:sz w:val="28"/>
          <w:szCs w:val="28"/>
        </w:rPr>
        <w:t>7</w:t>
      </w:r>
      <w:r w:rsidRPr="00F82223">
        <w:rPr>
          <w:rFonts w:ascii="Times New Roman" w:hAnsi="Times New Roman" w:cs="Times New Roman"/>
          <w:sz w:val="28"/>
          <w:szCs w:val="28"/>
        </w:rPr>
        <w:t>. Порядок организации и осуществления внутреннего контроля совершаемых фактов хозяйственной жизни устанавливается субъектом централизованного учета в соответствии с положениями бюджетного законодательства Российской Федерации о внутреннем финансовом контроле.</w:t>
      </w:r>
    </w:p>
    <w:p w:rsidR="00CB69AD" w:rsidRPr="00F82223" w:rsidRDefault="00CB69AD" w:rsidP="00CB69AD">
      <w:pPr>
        <w:pStyle w:val="ConsPlusNormal"/>
        <w:ind w:firstLine="709"/>
        <w:jc w:val="both"/>
        <w:rPr>
          <w:rFonts w:ascii="Times New Roman" w:hAnsi="Times New Roman" w:cs="Times New Roman"/>
          <w:sz w:val="28"/>
          <w:szCs w:val="28"/>
        </w:rPr>
      </w:pPr>
      <w:r w:rsidRPr="00CB69AD">
        <w:rPr>
          <w:rFonts w:ascii="Times New Roman" w:hAnsi="Times New Roman" w:cs="Times New Roman"/>
          <w:sz w:val="28"/>
          <w:szCs w:val="28"/>
        </w:rPr>
        <w:t>При выполнении функций (полномочий) централизованная бухгалтерия не участвует в финансово-хозяйственной деятельности субъекта централизованного учета, в том числе не осуществляет контроль за целевым использованием средств субъекта централизованного учета, за соответствием производимых субъектом централизованного учета расходов сметным показателям бюджетной сметы (плановым значениям плана финансово-хозяйственной деятельности).</w:t>
      </w:r>
    </w:p>
    <w:p w:rsidR="00CB69AD" w:rsidRPr="00CB69AD" w:rsidRDefault="00CB69AD" w:rsidP="00CB69AD">
      <w:pPr>
        <w:tabs>
          <w:tab w:val="left" w:pos="0"/>
        </w:tabs>
        <w:spacing w:after="0" w:line="240" w:lineRule="auto"/>
        <w:ind w:firstLine="720"/>
        <w:jc w:val="both"/>
        <w:rPr>
          <w:rFonts w:ascii="Times New Roman" w:hAnsi="Times New Roman"/>
          <w:sz w:val="28"/>
          <w:szCs w:val="28"/>
        </w:rPr>
      </w:pPr>
      <w:r w:rsidRPr="00CB69AD">
        <w:rPr>
          <w:rFonts w:ascii="Times New Roman" w:hAnsi="Times New Roman"/>
          <w:sz w:val="28"/>
          <w:szCs w:val="28"/>
        </w:rPr>
        <w:t>1.</w:t>
      </w:r>
      <w:r w:rsidR="007736B5">
        <w:rPr>
          <w:rFonts w:ascii="Times New Roman" w:hAnsi="Times New Roman"/>
          <w:sz w:val="28"/>
          <w:szCs w:val="28"/>
        </w:rPr>
        <w:t>8</w:t>
      </w:r>
      <w:r w:rsidRPr="00CB69AD">
        <w:rPr>
          <w:rFonts w:ascii="Times New Roman" w:hAnsi="Times New Roman"/>
          <w:sz w:val="28"/>
          <w:szCs w:val="28"/>
        </w:rPr>
        <w:t xml:space="preserve">. В бюджетном (бухгалтерском) учете детализация статей </w:t>
      </w:r>
      <w:hyperlink r:id="rId8" w:history="1">
        <w:r w:rsidRPr="00CB69AD">
          <w:rPr>
            <w:rFonts w:ascii="Times New Roman" w:hAnsi="Times New Roman"/>
            <w:sz w:val="28"/>
            <w:szCs w:val="28"/>
          </w:rPr>
          <w:t>540</w:t>
        </w:r>
      </w:hyperlink>
      <w:r w:rsidRPr="00CB69AD">
        <w:rPr>
          <w:rFonts w:ascii="Times New Roman" w:hAnsi="Times New Roman"/>
          <w:sz w:val="28"/>
          <w:szCs w:val="28"/>
        </w:rPr>
        <w:t xml:space="preserve">, </w:t>
      </w:r>
      <w:hyperlink r:id="rId9" w:history="1">
        <w:r w:rsidRPr="00CB69AD">
          <w:rPr>
            <w:rFonts w:ascii="Times New Roman" w:hAnsi="Times New Roman"/>
            <w:sz w:val="28"/>
            <w:szCs w:val="28"/>
          </w:rPr>
          <w:t>550</w:t>
        </w:r>
      </w:hyperlink>
      <w:r w:rsidRPr="00CB69AD">
        <w:rPr>
          <w:rFonts w:ascii="Times New Roman" w:hAnsi="Times New Roman"/>
          <w:sz w:val="28"/>
          <w:szCs w:val="28"/>
        </w:rPr>
        <w:t xml:space="preserve">, </w:t>
      </w:r>
      <w:hyperlink r:id="rId10" w:history="1">
        <w:r w:rsidRPr="00CB69AD">
          <w:rPr>
            <w:rFonts w:ascii="Times New Roman" w:hAnsi="Times New Roman"/>
            <w:sz w:val="28"/>
            <w:szCs w:val="28"/>
          </w:rPr>
          <w:t>560</w:t>
        </w:r>
      </w:hyperlink>
      <w:r w:rsidRPr="00CB69AD">
        <w:rPr>
          <w:rFonts w:ascii="Times New Roman" w:hAnsi="Times New Roman"/>
          <w:sz w:val="28"/>
          <w:szCs w:val="28"/>
        </w:rPr>
        <w:t xml:space="preserve">, </w:t>
      </w:r>
      <w:hyperlink r:id="rId11" w:history="1">
        <w:r w:rsidRPr="00CB69AD">
          <w:rPr>
            <w:rFonts w:ascii="Times New Roman" w:hAnsi="Times New Roman"/>
            <w:sz w:val="28"/>
            <w:szCs w:val="28"/>
          </w:rPr>
          <w:t>640</w:t>
        </w:r>
      </w:hyperlink>
      <w:r w:rsidRPr="00CB69AD">
        <w:rPr>
          <w:rFonts w:ascii="Times New Roman" w:hAnsi="Times New Roman"/>
          <w:sz w:val="28"/>
          <w:szCs w:val="28"/>
        </w:rPr>
        <w:t xml:space="preserve">, </w:t>
      </w:r>
      <w:hyperlink r:id="rId12" w:history="1">
        <w:r w:rsidRPr="00CB69AD">
          <w:rPr>
            <w:rFonts w:ascii="Times New Roman" w:hAnsi="Times New Roman"/>
            <w:sz w:val="28"/>
            <w:szCs w:val="28"/>
          </w:rPr>
          <w:t>650</w:t>
        </w:r>
      </w:hyperlink>
      <w:r w:rsidRPr="00CB69AD">
        <w:rPr>
          <w:rFonts w:ascii="Times New Roman" w:hAnsi="Times New Roman"/>
          <w:sz w:val="28"/>
          <w:szCs w:val="28"/>
        </w:rPr>
        <w:t xml:space="preserve">, </w:t>
      </w:r>
      <w:hyperlink r:id="rId13" w:history="1">
        <w:r w:rsidRPr="00CB69AD">
          <w:rPr>
            <w:rFonts w:ascii="Times New Roman" w:hAnsi="Times New Roman"/>
            <w:sz w:val="28"/>
            <w:szCs w:val="28"/>
          </w:rPr>
          <w:t>660</w:t>
        </w:r>
      </w:hyperlink>
      <w:r w:rsidRPr="00CB69AD">
        <w:rPr>
          <w:rFonts w:ascii="Times New Roman" w:hAnsi="Times New Roman"/>
          <w:sz w:val="28"/>
          <w:szCs w:val="28"/>
        </w:rPr>
        <w:t xml:space="preserve">, </w:t>
      </w:r>
      <w:hyperlink r:id="rId14" w:history="1">
        <w:r w:rsidRPr="00CB69AD">
          <w:rPr>
            <w:rFonts w:ascii="Times New Roman" w:hAnsi="Times New Roman"/>
            <w:sz w:val="28"/>
            <w:szCs w:val="28"/>
          </w:rPr>
          <w:t>730</w:t>
        </w:r>
      </w:hyperlink>
      <w:r w:rsidRPr="00CB69AD">
        <w:rPr>
          <w:rFonts w:ascii="Times New Roman" w:hAnsi="Times New Roman"/>
          <w:sz w:val="28"/>
          <w:szCs w:val="28"/>
        </w:rPr>
        <w:t xml:space="preserve">, </w:t>
      </w:r>
      <w:hyperlink r:id="rId15" w:history="1">
        <w:r w:rsidRPr="00CB69AD">
          <w:rPr>
            <w:rFonts w:ascii="Times New Roman" w:hAnsi="Times New Roman"/>
            <w:sz w:val="28"/>
            <w:szCs w:val="28"/>
          </w:rPr>
          <w:t>830</w:t>
        </w:r>
      </w:hyperlink>
      <w:r w:rsidRPr="00CB69AD">
        <w:rPr>
          <w:rFonts w:ascii="Times New Roman" w:hAnsi="Times New Roman"/>
          <w:sz w:val="28"/>
          <w:szCs w:val="28"/>
        </w:rPr>
        <w:t xml:space="preserve"> КОСГУ подстатьями осуществляется в зависимости от типа контрагента, с которым производятся расчеты, за исключением расчетов, предусмотренных приказом Минфина России от 29.11.2017 № 209н "Об утверждении Порядка применения классификации операций сектора государственного управления".</w:t>
      </w:r>
    </w:p>
    <w:p w:rsidR="00CB69AD" w:rsidRDefault="00CB69AD" w:rsidP="00537782">
      <w:pPr>
        <w:pStyle w:val="a6"/>
        <w:spacing w:before="0" w:beforeAutospacing="0" w:after="0" w:afterAutospacing="0"/>
        <w:ind w:firstLine="708"/>
        <w:jc w:val="both"/>
        <w:rPr>
          <w:sz w:val="28"/>
          <w:szCs w:val="28"/>
        </w:rPr>
      </w:pPr>
    </w:p>
    <w:p w:rsidR="00C71227" w:rsidRPr="006F3663" w:rsidRDefault="00C71227" w:rsidP="00537782">
      <w:pPr>
        <w:spacing w:after="0" w:line="240" w:lineRule="auto"/>
        <w:ind w:firstLine="709"/>
        <w:jc w:val="center"/>
        <w:rPr>
          <w:rFonts w:ascii="Times New Roman" w:hAnsi="Times New Roman"/>
          <w:b/>
          <w:sz w:val="28"/>
          <w:szCs w:val="28"/>
        </w:rPr>
      </w:pPr>
      <w:r w:rsidRPr="006F3663">
        <w:rPr>
          <w:rFonts w:ascii="Times New Roman" w:hAnsi="Times New Roman"/>
          <w:b/>
          <w:sz w:val="28"/>
          <w:szCs w:val="28"/>
        </w:rPr>
        <w:t>2. Порядок внесения изменений в единую учетную политику</w:t>
      </w:r>
    </w:p>
    <w:p w:rsidR="00C71227" w:rsidRPr="006F3663" w:rsidRDefault="00C71227" w:rsidP="00C71227">
      <w:pPr>
        <w:spacing w:after="0" w:line="240" w:lineRule="auto"/>
        <w:ind w:firstLine="709"/>
        <w:jc w:val="center"/>
        <w:rPr>
          <w:rFonts w:ascii="Times New Roman" w:hAnsi="Times New Roman"/>
          <w:b/>
          <w:sz w:val="28"/>
          <w:szCs w:val="28"/>
        </w:rPr>
      </w:pP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2.1. Внесение изменений в единую учетную политику осуществляется централизованной бухгалтерией в случаях:</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1)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бюджетного (бухгалтерского) учета и составление бюджетной (бухгалтерской) отчетности;</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2) разработки и выбора централизованной бухгалтерией новых способов ведения бюджетного (бухгалтерского) учета, применение которых позволит представить в бюджетной (бухгалтерской) отчетности достоверную информацию;</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3) существенного изменения условий деятельности субъектов централизованного учета, включая их реорганизацию, ликвидацию, изменение возложенных на субъекты централизованного учета полномочий и (или) выполняемых функций;</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lastRenderedPageBreak/>
        <w:t>4) поступления предложений по со</w:t>
      </w:r>
      <w:r w:rsidR="007D4406">
        <w:rPr>
          <w:rFonts w:ascii="Times New Roman" w:hAnsi="Times New Roman"/>
          <w:sz w:val="28"/>
          <w:szCs w:val="28"/>
        </w:rPr>
        <w:t xml:space="preserve">вершенствованию методов ведения </w:t>
      </w:r>
      <w:r w:rsidRPr="006F3663">
        <w:rPr>
          <w:rFonts w:ascii="Times New Roman" w:hAnsi="Times New Roman"/>
          <w:sz w:val="28"/>
          <w:szCs w:val="28"/>
        </w:rPr>
        <w:t>централизованного бюджетного (бухгалтерского) учета от субъектов централизованного учета в целях обеспечения их информацией об активах, обязательствах и финансовых результат</w:t>
      </w:r>
      <w:r w:rsidR="00E13269">
        <w:rPr>
          <w:rFonts w:ascii="Times New Roman" w:hAnsi="Times New Roman"/>
          <w:sz w:val="28"/>
          <w:szCs w:val="28"/>
        </w:rPr>
        <w:t>ах</w:t>
      </w:r>
      <w:r w:rsidRPr="006F3663">
        <w:rPr>
          <w:rFonts w:ascii="Times New Roman" w:hAnsi="Times New Roman"/>
          <w:sz w:val="28"/>
          <w:szCs w:val="28"/>
        </w:rPr>
        <w:t>, необходимой для исполнения ими бюджетных полномочий.</w:t>
      </w:r>
    </w:p>
    <w:p w:rsidR="00C71227" w:rsidRPr="006F3663" w:rsidRDefault="007D4406" w:rsidP="00C71227">
      <w:pPr>
        <w:spacing w:after="0" w:line="240" w:lineRule="auto"/>
        <w:ind w:firstLine="709"/>
        <w:jc w:val="both"/>
        <w:rPr>
          <w:rFonts w:ascii="Times New Roman" w:hAnsi="Times New Roman"/>
          <w:sz w:val="28"/>
          <w:szCs w:val="28"/>
        </w:rPr>
      </w:pPr>
      <w:r>
        <w:rPr>
          <w:rFonts w:ascii="Times New Roman" w:hAnsi="Times New Roman"/>
          <w:sz w:val="28"/>
          <w:szCs w:val="28"/>
        </w:rPr>
        <w:t xml:space="preserve">2.2. Изменения </w:t>
      </w:r>
      <w:r w:rsidR="00C71227" w:rsidRPr="006F3663">
        <w:rPr>
          <w:rFonts w:ascii="Times New Roman" w:hAnsi="Times New Roman"/>
          <w:sz w:val="28"/>
          <w:szCs w:val="28"/>
        </w:rPr>
        <w:t>ведения централизованного бюджетного (бухгалтерского) учета применяются с начала отчетного года, если иное не обусловливается причиной такого изменения.</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Изменения ведения централизованного бюджетного (бухгалтерского) учета в течение отчетного года, не связанное с изменением нормативных правовых актов, регулирующих ведение бюджетного (бухгалтерского) учета и составление бюджетной (бухгалтерской) отчетности, производится по решению централизованной бухгалтерии.</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2.3. Внесение изменений в единую учетную политику по предложениям субъектов централизованного учета осуществляется с учетом нижеследующих положений.</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В предложения по изменению единой учетной политики включается следующая информация:</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1) обоснование необходимости внесения изменений, с обоснованием причины возникновения такого изменения;</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2) 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3) прогноз финансовых, экономических и иных последствий внесения таких изменений.</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Предложения по изменению единой учетной политики направляются субъектом централизованного учета централизованной бухгалтерии не позднее 01 октября текущего финансового года.</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2.4. Централизованная бухгалтерия в течение 20 рабочих дней от даты поступления предложений, принимает решение о внесении соответствующего изменения в единую учетную политику, либо подготавливает мотивированное заключение о нецелесообразности представленных предложений по изменению единой учетной политики, в виду их несоответствия принципам СГС «Концептуальные основы»,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 виду превышения затрат на представление информации в бюджетной (бухгалтерской) отчетности над ее полезностью и преимуществами от ее использования.</w:t>
      </w:r>
    </w:p>
    <w:p w:rsidR="00C71227" w:rsidRPr="006F3663"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Централизованной бухгалтерией в период рассмотрения предложений по внесению изменений в единую учетную политику может быть запрошена дополнительная информация у субъекта централизованного учета.</w:t>
      </w:r>
    </w:p>
    <w:p w:rsidR="005245DB" w:rsidRDefault="00C71227" w:rsidP="00C71227">
      <w:pPr>
        <w:spacing w:after="0" w:line="240" w:lineRule="auto"/>
        <w:ind w:firstLine="709"/>
        <w:jc w:val="both"/>
        <w:rPr>
          <w:rFonts w:ascii="Times New Roman" w:hAnsi="Times New Roman"/>
          <w:sz w:val="28"/>
          <w:szCs w:val="28"/>
        </w:rPr>
      </w:pPr>
      <w:r w:rsidRPr="006F3663">
        <w:rPr>
          <w:rFonts w:ascii="Times New Roman" w:hAnsi="Times New Roman"/>
          <w:sz w:val="28"/>
          <w:szCs w:val="28"/>
        </w:rPr>
        <w:t xml:space="preserve">Для определения даты начала применения вносимых изменений, централизованная бухгалтерия дает заключение относительно состава </w:t>
      </w:r>
      <w:r w:rsidRPr="006F3663">
        <w:rPr>
          <w:rFonts w:ascii="Times New Roman" w:hAnsi="Times New Roman"/>
          <w:sz w:val="28"/>
          <w:szCs w:val="28"/>
        </w:rPr>
        <w:lastRenderedPageBreak/>
        <w:t>показателей бюджетной (бухгалтерской) отчетности соответствующего отчетного периода, на который окажут влияние вносимые изменения.</w:t>
      </w:r>
    </w:p>
    <w:p w:rsidR="00C71227" w:rsidRPr="00C71227" w:rsidRDefault="00C71227" w:rsidP="00C71227">
      <w:pPr>
        <w:spacing w:after="0" w:line="240" w:lineRule="auto"/>
        <w:ind w:firstLine="709"/>
        <w:jc w:val="both"/>
        <w:rPr>
          <w:rFonts w:ascii="Times New Roman" w:hAnsi="Times New Roman"/>
          <w:sz w:val="28"/>
          <w:szCs w:val="28"/>
        </w:rPr>
      </w:pPr>
    </w:p>
    <w:p w:rsidR="008719EC" w:rsidRPr="00750369" w:rsidRDefault="008719EC" w:rsidP="00750369">
      <w:pPr>
        <w:pStyle w:val="a3"/>
        <w:numPr>
          <w:ilvl w:val="0"/>
          <w:numId w:val="14"/>
        </w:numPr>
        <w:tabs>
          <w:tab w:val="left" w:pos="0"/>
          <w:tab w:val="left" w:pos="142"/>
          <w:tab w:val="left" w:pos="993"/>
        </w:tabs>
        <w:spacing w:after="0" w:line="240" w:lineRule="auto"/>
        <w:jc w:val="center"/>
        <w:rPr>
          <w:rFonts w:ascii="Times New Roman" w:hAnsi="Times New Roman"/>
          <w:b/>
          <w:bCs/>
          <w:sz w:val="28"/>
          <w:szCs w:val="28"/>
        </w:rPr>
      </w:pPr>
      <w:r w:rsidRPr="00750369">
        <w:rPr>
          <w:rFonts w:ascii="Times New Roman" w:hAnsi="Times New Roman"/>
          <w:b/>
          <w:bCs/>
          <w:sz w:val="28"/>
          <w:szCs w:val="28"/>
        </w:rPr>
        <w:t>Рабочий план счетов учреждения</w:t>
      </w:r>
    </w:p>
    <w:p w:rsidR="008719EC" w:rsidRPr="00DE5BCC" w:rsidRDefault="008719EC" w:rsidP="00C71227">
      <w:pPr>
        <w:pStyle w:val="a3"/>
        <w:tabs>
          <w:tab w:val="left" w:pos="0"/>
          <w:tab w:val="left" w:pos="142"/>
          <w:tab w:val="left" w:pos="993"/>
        </w:tabs>
        <w:spacing w:after="0" w:line="240" w:lineRule="auto"/>
        <w:ind w:left="1069"/>
        <w:rPr>
          <w:rFonts w:ascii="Times New Roman" w:hAnsi="Times New Roman"/>
          <w:b/>
          <w:bCs/>
          <w:sz w:val="28"/>
          <w:szCs w:val="28"/>
        </w:rPr>
      </w:pPr>
    </w:p>
    <w:p w:rsidR="008719EC" w:rsidRPr="00DE5BCC" w:rsidRDefault="00750369" w:rsidP="00C71227">
      <w:pPr>
        <w:tabs>
          <w:tab w:val="left" w:pos="0"/>
        </w:tabs>
        <w:spacing w:after="0" w:line="240" w:lineRule="auto"/>
        <w:ind w:firstLine="709"/>
        <w:jc w:val="both"/>
        <w:rPr>
          <w:rFonts w:ascii="Times New Roman" w:hAnsi="Times New Roman"/>
          <w:spacing w:val="-5"/>
          <w:sz w:val="28"/>
          <w:szCs w:val="28"/>
        </w:rPr>
      </w:pPr>
      <w:r>
        <w:rPr>
          <w:rFonts w:ascii="Times New Roman" w:hAnsi="Times New Roman"/>
          <w:sz w:val="28"/>
          <w:szCs w:val="28"/>
        </w:rPr>
        <w:t>3</w:t>
      </w:r>
      <w:r w:rsidR="008719EC" w:rsidRPr="00DE5BCC">
        <w:rPr>
          <w:rFonts w:ascii="Times New Roman" w:hAnsi="Times New Roman"/>
          <w:sz w:val="28"/>
          <w:szCs w:val="28"/>
        </w:rPr>
        <w:t>.1. В соответствии с требованиями:</w:t>
      </w:r>
    </w:p>
    <w:p w:rsidR="008719EC" w:rsidRPr="00DE5BCC" w:rsidRDefault="008719EC" w:rsidP="00C71227">
      <w:pPr>
        <w:widowControl w:val="0"/>
        <w:tabs>
          <w:tab w:val="left" w:pos="0"/>
        </w:tabs>
        <w:suppressAutoHyphens/>
        <w:spacing w:after="0" w:line="240" w:lineRule="auto"/>
        <w:ind w:firstLine="709"/>
        <w:jc w:val="both"/>
        <w:rPr>
          <w:rFonts w:ascii="Times New Roman" w:hAnsi="Times New Roman"/>
          <w:sz w:val="28"/>
          <w:szCs w:val="28"/>
        </w:rPr>
      </w:pPr>
      <w:r w:rsidRPr="00DE5BCC">
        <w:rPr>
          <w:rFonts w:ascii="Times New Roman" w:hAnsi="Times New Roman"/>
          <w:sz w:val="28"/>
          <w:szCs w:val="28"/>
        </w:rPr>
        <w:t xml:space="preserve">Инструкции № 157н, Инструкции № 162н, Инструкции № </w:t>
      </w:r>
      <w:r w:rsidRPr="00DE5BCC">
        <w:rPr>
          <w:rFonts w:ascii="Times New Roman" w:hAnsi="Times New Roman"/>
          <w:spacing w:val="-5"/>
          <w:sz w:val="28"/>
          <w:szCs w:val="28"/>
        </w:rPr>
        <w:t>174</w:t>
      </w:r>
      <w:r w:rsidR="00C0143C">
        <w:rPr>
          <w:rFonts w:ascii="Times New Roman" w:hAnsi="Times New Roman"/>
          <w:spacing w:val="-5"/>
          <w:sz w:val="28"/>
          <w:szCs w:val="28"/>
        </w:rPr>
        <w:t>н»,</w:t>
      </w:r>
      <w:r w:rsidR="00281AD1" w:rsidRPr="00281AD1">
        <w:rPr>
          <w:rFonts w:ascii="Times New Roman" w:hAnsi="Times New Roman"/>
          <w:spacing w:val="-5"/>
          <w:sz w:val="28"/>
          <w:szCs w:val="28"/>
        </w:rPr>
        <w:t xml:space="preserve"> </w:t>
      </w:r>
      <w:r w:rsidR="00C0143C" w:rsidRPr="00DE5BCC">
        <w:rPr>
          <w:rFonts w:ascii="Times New Roman" w:hAnsi="Times New Roman"/>
          <w:sz w:val="28"/>
          <w:szCs w:val="28"/>
        </w:rPr>
        <w:t>Инструкци</w:t>
      </w:r>
      <w:r w:rsidR="00C0143C">
        <w:rPr>
          <w:rFonts w:ascii="Times New Roman" w:hAnsi="Times New Roman"/>
          <w:sz w:val="28"/>
          <w:szCs w:val="28"/>
        </w:rPr>
        <w:t>и</w:t>
      </w:r>
      <w:r w:rsidR="00C0143C" w:rsidRPr="00DE5BCC">
        <w:rPr>
          <w:rFonts w:ascii="Times New Roman" w:hAnsi="Times New Roman"/>
          <w:sz w:val="28"/>
          <w:szCs w:val="28"/>
        </w:rPr>
        <w:t xml:space="preserve"> № 183н </w:t>
      </w:r>
      <w:r w:rsidRPr="00DE5BCC">
        <w:rPr>
          <w:rFonts w:ascii="Times New Roman" w:hAnsi="Times New Roman"/>
          <w:sz w:val="28"/>
          <w:szCs w:val="28"/>
        </w:rPr>
        <w:t xml:space="preserve">утвердить применяемый в субъектах централизованного учета рабочий план счетов, приведенный в Приложении 1 к </w:t>
      </w:r>
      <w:r w:rsidR="00E157BA">
        <w:rPr>
          <w:rFonts w:ascii="Times New Roman" w:hAnsi="Times New Roman"/>
          <w:sz w:val="28"/>
          <w:szCs w:val="28"/>
        </w:rPr>
        <w:t>единой</w:t>
      </w:r>
      <w:r w:rsidRPr="00DE5BCC">
        <w:rPr>
          <w:rFonts w:ascii="Times New Roman" w:hAnsi="Times New Roman"/>
          <w:sz w:val="28"/>
          <w:szCs w:val="28"/>
        </w:rPr>
        <w:t xml:space="preserve"> учетной политике.</w:t>
      </w:r>
    </w:p>
    <w:p w:rsidR="008719EC" w:rsidRPr="00DE5BCC" w:rsidRDefault="00750369" w:rsidP="002560EF">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w:t>
      </w:r>
      <w:r w:rsidR="008719EC" w:rsidRPr="00DE5BCC">
        <w:rPr>
          <w:rFonts w:ascii="Times New Roman" w:hAnsi="Times New Roman"/>
          <w:sz w:val="28"/>
          <w:szCs w:val="28"/>
        </w:rPr>
        <w:t>.2.</w:t>
      </w:r>
      <w:r w:rsidR="00EE5AD7">
        <w:rPr>
          <w:rFonts w:ascii="Times New Roman" w:hAnsi="Times New Roman"/>
          <w:sz w:val="28"/>
          <w:szCs w:val="28"/>
        </w:rPr>
        <w:t xml:space="preserve"> </w:t>
      </w:r>
      <w:r w:rsidR="008719EC" w:rsidRPr="00DE5BCC">
        <w:rPr>
          <w:rFonts w:ascii="Times New Roman" w:hAnsi="Times New Roman"/>
          <w:sz w:val="28"/>
          <w:szCs w:val="28"/>
        </w:rPr>
        <w:t>Правила формирования номера счета бюджетного (бухгалтерского) учета при ведении бухгалтерского учета субъектов централизованного учета по типу казенных учреждений и органов власти (Инструкция № 157н, Инструкция № 164н):</w:t>
      </w:r>
    </w:p>
    <w:p w:rsidR="008719EC" w:rsidRPr="00DE5BCC" w:rsidRDefault="008719EC" w:rsidP="002560EF">
      <w:pPr>
        <w:tabs>
          <w:tab w:val="left" w:pos="0"/>
        </w:tabs>
        <w:spacing w:after="0" w:line="240" w:lineRule="auto"/>
        <w:ind w:firstLine="709"/>
        <w:jc w:val="both"/>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368"/>
        <w:gridCol w:w="900"/>
        <w:gridCol w:w="1559"/>
        <w:gridCol w:w="1701"/>
        <w:gridCol w:w="1276"/>
        <w:gridCol w:w="1275"/>
      </w:tblGrid>
      <w:tr w:rsidR="009179BF" w:rsidRPr="009179BF" w:rsidTr="009179BF">
        <w:tc>
          <w:tcPr>
            <w:tcW w:w="8472" w:type="dxa"/>
            <w:gridSpan w:val="6"/>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Структура номера счета</w:t>
            </w:r>
          </w:p>
        </w:tc>
        <w:tc>
          <w:tcPr>
            <w:tcW w:w="1275" w:type="dxa"/>
            <w:vMerge w:val="restart"/>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Наименование счета</w:t>
            </w:r>
          </w:p>
        </w:tc>
      </w:tr>
      <w:tr w:rsidR="009179BF" w:rsidRPr="009179BF" w:rsidTr="009179BF">
        <w:tc>
          <w:tcPr>
            <w:tcW w:w="1668" w:type="dxa"/>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1-17</w:t>
            </w:r>
          </w:p>
        </w:tc>
        <w:tc>
          <w:tcPr>
            <w:tcW w:w="1368" w:type="dxa"/>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18</w:t>
            </w:r>
          </w:p>
        </w:tc>
        <w:tc>
          <w:tcPr>
            <w:tcW w:w="900" w:type="dxa"/>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19-21</w:t>
            </w:r>
          </w:p>
        </w:tc>
        <w:tc>
          <w:tcPr>
            <w:tcW w:w="1559" w:type="dxa"/>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22</w:t>
            </w:r>
          </w:p>
        </w:tc>
        <w:tc>
          <w:tcPr>
            <w:tcW w:w="1701" w:type="dxa"/>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23</w:t>
            </w:r>
          </w:p>
        </w:tc>
        <w:tc>
          <w:tcPr>
            <w:tcW w:w="1276" w:type="dxa"/>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24-26</w:t>
            </w:r>
          </w:p>
        </w:tc>
        <w:tc>
          <w:tcPr>
            <w:tcW w:w="1275" w:type="dxa"/>
            <w:vMerge/>
          </w:tcPr>
          <w:p w:rsidR="009179BF" w:rsidRPr="009179BF" w:rsidRDefault="009179BF" w:rsidP="009179BF">
            <w:pPr>
              <w:tabs>
                <w:tab w:val="left" w:pos="0"/>
              </w:tabs>
              <w:spacing w:after="0" w:line="240" w:lineRule="auto"/>
              <w:jc w:val="center"/>
              <w:rPr>
                <w:rFonts w:ascii="Times New Roman" w:hAnsi="Times New Roman"/>
                <w:sz w:val="28"/>
                <w:szCs w:val="28"/>
              </w:rPr>
            </w:pPr>
          </w:p>
        </w:tc>
      </w:tr>
      <w:tr w:rsidR="009179BF" w:rsidRPr="009179BF" w:rsidTr="009179BF">
        <w:trPr>
          <w:trHeight w:val="70"/>
        </w:trPr>
        <w:tc>
          <w:tcPr>
            <w:tcW w:w="1668" w:type="dxa"/>
            <w:vMerge w:val="restart"/>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Аналитический код по классификационному признаку поступлений и выбытий (КПС)</w:t>
            </w:r>
          </w:p>
        </w:tc>
        <w:tc>
          <w:tcPr>
            <w:tcW w:w="1368" w:type="dxa"/>
            <w:vMerge w:val="restart"/>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Код финансового обеспечения  (деятельности)</w:t>
            </w:r>
          </w:p>
        </w:tc>
        <w:tc>
          <w:tcPr>
            <w:tcW w:w="4160" w:type="dxa"/>
            <w:gridSpan w:val="3"/>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Код синтетического счета в соответствии с планом счетов</w:t>
            </w:r>
          </w:p>
        </w:tc>
        <w:tc>
          <w:tcPr>
            <w:tcW w:w="1276" w:type="dxa"/>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Код аналитический по КОСГУ</w:t>
            </w:r>
          </w:p>
        </w:tc>
        <w:tc>
          <w:tcPr>
            <w:tcW w:w="1275" w:type="dxa"/>
            <w:vMerge/>
          </w:tcPr>
          <w:p w:rsidR="009179BF" w:rsidRPr="009179BF" w:rsidRDefault="009179BF" w:rsidP="009179BF">
            <w:pPr>
              <w:tabs>
                <w:tab w:val="left" w:pos="0"/>
              </w:tabs>
              <w:spacing w:after="0" w:line="240" w:lineRule="auto"/>
              <w:jc w:val="center"/>
              <w:rPr>
                <w:rFonts w:ascii="Times New Roman" w:hAnsi="Times New Roman"/>
                <w:sz w:val="28"/>
                <w:szCs w:val="28"/>
              </w:rPr>
            </w:pPr>
          </w:p>
        </w:tc>
      </w:tr>
      <w:tr w:rsidR="009179BF" w:rsidRPr="009179BF" w:rsidTr="009179BF">
        <w:tc>
          <w:tcPr>
            <w:tcW w:w="1668" w:type="dxa"/>
            <w:vMerge/>
          </w:tcPr>
          <w:p w:rsidR="009179BF" w:rsidRPr="009179BF" w:rsidRDefault="009179BF" w:rsidP="009179BF">
            <w:pPr>
              <w:tabs>
                <w:tab w:val="left" w:pos="0"/>
              </w:tabs>
              <w:spacing w:after="0" w:line="240" w:lineRule="auto"/>
              <w:jc w:val="both"/>
              <w:rPr>
                <w:rFonts w:ascii="Times New Roman" w:hAnsi="Times New Roman"/>
                <w:sz w:val="28"/>
                <w:szCs w:val="28"/>
              </w:rPr>
            </w:pPr>
          </w:p>
        </w:tc>
        <w:tc>
          <w:tcPr>
            <w:tcW w:w="1368" w:type="dxa"/>
            <w:vMerge/>
          </w:tcPr>
          <w:p w:rsidR="009179BF" w:rsidRPr="009179BF" w:rsidRDefault="009179BF" w:rsidP="009179BF">
            <w:pPr>
              <w:tabs>
                <w:tab w:val="left" w:pos="0"/>
              </w:tabs>
              <w:spacing w:after="0" w:line="240" w:lineRule="auto"/>
              <w:jc w:val="both"/>
              <w:rPr>
                <w:rFonts w:ascii="Times New Roman" w:hAnsi="Times New Roman"/>
                <w:sz w:val="28"/>
                <w:szCs w:val="28"/>
              </w:rPr>
            </w:pPr>
          </w:p>
        </w:tc>
        <w:tc>
          <w:tcPr>
            <w:tcW w:w="900" w:type="dxa"/>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Код объекта учета</w:t>
            </w:r>
          </w:p>
        </w:tc>
        <w:tc>
          <w:tcPr>
            <w:tcW w:w="1559" w:type="dxa"/>
            <w:vAlign w:val="center"/>
          </w:tcPr>
          <w:p w:rsidR="009179BF" w:rsidRPr="009179BF" w:rsidRDefault="009179BF" w:rsidP="009179BF">
            <w:pPr>
              <w:tabs>
                <w:tab w:val="left" w:pos="-116"/>
              </w:tabs>
              <w:spacing w:after="0" w:line="240" w:lineRule="auto"/>
              <w:ind w:left="-116" w:right="-40"/>
              <w:jc w:val="center"/>
              <w:rPr>
                <w:rFonts w:ascii="Times New Roman" w:hAnsi="Times New Roman"/>
                <w:sz w:val="28"/>
                <w:szCs w:val="28"/>
              </w:rPr>
            </w:pPr>
            <w:r w:rsidRPr="009179BF">
              <w:rPr>
                <w:rFonts w:ascii="Times New Roman" w:hAnsi="Times New Roman"/>
                <w:sz w:val="28"/>
                <w:szCs w:val="28"/>
              </w:rPr>
              <w:t>Код группы (с аналитикой, предусмотренной учетной политикой)</w:t>
            </w:r>
          </w:p>
        </w:tc>
        <w:tc>
          <w:tcPr>
            <w:tcW w:w="1701" w:type="dxa"/>
            <w:vAlign w:val="center"/>
          </w:tcPr>
          <w:p w:rsidR="009179BF" w:rsidRPr="009179BF" w:rsidRDefault="009179BF" w:rsidP="009179BF">
            <w:pPr>
              <w:tabs>
                <w:tab w:val="left" w:pos="0"/>
              </w:tabs>
              <w:spacing w:after="0" w:line="240" w:lineRule="auto"/>
              <w:jc w:val="center"/>
              <w:rPr>
                <w:rFonts w:ascii="Times New Roman" w:hAnsi="Times New Roman"/>
                <w:sz w:val="28"/>
                <w:szCs w:val="28"/>
              </w:rPr>
            </w:pPr>
            <w:r w:rsidRPr="009179BF">
              <w:rPr>
                <w:rFonts w:ascii="Times New Roman" w:hAnsi="Times New Roman"/>
                <w:sz w:val="28"/>
                <w:szCs w:val="28"/>
              </w:rPr>
              <w:t>Код вида (с аналитикой, предусмотренной учетной политикой)</w:t>
            </w:r>
          </w:p>
        </w:tc>
        <w:tc>
          <w:tcPr>
            <w:tcW w:w="1276" w:type="dxa"/>
          </w:tcPr>
          <w:p w:rsidR="009179BF" w:rsidRPr="009179BF" w:rsidRDefault="009179BF" w:rsidP="009179BF">
            <w:pPr>
              <w:tabs>
                <w:tab w:val="left" w:pos="0"/>
              </w:tabs>
              <w:spacing w:after="0" w:line="240" w:lineRule="auto"/>
              <w:jc w:val="both"/>
              <w:rPr>
                <w:rFonts w:ascii="Times New Roman" w:hAnsi="Times New Roman"/>
                <w:sz w:val="28"/>
                <w:szCs w:val="28"/>
              </w:rPr>
            </w:pPr>
          </w:p>
        </w:tc>
        <w:tc>
          <w:tcPr>
            <w:tcW w:w="1275" w:type="dxa"/>
            <w:vMerge/>
          </w:tcPr>
          <w:p w:rsidR="009179BF" w:rsidRPr="009179BF" w:rsidRDefault="009179BF" w:rsidP="009179BF">
            <w:pPr>
              <w:tabs>
                <w:tab w:val="left" w:pos="0"/>
              </w:tabs>
              <w:spacing w:after="0" w:line="240" w:lineRule="auto"/>
              <w:jc w:val="both"/>
              <w:rPr>
                <w:rFonts w:ascii="Times New Roman" w:hAnsi="Times New Roman"/>
                <w:sz w:val="28"/>
                <w:szCs w:val="28"/>
              </w:rPr>
            </w:pPr>
          </w:p>
        </w:tc>
      </w:tr>
      <w:tr w:rsidR="009179BF" w:rsidRPr="009179BF" w:rsidTr="009179BF">
        <w:tc>
          <w:tcPr>
            <w:tcW w:w="1668" w:type="dxa"/>
          </w:tcPr>
          <w:p w:rsidR="009179BF" w:rsidRPr="009179BF" w:rsidRDefault="009179BF" w:rsidP="009179BF">
            <w:pPr>
              <w:tabs>
                <w:tab w:val="left" w:pos="0"/>
              </w:tabs>
              <w:spacing w:after="0" w:line="240" w:lineRule="auto"/>
              <w:jc w:val="both"/>
              <w:rPr>
                <w:rFonts w:ascii="Times New Roman" w:hAnsi="Times New Roman"/>
                <w:sz w:val="28"/>
                <w:szCs w:val="28"/>
              </w:rPr>
            </w:pPr>
          </w:p>
        </w:tc>
        <w:tc>
          <w:tcPr>
            <w:tcW w:w="1368" w:type="dxa"/>
          </w:tcPr>
          <w:p w:rsidR="009179BF" w:rsidRPr="009179BF" w:rsidRDefault="009179BF" w:rsidP="009179BF">
            <w:pPr>
              <w:tabs>
                <w:tab w:val="left" w:pos="0"/>
              </w:tabs>
              <w:spacing w:after="0" w:line="240" w:lineRule="auto"/>
              <w:jc w:val="both"/>
              <w:rPr>
                <w:rFonts w:ascii="Times New Roman" w:hAnsi="Times New Roman"/>
                <w:sz w:val="28"/>
                <w:szCs w:val="28"/>
              </w:rPr>
            </w:pPr>
          </w:p>
        </w:tc>
        <w:tc>
          <w:tcPr>
            <w:tcW w:w="900" w:type="dxa"/>
          </w:tcPr>
          <w:p w:rsidR="009179BF" w:rsidRPr="009179BF" w:rsidRDefault="009179BF" w:rsidP="009179BF">
            <w:pPr>
              <w:tabs>
                <w:tab w:val="left" w:pos="0"/>
              </w:tabs>
              <w:spacing w:after="0" w:line="240" w:lineRule="auto"/>
              <w:jc w:val="both"/>
              <w:rPr>
                <w:rFonts w:ascii="Times New Roman" w:hAnsi="Times New Roman"/>
                <w:sz w:val="28"/>
                <w:szCs w:val="28"/>
              </w:rPr>
            </w:pPr>
          </w:p>
        </w:tc>
        <w:tc>
          <w:tcPr>
            <w:tcW w:w="1559" w:type="dxa"/>
          </w:tcPr>
          <w:p w:rsidR="009179BF" w:rsidRPr="009179BF" w:rsidRDefault="009179BF" w:rsidP="009179BF">
            <w:pPr>
              <w:tabs>
                <w:tab w:val="left" w:pos="0"/>
              </w:tabs>
              <w:spacing w:after="0" w:line="240" w:lineRule="auto"/>
              <w:jc w:val="both"/>
              <w:rPr>
                <w:rFonts w:ascii="Times New Roman" w:hAnsi="Times New Roman"/>
                <w:sz w:val="28"/>
                <w:szCs w:val="28"/>
              </w:rPr>
            </w:pPr>
          </w:p>
        </w:tc>
        <w:tc>
          <w:tcPr>
            <w:tcW w:w="1701" w:type="dxa"/>
          </w:tcPr>
          <w:p w:rsidR="009179BF" w:rsidRPr="009179BF" w:rsidRDefault="009179BF" w:rsidP="009179BF">
            <w:pPr>
              <w:tabs>
                <w:tab w:val="left" w:pos="0"/>
              </w:tabs>
              <w:spacing w:after="0" w:line="240" w:lineRule="auto"/>
              <w:jc w:val="both"/>
              <w:rPr>
                <w:rFonts w:ascii="Times New Roman" w:hAnsi="Times New Roman"/>
                <w:sz w:val="28"/>
                <w:szCs w:val="28"/>
              </w:rPr>
            </w:pPr>
          </w:p>
        </w:tc>
        <w:tc>
          <w:tcPr>
            <w:tcW w:w="1276" w:type="dxa"/>
          </w:tcPr>
          <w:p w:rsidR="009179BF" w:rsidRPr="009179BF" w:rsidRDefault="009179BF" w:rsidP="009179BF">
            <w:pPr>
              <w:tabs>
                <w:tab w:val="left" w:pos="0"/>
              </w:tabs>
              <w:spacing w:after="0" w:line="240" w:lineRule="auto"/>
              <w:jc w:val="both"/>
              <w:rPr>
                <w:rFonts w:ascii="Times New Roman" w:hAnsi="Times New Roman"/>
                <w:sz w:val="28"/>
                <w:szCs w:val="28"/>
              </w:rPr>
            </w:pPr>
          </w:p>
        </w:tc>
        <w:tc>
          <w:tcPr>
            <w:tcW w:w="1275" w:type="dxa"/>
            <w:vMerge/>
          </w:tcPr>
          <w:p w:rsidR="009179BF" w:rsidRPr="009179BF" w:rsidRDefault="009179BF" w:rsidP="009179BF">
            <w:pPr>
              <w:tabs>
                <w:tab w:val="left" w:pos="0"/>
              </w:tabs>
              <w:spacing w:after="0" w:line="240" w:lineRule="auto"/>
              <w:jc w:val="center"/>
              <w:rPr>
                <w:rFonts w:ascii="Times New Roman" w:hAnsi="Times New Roman"/>
                <w:sz w:val="28"/>
                <w:szCs w:val="28"/>
              </w:rPr>
            </w:pPr>
          </w:p>
        </w:tc>
      </w:tr>
    </w:tbl>
    <w:p w:rsidR="008719EC" w:rsidRPr="00DE5BCC" w:rsidRDefault="008719EC" w:rsidP="002560EF">
      <w:pPr>
        <w:tabs>
          <w:tab w:val="left" w:pos="0"/>
        </w:tabs>
        <w:spacing w:after="0" w:line="240" w:lineRule="auto"/>
        <w:ind w:firstLine="709"/>
        <w:jc w:val="both"/>
        <w:rPr>
          <w:rFonts w:ascii="Times New Roman" w:hAnsi="Times New Roman"/>
          <w:sz w:val="28"/>
          <w:szCs w:val="28"/>
        </w:rPr>
      </w:pPr>
    </w:p>
    <w:p w:rsidR="008719EC" w:rsidRPr="00DE5BCC" w:rsidRDefault="008719EC" w:rsidP="002560EF">
      <w:pPr>
        <w:tabs>
          <w:tab w:val="left" w:pos="0"/>
        </w:tabs>
        <w:spacing w:after="0" w:line="240" w:lineRule="auto"/>
        <w:ind w:firstLine="709"/>
        <w:jc w:val="both"/>
        <w:rPr>
          <w:rFonts w:ascii="Times New Roman" w:hAnsi="Times New Roman"/>
          <w:sz w:val="28"/>
          <w:szCs w:val="28"/>
        </w:rPr>
      </w:pPr>
      <w:r w:rsidRPr="00DE5BCC">
        <w:rPr>
          <w:rFonts w:ascii="Times New Roman" w:hAnsi="Times New Roman"/>
          <w:sz w:val="28"/>
          <w:szCs w:val="28"/>
        </w:rPr>
        <w:t>В 18 разряде указывается один из двух кодов финансового обеспечения(</w:t>
      </w:r>
      <w:r w:rsidR="00E453A7">
        <w:rPr>
          <w:rFonts w:ascii="Times New Roman" w:hAnsi="Times New Roman"/>
          <w:sz w:val="28"/>
          <w:szCs w:val="28"/>
        </w:rPr>
        <w:t>д</w:t>
      </w:r>
      <w:r w:rsidRPr="00DE5BCC">
        <w:rPr>
          <w:rFonts w:ascii="Times New Roman" w:hAnsi="Times New Roman"/>
          <w:sz w:val="28"/>
          <w:szCs w:val="28"/>
        </w:rPr>
        <w:t>еятельности):</w:t>
      </w:r>
    </w:p>
    <w:p w:rsidR="008719EC" w:rsidRPr="00DE5BCC" w:rsidRDefault="008719EC" w:rsidP="00C36860">
      <w:pPr>
        <w:pStyle w:val="a3"/>
        <w:numPr>
          <w:ilvl w:val="0"/>
          <w:numId w:val="5"/>
        </w:numPr>
        <w:tabs>
          <w:tab w:val="left" w:pos="0"/>
        </w:tabs>
        <w:spacing w:after="0" w:line="240" w:lineRule="auto"/>
        <w:jc w:val="both"/>
        <w:rPr>
          <w:rFonts w:ascii="Times New Roman" w:hAnsi="Times New Roman"/>
          <w:sz w:val="28"/>
          <w:szCs w:val="28"/>
        </w:rPr>
      </w:pPr>
      <w:r w:rsidRPr="00DE5BCC">
        <w:rPr>
          <w:rFonts w:ascii="Times New Roman" w:hAnsi="Times New Roman"/>
          <w:sz w:val="28"/>
          <w:szCs w:val="28"/>
        </w:rPr>
        <w:t>- деятельность, осуществляемая за счет средств соответствующего</w:t>
      </w:r>
    </w:p>
    <w:p w:rsidR="008719EC" w:rsidRPr="00DE5BCC" w:rsidRDefault="008719EC" w:rsidP="003E6CA8">
      <w:pPr>
        <w:tabs>
          <w:tab w:val="left" w:pos="0"/>
        </w:tabs>
        <w:spacing w:after="0" w:line="240" w:lineRule="auto"/>
        <w:jc w:val="both"/>
        <w:rPr>
          <w:rFonts w:ascii="Times New Roman" w:hAnsi="Times New Roman"/>
          <w:sz w:val="28"/>
          <w:szCs w:val="28"/>
        </w:rPr>
      </w:pPr>
      <w:r w:rsidRPr="00DE5BCC">
        <w:rPr>
          <w:rFonts w:ascii="Times New Roman" w:hAnsi="Times New Roman"/>
          <w:sz w:val="28"/>
          <w:szCs w:val="28"/>
        </w:rPr>
        <w:t>бюджета бюджетной системы РФ (бюджетная деятельность);</w:t>
      </w:r>
    </w:p>
    <w:p w:rsidR="008719EC" w:rsidRPr="00DE5BCC" w:rsidRDefault="008719EC" w:rsidP="003E6CA8">
      <w:pPr>
        <w:tabs>
          <w:tab w:val="left" w:pos="0"/>
        </w:tabs>
        <w:spacing w:after="0" w:line="240" w:lineRule="auto"/>
        <w:jc w:val="both"/>
        <w:rPr>
          <w:rFonts w:ascii="Times New Roman" w:hAnsi="Times New Roman"/>
          <w:sz w:val="28"/>
          <w:szCs w:val="28"/>
        </w:rPr>
      </w:pPr>
      <w:r w:rsidRPr="00DE5BCC">
        <w:rPr>
          <w:rFonts w:ascii="Times New Roman" w:hAnsi="Times New Roman"/>
          <w:sz w:val="28"/>
          <w:szCs w:val="28"/>
        </w:rPr>
        <w:tab/>
        <w:t>3 – средства во временном распоряжении.</w:t>
      </w:r>
    </w:p>
    <w:p w:rsidR="008719EC" w:rsidRPr="00DE5BCC" w:rsidRDefault="008719EC" w:rsidP="003E6CA8">
      <w:pPr>
        <w:tabs>
          <w:tab w:val="left" w:pos="0"/>
        </w:tabs>
        <w:spacing w:after="0" w:line="240" w:lineRule="auto"/>
        <w:jc w:val="both"/>
        <w:rPr>
          <w:rFonts w:ascii="Times New Roman" w:hAnsi="Times New Roman"/>
          <w:sz w:val="28"/>
          <w:szCs w:val="28"/>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985"/>
        <w:gridCol w:w="1164"/>
        <w:gridCol w:w="1135"/>
        <w:gridCol w:w="1276"/>
        <w:gridCol w:w="1225"/>
        <w:gridCol w:w="2854"/>
      </w:tblGrid>
      <w:tr w:rsidR="00565031" w:rsidRPr="009179BF" w:rsidTr="009179BF">
        <w:tc>
          <w:tcPr>
            <w:tcW w:w="1985" w:type="dxa"/>
            <w:vMerge w:val="restart"/>
            <w:vAlign w:val="center"/>
          </w:tcPr>
          <w:p w:rsidR="00565031" w:rsidRPr="009179BF" w:rsidRDefault="00565031" w:rsidP="009179BF">
            <w:pPr>
              <w:spacing w:after="0" w:line="240" w:lineRule="auto"/>
              <w:jc w:val="center"/>
              <w:rPr>
                <w:rFonts w:ascii="Times New Roman" w:hAnsi="Times New Roman"/>
                <w:bCs/>
                <w:sz w:val="28"/>
                <w:szCs w:val="28"/>
              </w:rPr>
            </w:pPr>
            <w:r w:rsidRPr="009179BF">
              <w:rPr>
                <w:rFonts w:ascii="Times New Roman" w:hAnsi="Times New Roman"/>
                <w:bCs/>
                <w:sz w:val="28"/>
                <w:szCs w:val="28"/>
              </w:rPr>
              <w:t>Код синтетического счета объекта учета</w:t>
            </w:r>
          </w:p>
        </w:tc>
        <w:tc>
          <w:tcPr>
            <w:tcW w:w="4800" w:type="dxa"/>
            <w:gridSpan w:val="4"/>
            <w:vAlign w:val="center"/>
          </w:tcPr>
          <w:p w:rsidR="00565031" w:rsidRPr="009179BF" w:rsidRDefault="00565031" w:rsidP="009179BF">
            <w:pPr>
              <w:spacing w:after="0" w:line="240" w:lineRule="auto"/>
              <w:ind w:left="160" w:right="160"/>
              <w:jc w:val="center"/>
              <w:rPr>
                <w:rFonts w:ascii="Times New Roman" w:hAnsi="Times New Roman"/>
                <w:bCs/>
                <w:sz w:val="28"/>
                <w:szCs w:val="28"/>
              </w:rPr>
            </w:pPr>
            <w:r w:rsidRPr="009179BF">
              <w:rPr>
                <w:rFonts w:ascii="Times New Roman" w:hAnsi="Times New Roman"/>
                <w:bCs/>
                <w:sz w:val="28"/>
                <w:szCs w:val="28"/>
              </w:rPr>
              <w:t>Разряды номера счета</w:t>
            </w:r>
          </w:p>
        </w:tc>
        <w:tc>
          <w:tcPr>
            <w:tcW w:w="2854" w:type="dxa"/>
            <w:vMerge w:val="restart"/>
            <w:vAlign w:val="center"/>
          </w:tcPr>
          <w:p w:rsidR="00565031" w:rsidRPr="009179BF" w:rsidRDefault="00565031" w:rsidP="009179BF">
            <w:pPr>
              <w:tabs>
                <w:tab w:val="left" w:pos="3124"/>
              </w:tabs>
              <w:spacing w:after="0" w:line="240" w:lineRule="auto"/>
              <w:ind w:left="160" w:right="160"/>
              <w:jc w:val="center"/>
              <w:rPr>
                <w:rFonts w:ascii="Times New Roman" w:hAnsi="Times New Roman"/>
                <w:sz w:val="28"/>
                <w:szCs w:val="28"/>
              </w:rPr>
            </w:pPr>
            <w:r w:rsidRPr="009179BF">
              <w:rPr>
                <w:rFonts w:ascii="Times New Roman" w:hAnsi="Times New Roman"/>
                <w:bCs/>
                <w:sz w:val="28"/>
                <w:szCs w:val="28"/>
              </w:rPr>
              <w:t>Примечание</w:t>
            </w:r>
          </w:p>
        </w:tc>
      </w:tr>
      <w:tr w:rsidR="00565031" w:rsidRPr="009179BF" w:rsidTr="009179BF">
        <w:tc>
          <w:tcPr>
            <w:tcW w:w="1985" w:type="dxa"/>
            <w:vMerge/>
            <w:vAlign w:val="center"/>
          </w:tcPr>
          <w:p w:rsidR="00565031" w:rsidRPr="009179BF" w:rsidRDefault="00565031" w:rsidP="009179BF">
            <w:pPr>
              <w:snapToGrid w:val="0"/>
              <w:spacing w:after="0" w:line="240" w:lineRule="auto"/>
              <w:rPr>
                <w:rFonts w:ascii="Times New Roman" w:hAnsi="Times New Roman"/>
                <w:b/>
                <w:bCs/>
                <w:sz w:val="28"/>
                <w:szCs w:val="28"/>
              </w:rPr>
            </w:pPr>
          </w:p>
        </w:tc>
        <w:tc>
          <w:tcPr>
            <w:tcW w:w="1164" w:type="dxa"/>
            <w:vAlign w:val="center"/>
          </w:tcPr>
          <w:p w:rsidR="00565031" w:rsidRPr="009179BF" w:rsidRDefault="00565031" w:rsidP="009179BF">
            <w:pPr>
              <w:spacing w:after="0" w:line="240" w:lineRule="auto"/>
              <w:ind w:left="160" w:right="160"/>
              <w:jc w:val="center"/>
              <w:rPr>
                <w:rFonts w:ascii="Times New Roman" w:hAnsi="Times New Roman"/>
                <w:bCs/>
                <w:sz w:val="28"/>
                <w:szCs w:val="28"/>
              </w:rPr>
            </w:pPr>
            <w:r w:rsidRPr="009179BF">
              <w:rPr>
                <w:rFonts w:ascii="Times New Roman" w:hAnsi="Times New Roman"/>
                <w:bCs/>
                <w:sz w:val="28"/>
                <w:szCs w:val="28"/>
              </w:rPr>
              <w:t>1 – 4</w:t>
            </w:r>
          </w:p>
        </w:tc>
        <w:tc>
          <w:tcPr>
            <w:tcW w:w="1135" w:type="dxa"/>
            <w:vAlign w:val="center"/>
          </w:tcPr>
          <w:p w:rsidR="00565031" w:rsidRPr="009179BF" w:rsidRDefault="00565031" w:rsidP="009179BF">
            <w:pPr>
              <w:spacing w:after="0" w:line="240" w:lineRule="auto"/>
              <w:ind w:left="160" w:right="160"/>
              <w:jc w:val="center"/>
              <w:rPr>
                <w:rFonts w:ascii="Times New Roman" w:hAnsi="Times New Roman"/>
                <w:bCs/>
                <w:sz w:val="28"/>
                <w:szCs w:val="28"/>
              </w:rPr>
            </w:pPr>
            <w:r w:rsidRPr="009179BF">
              <w:rPr>
                <w:rFonts w:ascii="Times New Roman" w:hAnsi="Times New Roman"/>
                <w:bCs/>
                <w:sz w:val="28"/>
                <w:szCs w:val="28"/>
              </w:rPr>
              <w:t>5 – 14</w:t>
            </w:r>
          </w:p>
        </w:tc>
        <w:tc>
          <w:tcPr>
            <w:tcW w:w="1276" w:type="dxa"/>
            <w:vAlign w:val="center"/>
          </w:tcPr>
          <w:p w:rsidR="00565031" w:rsidRPr="009179BF" w:rsidRDefault="00565031" w:rsidP="009179BF">
            <w:pPr>
              <w:spacing w:after="0" w:line="240" w:lineRule="auto"/>
              <w:ind w:left="160" w:right="160"/>
              <w:jc w:val="center"/>
              <w:rPr>
                <w:rFonts w:ascii="Times New Roman" w:hAnsi="Times New Roman"/>
                <w:bCs/>
                <w:sz w:val="28"/>
                <w:szCs w:val="28"/>
              </w:rPr>
            </w:pPr>
            <w:r w:rsidRPr="009179BF">
              <w:rPr>
                <w:rFonts w:ascii="Times New Roman" w:hAnsi="Times New Roman"/>
                <w:bCs/>
                <w:sz w:val="28"/>
                <w:szCs w:val="28"/>
              </w:rPr>
              <w:t>15 – 17</w:t>
            </w:r>
          </w:p>
        </w:tc>
        <w:tc>
          <w:tcPr>
            <w:tcW w:w="1225" w:type="dxa"/>
            <w:vAlign w:val="center"/>
          </w:tcPr>
          <w:p w:rsidR="00565031" w:rsidRPr="009179BF" w:rsidRDefault="00565031" w:rsidP="009179BF">
            <w:pPr>
              <w:spacing w:after="0" w:line="240" w:lineRule="auto"/>
              <w:ind w:left="160" w:right="160"/>
              <w:jc w:val="center"/>
              <w:rPr>
                <w:rFonts w:ascii="Times New Roman" w:hAnsi="Times New Roman"/>
                <w:bCs/>
                <w:sz w:val="28"/>
                <w:szCs w:val="28"/>
              </w:rPr>
            </w:pPr>
            <w:r w:rsidRPr="009179BF">
              <w:rPr>
                <w:rFonts w:ascii="Times New Roman" w:hAnsi="Times New Roman"/>
                <w:bCs/>
                <w:sz w:val="28"/>
                <w:szCs w:val="28"/>
              </w:rPr>
              <w:t>24 – 26</w:t>
            </w:r>
          </w:p>
        </w:tc>
        <w:tc>
          <w:tcPr>
            <w:tcW w:w="2854" w:type="dxa"/>
            <w:vMerge/>
            <w:vAlign w:val="center"/>
          </w:tcPr>
          <w:p w:rsidR="00565031" w:rsidRPr="009179BF" w:rsidRDefault="00565031" w:rsidP="009179BF">
            <w:pPr>
              <w:snapToGrid w:val="0"/>
              <w:spacing w:after="0" w:line="240" w:lineRule="auto"/>
              <w:rPr>
                <w:rFonts w:ascii="Times New Roman" w:hAnsi="Times New Roman"/>
                <w:b/>
                <w:bCs/>
                <w:sz w:val="28"/>
                <w:szCs w:val="28"/>
              </w:rPr>
            </w:pPr>
          </w:p>
        </w:tc>
      </w:tr>
      <w:tr w:rsidR="008719EC" w:rsidRPr="009179BF" w:rsidTr="009179BF">
        <w:tc>
          <w:tcPr>
            <w:tcW w:w="1985" w:type="dxa"/>
          </w:tcPr>
          <w:p w:rsidR="008719EC" w:rsidRPr="009179BF" w:rsidRDefault="008719EC" w:rsidP="009179BF">
            <w:pPr>
              <w:spacing w:after="0" w:line="240" w:lineRule="auto"/>
              <w:ind w:left="160" w:right="160"/>
              <w:rPr>
                <w:rFonts w:ascii="Times New Roman" w:hAnsi="Times New Roman"/>
                <w:sz w:val="28"/>
                <w:szCs w:val="28"/>
              </w:rPr>
            </w:pPr>
            <w:r w:rsidRPr="009179BF">
              <w:rPr>
                <w:rFonts w:ascii="Times New Roman" w:hAnsi="Times New Roman"/>
                <w:sz w:val="28"/>
                <w:szCs w:val="28"/>
              </w:rPr>
              <w:t>101 00, 103 00, 104 00, 105 00</w:t>
            </w:r>
          </w:p>
        </w:tc>
        <w:tc>
          <w:tcPr>
            <w:tcW w:w="1164" w:type="dxa"/>
          </w:tcPr>
          <w:p w:rsidR="008719EC" w:rsidRPr="009179BF" w:rsidRDefault="008719EC" w:rsidP="009179BF">
            <w:pPr>
              <w:spacing w:after="0" w:line="240" w:lineRule="auto"/>
              <w:ind w:left="14"/>
              <w:jc w:val="center"/>
              <w:rPr>
                <w:rFonts w:ascii="Times New Roman" w:hAnsi="Times New Roman"/>
                <w:sz w:val="28"/>
                <w:szCs w:val="28"/>
                <w:shd w:val="clear" w:color="auto" w:fill="FFFF00"/>
              </w:rPr>
            </w:pPr>
            <w:r w:rsidRPr="009179BF">
              <w:rPr>
                <w:rFonts w:ascii="Times New Roman" w:hAnsi="Times New Roman"/>
                <w:sz w:val="28"/>
                <w:szCs w:val="28"/>
              </w:rPr>
              <w:t>Раздел, подраздел</w:t>
            </w:r>
          </w:p>
        </w:tc>
        <w:tc>
          <w:tcPr>
            <w:tcW w:w="1135" w:type="dxa"/>
          </w:tcPr>
          <w:p w:rsidR="008719EC" w:rsidRPr="009179BF" w:rsidRDefault="008719EC" w:rsidP="009179BF">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shd w:val="clear" w:color="auto" w:fill="FFFFFF"/>
              </w:rPr>
              <w:t>нули</w:t>
            </w:r>
          </w:p>
        </w:tc>
        <w:tc>
          <w:tcPr>
            <w:tcW w:w="1276" w:type="dxa"/>
            <w:shd w:val="clear" w:color="auto" w:fill="FFFFFF"/>
          </w:tcPr>
          <w:p w:rsidR="008719EC" w:rsidRPr="009179BF" w:rsidRDefault="008719EC" w:rsidP="009179BF">
            <w:pPr>
              <w:spacing w:after="0" w:line="240" w:lineRule="auto"/>
              <w:ind w:left="160" w:right="160"/>
              <w:rPr>
                <w:rFonts w:ascii="Times New Roman" w:hAnsi="Times New Roman"/>
                <w:sz w:val="28"/>
                <w:szCs w:val="28"/>
              </w:rPr>
            </w:pPr>
            <w:r w:rsidRPr="009179BF">
              <w:rPr>
                <w:rFonts w:ascii="Times New Roman" w:hAnsi="Times New Roman"/>
                <w:sz w:val="28"/>
                <w:szCs w:val="28"/>
                <w:shd w:val="clear" w:color="auto" w:fill="FFFFFF"/>
              </w:rPr>
              <w:t>нули</w:t>
            </w:r>
          </w:p>
        </w:tc>
        <w:tc>
          <w:tcPr>
            <w:tcW w:w="1225" w:type="dxa"/>
          </w:tcPr>
          <w:p w:rsidR="008719EC" w:rsidRPr="009179BF" w:rsidRDefault="008719EC" w:rsidP="009179BF">
            <w:pPr>
              <w:spacing w:after="0" w:line="240" w:lineRule="auto"/>
              <w:ind w:left="160"/>
              <w:rPr>
                <w:rFonts w:ascii="Times New Roman" w:hAnsi="Times New Roman"/>
                <w:sz w:val="28"/>
                <w:szCs w:val="28"/>
              </w:rPr>
            </w:pPr>
            <w:r w:rsidRPr="009179BF">
              <w:rPr>
                <w:rFonts w:ascii="Times New Roman" w:hAnsi="Times New Roman"/>
                <w:sz w:val="28"/>
                <w:szCs w:val="28"/>
              </w:rPr>
              <w:t>КОСГУ</w:t>
            </w:r>
          </w:p>
        </w:tc>
        <w:tc>
          <w:tcPr>
            <w:tcW w:w="2854" w:type="dxa"/>
          </w:tcPr>
          <w:p w:rsidR="008719EC" w:rsidRPr="009179BF" w:rsidRDefault="008719EC" w:rsidP="009179BF">
            <w:pPr>
              <w:spacing w:after="0" w:line="240" w:lineRule="auto"/>
              <w:ind w:left="160" w:right="160"/>
              <w:rPr>
                <w:rFonts w:ascii="Times New Roman" w:hAnsi="Times New Roman"/>
                <w:sz w:val="28"/>
                <w:szCs w:val="28"/>
              </w:rPr>
            </w:pPr>
            <w:r w:rsidRPr="009179BF">
              <w:rPr>
                <w:rFonts w:ascii="Times New Roman" w:hAnsi="Times New Roman"/>
                <w:sz w:val="28"/>
                <w:szCs w:val="28"/>
              </w:rPr>
              <w:t>Аналогичная структура у корреспондирующи</w:t>
            </w:r>
            <w:r w:rsidRPr="009179BF">
              <w:rPr>
                <w:rFonts w:ascii="Times New Roman" w:hAnsi="Times New Roman"/>
                <w:sz w:val="28"/>
                <w:szCs w:val="28"/>
              </w:rPr>
              <w:lastRenderedPageBreak/>
              <w:t>х счетов</w:t>
            </w:r>
          </w:p>
          <w:p w:rsidR="008719EC" w:rsidRPr="009179BF" w:rsidRDefault="008719EC" w:rsidP="009179BF">
            <w:pPr>
              <w:spacing w:after="0" w:line="240" w:lineRule="auto"/>
              <w:ind w:left="160" w:right="160"/>
              <w:rPr>
                <w:rFonts w:ascii="Times New Roman" w:hAnsi="Times New Roman"/>
                <w:sz w:val="28"/>
                <w:szCs w:val="28"/>
              </w:rPr>
            </w:pPr>
            <w:r w:rsidRPr="009179BF">
              <w:rPr>
                <w:rFonts w:ascii="Times New Roman" w:hAnsi="Times New Roman"/>
                <w:sz w:val="28"/>
                <w:szCs w:val="28"/>
              </w:rPr>
              <w:t>0 401 20 270, 0 401 20 280, 0 304 04 310</w:t>
            </w:r>
          </w:p>
          <w:p w:rsidR="008719EC" w:rsidRPr="009179BF" w:rsidRDefault="008719EC" w:rsidP="009179BF">
            <w:pPr>
              <w:spacing w:after="0" w:line="240" w:lineRule="auto"/>
              <w:ind w:left="160" w:right="160"/>
              <w:rPr>
                <w:rFonts w:ascii="Times New Roman" w:hAnsi="Times New Roman"/>
                <w:sz w:val="28"/>
                <w:szCs w:val="28"/>
              </w:rPr>
            </w:pPr>
          </w:p>
          <w:p w:rsidR="008719EC" w:rsidRPr="009179BF" w:rsidRDefault="008719EC" w:rsidP="009179BF">
            <w:pPr>
              <w:spacing w:after="0" w:line="240" w:lineRule="auto"/>
              <w:ind w:left="160" w:right="160"/>
              <w:rPr>
                <w:rFonts w:ascii="Times New Roman" w:hAnsi="Times New Roman"/>
                <w:sz w:val="28"/>
                <w:szCs w:val="28"/>
              </w:rPr>
            </w:pPr>
            <w:r w:rsidRPr="009179BF">
              <w:rPr>
                <w:rFonts w:ascii="Times New Roman" w:hAnsi="Times New Roman"/>
                <w:sz w:val="28"/>
                <w:szCs w:val="28"/>
              </w:rPr>
              <w:t>Иное может быть предусмотрено целевым назначением имущества и (или) средств, являющихся источником финансового обеспечения приобретаемого имущества</w:t>
            </w:r>
          </w:p>
        </w:tc>
      </w:tr>
      <w:tr w:rsidR="008719EC" w:rsidRPr="009179BF" w:rsidTr="009179BF">
        <w:tc>
          <w:tcPr>
            <w:tcW w:w="1985" w:type="dxa"/>
          </w:tcPr>
          <w:p w:rsidR="008719EC" w:rsidRPr="009179BF" w:rsidRDefault="008719EC" w:rsidP="009179BF">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rPr>
              <w:lastRenderedPageBreak/>
              <w:t>201 00</w:t>
            </w:r>
          </w:p>
        </w:tc>
        <w:tc>
          <w:tcPr>
            <w:tcW w:w="1164" w:type="dxa"/>
          </w:tcPr>
          <w:p w:rsidR="008719EC" w:rsidRPr="009179BF" w:rsidRDefault="008719EC" w:rsidP="009179BF">
            <w:pPr>
              <w:spacing w:after="0" w:line="240" w:lineRule="auto"/>
              <w:ind w:firstLine="157"/>
              <w:rPr>
                <w:sz w:val="28"/>
                <w:szCs w:val="28"/>
              </w:rPr>
            </w:pPr>
            <w:r w:rsidRPr="009179BF">
              <w:rPr>
                <w:rFonts w:ascii="Times New Roman" w:hAnsi="Times New Roman"/>
                <w:sz w:val="28"/>
                <w:szCs w:val="28"/>
                <w:shd w:val="clear" w:color="auto" w:fill="FFFFFF"/>
              </w:rPr>
              <w:t>нули</w:t>
            </w:r>
          </w:p>
        </w:tc>
        <w:tc>
          <w:tcPr>
            <w:tcW w:w="1135" w:type="dxa"/>
          </w:tcPr>
          <w:p w:rsidR="008719EC" w:rsidRPr="009179BF" w:rsidRDefault="008719EC" w:rsidP="009179BF">
            <w:pPr>
              <w:spacing w:after="0" w:line="240" w:lineRule="auto"/>
              <w:ind w:firstLine="157"/>
              <w:rPr>
                <w:sz w:val="28"/>
                <w:szCs w:val="28"/>
              </w:rPr>
            </w:pPr>
            <w:r w:rsidRPr="009179BF">
              <w:rPr>
                <w:rFonts w:ascii="Times New Roman" w:hAnsi="Times New Roman"/>
                <w:sz w:val="28"/>
                <w:szCs w:val="28"/>
                <w:shd w:val="clear" w:color="auto" w:fill="FFFFFF"/>
              </w:rPr>
              <w:t>нули</w:t>
            </w:r>
          </w:p>
        </w:tc>
        <w:tc>
          <w:tcPr>
            <w:tcW w:w="1276" w:type="dxa"/>
          </w:tcPr>
          <w:p w:rsidR="008719EC" w:rsidRPr="009179BF" w:rsidRDefault="008719EC" w:rsidP="009179BF">
            <w:pPr>
              <w:spacing w:after="0" w:line="240" w:lineRule="auto"/>
              <w:ind w:firstLine="157"/>
              <w:rPr>
                <w:sz w:val="28"/>
                <w:szCs w:val="28"/>
              </w:rPr>
            </w:pPr>
            <w:r w:rsidRPr="009179BF">
              <w:rPr>
                <w:rFonts w:ascii="Times New Roman" w:hAnsi="Times New Roman"/>
                <w:sz w:val="28"/>
                <w:szCs w:val="28"/>
                <w:shd w:val="clear" w:color="auto" w:fill="FFFFFF"/>
              </w:rPr>
              <w:t>нули</w:t>
            </w:r>
          </w:p>
        </w:tc>
        <w:tc>
          <w:tcPr>
            <w:tcW w:w="1225" w:type="dxa"/>
          </w:tcPr>
          <w:p w:rsidR="008719EC" w:rsidRPr="009179BF" w:rsidRDefault="008719EC" w:rsidP="009179BF">
            <w:pPr>
              <w:spacing w:after="0" w:line="240" w:lineRule="auto"/>
              <w:ind w:left="160"/>
              <w:rPr>
                <w:rFonts w:ascii="Times New Roman" w:hAnsi="Times New Roman"/>
                <w:sz w:val="28"/>
                <w:szCs w:val="28"/>
              </w:rPr>
            </w:pPr>
            <w:r w:rsidRPr="009179BF">
              <w:rPr>
                <w:rFonts w:ascii="Times New Roman" w:hAnsi="Times New Roman"/>
                <w:sz w:val="28"/>
                <w:szCs w:val="28"/>
              </w:rPr>
              <w:t>КОСГУ</w:t>
            </w:r>
          </w:p>
        </w:tc>
        <w:tc>
          <w:tcPr>
            <w:tcW w:w="2854" w:type="dxa"/>
          </w:tcPr>
          <w:p w:rsidR="008719EC" w:rsidRPr="009179BF" w:rsidRDefault="008719EC" w:rsidP="009179BF">
            <w:pPr>
              <w:snapToGrid w:val="0"/>
              <w:spacing w:after="0" w:line="240" w:lineRule="auto"/>
              <w:rPr>
                <w:rFonts w:ascii="Times New Roman" w:hAnsi="Times New Roman"/>
                <w:sz w:val="28"/>
                <w:szCs w:val="28"/>
              </w:rPr>
            </w:pPr>
          </w:p>
        </w:tc>
      </w:tr>
      <w:tr w:rsidR="008719EC" w:rsidRPr="009179BF" w:rsidTr="009179BF">
        <w:tc>
          <w:tcPr>
            <w:tcW w:w="1985" w:type="dxa"/>
          </w:tcPr>
          <w:p w:rsidR="008719EC" w:rsidRPr="009179BF" w:rsidRDefault="008719EC" w:rsidP="009179BF">
            <w:pPr>
              <w:spacing w:after="0" w:line="240" w:lineRule="auto"/>
              <w:ind w:left="160" w:right="160"/>
              <w:rPr>
                <w:rFonts w:ascii="Times New Roman" w:hAnsi="Times New Roman"/>
                <w:sz w:val="28"/>
                <w:szCs w:val="28"/>
              </w:rPr>
            </w:pPr>
            <w:r w:rsidRPr="009179BF">
              <w:rPr>
                <w:rFonts w:ascii="Times New Roman" w:hAnsi="Times New Roman"/>
                <w:sz w:val="28"/>
                <w:szCs w:val="28"/>
              </w:rPr>
              <w:t>204 00</w:t>
            </w:r>
          </w:p>
        </w:tc>
        <w:tc>
          <w:tcPr>
            <w:tcW w:w="1164" w:type="dxa"/>
          </w:tcPr>
          <w:p w:rsidR="008719EC" w:rsidRPr="009179BF" w:rsidRDefault="008719EC" w:rsidP="009179BF">
            <w:pPr>
              <w:spacing w:after="0" w:line="240" w:lineRule="auto"/>
              <w:ind w:firstLine="157"/>
              <w:rPr>
                <w:sz w:val="28"/>
                <w:szCs w:val="28"/>
              </w:rPr>
            </w:pPr>
            <w:r w:rsidRPr="009179BF">
              <w:rPr>
                <w:rFonts w:ascii="Times New Roman" w:hAnsi="Times New Roman"/>
                <w:sz w:val="28"/>
                <w:szCs w:val="28"/>
                <w:shd w:val="clear" w:color="auto" w:fill="FFFFFF"/>
              </w:rPr>
              <w:t>нули</w:t>
            </w:r>
          </w:p>
        </w:tc>
        <w:tc>
          <w:tcPr>
            <w:tcW w:w="1135" w:type="dxa"/>
          </w:tcPr>
          <w:p w:rsidR="008719EC" w:rsidRPr="009179BF" w:rsidRDefault="008719EC" w:rsidP="009179BF">
            <w:pPr>
              <w:spacing w:after="0" w:line="240" w:lineRule="auto"/>
              <w:ind w:firstLine="157"/>
              <w:rPr>
                <w:sz w:val="28"/>
                <w:szCs w:val="28"/>
              </w:rPr>
            </w:pPr>
            <w:r w:rsidRPr="009179BF">
              <w:rPr>
                <w:rFonts w:ascii="Times New Roman" w:hAnsi="Times New Roman"/>
                <w:sz w:val="28"/>
                <w:szCs w:val="28"/>
                <w:shd w:val="clear" w:color="auto" w:fill="FFFFFF"/>
              </w:rPr>
              <w:t>нули</w:t>
            </w:r>
          </w:p>
        </w:tc>
        <w:tc>
          <w:tcPr>
            <w:tcW w:w="1276" w:type="dxa"/>
          </w:tcPr>
          <w:p w:rsidR="008719EC" w:rsidRPr="009179BF" w:rsidRDefault="008719EC" w:rsidP="009179BF">
            <w:pPr>
              <w:spacing w:after="0" w:line="240" w:lineRule="auto"/>
              <w:ind w:firstLine="157"/>
              <w:rPr>
                <w:sz w:val="28"/>
                <w:szCs w:val="28"/>
              </w:rPr>
            </w:pPr>
            <w:r w:rsidRPr="009179BF">
              <w:rPr>
                <w:rFonts w:ascii="Times New Roman" w:hAnsi="Times New Roman"/>
                <w:sz w:val="28"/>
                <w:szCs w:val="28"/>
                <w:shd w:val="clear" w:color="auto" w:fill="FFFFFF"/>
              </w:rPr>
              <w:t>нули</w:t>
            </w:r>
          </w:p>
        </w:tc>
        <w:tc>
          <w:tcPr>
            <w:tcW w:w="1225" w:type="dxa"/>
          </w:tcPr>
          <w:p w:rsidR="008719EC" w:rsidRPr="009179BF" w:rsidRDefault="008719EC" w:rsidP="009179BF">
            <w:pPr>
              <w:spacing w:after="0" w:line="240" w:lineRule="auto"/>
              <w:ind w:left="160"/>
              <w:rPr>
                <w:rFonts w:ascii="Times New Roman" w:hAnsi="Times New Roman"/>
                <w:sz w:val="28"/>
                <w:szCs w:val="28"/>
              </w:rPr>
            </w:pPr>
            <w:r w:rsidRPr="009179BF">
              <w:rPr>
                <w:rFonts w:ascii="Times New Roman" w:hAnsi="Times New Roman"/>
                <w:sz w:val="28"/>
                <w:szCs w:val="28"/>
              </w:rPr>
              <w:t>КОСГУ</w:t>
            </w:r>
          </w:p>
        </w:tc>
        <w:tc>
          <w:tcPr>
            <w:tcW w:w="2854" w:type="dxa"/>
          </w:tcPr>
          <w:p w:rsidR="008719EC" w:rsidRPr="009179BF" w:rsidRDefault="008719EC" w:rsidP="009179BF">
            <w:pPr>
              <w:spacing w:after="0" w:line="240" w:lineRule="auto"/>
              <w:ind w:left="160" w:right="160"/>
              <w:rPr>
                <w:rFonts w:ascii="Times New Roman" w:hAnsi="Times New Roman"/>
                <w:sz w:val="28"/>
                <w:szCs w:val="28"/>
              </w:rPr>
            </w:pPr>
          </w:p>
        </w:tc>
      </w:tr>
      <w:tr w:rsidR="008719EC" w:rsidRPr="009179BF" w:rsidTr="009179BF">
        <w:tc>
          <w:tcPr>
            <w:tcW w:w="1985" w:type="dxa"/>
          </w:tcPr>
          <w:p w:rsidR="008719EC" w:rsidRPr="009179BF" w:rsidRDefault="008719EC" w:rsidP="009179BF">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rPr>
              <w:t>304 01</w:t>
            </w:r>
          </w:p>
        </w:tc>
        <w:tc>
          <w:tcPr>
            <w:tcW w:w="1164" w:type="dxa"/>
          </w:tcPr>
          <w:p w:rsidR="008719EC" w:rsidRPr="009179BF" w:rsidRDefault="008719EC" w:rsidP="009179BF">
            <w:pPr>
              <w:spacing w:after="0" w:line="240" w:lineRule="auto"/>
              <w:ind w:firstLine="157"/>
              <w:rPr>
                <w:sz w:val="28"/>
                <w:szCs w:val="28"/>
              </w:rPr>
            </w:pPr>
            <w:r w:rsidRPr="009179BF">
              <w:rPr>
                <w:rFonts w:ascii="Times New Roman" w:hAnsi="Times New Roman"/>
                <w:sz w:val="28"/>
                <w:szCs w:val="28"/>
                <w:shd w:val="clear" w:color="auto" w:fill="FFFFFF"/>
              </w:rPr>
              <w:t>нули</w:t>
            </w:r>
          </w:p>
        </w:tc>
        <w:tc>
          <w:tcPr>
            <w:tcW w:w="1135" w:type="dxa"/>
          </w:tcPr>
          <w:p w:rsidR="008719EC" w:rsidRPr="009179BF" w:rsidRDefault="008719EC" w:rsidP="009179BF">
            <w:pPr>
              <w:spacing w:after="0" w:line="240" w:lineRule="auto"/>
              <w:ind w:firstLine="157"/>
              <w:rPr>
                <w:sz w:val="28"/>
                <w:szCs w:val="28"/>
              </w:rPr>
            </w:pPr>
            <w:r w:rsidRPr="009179BF">
              <w:rPr>
                <w:rFonts w:ascii="Times New Roman" w:hAnsi="Times New Roman"/>
                <w:sz w:val="28"/>
                <w:szCs w:val="28"/>
                <w:shd w:val="clear" w:color="auto" w:fill="FFFFFF"/>
              </w:rPr>
              <w:t>нули</w:t>
            </w:r>
          </w:p>
        </w:tc>
        <w:tc>
          <w:tcPr>
            <w:tcW w:w="1276" w:type="dxa"/>
          </w:tcPr>
          <w:p w:rsidR="008719EC" w:rsidRPr="009179BF" w:rsidRDefault="008719EC" w:rsidP="009179BF">
            <w:pPr>
              <w:spacing w:after="0" w:line="240" w:lineRule="auto"/>
              <w:ind w:firstLine="157"/>
              <w:rPr>
                <w:sz w:val="28"/>
                <w:szCs w:val="28"/>
              </w:rPr>
            </w:pPr>
            <w:r w:rsidRPr="009179BF">
              <w:rPr>
                <w:rFonts w:ascii="Times New Roman" w:hAnsi="Times New Roman"/>
                <w:sz w:val="28"/>
                <w:szCs w:val="28"/>
                <w:shd w:val="clear" w:color="auto" w:fill="FFFFFF"/>
              </w:rPr>
              <w:t>нули</w:t>
            </w:r>
          </w:p>
        </w:tc>
        <w:tc>
          <w:tcPr>
            <w:tcW w:w="1225" w:type="dxa"/>
          </w:tcPr>
          <w:p w:rsidR="008719EC" w:rsidRPr="009179BF" w:rsidRDefault="008719EC" w:rsidP="009179BF">
            <w:pPr>
              <w:spacing w:after="0" w:line="240" w:lineRule="auto"/>
              <w:ind w:left="160"/>
              <w:rPr>
                <w:rFonts w:ascii="Times New Roman" w:hAnsi="Times New Roman"/>
                <w:sz w:val="28"/>
                <w:szCs w:val="28"/>
              </w:rPr>
            </w:pPr>
            <w:r w:rsidRPr="009179BF">
              <w:rPr>
                <w:rFonts w:ascii="Times New Roman" w:hAnsi="Times New Roman"/>
                <w:sz w:val="28"/>
                <w:szCs w:val="28"/>
              </w:rPr>
              <w:t>КОСГУ</w:t>
            </w:r>
          </w:p>
        </w:tc>
        <w:tc>
          <w:tcPr>
            <w:tcW w:w="2854" w:type="dxa"/>
          </w:tcPr>
          <w:p w:rsidR="008719EC" w:rsidRPr="009179BF" w:rsidRDefault="008719EC" w:rsidP="009179BF">
            <w:pPr>
              <w:spacing w:after="0" w:line="240" w:lineRule="auto"/>
              <w:ind w:left="160" w:right="160"/>
              <w:rPr>
                <w:rFonts w:ascii="Times New Roman" w:hAnsi="Times New Roman"/>
                <w:sz w:val="28"/>
                <w:szCs w:val="28"/>
              </w:rPr>
            </w:pPr>
            <w:r w:rsidRPr="009179BF">
              <w:rPr>
                <w:rFonts w:ascii="Times New Roman" w:hAnsi="Times New Roman"/>
                <w:sz w:val="28"/>
                <w:szCs w:val="28"/>
              </w:rPr>
              <w:t>–</w:t>
            </w:r>
          </w:p>
        </w:tc>
      </w:tr>
    </w:tbl>
    <w:p w:rsidR="008719EC" w:rsidRPr="00DE5BCC" w:rsidRDefault="008719EC" w:rsidP="003E6CA8">
      <w:pPr>
        <w:tabs>
          <w:tab w:val="left" w:pos="0"/>
        </w:tabs>
        <w:spacing w:after="0" w:line="240" w:lineRule="auto"/>
        <w:jc w:val="both"/>
        <w:rPr>
          <w:rFonts w:ascii="Times New Roman" w:hAnsi="Times New Roman"/>
          <w:sz w:val="28"/>
          <w:szCs w:val="28"/>
        </w:rPr>
      </w:pPr>
    </w:p>
    <w:p w:rsidR="008719EC" w:rsidRPr="00DE5BCC" w:rsidRDefault="00750369" w:rsidP="00BF4B75">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w:t>
      </w:r>
      <w:r w:rsidR="008719EC" w:rsidRPr="00DE5BCC">
        <w:rPr>
          <w:rFonts w:ascii="Times New Roman" w:hAnsi="Times New Roman"/>
          <w:sz w:val="28"/>
          <w:szCs w:val="28"/>
        </w:rPr>
        <w:t>.3.</w:t>
      </w:r>
      <w:r w:rsidR="00EE5AD7">
        <w:rPr>
          <w:rFonts w:ascii="Times New Roman" w:hAnsi="Times New Roman"/>
          <w:sz w:val="28"/>
          <w:szCs w:val="28"/>
        </w:rPr>
        <w:t xml:space="preserve"> </w:t>
      </w:r>
      <w:r w:rsidR="008719EC" w:rsidRPr="00DE5BCC">
        <w:rPr>
          <w:rFonts w:ascii="Times New Roman" w:hAnsi="Times New Roman"/>
          <w:sz w:val="28"/>
          <w:szCs w:val="28"/>
        </w:rPr>
        <w:t>Правила формирования номера счета бухгалтерского учета при ведении бухгалтерского учета субъектов централизованного учета по типу бюджетных учреждений (за исключением расходов по национальным проектам) (Инструкция № 157н, Инструкция № 183н):</w:t>
      </w:r>
    </w:p>
    <w:p w:rsidR="008719EC" w:rsidRPr="00DE5BCC" w:rsidRDefault="008719EC" w:rsidP="00BF4B75">
      <w:pPr>
        <w:tabs>
          <w:tab w:val="left" w:pos="0"/>
        </w:tabs>
        <w:spacing w:after="0" w:line="240" w:lineRule="auto"/>
        <w:ind w:firstLine="709"/>
        <w:jc w:val="both"/>
        <w:rPr>
          <w:rFonts w:ascii="Times New Roman" w:hAnsi="Times New Roman"/>
          <w:sz w:val="28"/>
          <w:szCs w:val="28"/>
        </w:rPr>
      </w:pPr>
    </w:p>
    <w:tbl>
      <w:tblPr>
        <w:tblpPr w:leftFromText="180" w:rightFromText="180" w:vertAnchor="text" w:horzAnchor="margin" w:tblpY="23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567"/>
        <w:gridCol w:w="964"/>
        <w:gridCol w:w="1162"/>
        <w:gridCol w:w="1017"/>
        <w:gridCol w:w="1535"/>
        <w:gridCol w:w="1559"/>
        <w:gridCol w:w="1134"/>
        <w:gridCol w:w="850"/>
      </w:tblGrid>
      <w:tr w:rsidR="009179BF" w:rsidRPr="009179BF" w:rsidTr="009179BF">
        <w:tc>
          <w:tcPr>
            <w:tcW w:w="8897" w:type="dxa"/>
            <w:gridSpan w:val="8"/>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Структура номера счета</w:t>
            </w:r>
          </w:p>
        </w:tc>
        <w:tc>
          <w:tcPr>
            <w:tcW w:w="850" w:type="dxa"/>
            <w:vMerge w:val="restart"/>
            <w:vAlign w:val="center"/>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Наименование счета</w:t>
            </w:r>
          </w:p>
        </w:tc>
      </w:tr>
      <w:tr w:rsidR="009179BF" w:rsidRPr="009179BF" w:rsidTr="009179BF">
        <w:tc>
          <w:tcPr>
            <w:tcW w:w="959" w:type="dxa"/>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1-4</w:t>
            </w:r>
          </w:p>
        </w:tc>
        <w:tc>
          <w:tcPr>
            <w:tcW w:w="567" w:type="dxa"/>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5-14</w:t>
            </w:r>
          </w:p>
        </w:tc>
        <w:tc>
          <w:tcPr>
            <w:tcW w:w="964" w:type="dxa"/>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15-17</w:t>
            </w:r>
          </w:p>
        </w:tc>
        <w:tc>
          <w:tcPr>
            <w:tcW w:w="1162" w:type="dxa"/>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18</w:t>
            </w:r>
          </w:p>
        </w:tc>
        <w:tc>
          <w:tcPr>
            <w:tcW w:w="1017" w:type="dxa"/>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19-21</w:t>
            </w:r>
          </w:p>
        </w:tc>
        <w:tc>
          <w:tcPr>
            <w:tcW w:w="1535" w:type="dxa"/>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22</w:t>
            </w:r>
          </w:p>
        </w:tc>
        <w:tc>
          <w:tcPr>
            <w:tcW w:w="1559" w:type="dxa"/>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23</w:t>
            </w:r>
          </w:p>
        </w:tc>
        <w:tc>
          <w:tcPr>
            <w:tcW w:w="1134" w:type="dxa"/>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24-26</w:t>
            </w:r>
          </w:p>
        </w:tc>
        <w:tc>
          <w:tcPr>
            <w:tcW w:w="850" w:type="dxa"/>
            <w:vMerge/>
          </w:tcPr>
          <w:p w:rsidR="009179BF" w:rsidRPr="009179BF" w:rsidRDefault="009179BF" w:rsidP="009179BF">
            <w:pPr>
              <w:tabs>
                <w:tab w:val="left" w:pos="0"/>
              </w:tabs>
              <w:spacing w:after="0" w:line="240" w:lineRule="auto"/>
              <w:jc w:val="both"/>
              <w:rPr>
                <w:rFonts w:ascii="Times New Roman" w:hAnsi="Times New Roman"/>
                <w:sz w:val="27"/>
                <w:szCs w:val="27"/>
              </w:rPr>
            </w:pPr>
          </w:p>
        </w:tc>
      </w:tr>
      <w:tr w:rsidR="009179BF" w:rsidRPr="009179BF" w:rsidTr="009179BF">
        <w:tc>
          <w:tcPr>
            <w:tcW w:w="959" w:type="dxa"/>
            <w:vMerge w:val="restart"/>
            <w:vAlign w:val="center"/>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Код раздела подраздела КРБ</w:t>
            </w:r>
          </w:p>
        </w:tc>
        <w:tc>
          <w:tcPr>
            <w:tcW w:w="567" w:type="dxa"/>
            <w:vMerge w:val="restart"/>
            <w:vAlign w:val="center"/>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Нули</w:t>
            </w:r>
          </w:p>
        </w:tc>
        <w:tc>
          <w:tcPr>
            <w:tcW w:w="964" w:type="dxa"/>
            <w:vMerge w:val="restart"/>
            <w:vAlign w:val="center"/>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Код вида поступлений и, выбытий</w:t>
            </w:r>
          </w:p>
        </w:tc>
        <w:tc>
          <w:tcPr>
            <w:tcW w:w="1162" w:type="dxa"/>
            <w:vMerge w:val="restart"/>
            <w:vAlign w:val="center"/>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Код вида финансового обеспечения  (деятельности)</w:t>
            </w:r>
          </w:p>
        </w:tc>
        <w:tc>
          <w:tcPr>
            <w:tcW w:w="4111" w:type="dxa"/>
            <w:gridSpan w:val="3"/>
            <w:vAlign w:val="center"/>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Код синтетического учета</w:t>
            </w:r>
          </w:p>
        </w:tc>
        <w:tc>
          <w:tcPr>
            <w:tcW w:w="1134" w:type="dxa"/>
            <w:vMerge w:val="restart"/>
            <w:vAlign w:val="center"/>
          </w:tcPr>
          <w:p w:rsidR="009179BF" w:rsidRPr="009179BF" w:rsidRDefault="009179BF" w:rsidP="009179BF">
            <w:pPr>
              <w:tabs>
                <w:tab w:val="left" w:pos="0"/>
              </w:tabs>
              <w:spacing w:after="0" w:line="240" w:lineRule="auto"/>
              <w:jc w:val="center"/>
              <w:rPr>
                <w:rFonts w:ascii="Times New Roman" w:hAnsi="Times New Roman"/>
                <w:sz w:val="27"/>
                <w:szCs w:val="27"/>
              </w:rPr>
            </w:pPr>
            <w:r w:rsidRPr="009179BF">
              <w:rPr>
                <w:rFonts w:ascii="Times New Roman" w:hAnsi="Times New Roman"/>
                <w:sz w:val="27"/>
                <w:szCs w:val="27"/>
              </w:rPr>
              <w:t>Код аналитический по КОСГУ</w:t>
            </w:r>
          </w:p>
        </w:tc>
        <w:tc>
          <w:tcPr>
            <w:tcW w:w="850" w:type="dxa"/>
            <w:vMerge/>
          </w:tcPr>
          <w:p w:rsidR="009179BF" w:rsidRPr="009179BF" w:rsidRDefault="009179BF" w:rsidP="009179BF">
            <w:pPr>
              <w:tabs>
                <w:tab w:val="left" w:pos="0"/>
              </w:tabs>
              <w:spacing w:after="0" w:line="240" w:lineRule="auto"/>
              <w:jc w:val="both"/>
              <w:rPr>
                <w:rFonts w:ascii="Times New Roman" w:hAnsi="Times New Roman"/>
                <w:sz w:val="27"/>
                <w:szCs w:val="27"/>
              </w:rPr>
            </w:pPr>
          </w:p>
        </w:tc>
      </w:tr>
      <w:tr w:rsidR="009179BF" w:rsidRPr="009179BF" w:rsidTr="009179BF">
        <w:tc>
          <w:tcPr>
            <w:tcW w:w="959" w:type="dxa"/>
            <w:vMerge/>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567" w:type="dxa"/>
            <w:vMerge/>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964" w:type="dxa"/>
            <w:vMerge/>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1162" w:type="dxa"/>
            <w:vMerge/>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1017" w:type="dxa"/>
            <w:vAlign w:val="center"/>
          </w:tcPr>
          <w:p w:rsidR="009179BF" w:rsidRPr="009179BF" w:rsidRDefault="009179BF" w:rsidP="009179BF">
            <w:pPr>
              <w:spacing w:after="0" w:line="240" w:lineRule="auto"/>
              <w:ind w:left="-108" w:right="-88"/>
              <w:jc w:val="center"/>
              <w:rPr>
                <w:rFonts w:ascii="Times New Roman" w:hAnsi="Times New Roman"/>
                <w:sz w:val="27"/>
                <w:szCs w:val="27"/>
              </w:rPr>
            </w:pPr>
            <w:r w:rsidRPr="009179BF">
              <w:rPr>
                <w:rFonts w:ascii="Times New Roman" w:hAnsi="Times New Roman"/>
                <w:sz w:val="27"/>
                <w:szCs w:val="27"/>
              </w:rPr>
              <w:t>Код объекта учета</w:t>
            </w:r>
          </w:p>
        </w:tc>
        <w:tc>
          <w:tcPr>
            <w:tcW w:w="1535" w:type="dxa"/>
            <w:vAlign w:val="center"/>
          </w:tcPr>
          <w:p w:rsidR="009179BF" w:rsidRPr="009179BF" w:rsidRDefault="009179BF" w:rsidP="009179BF">
            <w:pPr>
              <w:tabs>
                <w:tab w:val="left" w:pos="-99"/>
              </w:tabs>
              <w:spacing w:after="0" w:line="240" w:lineRule="auto"/>
              <w:ind w:left="-108" w:right="-88"/>
              <w:jc w:val="center"/>
              <w:rPr>
                <w:rFonts w:ascii="Times New Roman" w:hAnsi="Times New Roman"/>
                <w:sz w:val="27"/>
                <w:szCs w:val="27"/>
              </w:rPr>
            </w:pPr>
            <w:r w:rsidRPr="009179BF">
              <w:rPr>
                <w:rFonts w:ascii="Times New Roman" w:hAnsi="Times New Roman"/>
                <w:sz w:val="27"/>
                <w:szCs w:val="27"/>
              </w:rPr>
              <w:t>Код группы (с аналитикой, предусмотренной учетной политикой)</w:t>
            </w:r>
          </w:p>
        </w:tc>
        <w:tc>
          <w:tcPr>
            <w:tcW w:w="1559" w:type="dxa"/>
            <w:vAlign w:val="center"/>
          </w:tcPr>
          <w:p w:rsidR="009179BF" w:rsidRPr="009179BF" w:rsidRDefault="009179BF" w:rsidP="009179BF">
            <w:pPr>
              <w:spacing w:after="0" w:line="240" w:lineRule="auto"/>
              <w:ind w:left="-108" w:right="-88"/>
              <w:jc w:val="center"/>
              <w:rPr>
                <w:rFonts w:ascii="Times New Roman" w:hAnsi="Times New Roman"/>
                <w:sz w:val="27"/>
                <w:szCs w:val="27"/>
              </w:rPr>
            </w:pPr>
            <w:r w:rsidRPr="009179BF">
              <w:rPr>
                <w:rFonts w:ascii="Times New Roman" w:hAnsi="Times New Roman"/>
                <w:sz w:val="27"/>
                <w:szCs w:val="27"/>
              </w:rPr>
              <w:t>Код вида (с аналитикой, предусмотренной учетной политикой)</w:t>
            </w:r>
          </w:p>
        </w:tc>
        <w:tc>
          <w:tcPr>
            <w:tcW w:w="1134" w:type="dxa"/>
            <w:vMerge/>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850" w:type="dxa"/>
            <w:vMerge/>
          </w:tcPr>
          <w:p w:rsidR="009179BF" w:rsidRPr="009179BF" w:rsidRDefault="009179BF" w:rsidP="009179BF">
            <w:pPr>
              <w:tabs>
                <w:tab w:val="left" w:pos="0"/>
              </w:tabs>
              <w:spacing w:after="0" w:line="240" w:lineRule="auto"/>
              <w:jc w:val="both"/>
              <w:rPr>
                <w:rFonts w:ascii="Times New Roman" w:hAnsi="Times New Roman"/>
                <w:sz w:val="27"/>
                <w:szCs w:val="27"/>
              </w:rPr>
            </w:pPr>
          </w:p>
        </w:tc>
      </w:tr>
      <w:tr w:rsidR="009179BF" w:rsidRPr="009179BF" w:rsidTr="009179BF">
        <w:tc>
          <w:tcPr>
            <w:tcW w:w="959" w:type="dxa"/>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567" w:type="dxa"/>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964" w:type="dxa"/>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1162" w:type="dxa"/>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1017" w:type="dxa"/>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1535" w:type="dxa"/>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1559" w:type="dxa"/>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1134" w:type="dxa"/>
          </w:tcPr>
          <w:p w:rsidR="009179BF" w:rsidRPr="009179BF" w:rsidRDefault="009179BF" w:rsidP="009179BF">
            <w:pPr>
              <w:tabs>
                <w:tab w:val="left" w:pos="0"/>
              </w:tabs>
              <w:spacing w:after="0" w:line="240" w:lineRule="auto"/>
              <w:jc w:val="both"/>
              <w:rPr>
                <w:rFonts w:ascii="Times New Roman" w:hAnsi="Times New Roman"/>
                <w:sz w:val="27"/>
                <w:szCs w:val="27"/>
              </w:rPr>
            </w:pPr>
          </w:p>
        </w:tc>
        <w:tc>
          <w:tcPr>
            <w:tcW w:w="850" w:type="dxa"/>
            <w:vMerge/>
          </w:tcPr>
          <w:p w:rsidR="009179BF" w:rsidRPr="009179BF" w:rsidRDefault="009179BF" w:rsidP="009179BF">
            <w:pPr>
              <w:tabs>
                <w:tab w:val="left" w:pos="0"/>
              </w:tabs>
              <w:spacing w:after="0" w:line="240" w:lineRule="auto"/>
              <w:jc w:val="both"/>
              <w:rPr>
                <w:rFonts w:ascii="Times New Roman" w:hAnsi="Times New Roman"/>
                <w:sz w:val="27"/>
                <w:szCs w:val="27"/>
              </w:rPr>
            </w:pPr>
          </w:p>
        </w:tc>
      </w:tr>
    </w:tbl>
    <w:p w:rsidR="008719EC" w:rsidRPr="00DE5BCC" w:rsidRDefault="008719EC" w:rsidP="00AE1729">
      <w:pPr>
        <w:tabs>
          <w:tab w:val="left" w:pos="0"/>
        </w:tabs>
        <w:spacing w:after="0" w:line="240" w:lineRule="auto"/>
        <w:jc w:val="both"/>
        <w:rPr>
          <w:rFonts w:ascii="Times New Roman" w:hAnsi="Times New Roman"/>
          <w:sz w:val="28"/>
          <w:szCs w:val="28"/>
        </w:rPr>
      </w:pPr>
    </w:p>
    <w:p w:rsidR="008719EC" w:rsidRPr="00DE5BCC" w:rsidRDefault="008719EC" w:rsidP="00D348FA">
      <w:pPr>
        <w:tabs>
          <w:tab w:val="left" w:pos="0"/>
        </w:tabs>
        <w:spacing w:after="0" w:line="240" w:lineRule="auto"/>
        <w:ind w:firstLine="709"/>
        <w:jc w:val="both"/>
        <w:rPr>
          <w:rFonts w:ascii="Times New Roman" w:hAnsi="Times New Roman"/>
          <w:sz w:val="28"/>
          <w:szCs w:val="28"/>
        </w:rPr>
      </w:pPr>
      <w:r w:rsidRPr="00DE5BCC">
        <w:rPr>
          <w:rFonts w:ascii="Times New Roman" w:hAnsi="Times New Roman"/>
          <w:sz w:val="28"/>
          <w:szCs w:val="28"/>
        </w:rPr>
        <w:t>В 18 разряде указывается один из двух</w:t>
      </w:r>
      <w:r w:rsidR="00E453A7">
        <w:rPr>
          <w:rFonts w:ascii="Times New Roman" w:hAnsi="Times New Roman"/>
          <w:sz w:val="28"/>
          <w:szCs w:val="28"/>
        </w:rPr>
        <w:t xml:space="preserve"> кодов финансового обеспечения </w:t>
      </w:r>
      <w:r w:rsidRPr="00DE5BCC">
        <w:rPr>
          <w:rFonts w:ascii="Times New Roman" w:hAnsi="Times New Roman"/>
          <w:sz w:val="28"/>
          <w:szCs w:val="28"/>
        </w:rPr>
        <w:t>(деятельности):</w:t>
      </w:r>
    </w:p>
    <w:p w:rsidR="008719EC" w:rsidRPr="00DE5BCC" w:rsidRDefault="008719EC" w:rsidP="00C36860">
      <w:pPr>
        <w:pStyle w:val="a3"/>
        <w:numPr>
          <w:ilvl w:val="0"/>
          <w:numId w:val="5"/>
        </w:numPr>
        <w:tabs>
          <w:tab w:val="left" w:pos="0"/>
        </w:tabs>
        <w:spacing w:after="0" w:line="240" w:lineRule="auto"/>
        <w:jc w:val="both"/>
        <w:rPr>
          <w:rFonts w:ascii="Times New Roman" w:hAnsi="Times New Roman"/>
          <w:sz w:val="28"/>
          <w:szCs w:val="28"/>
        </w:rPr>
      </w:pPr>
      <w:r w:rsidRPr="00DE5BCC">
        <w:rPr>
          <w:rFonts w:ascii="Times New Roman" w:hAnsi="Times New Roman"/>
          <w:sz w:val="28"/>
          <w:szCs w:val="28"/>
        </w:rPr>
        <w:t>- п</w:t>
      </w:r>
      <w:r w:rsidRPr="00DE5BCC">
        <w:rPr>
          <w:rFonts w:ascii="Times New Roman" w:hAnsi="Times New Roman"/>
          <w:color w:val="000000"/>
          <w:sz w:val="28"/>
          <w:szCs w:val="28"/>
          <w:shd w:val="clear" w:color="auto" w:fill="FFFFFF"/>
        </w:rPr>
        <w:t>риносящая доход деятельность (собственные доходы учреждения)</w:t>
      </w:r>
      <w:r w:rsidRPr="00DE5BCC">
        <w:rPr>
          <w:rFonts w:ascii="Times New Roman" w:hAnsi="Times New Roman"/>
          <w:sz w:val="28"/>
          <w:szCs w:val="28"/>
        </w:rPr>
        <w:t>;</w:t>
      </w:r>
    </w:p>
    <w:p w:rsidR="008719EC" w:rsidRPr="00DE5BCC" w:rsidRDefault="008719EC" w:rsidP="00C36860">
      <w:pPr>
        <w:pStyle w:val="a3"/>
        <w:numPr>
          <w:ilvl w:val="0"/>
          <w:numId w:val="5"/>
        </w:numPr>
        <w:tabs>
          <w:tab w:val="left" w:pos="0"/>
        </w:tabs>
        <w:spacing w:after="0" w:line="240" w:lineRule="auto"/>
        <w:jc w:val="both"/>
        <w:rPr>
          <w:rFonts w:ascii="Times New Roman" w:hAnsi="Times New Roman"/>
          <w:sz w:val="28"/>
          <w:szCs w:val="28"/>
        </w:rPr>
      </w:pPr>
      <w:r w:rsidRPr="00DE5BCC">
        <w:rPr>
          <w:rFonts w:ascii="Times New Roman" w:hAnsi="Times New Roman"/>
          <w:sz w:val="28"/>
          <w:szCs w:val="28"/>
        </w:rPr>
        <w:t>-  средства во временном распоряжении;</w:t>
      </w:r>
    </w:p>
    <w:p w:rsidR="008719EC" w:rsidRPr="00DE5BCC" w:rsidRDefault="008719EC" w:rsidP="001B7103">
      <w:pPr>
        <w:pStyle w:val="a3"/>
        <w:numPr>
          <w:ilvl w:val="0"/>
          <w:numId w:val="5"/>
        </w:numPr>
        <w:tabs>
          <w:tab w:val="left" w:pos="0"/>
        </w:tabs>
        <w:spacing w:after="0" w:line="240" w:lineRule="auto"/>
        <w:ind w:left="0" w:firstLine="709"/>
        <w:jc w:val="both"/>
        <w:rPr>
          <w:rFonts w:ascii="Times New Roman" w:hAnsi="Times New Roman"/>
          <w:sz w:val="28"/>
          <w:szCs w:val="28"/>
        </w:rPr>
      </w:pPr>
      <w:r w:rsidRPr="00DE5BCC">
        <w:rPr>
          <w:rFonts w:ascii="Times New Roman" w:hAnsi="Times New Roman"/>
          <w:sz w:val="28"/>
          <w:szCs w:val="28"/>
        </w:rPr>
        <w:t>- с</w:t>
      </w:r>
      <w:r w:rsidRPr="00DE5BCC">
        <w:rPr>
          <w:rFonts w:ascii="Times New Roman" w:hAnsi="Times New Roman"/>
          <w:color w:val="000000"/>
          <w:sz w:val="28"/>
          <w:szCs w:val="28"/>
          <w:shd w:val="clear" w:color="auto" w:fill="FFFFFF"/>
        </w:rPr>
        <w:t>убсидии на выполнение государственного (муниципального) задания;</w:t>
      </w:r>
    </w:p>
    <w:p w:rsidR="008719EC" w:rsidRPr="00DE5BCC" w:rsidRDefault="008719EC" w:rsidP="00C36860">
      <w:pPr>
        <w:pStyle w:val="a3"/>
        <w:numPr>
          <w:ilvl w:val="0"/>
          <w:numId w:val="5"/>
        </w:numPr>
        <w:tabs>
          <w:tab w:val="left" w:pos="0"/>
        </w:tabs>
        <w:spacing w:after="0" w:line="240" w:lineRule="auto"/>
        <w:jc w:val="both"/>
        <w:rPr>
          <w:rFonts w:ascii="Times New Roman" w:hAnsi="Times New Roman"/>
          <w:sz w:val="28"/>
          <w:szCs w:val="28"/>
        </w:rPr>
      </w:pPr>
      <w:r w:rsidRPr="00DE5BCC">
        <w:rPr>
          <w:rFonts w:ascii="Times New Roman" w:hAnsi="Times New Roman"/>
          <w:sz w:val="28"/>
          <w:szCs w:val="28"/>
        </w:rPr>
        <w:lastRenderedPageBreak/>
        <w:t>-  с</w:t>
      </w:r>
      <w:r w:rsidRPr="00DE5BCC">
        <w:rPr>
          <w:rFonts w:ascii="Times New Roman" w:hAnsi="Times New Roman"/>
          <w:color w:val="000000"/>
          <w:sz w:val="28"/>
          <w:szCs w:val="28"/>
          <w:shd w:val="clear" w:color="auto" w:fill="FFFFFF"/>
        </w:rPr>
        <w:t>убсидии на иные цели.</w:t>
      </w:r>
    </w:p>
    <w:p w:rsidR="008719EC" w:rsidRPr="00DE5BCC" w:rsidRDefault="008719EC" w:rsidP="00AE1729">
      <w:pPr>
        <w:tabs>
          <w:tab w:val="left" w:pos="0"/>
        </w:tabs>
        <w:spacing w:after="0" w:line="240" w:lineRule="auto"/>
        <w:jc w:val="both"/>
        <w:rPr>
          <w:rFonts w:ascii="Times New Roman" w:hAnsi="Times New Roman"/>
          <w:sz w:val="28"/>
          <w:szCs w:val="28"/>
        </w:rPr>
      </w:pPr>
    </w:p>
    <w:tbl>
      <w:tblPr>
        <w:tblW w:w="96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813"/>
        <w:gridCol w:w="1418"/>
        <w:gridCol w:w="1135"/>
        <w:gridCol w:w="1163"/>
        <w:gridCol w:w="1417"/>
        <w:gridCol w:w="2720"/>
      </w:tblGrid>
      <w:tr w:rsidR="008719EC" w:rsidRPr="009179BF" w:rsidTr="009179BF">
        <w:tc>
          <w:tcPr>
            <w:tcW w:w="1813" w:type="dxa"/>
            <w:vMerge w:val="restart"/>
            <w:vAlign w:val="center"/>
          </w:tcPr>
          <w:p w:rsidR="008719EC" w:rsidRPr="009179BF" w:rsidRDefault="008719EC" w:rsidP="001B7103">
            <w:pPr>
              <w:spacing w:after="0" w:line="240" w:lineRule="exact"/>
              <w:jc w:val="center"/>
              <w:rPr>
                <w:rFonts w:ascii="Times New Roman" w:hAnsi="Times New Roman"/>
                <w:bCs/>
                <w:sz w:val="28"/>
                <w:szCs w:val="28"/>
              </w:rPr>
            </w:pPr>
            <w:r w:rsidRPr="009179BF">
              <w:rPr>
                <w:rFonts w:ascii="Times New Roman" w:hAnsi="Times New Roman"/>
                <w:bCs/>
                <w:sz w:val="28"/>
                <w:szCs w:val="28"/>
              </w:rPr>
              <w:t>Код синтетического счета объекта учета</w:t>
            </w:r>
          </w:p>
        </w:tc>
        <w:tc>
          <w:tcPr>
            <w:tcW w:w="5133" w:type="dxa"/>
            <w:gridSpan w:val="4"/>
            <w:vAlign w:val="center"/>
          </w:tcPr>
          <w:p w:rsidR="008719EC" w:rsidRPr="009179BF" w:rsidRDefault="008719EC" w:rsidP="00DA4043">
            <w:pPr>
              <w:spacing w:after="0" w:line="240" w:lineRule="auto"/>
              <w:ind w:left="160" w:right="160"/>
              <w:jc w:val="center"/>
              <w:rPr>
                <w:rFonts w:ascii="Times New Roman" w:hAnsi="Times New Roman"/>
                <w:bCs/>
                <w:sz w:val="28"/>
                <w:szCs w:val="28"/>
              </w:rPr>
            </w:pPr>
            <w:r w:rsidRPr="009179BF">
              <w:rPr>
                <w:rFonts w:ascii="Times New Roman" w:hAnsi="Times New Roman"/>
                <w:bCs/>
                <w:sz w:val="28"/>
                <w:szCs w:val="28"/>
              </w:rPr>
              <w:t>Разряды номера счета</w:t>
            </w:r>
          </w:p>
        </w:tc>
        <w:tc>
          <w:tcPr>
            <w:tcW w:w="2720" w:type="dxa"/>
            <w:vAlign w:val="center"/>
          </w:tcPr>
          <w:p w:rsidR="008719EC" w:rsidRPr="009179BF" w:rsidRDefault="008719EC" w:rsidP="00DA4043">
            <w:pPr>
              <w:tabs>
                <w:tab w:val="left" w:pos="3124"/>
              </w:tabs>
              <w:spacing w:after="0" w:line="240" w:lineRule="auto"/>
              <w:ind w:left="160" w:right="160"/>
              <w:jc w:val="center"/>
              <w:rPr>
                <w:rFonts w:ascii="Times New Roman" w:hAnsi="Times New Roman"/>
                <w:sz w:val="28"/>
                <w:szCs w:val="28"/>
              </w:rPr>
            </w:pPr>
            <w:r w:rsidRPr="009179BF">
              <w:rPr>
                <w:rFonts w:ascii="Times New Roman" w:hAnsi="Times New Roman"/>
                <w:bCs/>
                <w:sz w:val="28"/>
                <w:szCs w:val="28"/>
              </w:rPr>
              <w:t>Примечание</w:t>
            </w:r>
          </w:p>
        </w:tc>
      </w:tr>
      <w:tr w:rsidR="008719EC" w:rsidRPr="009179BF" w:rsidTr="009179BF">
        <w:tc>
          <w:tcPr>
            <w:tcW w:w="1813" w:type="dxa"/>
            <w:vMerge/>
            <w:vAlign w:val="center"/>
          </w:tcPr>
          <w:p w:rsidR="008719EC" w:rsidRPr="009179BF" w:rsidRDefault="008719EC" w:rsidP="00DA4043">
            <w:pPr>
              <w:snapToGrid w:val="0"/>
              <w:spacing w:after="0" w:line="240" w:lineRule="auto"/>
              <w:rPr>
                <w:rFonts w:ascii="Times New Roman" w:hAnsi="Times New Roman"/>
                <w:b/>
                <w:bCs/>
                <w:sz w:val="28"/>
                <w:szCs w:val="28"/>
              </w:rPr>
            </w:pPr>
          </w:p>
        </w:tc>
        <w:tc>
          <w:tcPr>
            <w:tcW w:w="1418" w:type="dxa"/>
            <w:vAlign w:val="center"/>
          </w:tcPr>
          <w:p w:rsidR="008719EC" w:rsidRPr="009179BF" w:rsidRDefault="008719EC" w:rsidP="00DA4043">
            <w:pPr>
              <w:spacing w:after="0" w:line="240" w:lineRule="auto"/>
              <w:ind w:left="160" w:right="160"/>
              <w:jc w:val="center"/>
              <w:rPr>
                <w:rFonts w:ascii="Times New Roman" w:hAnsi="Times New Roman"/>
                <w:bCs/>
                <w:sz w:val="28"/>
                <w:szCs w:val="28"/>
              </w:rPr>
            </w:pPr>
            <w:r w:rsidRPr="009179BF">
              <w:rPr>
                <w:rFonts w:ascii="Times New Roman" w:hAnsi="Times New Roman"/>
                <w:bCs/>
                <w:sz w:val="28"/>
                <w:szCs w:val="28"/>
              </w:rPr>
              <w:t>1 – 4</w:t>
            </w:r>
          </w:p>
        </w:tc>
        <w:tc>
          <w:tcPr>
            <w:tcW w:w="1135" w:type="dxa"/>
            <w:vAlign w:val="center"/>
          </w:tcPr>
          <w:p w:rsidR="008719EC" w:rsidRPr="009179BF" w:rsidRDefault="008719EC" w:rsidP="00DA4043">
            <w:pPr>
              <w:spacing w:after="0" w:line="240" w:lineRule="auto"/>
              <w:ind w:left="160" w:right="160"/>
              <w:jc w:val="center"/>
              <w:rPr>
                <w:rFonts w:ascii="Times New Roman" w:hAnsi="Times New Roman"/>
                <w:bCs/>
                <w:sz w:val="28"/>
                <w:szCs w:val="28"/>
              </w:rPr>
            </w:pPr>
            <w:r w:rsidRPr="009179BF">
              <w:rPr>
                <w:rFonts w:ascii="Times New Roman" w:hAnsi="Times New Roman"/>
                <w:bCs/>
                <w:sz w:val="28"/>
                <w:szCs w:val="28"/>
              </w:rPr>
              <w:t>5 – 14</w:t>
            </w:r>
          </w:p>
        </w:tc>
        <w:tc>
          <w:tcPr>
            <w:tcW w:w="1163" w:type="dxa"/>
            <w:vAlign w:val="center"/>
          </w:tcPr>
          <w:p w:rsidR="008719EC" w:rsidRPr="009179BF" w:rsidRDefault="008719EC" w:rsidP="009179BF">
            <w:pPr>
              <w:spacing w:after="0" w:line="240" w:lineRule="auto"/>
              <w:ind w:left="16"/>
              <w:jc w:val="center"/>
              <w:rPr>
                <w:rFonts w:ascii="Times New Roman" w:hAnsi="Times New Roman"/>
                <w:bCs/>
                <w:sz w:val="28"/>
                <w:szCs w:val="28"/>
              </w:rPr>
            </w:pPr>
            <w:r w:rsidRPr="009179BF">
              <w:rPr>
                <w:rFonts w:ascii="Times New Roman" w:hAnsi="Times New Roman"/>
                <w:bCs/>
                <w:sz w:val="28"/>
                <w:szCs w:val="28"/>
              </w:rPr>
              <w:t>15 – 17</w:t>
            </w:r>
          </w:p>
        </w:tc>
        <w:tc>
          <w:tcPr>
            <w:tcW w:w="1417" w:type="dxa"/>
            <w:vAlign w:val="center"/>
          </w:tcPr>
          <w:p w:rsidR="008719EC" w:rsidRPr="009179BF" w:rsidRDefault="008719EC" w:rsidP="00DA4043">
            <w:pPr>
              <w:spacing w:after="0" w:line="240" w:lineRule="auto"/>
              <w:ind w:left="160" w:right="160"/>
              <w:jc w:val="center"/>
              <w:rPr>
                <w:rFonts w:ascii="Times New Roman" w:hAnsi="Times New Roman"/>
                <w:bCs/>
                <w:sz w:val="28"/>
                <w:szCs w:val="28"/>
              </w:rPr>
            </w:pPr>
            <w:r w:rsidRPr="009179BF">
              <w:rPr>
                <w:rFonts w:ascii="Times New Roman" w:hAnsi="Times New Roman"/>
                <w:bCs/>
                <w:sz w:val="28"/>
                <w:szCs w:val="28"/>
              </w:rPr>
              <w:t>24 – 26</w:t>
            </w:r>
          </w:p>
        </w:tc>
        <w:tc>
          <w:tcPr>
            <w:tcW w:w="2720" w:type="dxa"/>
            <w:vAlign w:val="center"/>
          </w:tcPr>
          <w:p w:rsidR="008719EC" w:rsidRPr="009179BF" w:rsidRDefault="008719EC" w:rsidP="00DA4043">
            <w:pPr>
              <w:snapToGrid w:val="0"/>
              <w:spacing w:after="0" w:line="240" w:lineRule="auto"/>
              <w:rPr>
                <w:rFonts w:ascii="Times New Roman" w:hAnsi="Times New Roman"/>
                <w:b/>
                <w:bCs/>
                <w:sz w:val="28"/>
                <w:szCs w:val="28"/>
              </w:rPr>
            </w:pPr>
          </w:p>
        </w:tc>
      </w:tr>
      <w:tr w:rsidR="008719EC" w:rsidRPr="009179BF" w:rsidTr="009179BF">
        <w:tc>
          <w:tcPr>
            <w:tcW w:w="1813"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101 00, 103 00, 104 00, 105 00</w:t>
            </w:r>
          </w:p>
        </w:tc>
        <w:tc>
          <w:tcPr>
            <w:tcW w:w="1418" w:type="dxa"/>
          </w:tcPr>
          <w:p w:rsidR="008719EC" w:rsidRPr="009179BF" w:rsidRDefault="008719EC" w:rsidP="00DA4043">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rPr>
              <w:t>Раздел, подраздел</w:t>
            </w:r>
          </w:p>
        </w:tc>
        <w:tc>
          <w:tcPr>
            <w:tcW w:w="1135" w:type="dxa"/>
          </w:tcPr>
          <w:p w:rsidR="008719EC" w:rsidRPr="009179BF" w:rsidRDefault="008719EC" w:rsidP="00DA4043">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shd w:val="clear" w:color="auto" w:fill="FFFFFF"/>
              </w:rPr>
              <w:t>нули</w:t>
            </w:r>
          </w:p>
        </w:tc>
        <w:tc>
          <w:tcPr>
            <w:tcW w:w="1163" w:type="dxa"/>
            <w:shd w:val="clear" w:color="auto" w:fill="FFFFFF"/>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shd w:val="clear" w:color="auto" w:fill="FFFFFF"/>
              </w:rPr>
              <w:t>нули</w:t>
            </w:r>
          </w:p>
        </w:tc>
        <w:tc>
          <w:tcPr>
            <w:tcW w:w="1417"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КОСГУ</w:t>
            </w:r>
          </w:p>
        </w:tc>
        <w:tc>
          <w:tcPr>
            <w:tcW w:w="2720" w:type="dxa"/>
          </w:tcPr>
          <w:p w:rsidR="008719EC" w:rsidRPr="009179BF" w:rsidRDefault="008719EC" w:rsidP="001B7103">
            <w:pPr>
              <w:spacing w:after="0" w:line="240" w:lineRule="auto"/>
              <w:ind w:left="159" w:right="159"/>
              <w:rPr>
                <w:rFonts w:ascii="Times New Roman" w:hAnsi="Times New Roman"/>
                <w:sz w:val="28"/>
                <w:szCs w:val="28"/>
              </w:rPr>
            </w:pPr>
            <w:r w:rsidRPr="009179BF">
              <w:rPr>
                <w:rFonts w:ascii="Times New Roman" w:hAnsi="Times New Roman"/>
                <w:sz w:val="28"/>
                <w:szCs w:val="28"/>
              </w:rPr>
              <w:t>Аналогичная структура у корреспондирующих счетов</w:t>
            </w:r>
          </w:p>
          <w:p w:rsidR="008719EC" w:rsidRPr="009179BF" w:rsidRDefault="008719EC" w:rsidP="001B7103">
            <w:pPr>
              <w:spacing w:after="0" w:line="240" w:lineRule="auto"/>
              <w:ind w:left="159" w:right="159"/>
              <w:rPr>
                <w:rFonts w:ascii="Times New Roman" w:hAnsi="Times New Roman"/>
                <w:sz w:val="28"/>
                <w:szCs w:val="28"/>
              </w:rPr>
            </w:pPr>
            <w:r w:rsidRPr="009179BF">
              <w:rPr>
                <w:rFonts w:ascii="Times New Roman" w:hAnsi="Times New Roman"/>
                <w:sz w:val="28"/>
                <w:szCs w:val="28"/>
              </w:rPr>
              <w:t>0 401 20 270, 0 401 20 280, 0 304 04 310</w:t>
            </w:r>
          </w:p>
          <w:p w:rsidR="008719EC" w:rsidRPr="009179BF" w:rsidRDefault="008719EC" w:rsidP="001B7103">
            <w:pPr>
              <w:spacing w:after="0" w:line="240" w:lineRule="auto"/>
              <w:ind w:left="159" w:right="159"/>
              <w:rPr>
                <w:rFonts w:ascii="Times New Roman" w:hAnsi="Times New Roman"/>
                <w:sz w:val="28"/>
                <w:szCs w:val="28"/>
              </w:rPr>
            </w:pPr>
            <w:r w:rsidRPr="009179BF">
              <w:rPr>
                <w:rFonts w:ascii="Times New Roman" w:hAnsi="Times New Roman"/>
                <w:sz w:val="28"/>
                <w:szCs w:val="28"/>
              </w:rPr>
              <w:t>Иное может быть предусмотрено целевым назначением имущества и (или) средств, являющихся источником финансового обеспечения приобретаемого имущества</w:t>
            </w:r>
          </w:p>
        </w:tc>
      </w:tr>
      <w:tr w:rsidR="008719EC" w:rsidRPr="009179BF" w:rsidTr="009179BF">
        <w:tc>
          <w:tcPr>
            <w:tcW w:w="1813"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106 00, 109 00</w:t>
            </w:r>
          </w:p>
        </w:tc>
        <w:tc>
          <w:tcPr>
            <w:tcW w:w="1418" w:type="dxa"/>
          </w:tcPr>
          <w:p w:rsidR="008719EC" w:rsidRPr="009179BF" w:rsidRDefault="008719EC" w:rsidP="00DA4043">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rPr>
              <w:t>Раздел, подраздел</w:t>
            </w:r>
          </w:p>
        </w:tc>
        <w:tc>
          <w:tcPr>
            <w:tcW w:w="1135"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shd w:val="clear" w:color="auto" w:fill="FFFFFF"/>
              </w:rPr>
              <w:t>нули</w:t>
            </w:r>
          </w:p>
        </w:tc>
        <w:tc>
          <w:tcPr>
            <w:tcW w:w="1163"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КВР</w:t>
            </w:r>
          </w:p>
        </w:tc>
        <w:tc>
          <w:tcPr>
            <w:tcW w:w="1417"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КОСГУ</w:t>
            </w:r>
          </w:p>
        </w:tc>
        <w:tc>
          <w:tcPr>
            <w:tcW w:w="2720"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w:t>
            </w:r>
          </w:p>
        </w:tc>
      </w:tr>
      <w:tr w:rsidR="008719EC" w:rsidRPr="009179BF" w:rsidTr="009179BF">
        <w:tc>
          <w:tcPr>
            <w:tcW w:w="1813" w:type="dxa"/>
          </w:tcPr>
          <w:p w:rsidR="008719EC" w:rsidRPr="009179BF" w:rsidRDefault="008719EC" w:rsidP="00DA4043">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rPr>
              <w:t>201 00</w:t>
            </w:r>
          </w:p>
        </w:tc>
        <w:tc>
          <w:tcPr>
            <w:tcW w:w="1418" w:type="dxa"/>
          </w:tcPr>
          <w:p w:rsidR="008719EC" w:rsidRPr="009179BF" w:rsidRDefault="008719EC" w:rsidP="00DA4043">
            <w:pPr>
              <w:spacing w:after="0" w:line="240" w:lineRule="auto"/>
              <w:ind w:firstLine="157"/>
              <w:rPr>
                <w:rFonts w:ascii="Times New Roman" w:hAnsi="Times New Roman"/>
                <w:sz w:val="28"/>
                <w:szCs w:val="28"/>
              </w:rPr>
            </w:pPr>
            <w:r w:rsidRPr="009179BF">
              <w:rPr>
                <w:rFonts w:ascii="Times New Roman" w:hAnsi="Times New Roman"/>
                <w:sz w:val="28"/>
                <w:szCs w:val="28"/>
                <w:shd w:val="clear" w:color="auto" w:fill="FFFFFF"/>
              </w:rPr>
              <w:t>нули</w:t>
            </w:r>
          </w:p>
        </w:tc>
        <w:tc>
          <w:tcPr>
            <w:tcW w:w="1135" w:type="dxa"/>
          </w:tcPr>
          <w:p w:rsidR="008719EC" w:rsidRPr="009179BF" w:rsidRDefault="008719EC" w:rsidP="00DA4043">
            <w:pPr>
              <w:spacing w:after="0" w:line="240" w:lineRule="auto"/>
              <w:ind w:firstLine="157"/>
              <w:rPr>
                <w:rFonts w:ascii="Times New Roman" w:hAnsi="Times New Roman"/>
                <w:sz w:val="28"/>
                <w:szCs w:val="28"/>
              </w:rPr>
            </w:pPr>
            <w:r w:rsidRPr="009179BF">
              <w:rPr>
                <w:rFonts w:ascii="Times New Roman" w:hAnsi="Times New Roman"/>
                <w:sz w:val="28"/>
                <w:szCs w:val="28"/>
                <w:shd w:val="clear" w:color="auto" w:fill="FFFFFF"/>
              </w:rPr>
              <w:t>нули</w:t>
            </w:r>
          </w:p>
        </w:tc>
        <w:tc>
          <w:tcPr>
            <w:tcW w:w="1163" w:type="dxa"/>
          </w:tcPr>
          <w:p w:rsidR="008719EC" w:rsidRPr="009179BF" w:rsidRDefault="008719EC" w:rsidP="00DA4043">
            <w:pPr>
              <w:spacing w:after="0" w:line="240" w:lineRule="auto"/>
              <w:ind w:firstLine="157"/>
              <w:rPr>
                <w:rFonts w:ascii="Times New Roman" w:hAnsi="Times New Roman"/>
                <w:sz w:val="28"/>
                <w:szCs w:val="28"/>
              </w:rPr>
            </w:pPr>
            <w:r w:rsidRPr="009179BF">
              <w:rPr>
                <w:rFonts w:ascii="Times New Roman" w:hAnsi="Times New Roman"/>
                <w:sz w:val="28"/>
                <w:szCs w:val="28"/>
                <w:shd w:val="clear" w:color="auto" w:fill="FFFFFF"/>
              </w:rPr>
              <w:t>нули</w:t>
            </w:r>
          </w:p>
        </w:tc>
        <w:tc>
          <w:tcPr>
            <w:tcW w:w="1417"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КОСГУ</w:t>
            </w:r>
          </w:p>
        </w:tc>
        <w:tc>
          <w:tcPr>
            <w:tcW w:w="2720" w:type="dxa"/>
          </w:tcPr>
          <w:p w:rsidR="008719EC" w:rsidRPr="009179BF" w:rsidRDefault="008719EC" w:rsidP="00DA4043">
            <w:pPr>
              <w:snapToGrid w:val="0"/>
              <w:spacing w:after="0" w:line="240" w:lineRule="auto"/>
              <w:rPr>
                <w:rFonts w:ascii="Times New Roman" w:hAnsi="Times New Roman"/>
                <w:sz w:val="28"/>
                <w:szCs w:val="28"/>
              </w:rPr>
            </w:pPr>
          </w:p>
        </w:tc>
      </w:tr>
      <w:tr w:rsidR="008719EC" w:rsidRPr="009179BF" w:rsidTr="009179BF">
        <w:tc>
          <w:tcPr>
            <w:tcW w:w="1813" w:type="dxa"/>
          </w:tcPr>
          <w:p w:rsidR="008719EC" w:rsidRPr="009179BF" w:rsidRDefault="008719EC" w:rsidP="00DA4043">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rPr>
              <w:t>210 06</w:t>
            </w:r>
          </w:p>
        </w:tc>
        <w:tc>
          <w:tcPr>
            <w:tcW w:w="1418" w:type="dxa"/>
          </w:tcPr>
          <w:p w:rsidR="008719EC" w:rsidRPr="009179BF" w:rsidRDefault="008719EC" w:rsidP="00DA4043">
            <w:pPr>
              <w:spacing w:after="0" w:line="240" w:lineRule="auto"/>
              <w:ind w:firstLine="157"/>
              <w:rPr>
                <w:rFonts w:ascii="Times New Roman" w:hAnsi="Times New Roman"/>
                <w:sz w:val="28"/>
                <w:szCs w:val="28"/>
              </w:rPr>
            </w:pPr>
            <w:r w:rsidRPr="009179BF">
              <w:rPr>
                <w:rFonts w:ascii="Times New Roman" w:hAnsi="Times New Roman"/>
                <w:sz w:val="28"/>
                <w:szCs w:val="28"/>
                <w:shd w:val="clear" w:color="auto" w:fill="FFFFFF"/>
              </w:rPr>
              <w:t>нули</w:t>
            </w:r>
          </w:p>
        </w:tc>
        <w:tc>
          <w:tcPr>
            <w:tcW w:w="1135" w:type="dxa"/>
          </w:tcPr>
          <w:p w:rsidR="008719EC" w:rsidRPr="009179BF" w:rsidRDefault="008719EC" w:rsidP="00DA4043">
            <w:pPr>
              <w:spacing w:after="0" w:line="240" w:lineRule="auto"/>
              <w:ind w:firstLine="157"/>
              <w:rPr>
                <w:rFonts w:ascii="Times New Roman" w:hAnsi="Times New Roman"/>
                <w:sz w:val="28"/>
                <w:szCs w:val="28"/>
              </w:rPr>
            </w:pPr>
            <w:r w:rsidRPr="009179BF">
              <w:rPr>
                <w:rFonts w:ascii="Times New Roman" w:hAnsi="Times New Roman"/>
                <w:sz w:val="28"/>
                <w:szCs w:val="28"/>
                <w:shd w:val="clear" w:color="auto" w:fill="FFFFFF"/>
              </w:rPr>
              <w:t>нули</w:t>
            </w:r>
          </w:p>
        </w:tc>
        <w:tc>
          <w:tcPr>
            <w:tcW w:w="1163" w:type="dxa"/>
          </w:tcPr>
          <w:p w:rsidR="008719EC" w:rsidRPr="009179BF" w:rsidRDefault="008719EC" w:rsidP="00DA4043">
            <w:pPr>
              <w:spacing w:after="0" w:line="240" w:lineRule="auto"/>
              <w:ind w:firstLine="157"/>
              <w:rPr>
                <w:rFonts w:ascii="Times New Roman" w:hAnsi="Times New Roman"/>
                <w:sz w:val="28"/>
                <w:szCs w:val="28"/>
              </w:rPr>
            </w:pPr>
            <w:r w:rsidRPr="009179BF">
              <w:rPr>
                <w:rFonts w:ascii="Times New Roman" w:hAnsi="Times New Roman"/>
                <w:sz w:val="28"/>
                <w:szCs w:val="28"/>
                <w:shd w:val="clear" w:color="auto" w:fill="FFFFFF"/>
              </w:rPr>
              <w:t>нули</w:t>
            </w:r>
          </w:p>
        </w:tc>
        <w:tc>
          <w:tcPr>
            <w:tcW w:w="1417"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КОСГУ</w:t>
            </w:r>
          </w:p>
        </w:tc>
        <w:tc>
          <w:tcPr>
            <w:tcW w:w="2720"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Аналогичная структура у корреспондирующего счета</w:t>
            </w:r>
          </w:p>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4 401 10 172</w:t>
            </w:r>
          </w:p>
        </w:tc>
      </w:tr>
      <w:tr w:rsidR="008719EC" w:rsidRPr="009179BF" w:rsidTr="009179BF">
        <w:tc>
          <w:tcPr>
            <w:tcW w:w="1813" w:type="dxa"/>
          </w:tcPr>
          <w:p w:rsidR="008719EC" w:rsidRPr="009179BF" w:rsidRDefault="008719EC" w:rsidP="00DA4043">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rPr>
              <w:t>304 01</w:t>
            </w:r>
          </w:p>
        </w:tc>
        <w:tc>
          <w:tcPr>
            <w:tcW w:w="1418" w:type="dxa"/>
          </w:tcPr>
          <w:p w:rsidR="008719EC" w:rsidRPr="009179BF" w:rsidRDefault="008719EC" w:rsidP="00DA4043">
            <w:pPr>
              <w:spacing w:after="0" w:line="240" w:lineRule="auto"/>
              <w:ind w:firstLine="157"/>
              <w:rPr>
                <w:rFonts w:ascii="Times New Roman" w:hAnsi="Times New Roman"/>
                <w:sz w:val="28"/>
                <w:szCs w:val="28"/>
              </w:rPr>
            </w:pPr>
            <w:r w:rsidRPr="009179BF">
              <w:rPr>
                <w:rFonts w:ascii="Times New Roman" w:hAnsi="Times New Roman"/>
                <w:sz w:val="28"/>
                <w:szCs w:val="28"/>
                <w:shd w:val="clear" w:color="auto" w:fill="FFFFFF"/>
              </w:rPr>
              <w:t>нули</w:t>
            </w:r>
          </w:p>
        </w:tc>
        <w:tc>
          <w:tcPr>
            <w:tcW w:w="1135" w:type="dxa"/>
          </w:tcPr>
          <w:p w:rsidR="008719EC" w:rsidRPr="009179BF" w:rsidRDefault="008719EC" w:rsidP="00DA4043">
            <w:pPr>
              <w:spacing w:after="0" w:line="240" w:lineRule="auto"/>
              <w:ind w:firstLine="157"/>
              <w:rPr>
                <w:rFonts w:ascii="Times New Roman" w:hAnsi="Times New Roman"/>
                <w:sz w:val="28"/>
                <w:szCs w:val="28"/>
              </w:rPr>
            </w:pPr>
            <w:r w:rsidRPr="009179BF">
              <w:rPr>
                <w:rFonts w:ascii="Times New Roman" w:hAnsi="Times New Roman"/>
                <w:sz w:val="28"/>
                <w:szCs w:val="28"/>
                <w:shd w:val="clear" w:color="auto" w:fill="FFFFFF"/>
              </w:rPr>
              <w:t>нули</w:t>
            </w:r>
          </w:p>
        </w:tc>
        <w:tc>
          <w:tcPr>
            <w:tcW w:w="1163" w:type="dxa"/>
          </w:tcPr>
          <w:p w:rsidR="008719EC" w:rsidRPr="009179BF" w:rsidRDefault="008719EC" w:rsidP="00DA4043">
            <w:pPr>
              <w:spacing w:after="0" w:line="240" w:lineRule="auto"/>
              <w:ind w:firstLine="157"/>
              <w:rPr>
                <w:rFonts w:ascii="Times New Roman" w:hAnsi="Times New Roman"/>
                <w:sz w:val="28"/>
                <w:szCs w:val="28"/>
              </w:rPr>
            </w:pPr>
            <w:r w:rsidRPr="009179BF">
              <w:rPr>
                <w:rFonts w:ascii="Times New Roman" w:hAnsi="Times New Roman"/>
                <w:sz w:val="28"/>
                <w:szCs w:val="28"/>
                <w:shd w:val="clear" w:color="auto" w:fill="FFFFFF"/>
              </w:rPr>
              <w:t>нули</w:t>
            </w:r>
          </w:p>
        </w:tc>
        <w:tc>
          <w:tcPr>
            <w:tcW w:w="1417"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КОСГУ</w:t>
            </w:r>
          </w:p>
        </w:tc>
        <w:tc>
          <w:tcPr>
            <w:tcW w:w="2720"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w:t>
            </w:r>
          </w:p>
        </w:tc>
      </w:tr>
      <w:tr w:rsidR="008719EC" w:rsidRPr="009179BF" w:rsidTr="009179BF">
        <w:tc>
          <w:tcPr>
            <w:tcW w:w="1813"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401 40</w:t>
            </w:r>
          </w:p>
        </w:tc>
        <w:tc>
          <w:tcPr>
            <w:tcW w:w="1418" w:type="dxa"/>
          </w:tcPr>
          <w:p w:rsidR="008719EC" w:rsidRPr="009179BF" w:rsidRDefault="008719EC" w:rsidP="00DA4043">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rPr>
              <w:t>Раздел, подраздел</w:t>
            </w:r>
          </w:p>
        </w:tc>
        <w:tc>
          <w:tcPr>
            <w:tcW w:w="1135" w:type="dxa"/>
          </w:tcPr>
          <w:p w:rsidR="008719EC" w:rsidRPr="009179BF" w:rsidRDefault="008719EC" w:rsidP="00DA4043">
            <w:pPr>
              <w:spacing w:after="0" w:line="240" w:lineRule="auto"/>
              <w:ind w:firstLine="156"/>
              <w:rPr>
                <w:rFonts w:ascii="Times New Roman" w:hAnsi="Times New Roman"/>
                <w:sz w:val="28"/>
                <w:szCs w:val="28"/>
              </w:rPr>
            </w:pPr>
            <w:r w:rsidRPr="009179BF">
              <w:rPr>
                <w:rFonts w:ascii="Times New Roman" w:hAnsi="Times New Roman"/>
                <w:sz w:val="28"/>
                <w:szCs w:val="28"/>
                <w:shd w:val="clear" w:color="auto" w:fill="FFFFFF"/>
              </w:rPr>
              <w:t>нули</w:t>
            </w:r>
          </w:p>
        </w:tc>
        <w:tc>
          <w:tcPr>
            <w:tcW w:w="1163" w:type="dxa"/>
          </w:tcPr>
          <w:p w:rsidR="008719EC" w:rsidRPr="009179BF" w:rsidRDefault="008719EC" w:rsidP="00DA4043">
            <w:pPr>
              <w:spacing w:after="0" w:line="240" w:lineRule="auto"/>
              <w:ind w:firstLine="156"/>
              <w:rPr>
                <w:rFonts w:ascii="Times New Roman" w:hAnsi="Times New Roman"/>
                <w:sz w:val="28"/>
                <w:szCs w:val="28"/>
              </w:rPr>
            </w:pPr>
            <w:r w:rsidRPr="009179BF">
              <w:rPr>
                <w:rFonts w:ascii="Times New Roman" w:hAnsi="Times New Roman"/>
                <w:sz w:val="28"/>
                <w:szCs w:val="28"/>
                <w:shd w:val="clear" w:color="auto" w:fill="FFFFFF"/>
              </w:rPr>
              <w:t>нули</w:t>
            </w:r>
          </w:p>
        </w:tc>
        <w:tc>
          <w:tcPr>
            <w:tcW w:w="1417"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КОСГУ</w:t>
            </w:r>
          </w:p>
        </w:tc>
        <w:tc>
          <w:tcPr>
            <w:tcW w:w="2720"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w:t>
            </w:r>
          </w:p>
        </w:tc>
      </w:tr>
      <w:tr w:rsidR="008719EC" w:rsidRPr="009179BF" w:rsidTr="009179BF">
        <w:tc>
          <w:tcPr>
            <w:tcW w:w="1813"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401 60</w:t>
            </w:r>
          </w:p>
        </w:tc>
        <w:tc>
          <w:tcPr>
            <w:tcW w:w="1418" w:type="dxa"/>
          </w:tcPr>
          <w:p w:rsidR="008719EC" w:rsidRPr="009179BF" w:rsidRDefault="008719EC" w:rsidP="00DA4043">
            <w:pPr>
              <w:spacing w:after="0" w:line="240" w:lineRule="auto"/>
              <w:ind w:left="160" w:right="160"/>
              <w:rPr>
                <w:rFonts w:ascii="Times New Roman" w:hAnsi="Times New Roman"/>
                <w:sz w:val="28"/>
                <w:szCs w:val="28"/>
                <w:shd w:val="clear" w:color="auto" w:fill="FFFF00"/>
              </w:rPr>
            </w:pPr>
            <w:r w:rsidRPr="009179BF">
              <w:rPr>
                <w:rFonts w:ascii="Times New Roman" w:hAnsi="Times New Roman"/>
                <w:sz w:val="28"/>
                <w:szCs w:val="28"/>
              </w:rPr>
              <w:t>Раздел, подраздел</w:t>
            </w:r>
          </w:p>
        </w:tc>
        <w:tc>
          <w:tcPr>
            <w:tcW w:w="1135"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shd w:val="clear" w:color="auto" w:fill="FFFFFF"/>
              </w:rPr>
              <w:t>нули</w:t>
            </w:r>
          </w:p>
        </w:tc>
        <w:tc>
          <w:tcPr>
            <w:tcW w:w="1163"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КВР</w:t>
            </w:r>
          </w:p>
        </w:tc>
        <w:tc>
          <w:tcPr>
            <w:tcW w:w="1417" w:type="dxa"/>
          </w:tcPr>
          <w:p w:rsidR="008719EC" w:rsidRPr="009179BF" w:rsidRDefault="008719EC" w:rsidP="00DA4043">
            <w:pPr>
              <w:spacing w:after="0" w:line="240" w:lineRule="auto"/>
              <w:ind w:left="160" w:right="160"/>
              <w:rPr>
                <w:rFonts w:ascii="Times New Roman" w:hAnsi="Times New Roman"/>
                <w:sz w:val="28"/>
                <w:szCs w:val="28"/>
              </w:rPr>
            </w:pPr>
            <w:r w:rsidRPr="009179BF">
              <w:rPr>
                <w:rFonts w:ascii="Times New Roman" w:hAnsi="Times New Roman"/>
                <w:sz w:val="28"/>
                <w:szCs w:val="28"/>
              </w:rPr>
              <w:t>КОСГУ</w:t>
            </w:r>
          </w:p>
        </w:tc>
        <w:tc>
          <w:tcPr>
            <w:tcW w:w="2720" w:type="dxa"/>
          </w:tcPr>
          <w:p w:rsidR="008719EC" w:rsidRPr="009179BF" w:rsidRDefault="008719EC" w:rsidP="00DA4043">
            <w:pPr>
              <w:snapToGrid w:val="0"/>
              <w:spacing w:after="0" w:line="240" w:lineRule="auto"/>
              <w:ind w:left="160" w:right="160"/>
              <w:rPr>
                <w:rFonts w:ascii="Times New Roman" w:hAnsi="Times New Roman"/>
                <w:sz w:val="28"/>
                <w:szCs w:val="28"/>
              </w:rPr>
            </w:pPr>
          </w:p>
        </w:tc>
      </w:tr>
    </w:tbl>
    <w:p w:rsidR="008719EC" w:rsidRPr="00DE5BCC" w:rsidRDefault="008719EC" w:rsidP="00AE1729">
      <w:pPr>
        <w:tabs>
          <w:tab w:val="left" w:pos="0"/>
        </w:tabs>
        <w:spacing w:after="0" w:line="240" w:lineRule="auto"/>
        <w:jc w:val="both"/>
        <w:rPr>
          <w:rFonts w:ascii="Times New Roman" w:hAnsi="Times New Roman"/>
          <w:sz w:val="28"/>
          <w:szCs w:val="28"/>
        </w:rPr>
      </w:pPr>
    </w:p>
    <w:p w:rsidR="008719EC" w:rsidRPr="00DE5BCC" w:rsidRDefault="008719EC" w:rsidP="0043161D">
      <w:pPr>
        <w:tabs>
          <w:tab w:val="left" w:pos="0"/>
        </w:tabs>
        <w:spacing w:after="0" w:line="240" w:lineRule="auto"/>
        <w:ind w:firstLine="709"/>
        <w:jc w:val="both"/>
        <w:rPr>
          <w:rFonts w:ascii="Times New Roman" w:hAnsi="Times New Roman"/>
          <w:sz w:val="28"/>
          <w:szCs w:val="28"/>
        </w:rPr>
      </w:pPr>
      <w:r w:rsidRPr="00DE5BCC">
        <w:rPr>
          <w:rFonts w:ascii="Times New Roman" w:hAnsi="Times New Roman"/>
          <w:sz w:val="28"/>
          <w:szCs w:val="28"/>
        </w:rPr>
        <w:t>Для ведения обособленного учета средств расходов по национальным проектам, в 5-14 разрядах номера счета используются:</w:t>
      </w:r>
    </w:p>
    <w:p w:rsidR="008719EC" w:rsidRPr="00DE5BCC" w:rsidRDefault="008719EC" w:rsidP="0043161D">
      <w:pPr>
        <w:tabs>
          <w:tab w:val="left" w:pos="0"/>
        </w:tabs>
        <w:spacing w:after="0" w:line="240" w:lineRule="auto"/>
        <w:ind w:firstLine="709"/>
        <w:jc w:val="both"/>
        <w:rPr>
          <w:rFonts w:ascii="Times New Roman" w:hAnsi="Times New Roman"/>
          <w:sz w:val="28"/>
          <w:szCs w:val="28"/>
        </w:rPr>
      </w:pPr>
    </w:p>
    <w:tbl>
      <w:tblPr>
        <w:tblW w:w="9752" w:type="dxa"/>
        <w:tblInd w:w="-5" w:type="dxa"/>
        <w:tblLayout w:type="fixed"/>
        <w:tblLook w:val="0000" w:firstRow="0" w:lastRow="0" w:firstColumn="0" w:lastColumn="0" w:noHBand="0" w:noVBand="0"/>
      </w:tblPr>
      <w:tblGrid>
        <w:gridCol w:w="3799"/>
        <w:gridCol w:w="1984"/>
        <w:gridCol w:w="1985"/>
        <w:gridCol w:w="1984"/>
      </w:tblGrid>
      <w:tr w:rsidR="008719EC" w:rsidRPr="009179BF" w:rsidTr="009179BF">
        <w:tc>
          <w:tcPr>
            <w:tcW w:w="3799" w:type="dxa"/>
            <w:tcBorders>
              <w:top w:val="single" w:sz="4" w:space="0" w:color="000000"/>
              <w:left w:val="single" w:sz="4" w:space="0" w:color="000000"/>
              <w:bottom w:val="single" w:sz="4" w:space="0" w:color="000000"/>
            </w:tcBorders>
          </w:tcPr>
          <w:p w:rsidR="008719EC" w:rsidRPr="009179BF" w:rsidRDefault="008719EC" w:rsidP="00DA4043">
            <w:pPr>
              <w:tabs>
                <w:tab w:val="left" w:pos="0"/>
              </w:tabs>
              <w:spacing w:after="0" w:line="240" w:lineRule="auto"/>
              <w:jc w:val="center"/>
              <w:rPr>
                <w:rFonts w:ascii="Times New Roman" w:hAnsi="Times New Roman"/>
                <w:b/>
                <w:sz w:val="28"/>
                <w:szCs w:val="28"/>
              </w:rPr>
            </w:pPr>
            <w:r w:rsidRPr="009179BF">
              <w:rPr>
                <w:rFonts w:ascii="Times New Roman" w:hAnsi="Times New Roman"/>
                <w:b/>
                <w:sz w:val="28"/>
                <w:szCs w:val="28"/>
              </w:rPr>
              <w:lastRenderedPageBreak/>
              <w:t>Наименование нацпроекта</w:t>
            </w:r>
          </w:p>
        </w:tc>
        <w:tc>
          <w:tcPr>
            <w:tcW w:w="1984" w:type="dxa"/>
            <w:tcBorders>
              <w:top w:val="single" w:sz="4" w:space="0" w:color="000000"/>
              <w:left w:val="single" w:sz="4" w:space="0" w:color="000000"/>
              <w:bottom w:val="single" w:sz="4" w:space="0" w:color="000000"/>
            </w:tcBorders>
          </w:tcPr>
          <w:p w:rsidR="008719EC" w:rsidRPr="009179BF" w:rsidRDefault="008719EC" w:rsidP="00DA4043">
            <w:pPr>
              <w:tabs>
                <w:tab w:val="left" w:pos="0"/>
              </w:tabs>
              <w:spacing w:after="0" w:line="240" w:lineRule="auto"/>
              <w:jc w:val="center"/>
              <w:rPr>
                <w:rFonts w:ascii="Times New Roman" w:hAnsi="Times New Roman"/>
                <w:b/>
                <w:sz w:val="28"/>
                <w:szCs w:val="28"/>
                <w:lang w:val="en-US"/>
              </w:rPr>
            </w:pPr>
            <w:r w:rsidRPr="009179BF">
              <w:rPr>
                <w:rFonts w:ascii="Times New Roman" w:hAnsi="Times New Roman"/>
                <w:b/>
                <w:sz w:val="28"/>
                <w:szCs w:val="28"/>
              </w:rPr>
              <w:t>5 – 8 разряд номера счета</w:t>
            </w:r>
          </w:p>
        </w:tc>
        <w:tc>
          <w:tcPr>
            <w:tcW w:w="1985" w:type="dxa"/>
            <w:tcBorders>
              <w:top w:val="single" w:sz="4" w:space="0" w:color="000000"/>
              <w:left w:val="single" w:sz="4" w:space="0" w:color="000000"/>
              <w:bottom w:val="single" w:sz="4" w:space="0" w:color="000000"/>
            </w:tcBorders>
          </w:tcPr>
          <w:p w:rsidR="008719EC" w:rsidRPr="009179BF" w:rsidRDefault="008719EC" w:rsidP="00DA4043">
            <w:pPr>
              <w:tabs>
                <w:tab w:val="left" w:pos="0"/>
              </w:tabs>
              <w:spacing w:after="0" w:line="240" w:lineRule="auto"/>
              <w:jc w:val="center"/>
              <w:rPr>
                <w:rFonts w:ascii="Times New Roman" w:hAnsi="Times New Roman"/>
                <w:b/>
                <w:sz w:val="28"/>
                <w:szCs w:val="28"/>
              </w:rPr>
            </w:pPr>
            <w:r w:rsidRPr="009179BF">
              <w:rPr>
                <w:rFonts w:ascii="Times New Roman" w:hAnsi="Times New Roman"/>
                <w:b/>
                <w:sz w:val="28"/>
                <w:szCs w:val="28"/>
                <w:lang w:val="en-US"/>
              </w:rPr>
              <w:t xml:space="preserve">9 </w:t>
            </w:r>
            <w:r w:rsidRPr="009179BF">
              <w:rPr>
                <w:rFonts w:ascii="Times New Roman" w:hAnsi="Times New Roman"/>
                <w:b/>
                <w:sz w:val="28"/>
                <w:szCs w:val="28"/>
              </w:rPr>
              <w:t>разряд номера счета</w:t>
            </w:r>
          </w:p>
        </w:tc>
        <w:tc>
          <w:tcPr>
            <w:tcW w:w="1984" w:type="dxa"/>
            <w:tcBorders>
              <w:top w:val="single" w:sz="4" w:space="0" w:color="000000"/>
              <w:left w:val="single" w:sz="4" w:space="0" w:color="000000"/>
              <w:bottom w:val="single" w:sz="4" w:space="0" w:color="000000"/>
              <w:right w:val="single" w:sz="4" w:space="0" w:color="000000"/>
            </w:tcBorders>
          </w:tcPr>
          <w:p w:rsidR="008719EC" w:rsidRPr="009179BF" w:rsidRDefault="008719EC" w:rsidP="00DA4043">
            <w:pPr>
              <w:tabs>
                <w:tab w:val="left" w:pos="0"/>
              </w:tabs>
              <w:spacing w:after="0" w:line="240" w:lineRule="auto"/>
              <w:jc w:val="center"/>
              <w:rPr>
                <w:rFonts w:ascii="Times New Roman" w:hAnsi="Times New Roman"/>
                <w:sz w:val="28"/>
                <w:szCs w:val="28"/>
              </w:rPr>
            </w:pPr>
            <w:r w:rsidRPr="009179BF">
              <w:rPr>
                <w:rFonts w:ascii="Times New Roman" w:hAnsi="Times New Roman"/>
                <w:b/>
                <w:sz w:val="28"/>
                <w:szCs w:val="28"/>
              </w:rPr>
              <w:t>10-14 разряды номера счета</w:t>
            </w:r>
          </w:p>
        </w:tc>
      </w:tr>
      <w:tr w:rsidR="008719EC" w:rsidRPr="009179BF" w:rsidTr="009179BF">
        <w:trPr>
          <w:trHeight w:val="275"/>
        </w:trPr>
        <w:tc>
          <w:tcPr>
            <w:tcW w:w="3799" w:type="dxa"/>
            <w:tcBorders>
              <w:top w:val="single" w:sz="4" w:space="0" w:color="000000"/>
              <w:left w:val="single" w:sz="4" w:space="0" w:color="000000"/>
              <w:bottom w:val="single" w:sz="4" w:space="0" w:color="000000"/>
            </w:tcBorders>
          </w:tcPr>
          <w:p w:rsidR="008719EC" w:rsidRPr="009179BF" w:rsidRDefault="008719EC" w:rsidP="00DA4043">
            <w:pPr>
              <w:tabs>
                <w:tab w:val="left" w:pos="0"/>
              </w:tabs>
              <w:spacing w:after="0" w:line="240" w:lineRule="auto"/>
              <w:jc w:val="both"/>
              <w:rPr>
                <w:rFonts w:ascii="Times New Roman" w:hAnsi="Times New Roman"/>
                <w:sz w:val="28"/>
                <w:szCs w:val="28"/>
              </w:rPr>
            </w:pPr>
            <w:r w:rsidRPr="009179BF">
              <w:rPr>
                <w:rFonts w:ascii="Times New Roman" w:hAnsi="Times New Roman"/>
                <w:sz w:val="28"/>
                <w:szCs w:val="28"/>
              </w:rPr>
              <w:t>Культура</w:t>
            </w:r>
          </w:p>
        </w:tc>
        <w:tc>
          <w:tcPr>
            <w:tcW w:w="1984" w:type="dxa"/>
            <w:tcBorders>
              <w:top w:val="single" w:sz="4" w:space="0" w:color="000000"/>
              <w:left w:val="single" w:sz="4" w:space="0" w:color="000000"/>
              <w:bottom w:val="single" w:sz="4" w:space="0" w:color="000000"/>
            </w:tcBorders>
          </w:tcPr>
          <w:p w:rsidR="008719EC" w:rsidRPr="009179BF" w:rsidRDefault="008719EC" w:rsidP="00DA4043">
            <w:pPr>
              <w:tabs>
                <w:tab w:val="left" w:pos="0"/>
              </w:tabs>
              <w:spacing w:after="0" w:line="240" w:lineRule="auto"/>
              <w:jc w:val="both"/>
              <w:rPr>
                <w:rFonts w:ascii="Times New Roman" w:hAnsi="Times New Roman"/>
                <w:sz w:val="28"/>
                <w:szCs w:val="28"/>
                <w:shd w:val="clear" w:color="auto" w:fill="FFFF00"/>
              </w:rPr>
            </w:pPr>
            <w:r w:rsidRPr="009179BF">
              <w:rPr>
                <w:rFonts w:ascii="Times New Roman" w:hAnsi="Times New Roman"/>
                <w:sz w:val="28"/>
                <w:szCs w:val="28"/>
              </w:rPr>
              <w:t>000</w:t>
            </w:r>
            <w:r w:rsidRPr="009179BF">
              <w:rPr>
                <w:rFonts w:ascii="Times New Roman" w:hAnsi="Times New Roman"/>
                <w:sz w:val="28"/>
                <w:szCs w:val="28"/>
                <w:lang w:val="en-US"/>
              </w:rPr>
              <w:t>A</w:t>
            </w:r>
          </w:p>
        </w:tc>
        <w:tc>
          <w:tcPr>
            <w:tcW w:w="1985" w:type="dxa"/>
            <w:tcBorders>
              <w:top w:val="single" w:sz="4" w:space="0" w:color="000000"/>
              <w:left w:val="single" w:sz="4" w:space="0" w:color="000000"/>
              <w:bottom w:val="single" w:sz="4" w:space="0" w:color="000000"/>
            </w:tcBorders>
            <w:shd w:val="clear" w:color="auto" w:fill="auto"/>
          </w:tcPr>
          <w:p w:rsidR="008719EC" w:rsidRPr="009179BF" w:rsidRDefault="00B67C4B" w:rsidP="00DA4043">
            <w:pPr>
              <w:tabs>
                <w:tab w:val="left" w:pos="0"/>
              </w:tabs>
              <w:spacing w:after="0" w:line="240" w:lineRule="auto"/>
              <w:jc w:val="both"/>
              <w:rPr>
                <w:rFonts w:ascii="Times New Roman" w:hAnsi="Times New Roman"/>
                <w:sz w:val="28"/>
                <w:szCs w:val="28"/>
              </w:rPr>
            </w:pPr>
            <w:r w:rsidRPr="009179BF">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tcPr>
          <w:p w:rsidR="008719EC" w:rsidRPr="009179BF" w:rsidRDefault="00604D28" w:rsidP="00DA4043">
            <w:pPr>
              <w:tabs>
                <w:tab w:val="left" w:pos="0"/>
              </w:tabs>
              <w:spacing w:after="0" w:line="240" w:lineRule="auto"/>
              <w:jc w:val="both"/>
              <w:rPr>
                <w:rFonts w:ascii="Times New Roman" w:hAnsi="Times New Roman"/>
                <w:sz w:val="28"/>
                <w:szCs w:val="28"/>
              </w:rPr>
            </w:pPr>
            <w:r w:rsidRPr="009179BF">
              <w:rPr>
                <w:rFonts w:ascii="Times New Roman" w:hAnsi="Times New Roman"/>
                <w:sz w:val="28"/>
                <w:szCs w:val="28"/>
              </w:rPr>
              <w:t>ХХХХХ</w:t>
            </w:r>
          </w:p>
        </w:tc>
      </w:tr>
      <w:tr w:rsidR="00604D28" w:rsidRPr="009179BF" w:rsidTr="009179BF">
        <w:trPr>
          <w:trHeight w:val="138"/>
        </w:trPr>
        <w:tc>
          <w:tcPr>
            <w:tcW w:w="3799" w:type="dxa"/>
            <w:tcBorders>
              <w:top w:val="single" w:sz="4" w:space="0" w:color="000000"/>
              <w:left w:val="single" w:sz="4" w:space="0" w:color="000000"/>
              <w:bottom w:val="single" w:sz="4" w:space="0" w:color="000000"/>
            </w:tcBorders>
          </w:tcPr>
          <w:p w:rsidR="00604D28" w:rsidRPr="009179BF" w:rsidRDefault="00604D28" w:rsidP="00DA4043">
            <w:pPr>
              <w:tabs>
                <w:tab w:val="left" w:pos="0"/>
              </w:tabs>
              <w:spacing w:after="0" w:line="240" w:lineRule="auto"/>
              <w:jc w:val="both"/>
              <w:rPr>
                <w:rFonts w:ascii="Times New Roman" w:hAnsi="Times New Roman"/>
                <w:sz w:val="28"/>
                <w:szCs w:val="28"/>
              </w:rPr>
            </w:pPr>
            <w:r w:rsidRPr="009179BF">
              <w:rPr>
                <w:rFonts w:ascii="Times New Roman" w:hAnsi="Times New Roman"/>
                <w:sz w:val="28"/>
                <w:szCs w:val="28"/>
              </w:rPr>
              <w:t>Образование</w:t>
            </w:r>
          </w:p>
        </w:tc>
        <w:tc>
          <w:tcPr>
            <w:tcW w:w="1984" w:type="dxa"/>
            <w:tcBorders>
              <w:top w:val="single" w:sz="4" w:space="0" w:color="000000"/>
              <w:left w:val="single" w:sz="4" w:space="0" w:color="000000"/>
              <w:bottom w:val="single" w:sz="4" w:space="0" w:color="000000"/>
            </w:tcBorders>
          </w:tcPr>
          <w:p w:rsidR="00604D28" w:rsidRPr="009179BF" w:rsidRDefault="00604D28" w:rsidP="00DA4043">
            <w:pPr>
              <w:tabs>
                <w:tab w:val="left" w:pos="0"/>
              </w:tabs>
              <w:spacing w:after="0" w:line="240" w:lineRule="auto"/>
              <w:jc w:val="both"/>
              <w:rPr>
                <w:rFonts w:ascii="Times New Roman" w:hAnsi="Times New Roman"/>
                <w:sz w:val="28"/>
                <w:szCs w:val="28"/>
              </w:rPr>
            </w:pPr>
            <w:r w:rsidRPr="009179BF">
              <w:rPr>
                <w:rFonts w:ascii="Times New Roman" w:hAnsi="Times New Roman"/>
                <w:sz w:val="28"/>
                <w:szCs w:val="28"/>
              </w:rPr>
              <w:t>000Е</w:t>
            </w:r>
          </w:p>
        </w:tc>
        <w:tc>
          <w:tcPr>
            <w:tcW w:w="1985" w:type="dxa"/>
            <w:tcBorders>
              <w:top w:val="single" w:sz="4" w:space="0" w:color="000000"/>
              <w:left w:val="single" w:sz="4" w:space="0" w:color="000000"/>
              <w:bottom w:val="single" w:sz="4" w:space="0" w:color="000000"/>
            </w:tcBorders>
            <w:shd w:val="clear" w:color="auto" w:fill="auto"/>
          </w:tcPr>
          <w:p w:rsidR="00604D28" w:rsidRPr="009179BF" w:rsidRDefault="00604D28" w:rsidP="00DA4043">
            <w:pPr>
              <w:tabs>
                <w:tab w:val="left" w:pos="0"/>
              </w:tabs>
              <w:spacing w:after="0" w:line="240" w:lineRule="auto"/>
              <w:jc w:val="both"/>
              <w:rPr>
                <w:rFonts w:ascii="Times New Roman" w:hAnsi="Times New Roman"/>
                <w:sz w:val="28"/>
                <w:szCs w:val="28"/>
              </w:rPr>
            </w:pPr>
            <w:r w:rsidRPr="009179BF">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tcPr>
          <w:p w:rsidR="00604D28" w:rsidRPr="009179BF" w:rsidRDefault="00604D28" w:rsidP="00DA4043">
            <w:pPr>
              <w:tabs>
                <w:tab w:val="left" w:pos="0"/>
              </w:tabs>
              <w:spacing w:after="0" w:line="240" w:lineRule="auto"/>
              <w:jc w:val="both"/>
              <w:rPr>
                <w:rFonts w:ascii="Times New Roman" w:hAnsi="Times New Roman"/>
                <w:sz w:val="28"/>
                <w:szCs w:val="28"/>
              </w:rPr>
            </w:pPr>
            <w:r w:rsidRPr="009179BF">
              <w:rPr>
                <w:rFonts w:ascii="Times New Roman" w:hAnsi="Times New Roman"/>
                <w:sz w:val="28"/>
                <w:szCs w:val="28"/>
              </w:rPr>
              <w:t>ХХХХХ</w:t>
            </w:r>
          </w:p>
        </w:tc>
      </w:tr>
    </w:tbl>
    <w:p w:rsidR="008719EC" w:rsidRPr="00DE5BCC" w:rsidRDefault="008719EC" w:rsidP="00084613">
      <w:pPr>
        <w:widowControl w:val="0"/>
        <w:tabs>
          <w:tab w:val="left" w:pos="0"/>
        </w:tabs>
        <w:suppressAutoHyphens/>
        <w:spacing w:after="0" w:line="240" w:lineRule="auto"/>
        <w:jc w:val="both"/>
        <w:rPr>
          <w:rFonts w:ascii="Times New Roman" w:hAnsi="Times New Roman"/>
          <w:sz w:val="28"/>
          <w:szCs w:val="28"/>
          <w:shd w:val="clear" w:color="auto" w:fill="FFFF00"/>
        </w:rPr>
      </w:pPr>
    </w:p>
    <w:p w:rsidR="00C0143C" w:rsidRPr="00F82223" w:rsidRDefault="00750369" w:rsidP="00C014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0143C">
        <w:rPr>
          <w:rFonts w:ascii="Times New Roman" w:hAnsi="Times New Roman" w:cs="Times New Roman"/>
          <w:sz w:val="28"/>
          <w:szCs w:val="28"/>
        </w:rPr>
        <w:t xml:space="preserve">.4. </w:t>
      </w:r>
      <w:r w:rsidR="00C0143C" w:rsidRPr="00F82223">
        <w:rPr>
          <w:rFonts w:ascii="Times New Roman" w:hAnsi="Times New Roman" w:cs="Times New Roman"/>
          <w:sz w:val="28"/>
          <w:szCs w:val="28"/>
        </w:rPr>
        <w:t xml:space="preserve">Изменения в Рабочий план счетов вносятся централизованной бухгалтерией в случае: </w:t>
      </w:r>
    </w:p>
    <w:p w:rsidR="00C0143C" w:rsidRPr="00C0143C" w:rsidRDefault="00C0143C" w:rsidP="00C0143C">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 xml:space="preserve">– изменений нормативных правовых актов, регулирующих ведение бюджетного (бухгалтерского) учета и составление бюджетной (бухгалтерской) </w:t>
      </w:r>
      <w:r w:rsidRPr="00C0143C">
        <w:rPr>
          <w:rFonts w:ascii="Times New Roman" w:hAnsi="Times New Roman" w:cs="Times New Roman"/>
          <w:sz w:val="28"/>
          <w:szCs w:val="28"/>
        </w:rPr>
        <w:t>отчетности;</w:t>
      </w:r>
    </w:p>
    <w:p w:rsidR="00C0143C" w:rsidRPr="00C0143C" w:rsidRDefault="00C0143C" w:rsidP="00C0143C">
      <w:pPr>
        <w:autoSpaceDE w:val="0"/>
        <w:autoSpaceDN w:val="0"/>
        <w:adjustRightInd w:val="0"/>
        <w:spacing w:after="0" w:line="240" w:lineRule="auto"/>
        <w:ind w:firstLine="709"/>
        <w:jc w:val="both"/>
        <w:rPr>
          <w:rFonts w:ascii="Times New Roman" w:hAnsi="Times New Roman"/>
          <w:sz w:val="28"/>
          <w:szCs w:val="28"/>
        </w:rPr>
      </w:pPr>
      <w:r w:rsidRPr="00C0143C">
        <w:rPr>
          <w:rFonts w:ascii="Times New Roman" w:hAnsi="Times New Roman"/>
          <w:sz w:val="28"/>
          <w:szCs w:val="28"/>
        </w:rPr>
        <w:t>– поступления информации от структурных подразделений централизованной бухгалтерии о необходимости отражения фактов хозяйственной жизни, отсутствующих в деятельности субъекта централизованного учета ранее;</w:t>
      </w:r>
    </w:p>
    <w:p w:rsidR="00C0143C" w:rsidRPr="00F82223" w:rsidRDefault="00C0143C" w:rsidP="00C0143C">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 поступления предложений от субъектов централизованного учета по формированию аналитической информации по данным бюджетного (бухгалтерского) учета.</w:t>
      </w:r>
    </w:p>
    <w:p w:rsidR="00C0143C" w:rsidRPr="00F82223" w:rsidRDefault="00C0143C" w:rsidP="00C0143C">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Предложения по внесению изменений в Рабочий план счетов от субъектов централизованного учета распространяются на изменения (в том числе включения, исключения) аналитической информации в Рабочем плане счетов, в том числе в части установления (исключения):</w:t>
      </w:r>
    </w:p>
    <w:p w:rsidR="00C0143C" w:rsidRPr="00F82223" w:rsidRDefault="00C0143C" w:rsidP="00C0143C">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дополнительных аналитических кодов видов синтетического счета объекта учета;</w:t>
      </w:r>
    </w:p>
    <w:p w:rsidR="00C0143C" w:rsidRPr="00F82223" w:rsidRDefault="00C0143C" w:rsidP="00C0143C">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дополнительных аналитических данных об объекте учета;</w:t>
      </w:r>
    </w:p>
    <w:p w:rsidR="00C0143C" w:rsidRPr="00F82223" w:rsidRDefault="00C0143C" w:rsidP="00C0143C">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дополнительной детализации статей (подстатей) КОСГУ;</w:t>
      </w:r>
    </w:p>
    <w:p w:rsidR="00C0143C" w:rsidRPr="00F82223" w:rsidRDefault="00C0143C" w:rsidP="00C0143C">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дополнительных забалансовых счетов, кодов групп забалансовых счетов, кодов аналитического учета групп забалансовых счетов.</w:t>
      </w:r>
    </w:p>
    <w:p w:rsidR="00C0143C" w:rsidRPr="00F82223" w:rsidRDefault="00C0143C" w:rsidP="00C0143C">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 xml:space="preserve">В случае поступления предложений по внесению изменений в Рабочий план счетов в целях формирования единой учетной политики от субъектов централизованного учета, централизованная бухгалтерия в течение 20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либо подготавливает мотивированное заключение о нецелесообразности представленных предложений по изменению (включению, исключению) аналитической информации в Рабочий план счетов в виду их несоответствия принципам концептуальных основ бухгалтерского учета, утвержденных СГС «Концептуальные основы»,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 виду превышения затрат на представление информации в бюджетной (бухгалтерской) отчетности над ее полезностью и преимуществами от ее использования. </w:t>
      </w:r>
    </w:p>
    <w:p w:rsidR="00C0143C" w:rsidRPr="00F82223" w:rsidRDefault="00C0143C" w:rsidP="00C0143C">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lastRenderedPageBreak/>
        <w:t>Централизованной бухгалтерией в период рассмотрения предложений по внесению изменений в Рабочий план счетов может быть запрошена дополнительная информация у субъекта централизованного учета.</w:t>
      </w:r>
    </w:p>
    <w:p w:rsidR="00C0143C" w:rsidRPr="00F82223" w:rsidRDefault="00C0143C" w:rsidP="00C0143C">
      <w:pPr>
        <w:pStyle w:val="ConsPlusNormal"/>
        <w:ind w:firstLine="709"/>
        <w:jc w:val="both"/>
        <w:rPr>
          <w:rFonts w:ascii="Times New Roman" w:hAnsi="Times New Roman" w:cs="Times New Roman"/>
          <w:sz w:val="28"/>
          <w:szCs w:val="28"/>
        </w:rPr>
      </w:pPr>
      <w:r w:rsidRPr="00F82223">
        <w:rPr>
          <w:rFonts w:ascii="Times New Roman" w:hAnsi="Times New Roman" w:cs="Times New Roman"/>
          <w:sz w:val="28"/>
          <w:szCs w:val="28"/>
        </w:rPr>
        <w:t>Аналитическая информация, формируемая с применением Рабочего плана счетов с учетом внесенных изменений, представляется при раскрытии информации по всем субъектам централизованного учета.</w:t>
      </w:r>
    </w:p>
    <w:p w:rsidR="008719EC" w:rsidRPr="00DE5BCC" w:rsidRDefault="008719EC" w:rsidP="00C0143C">
      <w:pPr>
        <w:pStyle w:val="a6"/>
        <w:spacing w:before="0" w:beforeAutospacing="0" w:after="0" w:afterAutospacing="0"/>
        <w:ind w:firstLine="709"/>
        <w:jc w:val="both"/>
        <w:rPr>
          <w:sz w:val="28"/>
          <w:szCs w:val="28"/>
        </w:rPr>
      </w:pPr>
      <w:r w:rsidRPr="00DE5BCC">
        <w:rPr>
          <w:sz w:val="28"/>
          <w:szCs w:val="28"/>
        </w:rPr>
        <w:t> </w:t>
      </w:r>
    </w:p>
    <w:p w:rsidR="003F4A08" w:rsidRDefault="00750369" w:rsidP="003F4A08">
      <w:pPr>
        <w:pStyle w:val="a6"/>
        <w:spacing w:before="0" w:beforeAutospacing="0" w:after="0" w:afterAutospacing="0" w:line="240" w:lineRule="exact"/>
        <w:ind w:firstLine="709"/>
        <w:jc w:val="center"/>
        <w:rPr>
          <w:rStyle w:val="a7"/>
          <w:sz w:val="28"/>
          <w:szCs w:val="28"/>
        </w:rPr>
      </w:pPr>
      <w:r>
        <w:rPr>
          <w:rStyle w:val="a7"/>
          <w:sz w:val="28"/>
          <w:szCs w:val="28"/>
        </w:rPr>
        <w:t>4</w:t>
      </w:r>
      <w:r w:rsidR="008719EC" w:rsidRPr="00DE5BCC">
        <w:rPr>
          <w:rStyle w:val="a7"/>
          <w:sz w:val="28"/>
          <w:szCs w:val="28"/>
        </w:rPr>
        <w:t xml:space="preserve">. Правила документооборота и технология обработки учетной информации, первичные учетные документы </w:t>
      </w:r>
    </w:p>
    <w:p w:rsidR="008719EC" w:rsidRDefault="008719EC" w:rsidP="003F4A08">
      <w:pPr>
        <w:pStyle w:val="a6"/>
        <w:spacing w:before="0" w:beforeAutospacing="0" w:after="0" w:afterAutospacing="0" w:line="240" w:lineRule="exact"/>
        <w:ind w:firstLine="709"/>
        <w:jc w:val="center"/>
        <w:rPr>
          <w:rStyle w:val="a7"/>
          <w:sz w:val="28"/>
          <w:szCs w:val="28"/>
        </w:rPr>
      </w:pPr>
      <w:r w:rsidRPr="00DE5BCC">
        <w:rPr>
          <w:rStyle w:val="a7"/>
          <w:sz w:val="28"/>
          <w:szCs w:val="28"/>
        </w:rPr>
        <w:t>и регистры бухгалтерского учета</w:t>
      </w:r>
    </w:p>
    <w:p w:rsidR="003F4A08" w:rsidRPr="00DE5BCC" w:rsidRDefault="003F4A08" w:rsidP="003F4A08">
      <w:pPr>
        <w:pStyle w:val="a6"/>
        <w:spacing w:before="0" w:beforeAutospacing="0" w:after="0" w:afterAutospacing="0" w:line="240" w:lineRule="exact"/>
        <w:ind w:firstLine="709"/>
        <w:jc w:val="center"/>
        <w:rPr>
          <w:sz w:val="28"/>
          <w:szCs w:val="28"/>
        </w:rPr>
      </w:pPr>
    </w:p>
    <w:p w:rsidR="008719EC" w:rsidRPr="00DE5BCC" w:rsidRDefault="00750369" w:rsidP="00DD06E1">
      <w:pPr>
        <w:pStyle w:val="20"/>
        <w:shd w:val="clear" w:color="auto" w:fill="auto"/>
        <w:spacing w:after="0" w:line="240" w:lineRule="auto"/>
        <w:ind w:firstLineChars="253" w:firstLine="708"/>
        <w:jc w:val="both"/>
      </w:pPr>
      <w:r>
        <w:t>4</w:t>
      </w:r>
      <w:r w:rsidR="008719EC" w:rsidRPr="00DE5BCC">
        <w:t xml:space="preserve">.1. Ведение бухгалтерского учета субъектов централизованного учета осуществляется </w:t>
      </w:r>
      <w:r w:rsidR="00BF09D3">
        <w:t>ответственными специалистами централизованной бухгалтерии</w:t>
      </w:r>
      <w:r w:rsidR="008719EC" w:rsidRPr="00DE5BCC">
        <w:t xml:space="preserve"> автоматизированным способом с использованием программных продуктов:</w:t>
      </w:r>
    </w:p>
    <w:p w:rsidR="008719EC" w:rsidRPr="00DE5BCC" w:rsidRDefault="008719EC" w:rsidP="00DD06E1">
      <w:pPr>
        <w:pStyle w:val="20"/>
        <w:shd w:val="clear" w:color="auto" w:fill="auto"/>
        <w:spacing w:after="0" w:line="240" w:lineRule="auto"/>
        <w:ind w:firstLineChars="253" w:firstLine="708"/>
        <w:jc w:val="both"/>
      </w:pPr>
    </w:p>
    <w:tbl>
      <w:tblPr>
        <w:tblW w:w="0" w:type="auto"/>
        <w:tblInd w:w="108" w:type="dxa"/>
        <w:tblLayout w:type="fixed"/>
        <w:tblLook w:val="0000" w:firstRow="0" w:lastRow="0" w:firstColumn="0" w:lastColumn="0" w:noHBand="0" w:noVBand="0"/>
      </w:tblPr>
      <w:tblGrid>
        <w:gridCol w:w="4678"/>
        <w:gridCol w:w="4961"/>
      </w:tblGrid>
      <w:tr w:rsidR="008719EC" w:rsidRPr="009179BF" w:rsidTr="008C7509">
        <w:trPr>
          <w:trHeight w:val="491"/>
        </w:trPr>
        <w:tc>
          <w:tcPr>
            <w:tcW w:w="4678" w:type="dxa"/>
            <w:tcBorders>
              <w:top w:val="single" w:sz="4" w:space="0" w:color="000000"/>
              <w:left w:val="single" w:sz="4" w:space="0" w:color="000000"/>
              <w:bottom w:val="single" w:sz="4" w:space="0" w:color="000000"/>
            </w:tcBorders>
            <w:vAlign w:val="center"/>
          </w:tcPr>
          <w:p w:rsidR="008719EC" w:rsidRPr="008C7509" w:rsidRDefault="008719EC" w:rsidP="008C7509">
            <w:pPr>
              <w:tabs>
                <w:tab w:val="left" w:pos="0"/>
                <w:tab w:val="left" w:pos="142"/>
              </w:tabs>
              <w:spacing w:after="0" w:line="240" w:lineRule="auto"/>
              <w:ind w:right="-1"/>
              <w:jc w:val="center"/>
              <w:rPr>
                <w:rFonts w:ascii="Times New Roman" w:hAnsi="Times New Roman"/>
                <w:sz w:val="28"/>
                <w:szCs w:val="28"/>
              </w:rPr>
            </w:pPr>
            <w:r w:rsidRPr="008C7509">
              <w:rPr>
                <w:rFonts w:ascii="Times New Roman" w:hAnsi="Times New Roman"/>
                <w:sz w:val="28"/>
                <w:szCs w:val="28"/>
              </w:rPr>
              <w:t>Наименование раздела учета</w:t>
            </w:r>
          </w:p>
        </w:tc>
        <w:tc>
          <w:tcPr>
            <w:tcW w:w="4961" w:type="dxa"/>
            <w:tcBorders>
              <w:top w:val="single" w:sz="4" w:space="0" w:color="000000"/>
              <w:left w:val="single" w:sz="4" w:space="0" w:color="000000"/>
              <w:bottom w:val="single" w:sz="4" w:space="0" w:color="000000"/>
              <w:right w:val="single" w:sz="4" w:space="0" w:color="000000"/>
            </w:tcBorders>
            <w:vAlign w:val="center"/>
          </w:tcPr>
          <w:p w:rsidR="008719EC" w:rsidRPr="008C7509" w:rsidRDefault="008719EC" w:rsidP="008C7509">
            <w:pPr>
              <w:tabs>
                <w:tab w:val="left" w:pos="0"/>
                <w:tab w:val="left" w:pos="142"/>
              </w:tabs>
              <w:spacing w:after="0" w:line="240" w:lineRule="auto"/>
              <w:ind w:right="-1"/>
              <w:jc w:val="center"/>
              <w:rPr>
                <w:rFonts w:ascii="Times New Roman" w:hAnsi="Times New Roman"/>
                <w:sz w:val="28"/>
                <w:szCs w:val="28"/>
              </w:rPr>
            </w:pPr>
            <w:r w:rsidRPr="008C7509">
              <w:rPr>
                <w:rFonts w:ascii="Times New Roman" w:hAnsi="Times New Roman"/>
                <w:sz w:val="28"/>
                <w:szCs w:val="28"/>
              </w:rPr>
              <w:t>Наименование программного продукта</w:t>
            </w:r>
          </w:p>
        </w:tc>
      </w:tr>
      <w:tr w:rsidR="008719EC" w:rsidRPr="009179BF" w:rsidTr="009179BF">
        <w:trPr>
          <w:trHeight w:val="480"/>
        </w:trPr>
        <w:tc>
          <w:tcPr>
            <w:tcW w:w="4678" w:type="dxa"/>
            <w:tcBorders>
              <w:top w:val="single" w:sz="4" w:space="0" w:color="000000"/>
              <w:left w:val="single" w:sz="4" w:space="0" w:color="000000"/>
              <w:bottom w:val="single" w:sz="4" w:space="0" w:color="000000"/>
            </w:tcBorders>
          </w:tcPr>
          <w:p w:rsidR="008719EC" w:rsidRPr="009179BF" w:rsidRDefault="008719EC" w:rsidP="00DA4043">
            <w:pPr>
              <w:tabs>
                <w:tab w:val="left" w:pos="0"/>
                <w:tab w:val="left" w:pos="142"/>
              </w:tabs>
              <w:spacing w:after="0" w:line="240" w:lineRule="auto"/>
              <w:ind w:right="-1"/>
              <w:jc w:val="both"/>
              <w:rPr>
                <w:rFonts w:ascii="Times New Roman" w:hAnsi="Times New Roman"/>
                <w:sz w:val="28"/>
                <w:szCs w:val="28"/>
                <w:shd w:val="clear" w:color="auto" w:fill="FFFF00"/>
              </w:rPr>
            </w:pPr>
            <w:r w:rsidRPr="009179BF">
              <w:rPr>
                <w:rFonts w:ascii="Times New Roman" w:hAnsi="Times New Roman"/>
                <w:sz w:val="28"/>
                <w:szCs w:val="28"/>
              </w:rPr>
              <w:t>Бухгалтерский учет</w:t>
            </w:r>
          </w:p>
        </w:tc>
        <w:tc>
          <w:tcPr>
            <w:tcW w:w="4961" w:type="dxa"/>
            <w:tcBorders>
              <w:top w:val="single" w:sz="4" w:space="0" w:color="000000"/>
              <w:left w:val="single" w:sz="4" w:space="0" w:color="000000"/>
              <w:bottom w:val="single" w:sz="4" w:space="0" w:color="000000"/>
              <w:right w:val="single" w:sz="4" w:space="0" w:color="000000"/>
            </w:tcBorders>
          </w:tcPr>
          <w:p w:rsidR="008719EC" w:rsidRPr="009179BF" w:rsidRDefault="008719EC" w:rsidP="00DA4043">
            <w:pPr>
              <w:spacing w:after="0" w:line="240" w:lineRule="auto"/>
              <w:rPr>
                <w:rFonts w:ascii="Times New Roman" w:hAnsi="Times New Roman"/>
                <w:sz w:val="28"/>
                <w:szCs w:val="28"/>
              </w:rPr>
            </w:pPr>
            <w:r w:rsidRPr="009179BF">
              <w:rPr>
                <w:rFonts w:ascii="Times New Roman" w:hAnsi="Times New Roman"/>
                <w:sz w:val="28"/>
                <w:szCs w:val="28"/>
              </w:rPr>
              <w:t>1С: Бухгалтерия государственного учреждения 8</w:t>
            </w:r>
            <w:r w:rsidR="003F01E6" w:rsidRPr="009179BF">
              <w:rPr>
                <w:rFonts w:ascii="Times New Roman" w:hAnsi="Times New Roman"/>
                <w:sz w:val="28"/>
                <w:szCs w:val="28"/>
              </w:rPr>
              <w:t>.3</w:t>
            </w:r>
          </w:p>
        </w:tc>
      </w:tr>
      <w:tr w:rsidR="008719EC" w:rsidRPr="009179BF" w:rsidTr="009179BF">
        <w:trPr>
          <w:trHeight w:val="603"/>
        </w:trPr>
        <w:tc>
          <w:tcPr>
            <w:tcW w:w="4678" w:type="dxa"/>
            <w:tcBorders>
              <w:top w:val="single" w:sz="4" w:space="0" w:color="000000"/>
              <w:left w:val="single" w:sz="4" w:space="0" w:color="000000"/>
              <w:bottom w:val="single" w:sz="4" w:space="0" w:color="000000"/>
            </w:tcBorders>
          </w:tcPr>
          <w:p w:rsidR="008719EC" w:rsidRPr="009179BF" w:rsidRDefault="008719EC" w:rsidP="00DA4043">
            <w:pPr>
              <w:tabs>
                <w:tab w:val="left" w:pos="0"/>
                <w:tab w:val="left" w:pos="142"/>
              </w:tabs>
              <w:spacing w:after="0" w:line="240" w:lineRule="auto"/>
              <w:ind w:right="-1"/>
              <w:jc w:val="both"/>
              <w:rPr>
                <w:rFonts w:ascii="Times New Roman" w:hAnsi="Times New Roman"/>
                <w:sz w:val="28"/>
                <w:szCs w:val="28"/>
                <w:shd w:val="clear" w:color="auto" w:fill="FFFF00"/>
              </w:rPr>
            </w:pPr>
            <w:r w:rsidRPr="009179BF">
              <w:rPr>
                <w:rFonts w:ascii="Times New Roman" w:hAnsi="Times New Roman"/>
                <w:sz w:val="28"/>
                <w:szCs w:val="28"/>
              </w:rPr>
              <w:t>Налоговый учет</w:t>
            </w:r>
          </w:p>
        </w:tc>
        <w:tc>
          <w:tcPr>
            <w:tcW w:w="4961" w:type="dxa"/>
            <w:tcBorders>
              <w:top w:val="single" w:sz="4" w:space="0" w:color="000000"/>
              <w:left w:val="single" w:sz="4" w:space="0" w:color="000000"/>
              <w:bottom w:val="single" w:sz="4" w:space="0" w:color="000000"/>
              <w:right w:val="single" w:sz="4" w:space="0" w:color="000000"/>
            </w:tcBorders>
          </w:tcPr>
          <w:p w:rsidR="008719EC" w:rsidRPr="009179BF" w:rsidRDefault="008719EC" w:rsidP="00DA4043">
            <w:pPr>
              <w:spacing w:after="0" w:line="240" w:lineRule="auto"/>
              <w:rPr>
                <w:rFonts w:ascii="Times New Roman" w:hAnsi="Times New Roman"/>
                <w:sz w:val="28"/>
                <w:szCs w:val="28"/>
              </w:rPr>
            </w:pPr>
            <w:r w:rsidRPr="009179BF">
              <w:rPr>
                <w:rFonts w:ascii="Times New Roman" w:hAnsi="Times New Roman"/>
                <w:sz w:val="28"/>
                <w:szCs w:val="28"/>
              </w:rPr>
              <w:t>1С: Бухгалтерия государственного учреждения 8.3</w:t>
            </w:r>
          </w:p>
        </w:tc>
      </w:tr>
      <w:tr w:rsidR="008719EC" w:rsidRPr="009179BF" w:rsidTr="009179BF">
        <w:trPr>
          <w:trHeight w:val="359"/>
        </w:trPr>
        <w:tc>
          <w:tcPr>
            <w:tcW w:w="4678" w:type="dxa"/>
            <w:tcBorders>
              <w:top w:val="single" w:sz="4" w:space="0" w:color="000000"/>
              <w:left w:val="single" w:sz="4" w:space="0" w:color="000000"/>
              <w:bottom w:val="single" w:sz="4" w:space="0" w:color="000000"/>
            </w:tcBorders>
          </w:tcPr>
          <w:p w:rsidR="008719EC" w:rsidRPr="009179BF" w:rsidRDefault="008719EC" w:rsidP="00DA4043">
            <w:pPr>
              <w:tabs>
                <w:tab w:val="left" w:pos="0"/>
                <w:tab w:val="left" w:pos="142"/>
              </w:tabs>
              <w:spacing w:after="0" w:line="240" w:lineRule="auto"/>
              <w:ind w:right="-1"/>
              <w:jc w:val="both"/>
              <w:rPr>
                <w:rFonts w:ascii="Times New Roman" w:hAnsi="Times New Roman"/>
                <w:sz w:val="28"/>
                <w:szCs w:val="28"/>
                <w:shd w:val="clear" w:color="auto" w:fill="FFFF00"/>
              </w:rPr>
            </w:pPr>
            <w:r w:rsidRPr="009179BF">
              <w:rPr>
                <w:rFonts w:ascii="Times New Roman" w:hAnsi="Times New Roman"/>
                <w:sz w:val="28"/>
                <w:szCs w:val="28"/>
              </w:rPr>
              <w:t>Расчеты с персоналом</w:t>
            </w:r>
          </w:p>
        </w:tc>
        <w:tc>
          <w:tcPr>
            <w:tcW w:w="4961" w:type="dxa"/>
            <w:tcBorders>
              <w:top w:val="single" w:sz="4" w:space="0" w:color="000000"/>
              <w:left w:val="single" w:sz="4" w:space="0" w:color="000000"/>
              <w:bottom w:val="single" w:sz="4" w:space="0" w:color="000000"/>
              <w:right w:val="single" w:sz="4" w:space="0" w:color="000000"/>
            </w:tcBorders>
          </w:tcPr>
          <w:p w:rsidR="008719EC" w:rsidRPr="009179BF" w:rsidRDefault="008719EC" w:rsidP="00DA4043">
            <w:pPr>
              <w:spacing w:after="0" w:line="240" w:lineRule="auto"/>
              <w:rPr>
                <w:rFonts w:ascii="Times New Roman" w:hAnsi="Times New Roman"/>
                <w:sz w:val="28"/>
                <w:szCs w:val="28"/>
              </w:rPr>
            </w:pPr>
            <w:r w:rsidRPr="009179BF">
              <w:rPr>
                <w:rFonts w:ascii="Times New Roman" w:hAnsi="Times New Roman"/>
                <w:sz w:val="28"/>
                <w:szCs w:val="28"/>
              </w:rPr>
              <w:t>1С: Зарплата и кад</w:t>
            </w:r>
            <w:r w:rsidR="003F01E6" w:rsidRPr="009179BF">
              <w:rPr>
                <w:rFonts w:ascii="Times New Roman" w:hAnsi="Times New Roman"/>
                <w:sz w:val="28"/>
                <w:szCs w:val="28"/>
              </w:rPr>
              <w:t>ры государственного учреждения</w:t>
            </w:r>
          </w:p>
        </w:tc>
      </w:tr>
      <w:tr w:rsidR="008719EC" w:rsidRPr="009179BF" w:rsidTr="009179BF">
        <w:trPr>
          <w:trHeight w:val="273"/>
        </w:trPr>
        <w:tc>
          <w:tcPr>
            <w:tcW w:w="4678" w:type="dxa"/>
            <w:tcBorders>
              <w:top w:val="single" w:sz="4" w:space="0" w:color="000000"/>
              <w:left w:val="single" w:sz="4" w:space="0" w:color="000000"/>
              <w:bottom w:val="single" w:sz="4" w:space="0" w:color="000000"/>
            </w:tcBorders>
          </w:tcPr>
          <w:p w:rsidR="008719EC" w:rsidRPr="009179BF" w:rsidRDefault="008719EC" w:rsidP="00DA4043">
            <w:pPr>
              <w:tabs>
                <w:tab w:val="left" w:pos="0"/>
                <w:tab w:val="left" w:pos="142"/>
              </w:tabs>
              <w:spacing w:after="0" w:line="240" w:lineRule="auto"/>
              <w:ind w:right="-1"/>
              <w:jc w:val="both"/>
              <w:rPr>
                <w:rFonts w:ascii="Times New Roman" w:hAnsi="Times New Roman"/>
                <w:sz w:val="28"/>
                <w:szCs w:val="28"/>
                <w:shd w:val="clear" w:color="auto" w:fill="FFFF00"/>
              </w:rPr>
            </w:pPr>
            <w:r w:rsidRPr="009179BF">
              <w:rPr>
                <w:rFonts w:ascii="Times New Roman" w:hAnsi="Times New Roman"/>
                <w:sz w:val="28"/>
                <w:szCs w:val="28"/>
              </w:rPr>
              <w:t>Кассовое исполнение доходов и расходов</w:t>
            </w:r>
          </w:p>
        </w:tc>
        <w:tc>
          <w:tcPr>
            <w:tcW w:w="4961" w:type="dxa"/>
            <w:tcBorders>
              <w:top w:val="single" w:sz="4" w:space="0" w:color="000000"/>
              <w:left w:val="single" w:sz="4" w:space="0" w:color="000000"/>
              <w:bottom w:val="single" w:sz="4" w:space="0" w:color="000000"/>
              <w:right w:val="single" w:sz="4" w:space="0" w:color="000000"/>
            </w:tcBorders>
          </w:tcPr>
          <w:p w:rsidR="008719EC" w:rsidRPr="009179BF" w:rsidRDefault="008719EC" w:rsidP="00DA4043">
            <w:pPr>
              <w:spacing w:after="0" w:line="240" w:lineRule="auto"/>
              <w:rPr>
                <w:rFonts w:ascii="Times New Roman" w:hAnsi="Times New Roman"/>
                <w:sz w:val="28"/>
                <w:szCs w:val="28"/>
              </w:rPr>
            </w:pPr>
            <w:r w:rsidRPr="009179BF">
              <w:rPr>
                <w:rFonts w:ascii="Times New Roman" w:hAnsi="Times New Roman"/>
                <w:sz w:val="28"/>
                <w:szCs w:val="28"/>
              </w:rPr>
              <w:t>УРМ, СУФД - Онлайн</w:t>
            </w:r>
          </w:p>
        </w:tc>
      </w:tr>
      <w:tr w:rsidR="008719EC" w:rsidRPr="009179BF" w:rsidTr="009179BF">
        <w:trPr>
          <w:trHeight w:val="359"/>
        </w:trPr>
        <w:tc>
          <w:tcPr>
            <w:tcW w:w="4678" w:type="dxa"/>
            <w:tcBorders>
              <w:top w:val="single" w:sz="4" w:space="0" w:color="000000"/>
              <w:left w:val="single" w:sz="4" w:space="0" w:color="000000"/>
              <w:bottom w:val="single" w:sz="4" w:space="0" w:color="000000"/>
            </w:tcBorders>
          </w:tcPr>
          <w:p w:rsidR="008719EC" w:rsidRPr="009179BF" w:rsidRDefault="008719EC" w:rsidP="00DA4043">
            <w:pPr>
              <w:tabs>
                <w:tab w:val="left" w:pos="0"/>
                <w:tab w:val="left" w:pos="142"/>
              </w:tabs>
              <w:spacing w:after="0" w:line="240" w:lineRule="auto"/>
              <w:ind w:right="-1"/>
              <w:jc w:val="both"/>
              <w:rPr>
                <w:rFonts w:ascii="Times New Roman" w:hAnsi="Times New Roman"/>
                <w:sz w:val="28"/>
                <w:szCs w:val="28"/>
                <w:shd w:val="clear" w:color="auto" w:fill="FFFF00"/>
              </w:rPr>
            </w:pPr>
            <w:r w:rsidRPr="009179BF">
              <w:rPr>
                <w:rFonts w:ascii="Times New Roman" w:hAnsi="Times New Roman"/>
                <w:sz w:val="28"/>
                <w:szCs w:val="28"/>
              </w:rPr>
              <w:t>Передача отчетности в контролирующие органы</w:t>
            </w:r>
          </w:p>
        </w:tc>
        <w:tc>
          <w:tcPr>
            <w:tcW w:w="4961" w:type="dxa"/>
            <w:tcBorders>
              <w:top w:val="single" w:sz="4" w:space="0" w:color="000000"/>
              <w:left w:val="single" w:sz="4" w:space="0" w:color="000000"/>
              <w:bottom w:val="single" w:sz="4" w:space="0" w:color="000000"/>
              <w:right w:val="single" w:sz="4" w:space="0" w:color="000000"/>
            </w:tcBorders>
          </w:tcPr>
          <w:p w:rsidR="008719EC" w:rsidRPr="009179BF" w:rsidRDefault="008719EC" w:rsidP="00DA4043">
            <w:pPr>
              <w:spacing w:after="0" w:line="240" w:lineRule="auto"/>
              <w:rPr>
                <w:rFonts w:ascii="Times New Roman" w:hAnsi="Times New Roman"/>
                <w:sz w:val="28"/>
                <w:szCs w:val="28"/>
              </w:rPr>
            </w:pPr>
            <w:r w:rsidRPr="009179BF">
              <w:rPr>
                <w:rFonts w:ascii="Times New Roman" w:hAnsi="Times New Roman"/>
                <w:sz w:val="28"/>
                <w:szCs w:val="28"/>
                <w:lang w:val="en-US"/>
              </w:rPr>
              <w:t>Web</w:t>
            </w:r>
            <w:r w:rsidRPr="009179BF">
              <w:rPr>
                <w:rFonts w:ascii="Times New Roman" w:hAnsi="Times New Roman"/>
                <w:sz w:val="28"/>
                <w:szCs w:val="28"/>
              </w:rPr>
              <w:t xml:space="preserve">-Консолидация; </w:t>
            </w:r>
            <w:r w:rsidR="003F01E6" w:rsidRPr="009179BF">
              <w:rPr>
                <w:rFonts w:ascii="Times New Roman" w:hAnsi="Times New Roman"/>
                <w:sz w:val="28"/>
                <w:szCs w:val="28"/>
              </w:rPr>
              <w:t xml:space="preserve">1С: Бухгалтерия государственного учреждения 8.3; </w:t>
            </w:r>
            <w:r w:rsidR="00441E5A" w:rsidRPr="009179BF">
              <w:rPr>
                <w:rFonts w:ascii="Times New Roman" w:hAnsi="Times New Roman"/>
                <w:sz w:val="28"/>
                <w:szCs w:val="28"/>
              </w:rPr>
              <w:t>1С: Зарплата и кадры государственного учреждения</w:t>
            </w:r>
          </w:p>
        </w:tc>
      </w:tr>
    </w:tbl>
    <w:p w:rsidR="008719EC" w:rsidRPr="00DE5BCC" w:rsidRDefault="008719EC" w:rsidP="00DD06E1">
      <w:pPr>
        <w:pStyle w:val="20"/>
        <w:shd w:val="clear" w:color="auto" w:fill="auto"/>
        <w:spacing w:after="0" w:line="240" w:lineRule="auto"/>
        <w:ind w:firstLineChars="253" w:firstLine="708"/>
        <w:jc w:val="both"/>
      </w:pPr>
    </w:p>
    <w:p w:rsidR="008719EC" w:rsidRPr="00DE5BCC" w:rsidRDefault="001C44DB" w:rsidP="001D6D61">
      <w:pPr>
        <w:pStyle w:val="a6"/>
        <w:spacing w:before="0" w:beforeAutospacing="0" w:after="0" w:afterAutospacing="0"/>
        <w:ind w:firstLine="709"/>
        <w:jc w:val="both"/>
        <w:rPr>
          <w:sz w:val="28"/>
          <w:szCs w:val="28"/>
        </w:rPr>
      </w:pPr>
      <w:r>
        <w:rPr>
          <w:sz w:val="28"/>
          <w:szCs w:val="28"/>
        </w:rPr>
        <w:t>4</w:t>
      </w:r>
      <w:r w:rsidR="008719EC" w:rsidRPr="00DE5BCC">
        <w:rPr>
          <w:sz w:val="28"/>
          <w:szCs w:val="28"/>
        </w:rPr>
        <w:t>.2. Руководитель субъекта централизованного учета своим приказом назначает ответственных лиц по взаимодействию с централизованной бухгалтерией. Такой приказ представляется в централизованную бухгалтерию.</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xml:space="preserve">В случае увольнения ответственного лица субъект учета оповещает централизованную бухгалтерию и представляет новый приказ о назначении ответственного лица. </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Централизованная бухгалтерия своим приказом назначает ответственных лиц, осуществляющих ведение бюджетного (бухгалтерского учета) по субъектам централизованного учета.</w:t>
      </w:r>
    </w:p>
    <w:p w:rsidR="008719EC" w:rsidRPr="00DE5BCC" w:rsidRDefault="001C44DB" w:rsidP="00B06232">
      <w:pPr>
        <w:pStyle w:val="20"/>
        <w:shd w:val="clear" w:color="auto" w:fill="auto"/>
        <w:spacing w:after="0" w:line="240" w:lineRule="auto"/>
        <w:ind w:firstLine="709"/>
        <w:jc w:val="both"/>
      </w:pPr>
      <w:r>
        <w:t>4</w:t>
      </w:r>
      <w:r w:rsidR="008719EC" w:rsidRPr="00DE5BCC">
        <w:t xml:space="preserve">.3. Документальное взаимодействие между централизованной бухгалтерией и субъектом централизованного учета осуществляется через ответственных лиц. После проведения внутреннего контроля, совершаемых фактов хозяйственной жизни ответственные лица субъекта централизованного учета </w:t>
      </w:r>
      <w:r w:rsidR="001A0174" w:rsidRPr="00DE5BCC">
        <w:t>направляют</w:t>
      </w:r>
      <w:r w:rsidR="008719EC" w:rsidRPr="00DE5BCC">
        <w:t xml:space="preserve"> в централизованную бухгалтерию </w:t>
      </w:r>
      <w:r w:rsidR="001A0174" w:rsidRPr="00DE5BCC">
        <w:t>в системе электронного документооборота (далее - ЭДО) скан-копии с оригиналов</w:t>
      </w:r>
      <w:r w:rsidR="008719EC" w:rsidRPr="00DE5BCC">
        <w:t xml:space="preserve"> первичных учетных документов,</w:t>
      </w:r>
      <w:r w:rsidR="004169CE" w:rsidRPr="00DE5BCC">
        <w:t xml:space="preserve"> оформленных должным образом,</w:t>
      </w:r>
      <w:r w:rsidR="008719EC" w:rsidRPr="00DE5BCC">
        <w:t xml:space="preserve"> а также </w:t>
      </w:r>
      <w:r w:rsidR="001A0174" w:rsidRPr="00DE5BCC">
        <w:t>скан-копии</w:t>
      </w:r>
      <w:r w:rsidR="008719EC" w:rsidRPr="00DE5BCC">
        <w:t xml:space="preserve"> электронных </w:t>
      </w:r>
      <w:r w:rsidR="008719EC" w:rsidRPr="00DE5BCC">
        <w:lastRenderedPageBreak/>
        <w:t>документов, зав</w:t>
      </w:r>
      <w:r w:rsidR="001A0174" w:rsidRPr="00DE5BCC">
        <w:t>еренных в установленном порядке</w:t>
      </w:r>
      <w:r w:rsidR="004169CE" w:rsidRPr="00DE5BCC">
        <w:t>. Направляемый документ (пакет документов) должен быть подписан электронно-цифровой подписью ответственного лица</w:t>
      </w:r>
      <w:r w:rsidR="0082383A" w:rsidRPr="00DE5BCC">
        <w:t xml:space="preserve"> субъекта централизованного учета</w:t>
      </w:r>
      <w:r w:rsidR="004169CE" w:rsidRPr="00DE5BCC">
        <w:t>.</w:t>
      </w:r>
    </w:p>
    <w:p w:rsidR="008719EC" w:rsidRPr="00DE5BCC" w:rsidRDefault="008719EC" w:rsidP="00B06232">
      <w:pPr>
        <w:pStyle w:val="20"/>
        <w:shd w:val="clear" w:color="auto" w:fill="auto"/>
        <w:spacing w:after="0" w:line="240" w:lineRule="auto"/>
        <w:ind w:firstLine="709"/>
        <w:jc w:val="both"/>
      </w:pPr>
      <w:r w:rsidRPr="00DE5BCC">
        <w:t xml:space="preserve">Порядок </w:t>
      </w:r>
      <w:r w:rsidR="006C2FD8" w:rsidRPr="00DE5BCC">
        <w:t>организации и обеспечения (осуществления)</w:t>
      </w:r>
      <w:r w:rsidRPr="00DE5BCC">
        <w:t xml:space="preserve"> внутреннего контроля совершаемых фактов хозяйственной жизни определяется локальным актом субъекта централизованного учета, в отношении функций централизованной бухгалтерии локальным актом централизованной бухгалтерии. </w:t>
      </w:r>
    </w:p>
    <w:p w:rsidR="008719EC" w:rsidRPr="00DE5BCC" w:rsidRDefault="008719EC" w:rsidP="00B06232">
      <w:pPr>
        <w:pStyle w:val="20"/>
        <w:shd w:val="clear" w:color="auto" w:fill="auto"/>
        <w:spacing w:after="0" w:line="240" w:lineRule="auto"/>
        <w:ind w:firstLine="709"/>
        <w:jc w:val="both"/>
      </w:pPr>
      <w:r w:rsidRPr="00DE5BCC">
        <w:t xml:space="preserve">Все </w:t>
      </w:r>
      <w:r w:rsidR="001A0174" w:rsidRPr="00DE5BCC">
        <w:t>скан-копии первичных документов</w:t>
      </w:r>
      <w:r w:rsidRPr="00DE5BCC">
        <w:t>, поступившие в централизованную бухгалтерию, также проверяются ответственными исполнителями централизованной бухгалтерии на правильность оформления: соответствие форм, заполнение</w:t>
      </w:r>
      <w:r w:rsidR="00E20057" w:rsidRPr="00DE5BCC">
        <w:t xml:space="preserve"> и правильность заполнения</w:t>
      </w:r>
      <w:r w:rsidRPr="00DE5BCC">
        <w:t xml:space="preserve"> всех предусмотренных реквизитов, наличие подписей лиц, ответственных за их составление и утверждение, и их расшифровок. Первичные документы, оформленные ненадлежащим образом, не подлежат отражению в бухгалтерском учете и возвращаются субъекту централизованного учета на доработку</w:t>
      </w:r>
      <w:r w:rsidR="001A0174" w:rsidRPr="00DE5BCC">
        <w:t xml:space="preserve"> в системе </w:t>
      </w:r>
      <w:r w:rsidR="009005A3" w:rsidRPr="00DE5BCC">
        <w:t>ЭДО</w:t>
      </w:r>
      <w:r w:rsidRPr="00DE5BCC">
        <w:t>.</w:t>
      </w:r>
      <w:r w:rsidR="009005A3" w:rsidRPr="00DE5BCC">
        <w:t xml:space="preserve"> Основанием для </w:t>
      </w:r>
      <w:r w:rsidR="00781C76" w:rsidRPr="00DE5BCC">
        <w:t xml:space="preserve">отказа в исполнении первичного учетного документа </w:t>
      </w:r>
      <w:r w:rsidR="0082383A" w:rsidRPr="00DE5BCC">
        <w:t xml:space="preserve">(пакета документов) </w:t>
      </w:r>
      <w:r w:rsidR="00781C76" w:rsidRPr="00DE5BCC">
        <w:t xml:space="preserve">является также плохое качество скан-копии документа (документ не </w:t>
      </w:r>
      <w:r w:rsidR="004169CE" w:rsidRPr="00DE5BCC">
        <w:t>читается, либо читается частично</w:t>
      </w:r>
      <w:r w:rsidR="00781C76" w:rsidRPr="00DE5BCC">
        <w:t>)</w:t>
      </w:r>
      <w:r w:rsidR="004169CE" w:rsidRPr="00DE5BCC">
        <w:t>, не соответствие наименования д</w:t>
      </w:r>
      <w:r w:rsidR="0082383A" w:rsidRPr="00DE5BCC">
        <w:t>окумента содержимому скан-копии, отсутствие электронно-цифровой подписи ответственного лица субъекта централизованного учета.</w:t>
      </w:r>
    </w:p>
    <w:p w:rsidR="008719EC" w:rsidRPr="00DE5BCC" w:rsidRDefault="001C44DB" w:rsidP="001D6D61">
      <w:pPr>
        <w:pStyle w:val="a6"/>
        <w:spacing w:before="0" w:beforeAutospacing="0" w:after="0" w:afterAutospacing="0"/>
        <w:ind w:firstLine="709"/>
        <w:jc w:val="both"/>
        <w:rPr>
          <w:sz w:val="28"/>
          <w:szCs w:val="28"/>
        </w:rPr>
      </w:pPr>
      <w:r>
        <w:rPr>
          <w:sz w:val="28"/>
          <w:szCs w:val="28"/>
        </w:rPr>
        <w:t>4</w:t>
      </w:r>
      <w:r w:rsidR="008719EC" w:rsidRPr="00DE5BCC">
        <w:rPr>
          <w:sz w:val="28"/>
          <w:szCs w:val="28"/>
        </w:rPr>
        <w:t>.4. Централизованная бухгалтерия не несет ответственности за соответствие составленных другими лицами первичных документов о совершившемся факте хозяйственной жизни. Обязанность лица, ответственного за оформление факта хозяйственной жизни - обеспечить достоверность содержащейся в документах информации.</w:t>
      </w:r>
    </w:p>
    <w:p w:rsidR="008719EC" w:rsidRPr="00DE5BCC" w:rsidRDefault="001C44DB" w:rsidP="001D6D61">
      <w:pPr>
        <w:pStyle w:val="a6"/>
        <w:spacing w:before="0" w:beforeAutospacing="0" w:after="0" w:afterAutospacing="0"/>
        <w:ind w:firstLine="709"/>
        <w:jc w:val="both"/>
        <w:rPr>
          <w:sz w:val="28"/>
          <w:szCs w:val="28"/>
        </w:rPr>
      </w:pPr>
      <w:bookmarkStart w:id="0" w:name="l535"/>
      <w:bookmarkEnd w:id="0"/>
      <w:r>
        <w:rPr>
          <w:sz w:val="28"/>
          <w:szCs w:val="28"/>
        </w:rPr>
        <w:t>4</w:t>
      </w:r>
      <w:r w:rsidR="008719EC" w:rsidRPr="00DE5BCC">
        <w:rPr>
          <w:sz w:val="28"/>
          <w:szCs w:val="28"/>
        </w:rPr>
        <w:t>.5. В случае возникновения разногласий в отношении ведения бухгалтерского учета данные, содержащиеся в первичном учетном документе, будут приниматься централизованной бухгалтерией к регистрации и накоплению в регистрах бухгалтерского учета по письменному распоряжению руководителя субъекта централизованного учета, который единолично будет нести ответственность за созданную в результате этого информацию.</w:t>
      </w:r>
    </w:p>
    <w:p w:rsidR="008719EC" w:rsidRPr="00DE5BCC" w:rsidRDefault="001C44DB" w:rsidP="001D6D61">
      <w:pPr>
        <w:pStyle w:val="a6"/>
        <w:spacing w:before="0" w:beforeAutospacing="0" w:after="0" w:afterAutospacing="0"/>
        <w:ind w:firstLine="709"/>
        <w:jc w:val="both"/>
        <w:rPr>
          <w:sz w:val="28"/>
          <w:szCs w:val="28"/>
        </w:rPr>
      </w:pPr>
      <w:r>
        <w:rPr>
          <w:sz w:val="28"/>
          <w:szCs w:val="28"/>
        </w:rPr>
        <w:t>4</w:t>
      </w:r>
      <w:r w:rsidR="008719EC" w:rsidRPr="00DE5BCC">
        <w:rPr>
          <w:sz w:val="28"/>
          <w:szCs w:val="28"/>
        </w:rPr>
        <w:t>.6.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719EC" w:rsidRPr="00DE5BCC" w:rsidRDefault="001C44DB" w:rsidP="001D6D61">
      <w:pPr>
        <w:pStyle w:val="a6"/>
        <w:spacing w:before="0" w:beforeAutospacing="0" w:after="0" w:afterAutospacing="0"/>
        <w:ind w:firstLine="709"/>
        <w:jc w:val="both"/>
        <w:rPr>
          <w:sz w:val="28"/>
          <w:szCs w:val="28"/>
        </w:rPr>
      </w:pPr>
      <w:r>
        <w:rPr>
          <w:sz w:val="28"/>
          <w:szCs w:val="28"/>
        </w:rPr>
        <w:t>4</w:t>
      </w:r>
      <w:r w:rsidR="008719EC" w:rsidRPr="00DE5BCC">
        <w:rPr>
          <w:sz w:val="28"/>
          <w:szCs w:val="28"/>
        </w:rPr>
        <w:t>.7. В целях обеспечения сохранности электронных данных бухгалтерского учета и отчетности на сервере централизованной бухгалтерии ежедневно производится сохранение резервных копий базы </w:t>
      </w:r>
      <w:r w:rsidR="00F31B68" w:rsidRPr="00DE5BCC">
        <w:rPr>
          <w:sz w:val="28"/>
          <w:szCs w:val="28"/>
        </w:rPr>
        <w:t>«1С:</w:t>
      </w:r>
      <w:r w:rsidR="001B7103">
        <w:rPr>
          <w:sz w:val="28"/>
          <w:szCs w:val="28"/>
        </w:rPr>
        <w:t xml:space="preserve"> </w:t>
      </w:r>
      <w:r w:rsidR="008719EC" w:rsidRPr="00DE5BCC">
        <w:rPr>
          <w:sz w:val="28"/>
          <w:szCs w:val="28"/>
        </w:rPr>
        <w:t>Бухгалтерия</w:t>
      </w:r>
      <w:r w:rsidR="00506F5C">
        <w:rPr>
          <w:sz w:val="28"/>
          <w:szCs w:val="28"/>
        </w:rPr>
        <w:t xml:space="preserve"> государственного учреждения</w:t>
      </w:r>
      <w:r w:rsidR="008719EC" w:rsidRPr="00DE5BCC">
        <w:rPr>
          <w:sz w:val="28"/>
          <w:szCs w:val="28"/>
        </w:rPr>
        <w:t>»,</w:t>
      </w:r>
      <w:r w:rsidR="008719EC" w:rsidRPr="00DE5BCC">
        <w:t xml:space="preserve"> «</w:t>
      </w:r>
      <w:r w:rsidR="008719EC" w:rsidRPr="00DE5BCC">
        <w:rPr>
          <w:sz w:val="28"/>
          <w:szCs w:val="28"/>
        </w:rPr>
        <w:t xml:space="preserve">1С: Зарплата и кадры государственного учреждения», </w:t>
      </w:r>
      <w:r w:rsidR="00F31B68" w:rsidRPr="00DE5BCC">
        <w:rPr>
          <w:sz w:val="28"/>
          <w:szCs w:val="28"/>
        </w:rPr>
        <w:t>«1С: Документооборот»</w:t>
      </w:r>
      <w:r w:rsidR="008719EC" w:rsidRPr="00DE5BCC">
        <w:rPr>
          <w:sz w:val="28"/>
          <w:szCs w:val="28"/>
        </w:rPr>
        <w:t>. Ответственным за резервное копирование и сохранность баз данных является программист централизованной бухгалтерии.</w:t>
      </w:r>
    </w:p>
    <w:p w:rsidR="00061E32" w:rsidRPr="00DE5BCC" w:rsidRDefault="001C44DB" w:rsidP="001D6D61">
      <w:pPr>
        <w:pStyle w:val="a6"/>
        <w:spacing w:before="0" w:beforeAutospacing="0" w:after="0" w:afterAutospacing="0"/>
        <w:ind w:firstLine="709"/>
        <w:jc w:val="both"/>
        <w:rPr>
          <w:sz w:val="28"/>
          <w:szCs w:val="28"/>
        </w:rPr>
      </w:pPr>
      <w:r>
        <w:rPr>
          <w:sz w:val="28"/>
          <w:szCs w:val="28"/>
        </w:rPr>
        <w:lastRenderedPageBreak/>
        <w:t>4</w:t>
      </w:r>
      <w:r w:rsidR="008719EC" w:rsidRPr="00DE5BCC">
        <w:rPr>
          <w:sz w:val="28"/>
          <w:szCs w:val="28"/>
        </w:rPr>
        <w:t>.8.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w:t>
      </w:r>
      <w:r w:rsidR="00281AD1" w:rsidRPr="00281AD1">
        <w:rPr>
          <w:sz w:val="28"/>
          <w:szCs w:val="28"/>
        </w:rPr>
        <w:t xml:space="preserve"> </w:t>
      </w:r>
      <w:r w:rsidR="00061E32" w:rsidRPr="002645DA">
        <w:rPr>
          <w:sz w:val="28"/>
          <w:szCs w:val="28"/>
        </w:rPr>
        <w:t>(Прил</w:t>
      </w:r>
      <w:r w:rsidR="00750369" w:rsidRPr="002645DA">
        <w:rPr>
          <w:sz w:val="28"/>
          <w:szCs w:val="28"/>
        </w:rPr>
        <w:t>ожение</w:t>
      </w:r>
      <w:r w:rsidR="00750369">
        <w:rPr>
          <w:sz w:val="28"/>
          <w:szCs w:val="28"/>
        </w:rPr>
        <w:t xml:space="preserve"> 2</w:t>
      </w:r>
      <w:r w:rsidR="00061E32" w:rsidRPr="00DE5BCC">
        <w:rPr>
          <w:sz w:val="28"/>
          <w:szCs w:val="28"/>
        </w:rPr>
        <w:t>)</w:t>
      </w:r>
      <w:r w:rsidR="00DE59CD">
        <w:rPr>
          <w:sz w:val="28"/>
          <w:szCs w:val="28"/>
        </w:rPr>
        <w:t xml:space="preserve"> к единой учетной политике</w:t>
      </w:r>
      <w:r w:rsidR="00061E32" w:rsidRPr="00DE5BCC">
        <w:rPr>
          <w:sz w:val="28"/>
          <w:szCs w:val="28"/>
        </w:rPr>
        <w:t>.</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Руководитель субъекта централизованного учета обязан ознакомить всех своих сотрудников, занятых составлением первичных документов, с графиком документооборота и довести до них меры ответственности за несвоевременное представление в централизованную бухгалтерию первичных учетных документов.</w:t>
      </w:r>
    </w:p>
    <w:p w:rsidR="008719EC" w:rsidRPr="00DE5BCC" w:rsidRDefault="001C44DB" w:rsidP="001B5F0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4</w:t>
      </w:r>
      <w:r w:rsidR="008719EC" w:rsidRPr="00DE5BCC">
        <w:rPr>
          <w:rFonts w:ascii="Times New Roman" w:hAnsi="Times New Roman"/>
          <w:sz w:val="28"/>
          <w:szCs w:val="28"/>
        </w:rPr>
        <w:t>.9. Для документального оформления фактов хозяйственной жизни в учреждении применяются формы первичных (сводных) учетных документов, установленные Приказом № 52н</w:t>
      </w:r>
      <w:r w:rsidR="0017525A" w:rsidRPr="00DE5BCC">
        <w:rPr>
          <w:rFonts w:ascii="Times New Roman" w:hAnsi="Times New Roman"/>
          <w:sz w:val="28"/>
          <w:szCs w:val="28"/>
        </w:rPr>
        <w:t>, Приказом № 61н</w:t>
      </w:r>
      <w:r w:rsidR="008719EC" w:rsidRPr="00DE5BCC">
        <w:rPr>
          <w:rFonts w:ascii="Times New Roman" w:hAnsi="Times New Roman"/>
          <w:sz w:val="28"/>
          <w:szCs w:val="28"/>
        </w:rPr>
        <w:t>.</w:t>
      </w:r>
      <w:r w:rsidR="00780AE2" w:rsidRPr="00DE5BCC">
        <w:rPr>
          <w:rFonts w:ascii="Times New Roman" w:hAnsi="Times New Roman"/>
          <w:sz w:val="28"/>
          <w:szCs w:val="28"/>
        </w:rPr>
        <w:t xml:space="preserve"> При отсутствии у субъектов централизованного учета технической возможности для оформления электронных документов они составляются на бумажных носителях по утвержденным формам, подписываются ответственными лицами собственноручно и предоставляются в централизованную бухгалтерию в виде скан-копий </w:t>
      </w:r>
      <w:r w:rsidR="001B5F0E" w:rsidRPr="00DE5BCC">
        <w:rPr>
          <w:rFonts w:ascii="Times New Roman" w:hAnsi="Times New Roman"/>
          <w:sz w:val="28"/>
          <w:szCs w:val="28"/>
        </w:rPr>
        <w:t>с оригиналов первичных учетных документов в системе ЭДО. При этом графы, в которых предусмотрены записи счетов бухгалтерского учета и   подпись бухгалтера централизованной бухгалтерии -  не заполняются. Бухгалтером централизованной бухгалтерии формируется бухгалтерская справка (форма по ОКУД 0504833).</w:t>
      </w:r>
    </w:p>
    <w:p w:rsidR="008719EC" w:rsidRPr="00DE5BCC" w:rsidRDefault="008719EC" w:rsidP="00927BD7">
      <w:pPr>
        <w:tabs>
          <w:tab w:val="left" w:pos="0"/>
        </w:tabs>
        <w:spacing w:after="0" w:line="240" w:lineRule="auto"/>
        <w:ind w:firstLine="709"/>
        <w:jc w:val="both"/>
        <w:rPr>
          <w:rFonts w:ascii="Times New Roman" w:hAnsi="Times New Roman"/>
          <w:sz w:val="28"/>
          <w:szCs w:val="28"/>
        </w:rPr>
      </w:pPr>
      <w:r w:rsidRPr="00DE5BCC">
        <w:rPr>
          <w:rFonts w:ascii="Times New Roman" w:hAnsi="Times New Roman"/>
          <w:sz w:val="28"/>
          <w:szCs w:val="28"/>
        </w:rPr>
        <w:t>Первичные (сводные) учетные документы составляются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8719EC" w:rsidRPr="00DE5BCC" w:rsidRDefault="008719EC" w:rsidP="002224E1">
      <w:pPr>
        <w:tabs>
          <w:tab w:val="left" w:pos="0"/>
        </w:tabs>
        <w:spacing w:after="0" w:line="240" w:lineRule="auto"/>
        <w:ind w:firstLine="709"/>
        <w:jc w:val="both"/>
        <w:rPr>
          <w:rFonts w:ascii="Times New Roman" w:hAnsi="Times New Roman"/>
          <w:sz w:val="28"/>
          <w:szCs w:val="28"/>
        </w:rPr>
      </w:pPr>
      <w:r w:rsidRPr="00DE5BCC">
        <w:rPr>
          <w:rFonts w:ascii="Times New Roman" w:hAnsi="Times New Roman"/>
          <w:sz w:val="28"/>
          <w:szCs w:val="28"/>
        </w:rPr>
        <w:t>При реализации учреждением товаров, работ и услуг с применением контрольно-кассовой техники субъект учета вправе составлять первичный (сводный) учетный документ на основании показателей контрольно-кассовой техники не реже одного раза в день - по его окончании.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xml:space="preserve">При проведении хозяйственных операций, для оформления которых не предусмотрены унифицированные формы первичных документов, субъект учета использует </w:t>
      </w:r>
      <w:r w:rsidR="0017525A" w:rsidRPr="00DE5BCC">
        <w:rPr>
          <w:sz w:val="28"/>
          <w:szCs w:val="28"/>
        </w:rPr>
        <w:t>унифицированные формы из Приказов</w:t>
      </w:r>
      <w:r w:rsidRPr="00DE5BCC">
        <w:rPr>
          <w:sz w:val="28"/>
          <w:szCs w:val="28"/>
        </w:rPr>
        <w:t xml:space="preserve"> № 52н</w:t>
      </w:r>
      <w:r w:rsidR="0017525A" w:rsidRPr="00DE5BCC">
        <w:rPr>
          <w:sz w:val="28"/>
          <w:szCs w:val="28"/>
        </w:rPr>
        <w:t>, № 61н</w:t>
      </w:r>
      <w:r w:rsidRPr="00DE5BCC">
        <w:rPr>
          <w:sz w:val="28"/>
          <w:szCs w:val="28"/>
        </w:rPr>
        <w:t>, дополненные необходимыми реквизитами, унифицированные формы из других нормативно-правовых актов либо самостоятельно разработанные формы. Перечень применяемых первичных документов дополнит</w:t>
      </w:r>
      <w:r w:rsidR="0017525A" w:rsidRPr="00DE5BCC">
        <w:rPr>
          <w:sz w:val="28"/>
          <w:szCs w:val="28"/>
        </w:rPr>
        <w:t xml:space="preserve">ельно к </w:t>
      </w:r>
      <w:r w:rsidR="00565157">
        <w:rPr>
          <w:sz w:val="28"/>
          <w:szCs w:val="28"/>
        </w:rPr>
        <w:t>предусмотренным Приказами №52н, №</w:t>
      </w:r>
      <w:r w:rsidR="0017525A" w:rsidRPr="00DE5BCC">
        <w:rPr>
          <w:sz w:val="28"/>
          <w:szCs w:val="28"/>
        </w:rPr>
        <w:t xml:space="preserve">61н </w:t>
      </w:r>
      <w:r w:rsidRPr="00DE5BCC">
        <w:rPr>
          <w:sz w:val="28"/>
          <w:szCs w:val="28"/>
        </w:rPr>
        <w:t xml:space="preserve">и их формы приведены в </w:t>
      </w:r>
      <w:r w:rsidRPr="002645DA">
        <w:rPr>
          <w:sz w:val="28"/>
          <w:szCs w:val="28"/>
        </w:rPr>
        <w:t>Приложении 3</w:t>
      </w:r>
      <w:r w:rsidR="00DE59CD">
        <w:rPr>
          <w:sz w:val="28"/>
          <w:szCs w:val="28"/>
        </w:rPr>
        <w:t xml:space="preserve"> к единой учетной политике</w:t>
      </w:r>
      <w:r w:rsidRPr="002645DA">
        <w:rPr>
          <w:sz w:val="28"/>
          <w:szCs w:val="28"/>
        </w:rPr>
        <w:t>. Самостоятельно разработанные формы приведены в Приложении 4</w:t>
      </w:r>
      <w:r w:rsidR="00DE59CD">
        <w:rPr>
          <w:sz w:val="28"/>
          <w:szCs w:val="28"/>
        </w:rPr>
        <w:t xml:space="preserve"> к единой учетной политике</w:t>
      </w:r>
      <w:r w:rsidRPr="002645DA">
        <w:rPr>
          <w:sz w:val="28"/>
          <w:szCs w:val="28"/>
        </w:rPr>
        <w:t>.</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В случае необходимости введения дополнительной формы первичного документа для отражения операции, по которой не предусмотрено унифицированной формы, субъект учета обращается в централизованную бухгалтерию для разработки такой формы. Разработанная форма утверждается централизованной бухгалтерией и приобщается к учетной политике.</w:t>
      </w:r>
    </w:p>
    <w:p w:rsidR="008719EC" w:rsidRPr="00DE5BCC" w:rsidRDefault="008719EC" w:rsidP="002413AF">
      <w:pPr>
        <w:pStyle w:val="a6"/>
        <w:spacing w:before="0" w:beforeAutospacing="0" w:after="0" w:afterAutospacing="0"/>
        <w:ind w:firstLine="709"/>
        <w:jc w:val="both"/>
        <w:rPr>
          <w:sz w:val="28"/>
          <w:szCs w:val="28"/>
        </w:rPr>
      </w:pPr>
      <w:r w:rsidRPr="00DE5BCC">
        <w:rPr>
          <w:sz w:val="28"/>
          <w:szCs w:val="28"/>
        </w:rPr>
        <w:t xml:space="preserve">Операции, для которых не предусмотрено составление унифицированных форм первичных документов или форм первичных документов, разработанных самостоятельно, оформляются Бухгалтерской справкой (ф. 0504833). При необходимости к Бухгалтерской справке (ф. 0504833) прилагаются расчет и </w:t>
      </w:r>
      <w:r w:rsidRPr="00DE5BCC">
        <w:rPr>
          <w:sz w:val="28"/>
          <w:szCs w:val="28"/>
        </w:rPr>
        <w:lastRenderedPageBreak/>
        <w:t xml:space="preserve">(или) оформленное в установленном порядке </w:t>
      </w:r>
      <w:r w:rsidR="00DD03DC" w:rsidRPr="00DE5BCC">
        <w:rPr>
          <w:sz w:val="28"/>
          <w:szCs w:val="28"/>
        </w:rPr>
        <w:t>«</w:t>
      </w:r>
      <w:r w:rsidRPr="00DE5BCC">
        <w:rPr>
          <w:sz w:val="28"/>
          <w:szCs w:val="28"/>
        </w:rPr>
        <w:t>Профессиональное суждение</w:t>
      </w:r>
      <w:r w:rsidR="00DD03DC" w:rsidRPr="00DE5BCC">
        <w:rPr>
          <w:sz w:val="28"/>
          <w:szCs w:val="28"/>
        </w:rPr>
        <w:t>»</w:t>
      </w:r>
      <w:r w:rsidRPr="00DE5BCC">
        <w:rPr>
          <w:sz w:val="28"/>
          <w:szCs w:val="28"/>
        </w:rPr>
        <w:t>. Подобным образом оформляются</w:t>
      </w:r>
      <w:r w:rsidR="002413AF" w:rsidRPr="00DE5BCC">
        <w:rPr>
          <w:sz w:val="28"/>
          <w:szCs w:val="28"/>
        </w:rPr>
        <w:t>,</w:t>
      </w:r>
      <w:r w:rsidRPr="00DE5BCC">
        <w:rPr>
          <w:sz w:val="28"/>
          <w:szCs w:val="28"/>
        </w:rPr>
        <w:t xml:space="preserve"> в том числе</w:t>
      </w:r>
      <w:r w:rsidR="002413AF" w:rsidRPr="00DE5BCC">
        <w:rPr>
          <w:sz w:val="28"/>
          <w:szCs w:val="28"/>
        </w:rPr>
        <w:t>,</w:t>
      </w:r>
      <w:r w:rsidRPr="00DE5BCC">
        <w:rPr>
          <w:sz w:val="28"/>
          <w:szCs w:val="28"/>
        </w:rPr>
        <w:t xml:space="preserve"> операции по изменению стоимостных оценок объектов учета, при </w:t>
      </w:r>
      <w:r w:rsidR="009A1B36" w:rsidRPr="00DE5BCC">
        <w:rPr>
          <w:sz w:val="28"/>
          <w:szCs w:val="28"/>
        </w:rPr>
        <w:t xml:space="preserve">заключении либо </w:t>
      </w:r>
      <w:r w:rsidRPr="00DE5BCC">
        <w:rPr>
          <w:sz w:val="28"/>
          <w:szCs w:val="28"/>
        </w:rPr>
        <w:t>расторжении договоров пользования, р</w:t>
      </w:r>
      <w:r w:rsidR="00061716" w:rsidRPr="00DE5BCC">
        <w:rPr>
          <w:sz w:val="28"/>
          <w:szCs w:val="28"/>
        </w:rPr>
        <w:t xml:space="preserve">еклассификации объектов учета, начислению комиссии банка, начислению мер социальной поддержи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w:t>
      </w:r>
      <w:r w:rsidR="00FD67ED">
        <w:rPr>
          <w:sz w:val="28"/>
          <w:szCs w:val="28"/>
        </w:rPr>
        <w:t>муниципального</w:t>
      </w:r>
      <w:r w:rsidR="00061716" w:rsidRPr="00DE5BCC">
        <w:rPr>
          <w:sz w:val="28"/>
          <w:szCs w:val="28"/>
        </w:rPr>
        <w:t xml:space="preserve"> типа)</w:t>
      </w:r>
      <w:r w:rsidR="002413AF" w:rsidRPr="00DE5BCC">
        <w:rPr>
          <w:sz w:val="28"/>
          <w:szCs w:val="28"/>
        </w:rPr>
        <w:t>.</w:t>
      </w:r>
      <w:r w:rsidR="002E1094">
        <w:rPr>
          <w:sz w:val="28"/>
          <w:szCs w:val="28"/>
        </w:rPr>
        <w:t xml:space="preserve"> </w:t>
      </w:r>
      <w:r w:rsidR="002413AF" w:rsidRPr="00DE5BCC">
        <w:rPr>
          <w:sz w:val="28"/>
          <w:szCs w:val="28"/>
          <w:shd w:val="clear" w:color="auto" w:fill="FFFFFF"/>
        </w:rPr>
        <w:t xml:space="preserve">Бухгалтерская справка (ф. 0504833) </w:t>
      </w:r>
      <w:r w:rsidR="009A1B36" w:rsidRPr="00DE5BCC">
        <w:rPr>
          <w:sz w:val="28"/>
          <w:szCs w:val="28"/>
          <w:shd w:val="clear" w:color="auto" w:fill="FFFFFF"/>
        </w:rPr>
        <w:t>также используется</w:t>
      </w:r>
      <w:r w:rsidR="00281AD1" w:rsidRPr="00281AD1">
        <w:rPr>
          <w:sz w:val="28"/>
          <w:szCs w:val="28"/>
          <w:shd w:val="clear" w:color="auto" w:fill="FFFFFF"/>
        </w:rPr>
        <w:t xml:space="preserve"> </w:t>
      </w:r>
      <w:r w:rsidR="009A1B36" w:rsidRPr="00DE5BCC">
        <w:rPr>
          <w:sz w:val="28"/>
          <w:szCs w:val="28"/>
          <w:shd w:val="clear" w:color="auto" w:fill="FFFFFF"/>
        </w:rPr>
        <w:t xml:space="preserve">при: формировании бухгалтерского документа для отражения бухгалтерских записей на основании первичного учетного документа </w:t>
      </w:r>
      <w:r w:rsidR="002413AF" w:rsidRPr="00DE5BCC">
        <w:rPr>
          <w:sz w:val="28"/>
          <w:szCs w:val="28"/>
          <w:shd w:val="clear" w:color="auto" w:fill="FFFFFF"/>
        </w:rPr>
        <w:t xml:space="preserve">при отсутствии возможности в оформленном первичном учетном документе заполнения раздела </w:t>
      </w:r>
      <w:r w:rsidR="00DD03DC" w:rsidRPr="00DE5BCC">
        <w:rPr>
          <w:sz w:val="28"/>
          <w:szCs w:val="28"/>
          <w:shd w:val="clear" w:color="auto" w:fill="FFFFFF"/>
        </w:rPr>
        <w:t>«</w:t>
      </w:r>
      <w:r w:rsidR="002413AF" w:rsidRPr="00DE5BCC">
        <w:rPr>
          <w:sz w:val="28"/>
          <w:szCs w:val="28"/>
          <w:shd w:val="clear" w:color="auto" w:fill="FFFFFF"/>
        </w:rPr>
        <w:t>Отметка о принятии к учету</w:t>
      </w:r>
      <w:r w:rsidR="00DD03DC" w:rsidRPr="00DE5BCC">
        <w:rPr>
          <w:sz w:val="28"/>
          <w:szCs w:val="28"/>
          <w:shd w:val="clear" w:color="auto" w:fill="FFFFFF"/>
        </w:rPr>
        <w:t>»</w:t>
      </w:r>
      <w:r w:rsidR="002413AF" w:rsidRPr="00DE5BCC">
        <w:rPr>
          <w:sz w:val="28"/>
          <w:szCs w:val="28"/>
          <w:shd w:val="clear" w:color="auto" w:fill="FFFFFF"/>
        </w:rPr>
        <w:t xml:space="preserve"> (при передаче полномочий по ведению бюджетного (бухгалтерского) учета и формированию бюджетной (финансовой) отчетности централизованной бухгалтерии)</w:t>
      </w:r>
      <w:r w:rsidR="002413AF" w:rsidRPr="00DE5BCC">
        <w:rPr>
          <w:sz w:val="28"/>
          <w:szCs w:val="28"/>
        </w:rPr>
        <w:t xml:space="preserve">; </w:t>
      </w:r>
      <w:r w:rsidR="002413AF" w:rsidRPr="00DE5BCC">
        <w:rPr>
          <w:sz w:val="28"/>
          <w:szCs w:val="28"/>
          <w:shd w:val="clear" w:color="auto" w:fill="FFFFFF"/>
        </w:rPr>
        <w:t>отражении в бухгалтерском учете операций, связанных с исправлением ошибок, выявленных субъектом учета, проверяющим органом.</w:t>
      </w:r>
    </w:p>
    <w:p w:rsidR="008719EC" w:rsidRPr="00DE5BCC" w:rsidRDefault="001C44DB" w:rsidP="001D6D61">
      <w:pPr>
        <w:pStyle w:val="a6"/>
        <w:spacing w:before="0" w:beforeAutospacing="0" w:after="0" w:afterAutospacing="0"/>
        <w:ind w:firstLine="709"/>
        <w:jc w:val="both"/>
        <w:rPr>
          <w:sz w:val="28"/>
          <w:szCs w:val="28"/>
        </w:rPr>
      </w:pPr>
      <w:r>
        <w:rPr>
          <w:sz w:val="28"/>
          <w:szCs w:val="28"/>
        </w:rPr>
        <w:t>4</w:t>
      </w:r>
      <w:r w:rsidR="008719EC" w:rsidRPr="00DE5BCC">
        <w:rPr>
          <w:sz w:val="28"/>
          <w:szCs w:val="28"/>
        </w:rPr>
        <w:t>.10. Особенности применения первичных документов:</w:t>
      </w:r>
    </w:p>
    <w:p w:rsidR="008719EC" w:rsidRPr="00DE5BCC" w:rsidRDefault="008719EC" w:rsidP="00A4331E">
      <w:pPr>
        <w:pStyle w:val="a9"/>
        <w:spacing w:before="0" w:after="0"/>
        <w:ind w:firstLine="709"/>
        <w:jc w:val="both"/>
        <w:rPr>
          <w:b w:val="0"/>
          <w:szCs w:val="28"/>
        </w:rPr>
      </w:pPr>
      <w:r w:rsidRPr="00DE5BCC">
        <w:rPr>
          <w:b w:val="0"/>
          <w:szCs w:val="28"/>
        </w:rPr>
        <w:t>На списание, ценных подарков, сувениров, призов оформляется Акт о списании материальных запасов (ф. 0504230) на основании акта о вручении ценных подарков, сувениров, призов, составленный в соответствии с Порядком оформления документов о вручении ценных подарков (сувенирной продукции) и их учета (</w:t>
      </w:r>
      <w:r w:rsidRPr="002645DA">
        <w:rPr>
          <w:b w:val="0"/>
          <w:szCs w:val="28"/>
        </w:rPr>
        <w:t>Приложение 5</w:t>
      </w:r>
      <w:r w:rsidRPr="00DE5BCC">
        <w:rPr>
          <w:b w:val="0"/>
          <w:szCs w:val="28"/>
        </w:rPr>
        <w:t>)</w:t>
      </w:r>
      <w:r w:rsidR="00DE59CD">
        <w:rPr>
          <w:b w:val="0"/>
          <w:szCs w:val="28"/>
        </w:rPr>
        <w:t xml:space="preserve"> к единой учетной политике</w:t>
      </w:r>
      <w:r w:rsidRPr="00DE5BCC">
        <w:rPr>
          <w:b w:val="0"/>
          <w:szCs w:val="28"/>
        </w:rPr>
        <w:t>.</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При поступлении имущества и наличных денег от жертвователя или дарителя составляется акт в произвольной форме, в котором должны быть указаны обязательные реквизиты, предусмотренные пунктом 25 СГС «Концептуальные основы бухучета и отчетности», поставлены подписи передающей и принимающей сторон. Если имущество и наличные деньги поступают без оформления письменного договора, передающая сторона делает в акте запись о том, что имущество или деньги переданы безвозмездно, указывает цели, на которые необходимо использовать пожертвованные деньги или имущество.</w:t>
      </w:r>
    </w:p>
    <w:p w:rsidR="008719EC" w:rsidRPr="00DE5BCC" w:rsidRDefault="001C44DB" w:rsidP="001D6D61">
      <w:pPr>
        <w:pStyle w:val="a6"/>
        <w:spacing w:before="0" w:beforeAutospacing="0" w:after="0" w:afterAutospacing="0"/>
        <w:ind w:firstLine="709"/>
        <w:jc w:val="both"/>
        <w:rPr>
          <w:sz w:val="28"/>
          <w:szCs w:val="28"/>
        </w:rPr>
      </w:pPr>
      <w:r>
        <w:rPr>
          <w:sz w:val="28"/>
          <w:szCs w:val="28"/>
        </w:rPr>
        <w:t>4</w:t>
      </w:r>
      <w:r w:rsidR="008719EC" w:rsidRPr="00DE5BCC">
        <w:rPr>
          <w:sz w:val="28"/>
          <w:szCs w:val="28"/>
        </w:rPr>
        <w:t>.11. Все хозяйственные операции регистрируются в регистрах бухгалтерского учета. Централизованная бухгалтерия использует унифицированные формы регистров бухучета, утве</w:t>
      </w:r>
      <w:r w:rsidR="00061716" w:rsidRPr="00DE5BCC">
        <w:rPr>
          <w:sz w:val="28"/>
          <w:szCs w:val="28"/>
        </w:rPr>
        <w:t xml:space="preserve">ржденные </w:t>
      </w:r>
      <w:r w:rsidR="00AD3B79" w:rsidRPr="00DE5BCC">
        <w:rPr>
          <w:sz w:val="28"/>
          <w:szCs w:val="28"/>
        </w:rPr>
        <w:t>П</w:t>
      </w:r>
      <w:r w:rsidR="0063368F" w:rsidRPr="00DE5BCC">
        <w:rPr>
          <w:sz w:val="28"/>
          <w:szCs w:val="28"/>
        </w:rPr>
        <w:t>риказами</w:t>
      </w:r>
      <w:r w:rsidR="00061716" w:rsidRPr="00DE5BCC">
        <w:rPr>
          <w:sz w:val="28"/>
          <w:szCs w:val="28"/>
        </w:rPr>
        <w:t xml:space="preserve"> № 52н</w:t>
      </w:r>
      <w:r w:rsidR="0063368F" w:rsidRPr="00DE5BCC">
        <w:rPr>
          <w:sz w:val="28"/>
          <w:szCs w:val="28"/>
        </w:rPr>
        <w:t>, № 61н</w:t>
      </w:r>
      <w:r w:rsidR="00061716" w:rsidRPr="00DE5BCC">
        <w:rPr>
          <w:sz w:val="28"/>
          <w:szCs w:val="28"/>
        </w:rPr>
        <w:t>.</w:t>
      </w:r>
      <w:r w:rsidR="008719EC" w:rsidRPr="00DE5BCC">
        <w:rPr>
          <w:sz w:val="28"/>
          <w:szCs w:val="28"/>
        </w:rPr>
        <w:t xml:space="preserve"> При необходимости формы регистров, которые не унифицированы, разрабатываются централизованной бухгалтерией, утверждаются своим приказом и приобщаются к учетной политике. Самостоятельно разработанные формы регистров бухгалтерского учета приведены в Приложении </w:t>
      </w:r>
      <w:r w:rsidR="00061716" w:rsidRPr="00DE5BCC">
        <w:rPr>
          <w:sz w:val="28"/>
          <w:szCs w:val="28"/>
        </w:rPr>
        <w:t>6</w:t>
      </w:r>
      <w:r w:rsidR="008719EC" w:rsidRPr="00DE5BCC">
        <w:rPr>
          <w:sz w:val="28"/>
          <w:szCs w:val="28"/>
        </w:rPr>
        <w:t xml:space="preserve"> к </w:t>
      </w:r>
      <w:r w:rsidR="00DE59CD">
        <w:rPr>
          <w:sz w:val="28"/>
          <w:szCs w:val="28"/>
        </w:rPr>
        <w:t>единой</w:t>
      </w:r>
      <w:r w:rsidR="008719EC" w:rsidRPr="00DE5BCC">
        <w:rPr>
          <w:sz w:val="28"/>
          <w:szCs w:val="28"/>
        </w:rPr>
        <w:t xml:space="preserve"> учетной политике.</w:t>
      </w:r>
    </w:p>
    <w:p w:rsidR="008719EC" w:rsidRPr="00DE5BCC" w:rsidRDefault="001C44DB" w:rsidP="001D6D61">
      <w:pPr>
        <w:pStyle w:val="a6"/>
        <w:spacing w:before="0" w:beforeAutospacing="0" w:after="0" w:afterAutospacing="0"/>
        <w:ind w:firstLine="709"/>
        <w:jc w:val="both"/>
        <w:rPr>
          <w:sz w:val="28"/>
          <w:szCs w:val="28"/>
        </w:rPr>
      </w:pPr>
      <w:r>
        <w:rPr>
          <w:sz w:val="28"/>
          <w:szCs w:val="28"/>
        </w:rPr>
        <w:t>4</w:t>
      </w:r>
      <w:r w:rsidR="008719EC" w:rsidRPr="00DE5BCC">
        <w:rPr>
          <w:sz w:val="28"/>
          <w:szCs w:val="28"/>
        </w:rPr>
        <w:t xml:space="preserve">.12. Регистры бухгалтерского учета формируются в </w:t>
      </w:r>
      <w:r w:rsidR="00A071F4" w:rsidRPr="00DE5BCC">
        <w:rPr>
          <w:sz w:val="28"/>
          <w:szCs w:val="28"/>
        </w:rPr>
        <w:t>форме электронного документа ответственными специалистами централизованной бухгалтерии</w:t>
      </w:r>
      <w:r w:rsidR="00C61BB0" w:rsidRPr="00DE5BCC">
        <w:rPr>
          <w:sz w:val="28"/>
          <w:szCs w:val="28"/>
        </w:rPr>
        <w:t xml:space="preserve"> в сроки, установленные графиком документооборота</w:t>
      </w:r>
      <w:r w:rsidR="008719EC" w:rsidRPr="00DE5BCC">
        <w:rPr>
          <w:sz w:val="28"/>
          <w:szCs w:val="28"/>
        </w:rPr>
        <w:t>.</w:t>
      </w:r>
    </w:p>
    <w:p w:rsidR="008719EC" w:rsidRPr="00DE5BCC" w:rsidRDefault="001C44DB" w:rsidP="0024751F">
      <w:pPr>
        <w:pStyle w:val="a6"/>
        <w:spacing w:before="0" w:beforeAutospacing="0" w:after="0" w:afterAutospacing="0"/>
        <w:ind w:firstLine="709"/>
        <w:jc w:val="both"/>
        <w:rPr>
          <w:sz w:val="28"/>
          <w:szCs w:val="28"/>
        </w:rPr>
      </w:pPr>
      <w:r>
        <w:rPr>
          <w:sz w:val="28"/>
          <w:szCs w:val="28"/>
        </w:rPr>
        <w:t>4</w:t>
      </w:r>
      <w:r w:rsidR="008719EC" w:rsidRPr="00DE5BCC">
        <w:rPr>
          <w:sz w:val="28"/>
          <w:szCs w:val="28"/>
        </w:rPr>
        <w:t>.1</w:t>
      </w:r>
      <w:r w:rsidR="0009301A">
        <w:rPr>
          <w:sz w:val="28"/>
          <w:szCs w:val="28"/>
        </w:rPr>
        <w:t>3</w:t>
      </w:r>
      <w:r w:rsidR="008719EC" w:rsidRPr="00DE5BCC">
        <w:rPr>
          <w:sz w:val="28"/>
          <w:szCs w:val="28"/>
        </w:rPr>
        <w:t>. Журналам операций присваивают</w:t>
      </w:r>
      <w:r w:rsidR="002E1094">
        <w:rPr>
          <w:sz w:val="28"/>
          <w:szCs w:val="28"/>
        </w:rPr>
        <w:t xml:space="preserve">ся номера согласно Приложению </w:t>
      </w:r>
      <w:r w:rsidR="002645DA">
        <w:rPr>
          <w:sz w:val="28"/>
          <w:szCs w:val="28"/>
        </w:rPr>
        <w:t>7</w:t>
      </w:r>
      <w:r w:rsidR="00E157BA">
        <w:rPr>
          <w:sz w:val="28"/>
          <w:szCs w:val="28"/>
        </w:rPr>
        <w:t xml:space="preserve"> к единой учетной политике</w:t>
      </w:r>
      <w:r w:rsidR="008719EC" w:rsidRPr="00DE5BCC">
        <w:rPr>
          <w:sz w:val="28"/>
          <w:szCs w:val="28"/>
        </w:rPr>
        <w:t xml:space="preserve">. Журналы операций подписываются главным бухгалтером централизованной бухгалтерии, руководителем структурного </w:t>
      </w:r>
      <w:r w:rsidR="008719EC" w:rsidRPr="00DE5BCC">
        <w:rPr>
          <w:sz w:val="28"/>
          <w:szCs w:val="28"/>
        </w:rPr>
        <w:lastRenderedPageBreak/>
        <w:t xml:space="preserve">подразделения централизованной бухгалтерии, бухгалтером централизованной бухгалтерии, составившим журнал операций. </w:t>
      </w:r>
    </w:p>
    <w:p w:rsidR="008719EC" w:rsidRPr="00DE5BCC" w:rsidRDefault="001C44DB" w:rsidP="0024751F">
      <w:pPr>
        <w:pStyle w:val="a6"/>
        <w:spacing w:before="0" w:beforeAutospacing="0" w:after="0" w:afterAutospacing="0"/>
        <w:ind w:firstLine="709"/>
        <w:jc w:val="both"/>
        <w:rPr>
          <w:sz w:val="28"/>
          <w:szCs w:val="28"/>
        </w:rPr>
      </w:pPr>
      <w:r>
        <w:rPr>
          <w:sz w:val="28"/>
          <w:szCs w:val="28"/>
        </w:rPr>
        <w:t>4</w:t>
      </w:r>
      <w:r w:rsidR="008719EC" w:rsidRPr="00DE5BCC">
        <w:rPr>
          <w:sz w:val="28"/>
          <w:szCs w:val="28"/>
        </w:rPr>
        <w:t>.1</w:t>
      </w:r>
      <w:r w:rsidR="0009301A">
        <w:rPr>
          <w:sz w:val="28"/>
          <w:szCs w:val="28"/>
        </w:rPr>
        <w:t>4</w:t>
      </w:r>
      <w:r w:rsidR="008719EC" w:rsidRPr="00DE5BCC">
        <w:rPr>
          <w:sz w:val="28"/>
          <w:szCs w:val="28"/>
        </w:rPr>
        <w:t xml:space="preserve">. Записи в журналы операций осуществляются ответственными исполнителями централизованной бухгалтерии по мере совершения операций и принятия к бухгалтерскому учету первичного (сводного) учетного документа, но не позднее следующего дня после получения соответствующего первичного учетного документа, как на основании отдельных документов, так и на основании группы однородных документов. </w:t>
      </w:r>
    </w:p>
    <w:p w:rsidR="008719EC" w:rsidRPr="00DE5BCC" w:rsidRDefault="008719EC" w:rsidP="009F71A8">
      <w:pPr>
        <w:spacing w:after="0" w:line="240" w:lineRule="auto"/>
        <w:ind w:firstLine="709"/>
        <w:jc w:val="both"/>
        <w:rPr>
          <w:rFonts w:ascii="Times New Roman" w:hAnsi="Times New Roman"/>
          <w:sz w:val="28"/>
          <w:szCs w:val="28"/>
        </w:rPr>
      </w:pPr>
      <w:r w:rsidRPr="00DE5BCC">
        <w:rPr>
          <w:rFonts w:ascii="Times New Roman" w:hAnsi="Times New Roman"/>
          <w:sz w:val="28"/>
          <w:szCs w:val="28"/>
        </w:rPr>
        <w:t xml:space="preserve">Первичные учетные документы, поступившие в централизованную бухгалтерию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 </w:t>
      </w:r>
    </w:p>
    <w:p w:rsidR="008719EC" w:rsidRPr="00DE5BCC" w:rsidRDefault="008719EC" w:rsidP="009F71A8">
      <w:pPr>
        <w:spacing w:after="0" w:line="240" w:lineRule="auto"/>
        <w:ind w:firstLine="709"/>
        <w:jc w:val="both"/>
        <w:rPr>
          <w:rFonts w:ascii="Times New Roman" w:hAnsi="Times New Roman"/>
          <w:sz w:val="28"/>
          <w:szCs w:val="28"/>
        </w:rPr>
      </w:pPr>
      <w:r w:rsidRPr="00DE5BCC">
        <w:rPr>
          <w:rFonts w:ascii="Times New Roman" w:hAnsi="Times New Roman"/>
          <w:sz w:val="28"/>
          <w:szCs w:val="28"/>
        </w:rPr>
        <w:t xml:space="preserve">1) при поступлении документов более поздней датой в этом же месяце факт хозяйственной жизни отражается в учете датой поступления документа в централизованную бухгалтерию; </w:t>
      </w:r>
    </w:p>
    <w:p w:rsidR="008719EC" w:rsidRPr="00DE5BCC" w:rsidRDefault="008719EC" w:rsidP="009F71A8">
      <w:pPr>
        <w:spacing w:after="0" w:line="240" w:lineRule="auto"/>
        <w:ind w:firstLine="709"/>
        <w:jc w:val="both"/>
        <w:rPr>
          <w:rFonts w:ascii="Times New Roman" w:hAnsi="Times New Roman"/>
          <w:sz w:val="28"/>
          <w:szCs w:val="28"/>
        </w:rPr>
      </w:pPr>
      <w:r w:rsidRPr="00DE5BCC">
        <w:rPr>
          <w:rFonts w:ascii="Times New Roman" w:hAnsi="Times New Roman"/>
          <w:sz w:val="28"/>
          <w:szCs w:val="28"/>
        </w:rPr>
        <w:t xml:space="preserve">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 </w:t>
      </w:r>
    </w:p>
    <w:p w:rsidR="008719EC" w:rsidRPr="00DE5BCC" w:rsidRDefault="008719EC" w:rsidP="009F71A8">
      <w:pPr>
        <w:spacing w:after="0" w:line="240" w:lineRule="auto"/>
        <w:ind w:firstLine="709"/>
        <w:jc w:val="both"/>
        <w:rPr>
          <w:rFonts w:ascii="Times New Roman" w:hAnsi="Times New Roman"/>
          <w:sz w:val="28"/>
          <w:szCs w:val="28"/>
        </w:rPr>
      </w:pPr>
      <w:r w:rsidRPr="00DE5BCC">
        <w:rPr>
          <w:rFonts w:ascii="Times New Roman" w:hAnsi="Times New Roman"/>
          <w:sz w:val="28"/>
          <w:szCs w:val="28"/>
        </w:rPr>
        <w:t xml:space="preserve">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 </w:t>
      </w:r>
    </w:p>
    <w:p w:rsidR="008719EC" w:rsidRPr="00DE5BCC" w:rsidRDefault="008719EC" w:rsidP="009F71A8">
      <w:pPr>
        <w:spacing w:after="0" w:line="240" w:lineRule="auto"/>
        <w:ind w:firstLine="709"/>
        <w:jc w:val="both"/>
        <w:rPr>
          <w:rFonts w:ascii="Times New Roman" w:hAnsi="Times New Roman"/>
          <w:sz w:val="28"/>
          <w:szCs w:val="28"/>
        </w:rPr>
      </w:pPr>
      <w:r w:rsidRPr="00DE5BCC">
        <w:rPr>
          <w:rFonts w:ascii="Times New Roman" w:hAnsi="Times New Roman"/>
          <w:sz w:val="28"/>
          <w:szCs w:val="28"/>
        </w:rPr>
        <w:t xml:space="preserve">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 </w:t>
      </w:r>
    </w:p>
    <w:p w:rsidR="008719EC" w:rsidRPr="00DE5BCC" w:rsidRDefault="008719EC" w:rsidP="009F71A8">
      <w:pPr>
        <w:spacing w:after="0" w:line="240" w:lineRule="auto"/>
        <w:ind w:firstLine="709"/>
        <w:jc w:val="both"/>
        <w:rPr>
          <w:rFonts w:ascii="Times New Roman" w:hAnsi="Times New Roman"/>
          <w:sz w:val="28"/>
          <w:szCs w:val="28"/>
        </w:rPr>
      </w:pPr>
      <w:r w:rsidRPr="00DE5BCC">
        <w:rPr>
          <w:rFonts w:ascii="Times New Roman" w:hAnsi="Times New Roman"/>
          <w:sz w:val="28"/>
          <w:szCs w:val="28"/>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B06739" w:rsidRPr="00DE5BCC" w:rsidRDefault="00B06739" w:rsidP="009F71A8">
      <w:pPr>
        <w:spacing w:after="0" w:line="240" w:lineRule="auto"/>
        <w:ind w:firstLine="709"/>
        <w:jc w:val="both"/>
        <w:rPr>
          <w:rFonts w:ascii="Times New Roman" w:hAnsi="Times New Roman"/>
          <w:sz w:val="28"/>
          <w:szCs w:val="28"/>
        </w:rPr>
      </w:pPr>
      <w:r w:rsidRPr="00DE5BCC">
        <w:rPr>
          <w:rFonts w:ascii="Times New Roman" w:hAnsi="Times New Roman"/>
          <w:sz w:val="28"/>
          <w:szCs w:val="28"/>
        </w:rPr>
        <w:t>Датой закрытия месяца является дата</w:t>
      </w:r>
      <w:r w:rsidR="001B7103">
        <w:rPr>
          <w:rFonts w:ascii="Times New Roman" w:hAnsi="Times New Roman"/>
          <w:sz w:val="28"/>
          <w:szCs w:val="28"/>
        </w:rPr>
        <w:t>,</w:t>
      </w:r>
      <w:r w:rsidR="00281AD1" w:rsidRPr="00281AD1">
        <w:rPr>
          <w:rFonts w:ascii="Times New Roman" w:hAnsi="Times New Roman"/>
          <w:sz w:val="28"/>
          <w:szCs w:val="28"/>
        </w:rPr>
        <w:t xml:space="preserve"> </w:t>
      </w:r>
      <w:r w:rsidR="00970CC6" w:rsidRPr="00DE5BCC">
        <w:rPr>
          <w:rFonts w:ascii="Times New Roman" w:hAnsi="Times New Roman"/>
          <w:sz w:val="28"/>
          <w:szCs w:val="28"/>
        </w:rPr>
        <w:t>предшествующая дню</w:t>
      </w:r>
      <w:r w:rsidRPr="00DE5BCC">
        <w:rPr>
          <w:rFonts w:ascii="Times New Roman" w:hAnsi="Times New Roman"/>
          <w:sz w:val="28"/>
          <w:szCs w:val="28"/>
        </w:rPr>
        <w:t xml:space="preserve"> срока сдачи месячной отчетности.</w:t>
      </w:r>
    </w:p>
    <w:p w:rsidR="008719EC" w:rsidRPr="00DE5BCC" w:rsidRDefault="001C44DB" w:rsidP="00A071F4">
      <w:pPr>
        <w:pStyle w:val="a6"/>
        <w:spacing w:before="0" w:beforeAutospacing="0" w:after="0" w:afterAutospacing="0"/>
        <w:ind w:firstLine="709"/>
        <w:jc w:val="both"/>
        <w:rPr>
          <w:sz w:val="28"/>
          <w:szCs w:val="28"/>
        </w:rPr>
      </w:pPr>
      <w:r>
        <w:rPr>
          <w:sz w:val="28"/>
          <w:szCs w:val="28"/>
        </w:rPr>
        <w:t>4</w:t>
      </w:r>
      <w:r w:rsidR="008719EC" w:rsidRPr="00DE5BCC">
        <w:rPr>
          <w:sz w:val="28"/>
          <w:szCs w:val="28"/>
        </w:rPr>
        <w:t>.1</w:t>
      </w:r>
      <w:r w:rsidR="0009301A">
        <w:rPr>
          <w:sz w:val="28"/>
          <w:szCs w:val="28"/>
        </w:rPr>
        <w:t>5</w:t>
      </w:r>
      <w:r w:rsidR="008719EC" w:rsidRPr="00DE5BCC">
        <w:rPr>
          <w:sz w:val="28"/>
          <w:szCs w:val="28"/>
        </w:rPr>
        <w:t xml:space="preserve">. </w:t>
      </w:r>
      <w:r w:rsidR="00A071F4" w:rsidRPr="00DE5BCC">
        <w:rPr>
          <w:sz w:val="28"/>
          <w:szCs w:val="28"/>
        </w:rPr>
        <w:t>Исправления непосредственно в электронных базах данных без оформления документального подтверждения не допускаются.</w:t>
      </w:r>
    </w:p>
    <w:p w:rsidR="00464E9B" w:rsidRPr="00DE5BCC" w:rsidRDefault="001C44DB" w:rsidP="00464E9B">
      <w:pPr>
        <w:pStyle w:val="a6"/>
        <w:spacing w:before="0" w:beforeAutospacing="0" w:after="0" w:afterAutospacing="0"/>
        <w:ind w:firstLine="709"/>
        <w:jc w:val="both"/>
        <w:rPr>
          <w:sz w:val="28"/>
          <w:szCs w:val="28"/>
        </w:rPr>
      </w:pPr>
      <w:r>
        <w:rPr>
          <w:sz w:val="28"/>
          <w:szCs w:val="28"/>
        </w:rPr>
        <w:t>4</w:t>
      </w:r>
      <w:r w:rsidR="008719EC" w:rsidRPr="00DE5BCC">
        <w:rPr>
          <w:sz w:val="28"/>
          <w:szCs w:val="28"/>
        </w:rPr>
        <w:t>.1</w:t>
      </w:r>
      <w:r w:rsidR="0009301A">
        <w:rPr>
          <w:sz w:val="28"/>
          <w:szCs w:val="28"/>
        </w:rPr>
        <w:t>6</w:t>
      </w:r>
      <w:r w:rsidR="008719EC" w:rsidRPr="00DE5BCC">
        <w:rPr>
          <w:sz w:val="28"/>
          <w:szCs w:val="28"/>
        </w:rPr>
        <w:t xml:space="preserve">. </w:t>
      </w:r>
      <w:r w:rsidR="00464E9B" w:rsidRPr="00DE5BCC">
        <w:rPr>
          <w:sz w:val="28"/>
          <w:szCs w:val="28"/>
        </w:rPr>
        <w:t>Отражение операций при ведении бюджетного (бухгалтерского) учета субъекта централизованного учета, а также исправление ошибок, обнаруженных в регистрах бухгалтерского учета, осуществляется в соответствии с СГС «Учетная политика».</w:t>
      </w:r>
    </w:p>
    <w:p w:rsidR="008719EC" w:rsidRPr="00DE5BCC" w:rsidRDefault="00464E9B" w:rsidP="00464E9B">
      <w:pPr>
        <w:pStyle w:val="a6"/>
        <w:spacing w:before="0" w:beforeAutospacing="0" w:after="0" w:afterAutospacing="0"/>
        <w:ind w:firstLine="709"/>
        <w:jc w:val="both"/>
        <w:rPr>
          <w:sz w:val="28"/>
          <w:szCs w:val="28"/>
        </w:rPr>
      </w:pPr>
      <w:r w:rsidRPr="00DE5BCC">
        <w:rPr>
          <w:sz w:val="28"/>
          <w:szCs w:val="28"/>
        </w:rPr>
        <w:t>Ошибки, допущенные в прошлых отчетных периодах, отражаются на счетах бухгалтерского учета обособленно.</w:t>
      </w:r>
    </w:p>
    <w:p w:rsidR="008719EC" w:rsidRPr="00DE5BCC" w:rsidRDefault="001C44DB" w:rsidP="00AF2C1E">
      <w:pPr>
        <w:pStyle w:val="a6"/>
        <w:spacing w:before="0" w:beforeAutospacing="0" w:after="0" w:afterAutospacing="0"/>
        <w:ind w:firstLine="709"/>
        <w:jc w:val="both"/>
        <w:rPr>
          <w:sz w:val="28"/>
          <w:szCs w:val="28"/>
        </w:rPr>
      </w:pPr>
      <w:r>
        <w:rPr>
          <w:sz w:val="28"/>
          <w:szCs w:val="28"/>
        </w:rPr>
        <w:t>4</w:t>
      </w:r>
      <w:r w:rsidR="008719EC" w:rsidRPr="00DE5BCC">
        <w:rPr>
          <w:sz w:val="28"/>
          <w:szCs w:val="28"/>
        </w:rPr>
        <w:t>.1</w:t>
      </w:r>
      <w:r w:rsidR="0009301A">
        <w:rPr>
          <w:sz w:val="28"/>
          <w:szCs w:val="28"/>
        </w:rPr>
        <w:t>7</w:t>
      </w:r>
      <w:r w:rsidR="008719EC" w:rsidRPr="00DE5BCC">
        <w:rPr>
          <w:sz w:val="28"/>
          <w:szCs w:val="28"/>
        </w:rPr>
        <w:t xml:space="preserve">. </w:t>
      </w:r>
      <w:r w:rsidR="00595A6F" w:rsidRPr="00DE5BCC">
        <w:rPr>
          <w:sz w:val="28"/>
          <w:szCs w:val="28"/>
        </w:rPr>
        <w:t>Хранение первичных учетных документов, регистров бухгалтерского учета и бюджетной (бухгалтерской отчетности) осуществляется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8719EC" w:rsidRPr="00DE5BCC" w:rsidRDefault="001C44DB" w:rsidP="001D6D61">
      <w:pPr>
        <w:pStyle w:val="a6"/>
        <w:spacing w:before="0" w:beforeAutospacing="0" w:after="0" w:afterAutospacing="0"/>
        <w:ind w:firstLine="709"/>
        <w:jc w:val="both"/>
        <w:rPr>
          <w:sz w:val="28"/>
          <w:szCs w:val="28"/>
        </w:rPr>
      </w:pPr>
      <w:r>
        <w:rPr>
          <w:sz w:val="28"/>
          <w:szCs w:val="28"/>
        </w:rPr>
        <w:lastRenderedPageBreak/>
        <w:t>4</w:t>
      </w:r>
      <w:r w:rsidR="0009301A">
        <w:rPr>
          <w:sz w:val="28"/>
          <w:szCs w:val="28"/>
        </w:rPr>
        <w:t>.18</w:t>
      </w:r>
      <w:r w:rsidR="008719EC" w:rsidRPr="00DE5BCC">
        <w:rPr>
          <w:sz w:val="28"/>
          <w:szCs w:val="28"/>
        </w:rPr>
        <w:t xml:space="preserve">. </w:t>
      </w:r>
      <w:r w:rsidR="00595A6F" w:rsidRPr="00DE5BCC">
        <w:rPr>
          <w:sz w:val="28"/>
          <w:szCs w:val="28"/>
        </w:rPr>
        <w:t>Документы единой учетной политики и иные документы, связанные с организацией и ведением бюджетного (бухгалтерского) учета, в том числе средства, обеспечивающие воспроизведение электронных документов, а также проверку подлинности ЭЦП, подлежат хранению не менее пяти лет после года, в котором они использовались для составления бюджетной (бухгалтерской) отчетности в последний раз.</w:t>
      </w:r>
    </w:p>
    <w:p w:rsidR="008719EC" w:rsidRPr="0009301A" w:rsidRDefault="001C44DB" w:rsidP="0009301A">
      <w:pPr>
        <w:autoSpaceDE w:val="0"/>
        <w:autoSpaceDN w:val="0"/>
        <w:adjustRightInd w:val="0"/>
        <w:spacing w:after="0" w:line="240" w:lineRule="auto"/>
        <w:ind w:firstLine="709"/>
        <w:jc w:val="both"/>
        <w:rPr>
          <w:rFonts w:ascii="Times New Roman" w:hAnsi="Times New Roman"/>
          <w:sz w:val="28"/>
          <w:szCs w:val="28"/>
        </w:rPr>
      </w:pPr>
      <w:r w:rsidRPr="0009301A">
        <w:rPr>
          <w:rFonts w:ascii="Times New Roman" w:hAnsi="Times New Roman"/>
          <w:sz w:val="28"/>
          <w:szCs w:val="28"/>
        </w:rPr>
        <w:t>4</w:t>
      </w:r>
      <w:r w:rsidR="0009301A" w:rsidRPr="0009301A">
        <w:rPr>
          <w:rFonts w:ascii="Times New Roman" w:hAnsi="Times New Roman"/>
          <w:sz w:val="28"/>
          <w:szCs w:val="28"/>
        </w:rPr>
        <w:t>.19</w:t>
      </w:r>
      <w:r w:rsidR="008719EC" w:rsidRPr="0009301A">
        <w:rPr>
          <w:rFonts w:ascii="Times New Roman" w:hAnsi="Times New Roman"/>
          <w:sz w:val="28"/>
          <w:szCs w:val="28"/>
        </w:rPr>
        <w:t xml:space="preserve">. </w:t>
      </w:r>
      <w:r w:rsidR="0009301A" w:rsidRPr="0009301A">
        <w:rPr>
          <w:rFonts w:ascii="Times New Roman" w:hAnsi="Times New Roman"/>
          <w:sz w:val="28"/>
          <w:szCs w:val="28"/>
        </w:rPr>
        <w:t>При увольнении директора и (или) главного бухгалтера централизованной бухгалтерии производится передача дел (документов) в присутствии комиссии, назначаемой приказом директора централизованной бухгалтерии, путем оформления акта приема – передачи дел (документов).</w:t>
      </w:r>
    </w:p>
    <w:p w:rsidR="008719EC" w:rsidRPr="00DE5BCC" w:rsidRDefault="001C44DB" w:rsidP="0009301A">
      <w:pPr>
        <w:pStyle w:val="a6"/>
        <w:spacing w:before="0" w:beforeAutospacing="0" w:after="0" w:afterAutospacing="0"/>
        <w:ind w:firstLine="709"/>
        <w:jc w:val="both"/>
        <w:rPr>
          <w:sz w:val="28"/>
          <w:szCs w:val="28"/>
        </w:rPr>
      </w:pPr>
      <w:r>
        <w:rPr>
          <w:sz w:val="28"/>
          <w:szCs w:val="28"/>
        </w:rPr>
        <w:t>4</w:t>
      </w:r>
      <w:r w:rsidR="008719EC" w:rsidRPr="00DE5BCC">
        <w:rPr>
          <w:sz w:val="28"/>
          <w:szCs w:val="28"/>
        </w:rPr>
        <w:t>.2</w:t>
      </w:r>
      <w:r w:rsidR="0009301A">
        <w:rPr>
          <w:sz w:val="28"/>
          <w:szCs w:val="28"/>
        </w:rPr>
        <w:t>0</w:t>
      </w:r>
      <w:r w:rsidR="008719EC" w:rsidRPr="00DE5BCC">
        <w:rPr>
          <w:sz w:val="28"/>
          <w:szCs w:val="28"/>
        </w:rPr>
        <w:t>. Список лиц, имеющих право подписи первичных учетных документов</w:t>
      </w:r>
      <w:r w:rsidR="00281AD1" w:rsidRPr="00281AD1">
        <w:rPr>
          <w:sz w:val="28"/>
          <w:szCs w:val="28"/>
        </w:rPr>
        <w:t xml:space="preserve"> </w:t>
      </w:r>
      <w:r w:rsidR="008719EC" w:rsidRPr="00DE5BCC">
        <w:rPr>
          <w:sz w:val="28"/>
          <w:szCs w:val="28"/>
        </w:rPr>
        <w:t xml:space="preserve">и регистров бухгалтерского учета </w:t>
      </w:r>
      <w:r w:rsidR="00674992" w:rsidRPr="00DE5BCC">
        <w:rPr>
          <w:sz w:val="28"/>
          <w:szCs w:val="28"/>
        </w:rPr>
        <w:t xml:space="preserve">субъектов централизованного учета </w:t>
      </w:r>
      <w:r w:rsidR="008719EC" w:rsidRPr="00DE5BCC">
        <w:rPr>
          <w:sz w:val="28"/>
          <w:szCs w:val="28"/>
        </w:rPr>
        <w:t>определяется соглашением</w:t>
      </w:r>
      <w:r w:rsidR="00061716" w:rsidRPr="00DE5BCC">
        <w:rPr>
          <w:sz w:val="28"/>
          <w:szCs w:val="28"/>
        </w:rPr>
        <w:t xml:space="preserve">. Список лиц, имеющих право подписи первичных учетных документов </w:t>
      </w:r>
      <w:r w:rsidR="00674992" w:rsidRPr="00DE5BCC">
        <w:rPr>
          <w:sz w:val="28"/>
          <w:szCs w:val="28"/>
        </w:rPr>
        <w:t>централизованной бухгалтерии утверждается отдельным</w:t>
      </w:r>
      <w:r w:rsidR="00281AD1" w:rsidRPr="00281AD1">
        <w:rPr>
          <w:sz w:val="28"/>
          <w:szCs w:val="28"/>
        </w:rPr>
        <w:t xml:space="preserve"> </w:t>
      </w:r>
      <w:r w:rsidR="00674992" w:rsidRPr="00DE5BCC">
        <w:rPr>
          <w:sz w:val="28"/>
          <w:szCs w:val="28"/>
        </w:rPr>
        <w:t>распорядительным документом централизованной бухгалтерии</w:t>
      </w:r>
      <w:r w:rsidR="00061716" w:rsidRPr="00DE5BCC">
        <w:rPr>
          <w:sz w:val="28"/>
          <w:szCs w:val="28"/>
        </w:rPr>
        <w:t>.</w:t>
      </w:r>
    </w:p>
    <w:p w:rsidR="008719EC" w:rsidRPr="00DE5BCC" w:rsidRDefault="001C44DB" w:rsidP="001D6D61">
      <w:pPr>
        <w:pStyle w:val="a6"/>
        <w:spacing w:before="0" w:beforeAutospacing="0" w:after="0" w:afterAutospacing="0"/>
        <w:ind w:firstLine="709"/>
        <w:jc w:val="both"/>
        <w:rPr>
          <w:sz w:val="28"/>
          <w:szCs w:val="28"/>
        </w:rPr>
      </w:pPr>
      <w:r>
        <w:rPr>
          <w:sz w:val="28"/>
          <w:szCs w:val="28"/>
        </w:rPr>
        <w:t>4</w:t>
      </w:r>
      <w:r w:rsidR="008719EC" w:rsidRPr="00DE5BCC">
        <w:rPr>
          <w:sz w:val="28"/>
          <w:szCs w:val="28"/>
        </w:rPr>
        <w:t>.2</w:t>
      </w:r>
      <w:r w:rsidR="0009301A">
        <w:rPr>
          <w:sz w:val="28"/>
          <w:szCs w:val="28"/>
        </w:rPr>
        <w:t>1</w:t>
      </w:r>
      <w:r w:rsidR="008719EC" w:rsidRPr="00DE5BCC">
        <w:rPr>
          <w:sz w:val="28"/>
          <w:szCs w:val="28"/>
        </w:rPr>
        <w:t>. С использованием телекоммуникационных каналов связи и электронной подписи централизованная бухгалтерия осуществляет электронный документооборот по следующим направлениям:</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система электронного документооборота с территориальным органом Федерального казначейства;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передача бухгалтерской отчетности учредителю;</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передача отчетности по налогам, сборам и иным обязательным платежам в инспекцию Федеральной налоговой службы;</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xml:space="preserve">передача отчетности в </w:t>
      </w:r>
      <w:r w:rsidR="0063368F" w:rsidRPr="00DE5BCC">
        <w:rPr>
          <w:sz w:val="28"/>
          <w:szCs w:val="28"/>
        </w:rPr>
        <w:t>Социальный фонд России</w:t>
      </w:r>
      <w:r w:rsidRPr="00DE5BCC">
        <w:rPr>
          <w:sz w:val="28"/>
          <w:szCs w:val="28"/>
        </w:rPr>
        <w:t>;</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w:t>
      </w:r>
    </w:p>
    <w:p w:rsidR="008719EC" w:rsidRDefault="008719EC" w:rsidP="00B41BB9">
      <w:pPr>
        <w:pStyle w:val="a6"/>
        <w:numPr>
          <w:ilvl w:val="0"/>
          <w:numId w:val="15"/>
        </w:numPr>
        <w:spacing w:before="0" w:beforeAutospacing="0" w:after="0" w:afterAutospacing="0"/>
        <w:jc w:val="center"/>
        <w:rPr>
          <w:rStyle w:val="a7"/>
          <w:sz w:val="28"/>
          <w:szCs w:val="28"/>
        </w:rPr>
      </w:pPr>
      <w:r w:rsidRPr="00DE5BCC">
        <w:rPr>
          <w:rStyle w:val="a7"/>
          <w:sz w:val="28"/>
          <w:szCs w:val="28"/>
        </w:rPr>
        <w:t>Учет отдельных видов имущества и обязательств</w:t>
      </w:r>
    </w:p>
    <w:p w:rsidR="00DA4043" w:rsidRPr="00DE5BCC" w:rsidRDefault="00DA4043" w:rsidP="00DA4043">
      <w:pPr>
        <w:pStyle w:val="a6"/>
        <w:spacing w:before="0" w:beforeAutospacing="0" w:after="0" w:afterAutospacing="0"/>
        <w:ind w:left="1069"/>
        <w:jc w:val="both"/>
        <w:rPr>
          <w:rStyle w:val="a7"/>
          <w:sz w:val="28"/>
          <w:szCs w:val="28"/>
        </w:rPr>
      </w:pPr>
    </w:p>
    <w:p w:rsidR="008719EC" w:rsidRPr="00DE5BCC" w:rsidRDefault="00341A28" w:rsidP="002113A0">
      <w:pPr>
        <w:pStyle w:val="a6"/>
        <w:spacing w:before="0" w:beforeAutospacing="0" w:after="0" w:afterAutospacing="0"/>
        <w:ind w:firstLine="709"/>
        <w:jc w:val="both"/>
        <w:rPr>
          <w:rStyle w:val="a7"/>
          <w:b w:val="0"/>
          <w:sz w:val="28"/>
          <w:szCs w:val="28"/>
        </w:rPr>
      </w:pPr>
      <w:r>
        <w:rPr>
          <w:rStyle w:val="a7"/>
          <w:sz w:val="28"/>
          <w:szCs w:val="28"/>
        </w:rPr>
        <w:t>5</w:t>
      </w:r>
      <w:r w:rsidR="008719EC" w:rsidRPr="00DE5BCC">
        <w:rPr>
          <w:rStyle w:val="a7"/>
          <w:sz w:val="28"/>
          <w:szCs w:val="28"/>
        </w:rPr>
        <w:t>.1</w:t>
      </w:r>
      <w:r w:rsidR="00D4183F" w:rsidRPr="00DE5BCC">
        <w:rPr>
          <w:rStyle w:val="a7"/>
          <w:sz w:val="28"/>
          <w:szCs w:val="28"/>
        </w:rPr>
        <w:t>.</w:t>
      </w:r>
      <w:r w:rsidR="002E1094">
        <w:rPr>
          <w:rStyle w:val="a7"/>
          <w:sz w:val="28"/>
          <w:szCs w:val="28"/>
        </w:rPr>
        <w:t xml:space="preserve"> </w:t>
      </w:r>
      <w:r w:rsidR="008719EC" w:rsidRPr="00DA4043">
        <w:rPr>
          <w:rStyle w:val="a7"/>
          <w:sz w:val="28"/>
          <w:szCs w:val="28"/>
        </w:rPr>
        <w:t>Учет нефинансовых активов</w:t>
      </w:r>
      <w:r w:rsidR="00434F25" w:rsidRPr="00DA4043">
        <w:rPr>
          <w:rStyle w:val="a7"/>
          <w:sz w:val="28"/>
          <w:szCs w:val="28"/>
        </w:rPr>
        <w:t>.</w:t>
      </w:r>
    </w:p>
    <w:p w:rsidR="008719EC" w:rsidRPr="00DE5BCC" w:rsidRDefault="00341A28" w:rsidP="0006327C">
      <w:pPr>
        <w:pStyle w:val="a6"/>
        <w:spacing w:before="0" w:beforeAutospacing="0" w:after="0" w:afterAutospacing="0"/>
        <w:ind w:firstLine="709"/>
        <w:jc w:val="both"/>
        <w:rPr>
          <w:sz w:val="28"/>
          <w:szCs w:val="28"/>
        </w:rPr>
      </w:pPr>
      <w:r>
        <w:rPr>
          <w:rStyle w:val="a7"/>
          <w:b w:val="0"/>
          <w:sz w:val="28"/>
          <w:szCs w:val="28"/>
        </w:rPr>
        <w:t>5</w:t>
      </w:r>
      <w:r w:rsidR="008719EC" w:rsidRPr="00DE5BCC">
        <w:rPr>
          <w:rStyle w:val="a7"/>
          <w:b w:val="0"/>
          <w:sz w:val="28"/>
          <w:szCs w:val="28"/>
        </w:rPr>
        <w:t xml:space="preserve">.1.1 </w:t>
      </w:r>
      <w:r w:rsidR="008719EC" w:rsidRPr="00DE5BCC">
        <w:rPr>
          <w:sz w:val="28"/>
          <w:szCs w:val="28"/>
        </w:rPr>
        <w:t xml:space="preserve">Нефинансовыми активами для целей бухгалтерского учета </w:t>
      </w:r>
      <w:r w:rsidR="00BF18FB" w:rsidRPr="00DE5BCC">
        <w:rPr>
          <w:sz w:val="28"/>
          <w:szCs w:val="28"/>
        </w:rPr>
        <w:t xml:space="preserve">признаются основные средства, материальные </w:t>
      </w:r>
      <w:r w:rsidR="0006327C">
        <w:rPr>
          <w:sz w:val="28"/>
          <w:szCs w:val="28"/>
        </w:rPr>
        <w:t>запасы</w:t>
      </w:r>
      <w:r w:rsidR="008719EC" w:rsidRPr="00DE5BCC">
        <w:rPr>
          <w:sz w:val="28"/>
          <w:szCs w:val="28"/>
        </w:rPr>
        <w:t xml:space="preserve"> и непроизведенные активы, права пользования.</w:t>
      </w:r>
    </w:p>
    <w:p w:rsidR="008719EC" w:rsidRPr="00DE5BCC" w:rsidRDefault="008719EC" w:rsidP="00F15DC7">
      <w:pPr>
        <w:pStyle w:val="a6"/>
        <w:spacing w:before="0" w:beforeAutospacing="0" w:after="0" w:afterAutospacing="0"/>
        <w:ind w:firstLine="709"/>
        <w:jc w:val="both"/>
        <w:rPr>
          <w:sz w:val="28"/>
          <w:szCs w:val="28"/>
        </w:rPr>
      </w:pPr>
      <w:r w:rsidRPr="00DE5BCC">
        <w:rPr>
          <w:sz w:val="28"/>
          <w:szCs w:val="28"/>
        </w:rPr>
        <w:t>Объекты нефинансовых активов принимаются к бухгалтерскому учету по справедливой стоимости. Для объектов, полученных в результате обменных операций, справедливой стоимостью является сумма фактических расходов по приобретению, затрат по сооружению и изготовлению собственными силами, с учетом расходов по доставке и приведению в состояние, пригодное к эксплуатации. Расходы на доставку нескольких имущественных объектов включаются в первоначальную стоимость этих объектов пропорционально стоимости, указанной в договоре поставки.</w:t>
      </w:r>
    </w:p>
    <w:p w:rsidR="008719EC" w:rsidRPr="00DE5BCC" w:rsidRDefault="008719EC" w:rsidP="00F15DC7">
      <w:pPr>
        <w:pStyle w:val="a6"/>
        <w:spacing w:before="0" w:beforeAutospacing="0" w:after="0" w:afterAutospacing="0"/>
        <w:ind w:firstLine="709"/>
        <w:jc w:val="both"/>
        <w:rPr>
          <w:sz w:val="28"/>
          <w:szCs w:val="28"/>
        </w:rPr>
      </w:pPr>
      <w:r w:rsidRPr="00DE5BCC">
        <w:rPr>
          <w:sz w:val="28"/>
          <w:szCs w:val="28"/>
        </w:rPr>
        <w:t xml:space="preserve">Для объектов, полученных в результате необменных операций от органа власти, справедливой стоимостью признается стоимость, указанная в передаточных документах. </w:t>
      </w:r>
    </w:p>
    <w:p w:rsidR="008719EC" w:rsidRPr="00DE5BCC" w:rsidRDefault="008719EC" w:rsidP="00395913">
      <w:pPr>
        <w:pStyle w:val="a6"/>
        <w:spacing w:before="0" w:beforeAutospacing="0" w:after="0" w:afterAutospacing="0"/>
        <w:ind w:firstLine="709"/>
        <w:jc w:val="both"/>
        <w:rPr>
          <w:sz w:val="28"/>
          <w:szCs w:val="28"/>
        </w:rPr>
      </w:pPr>
      <w:r w:rsidRPr="00DE5BCC">
        <w:rPr>
          <w:rStyle w:val="a7"/>
          <w:b w:val="0"/>
          <w:sz w:val="28"/>
          <w:szCs w:val="28"/>
        </w:rPr>
        <w:t xml:space="preserve">При поступлении объектов нефинансовых активов, полученных в рамках необменных операций, в том числе в порядке дарения (безвозмездного получения), принятия выморочного имущества, получения объектов по </w:t>
      </w:r>
      <w:r w:rsidRPr="00DE5BCC">
        <w:rPr>
          <w:rStyle w:val="a7"/>
          <w:b w:val="0"/>
          <w:sz w:val="28"/>
          <w:szCs w:val="28"/>
        </w:rPr>
        <w:lastRenderedPageBreak/>
        <w:t xml:space="preserve">распоряжению собственника без указания стоимостных оценок, при выявлении объектов, созданных в рамках ремонтных работ, при выявлении в ходе инвентаризации неучтенных объектов, по которым утрачены приходные документы справедливая стоимость объектов имущества определяется методом рыночных цен. </w:t>
      </w:r>
      <w:r w:rsidRPr="00DE5BCC">
        <w:rPr>
          <w:sz w:val="28"/>
          <w:szCs w:val="28"/>
        </w:rPr>
        <w:t>Определение справедливой стоимости методом рыночных цен является компетенцией комиссии по поступлению и выбытию активов субъекта централизованного учета.  </w:t>
      </w:r>
    </w:p>
    <w:p w:rsidR="008719EC" w:rsidRPr="00DE5BCC" w:rsidRDefault="008719EC" w:rsidP="00CC0DE5">
      <w:pPr>
        <w:pStyle w:val="a6"/>
        <w:spacing w:before="0" w:beforeAutospacing="0" w:after="0" w:afterAutospacing="0"/>
        <w:ind w:firstLine="709"/>
        <w:jc w:val="both"/>
        <w:rPr>
          <w:rStyle w:val="a7"/>
          <w:b w:val="0"/>
          <w:bCs w:val="0"/>
          <w:sz w:val="28"/>
          <w:szCs w:val="28"/>
        </w:rPr>
      </w:pPr>
      <w:r w:rsidRPr="00DE5BCC">
        <w:rPr>
          <w:sz w:val="28"/>
          <w:szCs w:val="28"/>
        </w:rPr>
        <w:t xml:space="preserve">Аналитическая группа учета объектов нефинансовых активов, срок их полезного использования в целях принятия к учету в составе основных средств и (или) нематериальных активов и начисления амортизации определяется решением комиссии по поступлению и выбытию активов субъекта централизованного учета. </w:t>
      </w:r>
    </w:p>
    <w:p w:rsidR="008719EC" w:rsidRPr="00DE5BCC" w:rsidRDefault="00341A2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.1.2 Справедливая стоимость нефинансовых активов может определяться следующим образом: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1) для объектов недвижимости, подлежащих государственной регистрации - на основании оценки, произведенной в соответствии с положениями Федерального закона от 29.07.1998 г. </w:t>
      </w:r>
      <w:r w:rsidR="009A2077" w:rsidRPr="00DE5BCC">
        <w:rPr>
          <w:rStyle w:val="a7"/>
          <w:b w:val="0"/>
          <w:sz w:val="28"/>
          <w:szCs w:val="28"/>
        </w:rPr>
        <w:t>№</w:t>
      </w:r>
      <w:r w:rsidRPr="00DE5BCC">
        <w:rPr>
          <w:rStyle w:val="a7"/>
          <w:b w:val="0"/>
          <w:sz w:val="28"/>
          <w:szCs w:val="28"/>
        </w:rPr>
        <w:t xml:space="preserve"> 135-ФЗ </w:t>
      </w:r>
      <w:r w:rsidR="009A2077" w:rsidRPr="00DE5BCC">
        <w:rPr>
          <w:rStyle w:val="a7"/>
          <w:b w:val="0"/>
          <w:sz w:val="28"/>
          <w:szCs w:val="28"/>
        </w:rPr>
        <w:t>«</w:t>
      </w:r>
      <w:r w:rsidRPr="00DE5BCC">
        <w:rPr>
          <w:rStyle w:val="a7"/>
          <w:b w:val="0"/>
          <w:sz w:val="28"/>
          <w:szCs w:val="28"/>
        </w:rPr>
        <w:t>Об оценочной деятельности в Российской Федерации</w:t>
      </w:r>
      <w:r w:rsidR="009A2077" w:rsidRPr="00DE5BCC">
        <w:rPr>
          <w:rStyle w:val="a7"/>
          <w:b w:val="0"/>
          <w:sz w:val="28"/>
          <w:szCs w:val="28"/>
        </w:rPr>
        <w:t>»</w:t>
      </w:r>
      <w:r w:rsidRPr="00DE5BCC">
        <w:rPr>
          <w:rStyle w:val="a7"/>
          <w:b w:val="0"/>
          <w:sz w:val="28"/>
          <w:szCs w:val="28"/>
        </w:rPr>
        <w:t xml:space="preserve">;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2) для иных объектов (ранее не эксплуатировавшихся) на основании: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 данных о ценах на аналогичные материальные ценности, полученных в письменной форме от организаций-изготовителей;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 сведений об уровне цен из открытых источников информации;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 экспертных заключений (при условии документального подтверждения квалификации экспертов) о стоимости отдельных (аналогичных) объектов;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3) для иных объектов (бывших в эксплуатации) - на основании: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 сведений об уровне цен из открытых источников информации с применением поправочных коэффициентов в зависимости от состояния оцениваемого объекта;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 открытой информации о продаже аналогичных объектов;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 экспертных заключений (при условии документального подтверждения квалификации экспертов).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жизни текущая оценочная стоимость признается в условной оценке, равной одному рублю. </w:t>
      </w:r>
    </w:p>
    <w:p w:rsidR="008719EC" w:rsidRPr="00DE5BCC" w:rsidRDefault="008719EC" w:rsidP="000E038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При этом указанные материальные ценности, соответствующие критериям признания активов, отражаются субъектом централизованного учета на балансовых счетах в условной оценке: один объект, один рубль. 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по поступлению </w:t>
      </w:r>
      <w:r w:rsidRPr="00DE5BCC">
        <w:rPr>
          <w:rStyle w:val="a7"/>
          <w:b w:val="0"/>
          <w:sz w:val="28"/>
          <w:szCs w:val="28"/>
        </w:rPr>
        <w:lastRenderedPageBreak/>
        <w:t xml:space="preserve">и выбытию нефинансовых активов осуществляется пересмотр балансовой (справедливой) стоимости такого объекта.  </w:t>
      </w:r>
    </w:p>
    <w:p w:rsidR="008719EC" w:rsidRPr="00DE5BCC" w:rsidRDefault="00341A28" w:rsidP="000E038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.1.3 При частичной ликвидации (разукомплектации) объекта нефинансовых активов расчет стоимости ликвидируемой (выделяемой) части объекта осуществляется комиссией по поступлению и выбытию активов пропорционально комиссией показателю (площадь, объем и др.)  </w:t>
      </w:r>
    </w:p>
    <w:p w:rsidR="008719EC" w:rsidRPr="00DE5BCC" w:rsidRDefault="00341A28" w:rsidP="000E0389">
      <w:pPr>
        <w:pStyle w:val="a6"/>
        <w:spacing w:before="0" w:beforeAutospacing="0" w:after="0" w:afterAutospacing="0"/>
        <w:ind w:firstLine="709"/>
        <w:jc w:val="both"/>
        <w:rPr>
          <w:rStyle w:val="a7"/>
          <w:b w:val="0"/>
          <w:sz w:val="28"/>
          <w:szCs w:val="28"/>
        </w:rPr>
      </w:pPr>
      <w:r w:rsidRPr="00341A28">
        <w:rPr>
          <w:rStyle w:val="a7"/>
          <w:b w:val="0"/>
          <w:sz w:val="28"/>
          <w:szCs w:val="28"/>
        </w:rPr>
        <w:t>5</w:t>
      </w:r>
      <w:r w:rsidR="008719EC" w:rsidRPr="00341A28">
        <w:rPr>
          <w:rStyle w:val="a7"/>
          <w:b w:val="0"/>
          <w:sz w:val="28"/>
          <w:szCs w:val="28"/>
        </w:rPr>
        <w:t xml:space="preserve">.1.4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списывается с балансового учета на основании </w:t>
      </w:r>
      <w:r w:rsidRPr="00341A28">
        <w:rPr>
          <w:sz w:val="28"/>
          <w:szCs w:val="28"/>
        </w:rPr>
        <w:t xml:space="preserve">Акта о списании объектов нефинансовых активов (кроме транспортных средств) (ф. </w:t>
      </w:r>
      <w:hyperlink r:id="rId16" w:history="1">
        <w:r w:rsidRPr="00341A28">
          <w:rPr>
            <w:rStyle w:val="afff"/>
            <w:rFonts w:cs="Arial"/>
            <w:color w:val="auto"/>
            <w:sz w:val="28"/>
            <w:szCs w:val="28"/>
          </w:rPr>
          <w:t>0510454</w:t>
        </w:r>
      </w:hyperlink>
      <w:r w:rsidRPr="00341A28">
        <w:rPr>
          <w:sz w:val="28"/>
          <w:szCs w:val="28"/>
        </w:rPr>
        <w:t xml:space="preserve">), Акта о списании транспортного средства (ф. </w:t>
      </w:r>
      <w:hyperlink r:id="rId17" w:history="1">
        <w:r w:rsidRPr="00341A28">
          <w:rPr>
            <w:rStyle w:val="afff"/>
            <w:rFonts w:cs="Arial"/>
            <w:color w:val="auto"/>
            <w:sz w:val="28"/>
            <w:szCs w:val="28"/>
          </w:rPr>
          <w:t>0510456</w:t>
        </w:r>
      </w:hyperlink>
      <w:r w:rsidRPr="00341A28">
        <w:rPr>
          <w:sz w:val="28"/>
          <w:szCs w:val="28"/>
        </w:rPr>
        <w:t>)</w:t>
      </w:r>
      <w:r w:rsidR="008719EC" w:rsidRPr="00341A28">
        <w:rPr>
          <w:rStyle w:val="a7"/>
          <w:b w:val="0"/>
          <w:sz w:val="28"/>
          <w:szCs w:val="28"/>
        </w:rPr>
        <w:t xml:space="preserve"> и до реализаци</w:t>
      </w:r>
      <w:r w:rsidRPr="00341A28">
        <w:rPr>
          <w:rStyle w:val="a7"/>
          <w:b w:val="0"/>
          <w:sz w:val="28"/>
          <w:szCs w:val="28"/>
        </w:rPr>
        <w:t>и мероприятий, предусмотренных а</w:t>
      </w:r>
      <w:r w:rsidR="008719EC" w:rsidRPr="00341A28">
        <w:rPr>
          <w:rStyle w:val="a7"/>
          <w:b w:val="0"/>
          <w:sz w:val="28"/>
          <w:szCs w:val="28"/>
        </w:rPr>
        <w:t xml:space="preserve">ктом о списании имущества (демонтаж, утилизация, уничтожение), учитывается за балансом на счете 02 </w:t>
      </w:r>
      <w:r w:rsidR="009A2077" w:rsidRPr="00341A28">
        <w:rPr>
          <w:rStyle w:val="a7"/>
          <w:b w:val="0"/>
          <w:sz w:val="28"/>
          <w:szCs w:val="28"/>
        </w:rPr>
        <w:t>«</w:t>
      </w:r>
      <w:r w:rsidR="008719EC" w:rsidRPr="00341A28">
        <w:rPr>
          <w:rStyle w:val="a7"/>
          <w:b w:val="0"/>
          <w:sz w:val="28"/>
          <w:szCs w:val="28"/>
        </w:rPr>
        <w:t>Материальные ценности на хранении</w:t>
      </w:r>
      <w:r w:rsidR="009A2077" w:rsidRPr="00341A28">
        <w:rPr>
          <w:rStyle w:val="a7"/>
          <w:b w:val="0"/>
          <w:sz w:val="28"/>
          <w:szCs w:val="28"/>
        </w:rPr>
        <w:t>»</w:t>
      </w:r>
      <w:r w:rsidR="008719EC" w:rsidRPr="00341A28">
        <w:rPr>
          <w:rStyle w:val="a7"/>
          <w:b w:val="0"/>
          <w:sz w:val="28"/>
          <w:szCs w:val="28"/>
        </w:rPr>
        <w:t>.</w:t>
      </w:r>
    </w:p>
    <w:p w:rsidR="008719EC" w:rsidRPr="00DE5BCC" w:rsidRDefault="00341A28" w:rsidP="000E038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.1.5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 </w:t>
      </w:r>
    </w:p>
    <w:p w:rsidR="008719EC" w:rsidRPr="00DE5BCC" w:rsidRDefault="00341A28" w:rsidP="000E038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.1.6 </w:t>
      </w:r>
      <w:r w:rsidR="00693F72">
        <w:rPr>
          <w:rStyle w:val="a7"/>
          <w:b w:val="0"/>
          <w:sz w:val="28"/>
          <w:szCs w:val="28"/>
        </w:rPr>
        <w:t xml:space="preserve">В </w:t>
      </w:r>
      <w:r w:rsidR="008719EC" w:rsidRPr="00DE5BCC">
        <w:rPr>
          <w:rStyle w:val="a7"/>
          <w:b w:val="0"/>
          <w:sz w:val="28"/>
          <w:szCs w:val="28"/>
        </w:rPr>
        <w:t>случае отсутствия каких-либо документов на поступающие нефинансовые активы принятие к учету нефинансовых активов осуществляется на основании Акта о приеме-передаче (ф. 0504101), подписанного в одностороннем порядке руководителем субъекта централизованного учета, а также членами комиссии по поступлению и выбытию нефинансовых активов.</w:t>
      </w:r>
    </w:p>
    <w:p w:rsidR="008719EC" w:rsidRPr="00DE5BCC" w:rsidRDefault="00341A28" w:rsidP="000E038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.1.</w:t>
      </w:r>
      <w:r>
        <w:rPr>
          <w:rStyle w:val="a7"/>
          <w:b w:val="0"/>
          <w:sz w:val="28"/>
          <w:szCs w:val="28"/>
        </w:rPr>
        <w:t>7</w:t>
      </w:r>
      <w:r w:rsidR="008719EC" w:rsidRPr="00DE5BCC">
        <w:rPr>
          <w:rStyle w:val="a7"/>
          <w:b w:val="0"/>
          <w:sz w:val="28"/>
          <w:szCs w:val="28"/>
        </w:rPr>
        <w:t xml:space="preserve">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(реклассификация) объектов основных средств как инвестиционной недвижимости осуществляется на основании профессионального суждения лица, ответственного специалиста централизованной бухгалтерии, осуществляющего ведение бухгалтерского учета, в соответствии с критериями, установленными федеральными стандартами </w:t>
      </w:r>
      <w:r w:rsidR="009A2077" w:rsidRPr="00DE5BCC">
        <w:rPr>
          <w:rStyle w:val="a7"/>
          <w:b w:val="0"/>
          <w:sz w:val="28"/>
          <w:szCs w:val="28"/>
        </w:rPr>
        <w:t>«</w:t>
      </w:r>
      <w:r w:rsidR="008719EC" w:rsidRPr="00DE5BCC">
        <w:rPr>
          <w:rStyle w:val="a7"/>
          <w:b w:val="0"/>
          <w:sz w:val="28"/>
          <w:szCs w:val="28"/>
        </w:rPr>
        <w:t>Основные средства</w:t>
      </w:r>
      <w:r w:rsidR="009A2077" w:rsidRPr="00DE5BCC">
        <w:rPr>
          <w:rStyle w:val="a7"/>
          <w:b w:val="0"/>
          <w:sz w:val="28"/>
          <w:szCs w:val="28"/>
        </w:rPr>
        <w:t>»</w:t>
      </w:r>
      <w:r w:rsidR="008719EC" w:rsidRPr="00DE5BCC">
        <w:rPr>
          <w:rStyle w:val="a7"/>
          <w:b w:val="0"/>
          <w:sz w:val="28"/>
          <w:szCs w:val="28"/>
        </w:rPr>
        <w:t xml:space="preserve">, </w:t>
      </w:r>
      <w:r w:rsidR="009A2077" w:rsidRPr="00DE5BCC">
        <w:rPr>
          <w:rStyle w:val="a7"/>
          <w:b w:val="0"/>
          <w:sz w:val="28"/>
          <w:szCs w:val="28"/>
        </w:rPr>
        <w:t>«</w:t>
      </w:r>
      <w:r w:rsidR="008719EC" w:rsidRPr="00DE5BCC">
        <w:rPr>
          <w:rStyle w:val="a7"/>
          <w:b w:val="0"/>
          <w:sz w:val="28"/>
          <w:szCs w:val="28"/>
        </w:rPr>
        <w:t>Аренда</w:t>
      </w:r>
      <w:r w:rsidR="009A2077" w:rsidRPr="00DE5BCC">
        <w:rPr>
          <w:rStyle w:val="a7"/>
          <w:b w:val="0"/>
          <w:sz w:val="28"/>
          <w:szCs w:val="28"/>
        </w:rPr>
        <w:t>»</w:t>
      </w:r>
      <w:r w:rsidR="008719EC" w:rsidRPr="00DE5BCC">
        <w:rPr>
          <w:rStyle w:val="a7"/>
          <w:b w:val="0"/>
          <w:sz w:val="28"/>
          <w:szCs w:val="28"/>
        </w:rPr>
        <w:t>, и Методическими рекомендациями, доведенными письмами Минфина России от 13</w:t>
      </w:r>
      <w:r w:rsidR="00EA77E1" w:rsidRPr="00DE5BCC">
        <w:rPr>
          <w:rStyle w:val="a7"/>
          <w:b w:val="0"/>
          <w:sz w:val="28"/>
          <w:szCs w:val="28"/>
        </w:rPr>
        <w:t xml:space="preserve"> декабря </w:t>
      </w:r>
      <w:r w:rsidR="008719EC" w:rsidRPr="00DE5BCC">
        <w:rPr>
          <w:rStyle w:val="a7"/>
          <w:b w:val="0"/>
          <w:sz w:val="28"/>
          <w:szCs w:val="28"/>
        </w:rPr>
        <w:t xml:space="preserve">2017 </w:t>
      </w:r>
      <w:r w:rsidR="00EA77E1" w:rsidRPr="00DE5BCC">
        <w:rPr>
          <w:rStyle w:val="a7"/>
          <w:b w:val="0"/>
          <w:sz w:val="28"/>
          <w:szCs w:val="28"/>
        </w:rPr>
        <w:t xml:space="preserve">г. </w:t>
      </w:r>
      <w:r w:rsidR="009A2077" w:rsidRPr="00DE5BCC">
        <w:rPr>
          <w:rStyle w:val="a7"/>
          <w:b w:val="0"/>
          <w:sz w:val="28"/>
          <w:szCs w:val="28"/>
        </w:rPr>
        <w:t>№</w:t>
      </w:r>
      <w:r w:rsidR="008719EC" w:rsidRPr="00DE5BCC">
        <w:rPr>
          <w:rStyle w:val="a7"/>
          <w:b w:val="0"/>
          <w:sz w:val="28"/>
          <w:szCs w:val="28"/>
        </w:rPr>
        <w:t xml:space="preserve"> 02-07-07/83464, от 15 декабря </w:t>
      </w:r>
      <w:smartTag w:uri="urn:schemas-microsoft-com:office:smarttags" w:element="metricconverter">
        <w:smartTagPr>
          <w:attr w:name="ProductID" w:val="2017 г"/>
        </w:smartTagPr>
        <w:r w:rsidR="008719EC" w:rsidRPr="00DE5BCC">
          <w:rPr>
            <w:rStyle w:val="a7"/>
            <w:b w:val="0"/>
            <w:sz w:val="28"/>
            <w:szCs w:val="28"/>
          </w:rPr>
          <w:t>2017 г</w:t>
        </w:r>
      </w:smartTag>
      <w:r w:rsidR="008719EC" w:rsidRPr="00DE5BCC">
        <w:rPr>
          <w:rStyle w:val="a7"/>
          <w:b w:val="0"/>
          <w:sz w:val="28"/>
          <w:szCs w:val="28"/>
        </w:rPr>
        <w:t xml:space="preserve">. </w:t>
      </w:r>
      <w:r w:rsidR="009A2077" w:rsidRPr="00DE5BCC">
        <w:rPr>
          <w:rStyle w:val="a7"/>
          <w:b w:val="0"/>
          <w:sz w:val="28"/>
          <w:szCs w:val="28"/>
        </w:rPr>
        <w:t>№</w:t>
      </w:r>
      <w:r w:rsidR="008719EC" w:rsidRPr="00DE5BCC">
        <w:rPr>
          <w:rStyle w:val="a7"/>
          <w:b w:val="0"/>
          <w:sz w:val="28"/>
          <w:szCs w:val="28"/>
        </w:rPr>
        <w:t xml:space="preserve"> 02-07-07/84237.  </w:t>
      </w:r>
    </w:p>
    <w:p w:rsidR="008719EC" w:rsidRPr="00DE5BCC" w:rsidRDefault="008719EC" w:rsidP="002F041F">
      <w:pPr>
        <w:pStyle w:val="a6"/>
        <w:spacing w:before="0" w:beforeAutospacing="0" w:after="0" w:afterAutospacing="0"/>
        <w:ind w:firstLine="709"/>
        <w:jc w:val="both"/>
        <w:rPr>
          <w:rStyle w:val="a7"/>
          <w:b w:val="0"/>
          <w:sz w:val="28"/>
          <w:szCs w:val="28"/>
        </w:rPr>
      </w:pPr>
    </w:p>
    <w:p w:rsidR="008719EC" w:rsidRPr="00DE5BCC" w:rsidRDefault="00341A28" w:rsidP="002F041F">
      <w:pPr>
        <w:pStyle w:val="a6"/>
        <w:spacing w:before="0" w:beforeAutospacing="0" w:after="0" w:afterAutospacing="0"/>
        <w:ind w:firstLine="709"/>
        <w:jc w:val="both"/>
        <w:rPr>
          <w:rStyle w:val="a7"/>
          <w:sz w:val="28"/>
          <w:szCs w:val="28"/>
        </w:rPr>
      </w:pPr>
      <w:r>
        <w:rPr>
          <w:rStyle w:val="a7"/>
          <w:sz w:val="28"/>
          <w:szCs w:val="28"/>
        </w:rPr>
        <w:t>5</w:t>
      </w:r>
      <w:r w:rsidR="008719EC" w:rsidRPr="00DE5BCC">
        <w:rPr>
          <w:rStyle w:val="a7"/>
          <w:sz w:val="28"/>
          <w:szCs w:val="28"/>
        </w:rPr>
        <w:t xml:space="preserve">.2 Учет основных средств </w:t>
      </w:r>
    </w:p>
    <w:p w:rsidR="008719EC" w:rsidRPr="00DE5BCC" w:rsidRDefault="00341A28" w:rsidP="002F041F">
      <w:pPr>
        <w:pStyle w:val="a6"/>
        <w:spacing w:before="0" w:beforeAutospacing="0" w:after="0" w:afterAutospacing="0"/>
        <w:ind w:firstLine="709"/>
        <w:jc w:val="both"/>
        <w:rPr>
          <w:rStyle w:val="a7"/>
          <w:sz w:val="28"/>
          <w:szCs w:val="28"/>
        </w:rPr>
      </w:pPr>
      <w:r>
        <w:rPr>
          <w:rStyle w:val="a7"/>
          <w:sz w:val="28"/>
          <w:szCs w:val="28"/>
        </w:rPr>
        <w:t>5</w:t>
      </w:r>
      <w:r w:rsidR="008719EC" w:rsidRPr="00DE5BCC">
        <w:rPr>
          <w:rStyle w:val="a7"/>
          <w:sz w:val="28"/>
          <w:szCs w:val="28"/>
        </w:rPr>
        <w:t xml:space="preserve">.2.1 Порядок принятия объектов основных средств к учету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.2.1.1. В составе основных средств учитываются материальные объекты имущества, независимо от их стоимости, со сроком полезного использования более 12 месяцев.</w:t>
      </w:r>
      <w:r w:rsidR="007A50D7" w:rsidRPr="00DE5BCC">
        <w:rPr>
          <w:rStyle w:val="a7"/>
          <w:b w:val="0"/>
          <w:sz w:val="28"/>
          <w:szCs w:val="28"/>
        </w:rPr>
        <w:t xml:space="preserve"> Материальные ценности подлежат признанию и отражению бюджетном (бухгалтерском) учете в составе основных средств в соответствии требованиями СГС «Основные средства».</w:t>
      </w:r>
    </w:p>
    <w:p w:rsidR="00682649" w:rsidRPr="00DE5BCC" w:rsidRDefault="00682649" w:rsidP="008C7509">
      <w:pPr>
        <w:pStyle w:val="a6"/>
        <w:spacing w:before="0" w:beforeAutospacing="0" w:after="0" w:afterAutospacing="0"/>
        <w:ind w:firstLine="709"/>
        <w:jc w:val="both"/>
        <w:rPr>
          <w:sz w:val="28"/>
          <w:szCs w:val="28"/>
        </w:rPr>
      </w:pPr>
      <w:r w:rsidRPr="00DE5BCC">
        <w:rPr>
          <w:sz w:val="28"/>
          <w:szCs w:val="28"/>
        </w:rPr>
        <w:lastRenderedPageBreak/>
        <w:t>Объекты основных средств, не приносящие субъекту централизованного учета экономические выгоды, не имеющие полезного потенциала и в отношении которых и дальнейшем не предусматривается получение экономических выгод, учитываются на забалансовом счете 02 «Материальные ценности на хранении».</w:t>
      </w:r>
    </w:p>
    <w:p w:rsidR="00682649" w:rsidRDefault="00682649" w:rsidP="008C7509">
      <w:pPr>
        <w:pStyle w:val="20"/>
        <w:shd w:val="clear" w:color="auto" w:fill="auto"/>
        <w:spacing w:after="0" w:line="240" w:lineRule="auto"/>
        <w:ind w:firstLine="760"/>
        <w:jc w:val="both"/>
      </w:pPr>
      <w:r w:rsidRPr="00DE5BCC">
        <w:t xml:space="preserve">Принятие к бюджетному </w:t>
      </w:r>
      <w:r w:rsidRPr="00DE5BCC">
        <w:rPr>
          <w:lang w:eastAsia="en-US" w:bidi="en-US"/>
        </w:rPr>
        <w:t>(бухгалтерскому</w:t>
      </w:r>
      <w:r w:rsidRPr="00DE5BCC">
        <w:t xml:space="preserve">) учету поступивших объектов имущества </w:t>
      </w:r>
      <w:r w:rsidR="00C85850">
        <w:t xml:space="preserve">при приобретении, изготовлении </w:t>
      </w:r>
      <w:r w:rsidRPr="00DE5BCC">
        <w:t xml:space="preserve">осуществляется комиссией по поступлению и выбытию активов субъекта централизованного учета и оформляется </w:t>
      </w:r>
      <w:r w:rsidR="0063368F" w:rsidRPr="00DE5BCC">
        <w:t>Решением о признании объектов нефинансовых активов (</w:t>
      </w:r>
      <w:r w:rsidR="00C85850">
        <w:t>ф.</w:t>
      </w:r>
      <w:r w:rsidR="0063368F" w:rsidRPr="00DE5BCC">
        <w:t>0510441)</w:t>
      </w:r>
      <w:r w:rsidRPr="00DE5BCC">
        <w:t>.</w:t>
      </w:r>
    </w:p>
    <w:p w:rsidR="00C85850" w:rsidRPr="00C85850" w:rsidRDefault="00C85850" w:rsidP="008C7509">
      <w:pPr>
        <w:pStyle w:val="20"/>
        <w:shd w:val="clear" w:color="auto" w:fill="auto"/>
        <w:spacing w:after="0" w:line="240" w:lineRule="auto"/>
        <w:ind w:firstLine="760"/>
        <w:jc w:val="both"/>
        <w:rPr>
          <w:rStyle w:val="a7"/>
          <w:b w:val="0"/>
          <w:bCs w:val="0"/>
        </w:rPr>
      </w:pPr>
      <w:r>
        <w:t>Неучтенные объекты основных средств, выявленные</w:t>
      </w:r>
      <w:r w:rsidRPr="00C85850">
        <w:t xml:space="preserve"> в результате инвентаризации</w:t>
      </w:r>
      <w:r>
        <w:t xml:space="preserve">, безвозмездно полученные объекты основных средств принимаются </w:t>
      </w:r>
      <w:r w:rsidRPr="00DE5BCC">
        <w:t xml:space="preserve">к бюджетному </w:t>
      </w:r>
      <w:r w:rsidRPr="00DE5BCC">
        <w:rPr>
          <w:lang w:eastAsia="en-US" w:bidi="en-US"/>
        </w:rPr>
        <w:t>(бухгалтерскому</w:t>
      </w:r>
      <w:r w:rsidRPr="00DE5BCC">
        <w:t>) учету</w:t>
      </w:r>
      <w:r>
        <w:t xml:space="preserve"> на основании </w:t>
      </w:r>
      <w:r w:rsidR="00FA2F1E">
        <w:t>А</w:t>
      </w:r>
      <w:r w:rsidRPr="00C85850">
        <w:t>кт</w:t>
      </w:r>
      <w:r w:rsidR="00FA2F1E">
        <w:t>а</w:t>
      </w:r>
      <w:r w:rsidRPr="00C85850">
        <w:t xml:space="preserve"> о приеме-передаче объектов нефинансовых активов (ф. </w:t>
      </w:r>
      <w:hyperlink r:id="rId18" w:history="1">
        <w:r w:rsidRPr="00C85850">
          <w:rPr>
            <w:rStyle w:val="afff"/>
            <w:rFonts w:cs="Arial"/>
            <w:color w:val="auto"/>
          </w:rPr>
          <w:t>0510448</w:t>
        </w:r>
      </w:hyperlink>
      <w:r w:rsidRPr="00C85850">
        <w:t>)</w:t>
      </w:r>
      <w:r>
        <w:t>.</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.2.1.2</w:t>
      </w:r>
      <w:r w:rsidR="00EA77E1" w:rsidRPr="00DE5BCC">
        <w:rPr>
          <w:rStyle w:val="a7"/>
          <w:b w:val="0"/>
          <w:sz w:val="28"/>
          <w:szCs w:val="28"/>
        </w:rPr>
        <w:t>.</w:t>
      </w:r>
      <w:r w:rsidR="008719EC" w:rsidRPr="00DE5BCC">
        <w:rPr>
          <w:rStyle w:val="a7"/>
          <w:b w:val="0"/>
          <w:sz w:val="28"/>
          <w:szCs w:val="28"/>
        </w:rPr>
        <w:t xml:space="preserve">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.2.1.4 Инвентарный номер основного средства состоит из 11 знаков и формируется по следующим правилам: 1-й знак – код вида финансового обеспечения; 2-4 й знаки – коды синтетического счета; 5-6-й  знаки – коды аналитического счета; 7-11-й знаки – порядковый номер объекта.</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Обособленным частям сложного инвентарного объекта или комплекса основных средств присваивается инвентарный номер единицы учета </w:t>
      </w:r>
      <w:r w:rsidRPr="00DE5BCC">
        <w:rPr>
          <w:rStyle w:val="a7"/>
          <w:b w:val="0"/>
          <w:sz w:val="28"/>
          <w:szCs w:val="28"/>
        </w:rPr>
        <w:lastRenderedPageBreak/>
        <w:t xml:space="preserve">(инвентарного объекта), дополненный цифровым индексом. 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 </w:t>
      </w:r>
    </w:p>
    <w:p w:rsidR="008719EC" w:rsidRPr="00DE5BCC" w:rsidRDefault="008719EC" w:rsidP="008C7509">
      <w:pPr>
        <w:pStyle w:val="a6"/>
        <w:spacing w:before="0" w:beforeAutospacing="0" w:after="0" w:afterAutospacing="0"/>
        <w:ind w:firstLine="709"/>
        <w:jc w:val="both"/>
        <w:rPr>
          <w:sz w:val="28"/>
          <w:szCs w:val="28"/>
        </w:rPr>
      </w:pPr>
      <w:r w:rsidRPr="00DE5BCC">
        <w:rPr>
          <w:sz w:val="28"/>
          <w:szCs w:val="28"/>
        </w:rPr>
        <w:t>Присвоенный объекту инвентарный номер наносится материально-ответственным лицом в присутствии одного из членов комиссии по поступлению и выбытию нефинансовых активов:</w:t>
      </w:r>
    </w:p>
    <w:p w:rsidR="008719EC" w:rsidRPr="00DE5BCC" w:rsidRDefault="008719EC" w:rsidP="008C7509">
      <w:pPr>
        <w:pStyle w:val="a6"/>
        <w:spacing w:before="0" w:beforeAutospacing="0" w:after="0" w:afterAutospacing="0"/>
        <w:ind w:firstLine="709"/>
        <w:jc w:val="both"/>
        <w:rPr>
          <w:sz w:val="28"/>
          <w:szCs w:val="28"/>
        </w:rPr>
      </w:pPr>
      <w:r w:rsidRPr="00DE5BCC">
        <w:rPr>
          <w:sz w:val="28"/>
          <w:szCs w:val="28"/>
        </w:rPr>
        <w:t>на объекты недвижимого имущества, строения и сооружения – несмываемой краской;</w:t>
      </w:r>
    </w:p>
    <w:p w:rsidR="008719EC" w:rsidRPr="00DE5BCC" w:rsidRDefault="008719EC" w:rsidP="008C7509">
      <w:pPr>
        <w:pStyle w:val="a6"/>
        <w:spacing w:before="0" w:beforeAutospacing="0" w:after="0" w:afterAutospacing="0"/>
        <w:ind w:firstLine="709"/>
        <w:jc w:val="both"/>
        <w:rPr>
          <w:sz w:val="28"/>
          <w:szCs w:val="28"/>
        </w:rPr>
      </w:pPr>
      <w:r w:rsidRPr="00DE5BCC">
        <w:rPr>
          <w:sz w:val="28"/>
          <w:szCs w:val="28"/>
        </w:rPr>
        <w:t>сценические костюмы, сценический реквизит, парики – путем нанесения вышивки таким образом, чтобы номер не видел зритель;</w:t>
      </w:r>
    </w:p>
    <w:p w:rsidR="008719EC" w:rsidRPr="00DE5BCC" w:rsidRDefault="008719EC" w:rsidP="008C7509">
      <w:pPr>
        <w:pStyle w:val="a6"/>
        <w:spacing w:before="0" w:beforeAutospacing="0" w:after="0" w:afterAutospacing="0"/>
        <w:ind w:firstLine="709"/>
        <w:jc w:val="both"/>
        <w:rPr>
          <w:sz w:val="28"/>
          <w:szCs w:val="28"/>
        </w:rPr>
      </w:pPr>
      <w:r w:rsidRPr="00DE5BCC">
        <w:rPr>
          <w:sz w:val="28"/>
          <w:szCs w:val="28"/>
        </w:rPr>
        <w:t>остальные основные средства, в том числе на декорации – путем прикрепления водостойкой инвентаризационной наклейки с номером или иным способом, обеспечивающим сохранность маркировки.</w:t>
      </w:r>
    </w:p>
    <w:p w:rsidR="008719EC" w:rsidRPr="00DE5BCC" w:rsidRDefault="008719EC" w:rsidP="008C7509">
      <w:pPr>
        <w:pStyle w:val="a6"/>
        <w:spacing w:before="0" w:beforeAutospacing="0" w:after="0" w:afterAutospacing="0"/>
        <w:ind w:firstLine="709"/>
        <w:jc w:val="both"/>
        <w:rPr>
          <w:sz w:val="28"/>
          <w:szCs w:val="28"/>
        </w:rPr>
      </w:pPr>
      <w:r w:rsidRPr="00DE5BCC">
        <w:rPr>
          <w:sz w:val="28"/>
          <w:szCs w:val="28"/>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3032AE"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Инвентарные номера не наносятся на следующие объекты основных средств</w:t>
      </w:r>
      <w:r w:rsidR="008C7509">
        <w:rPr>
          <w:rStyle w:val="a7"/>
          <w:b w:val="0"/>
          <w:sz w:val="28"/>
          <w:szCs w:val="28"/>
        </w:rPr>
        <w:t>:</w:t>
      </w:r>
      <w:r w:rsidRPr="00DE5BCC">
        <w:rPr>
          <w:rStyle w:val="a7"/>
          <w:b w:val="0"/>
          <w:sz w:val="28"/>
          <w:szCs w:val="28"/>
        </w:rPr>
        <w:t xml:space="preserve">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спортивный инвентарь для игровых видов спорта,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мобильные телефоны, диктофоны;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светильники, люстры;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шторы, ламбрекены, жалюзи;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USB-</w:t>
      </w:r>
      <w:proofErr w:type="spellStart"/>
      <w:r w:rsidRPr="00DE5BCC">
        <w:rPr>
          <w:rStyle w:val="a7"/>
          <w:b w:val="0"/>
          <w:sz w:val="28"/>
          <w:szCs w:val="28"/>
        </w:rPr>
        <w:t>флеш</w:t>
      </w:r>
      <w:proofErr w:type="spellEnd"/>
      <w:r w:rsidRPr="00DE5BCC">
        <w:rPr>
          <w:rStyle w:val="a7"/>
          <w:b w:val="0"/>
          <w:sz w:val="28"/>
          <w:szCs w:val="28"/>
        </w:rPr>
        <w:t xml:space="preserve">-накопитель, карты памяти, жесткие диски;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специальный инструмент;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автомобили.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наименование объекта в учете состоит из наименования вида объекта и наименования марки (модели);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наименование марки (модели) указывается в соответствии с документами производителя (в соответствии с техническим паспортом) на соответствующем языке;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в Инвентарной карточке отражается полный состав объекта, серийный (заводской) номер объекта и всех его частей, имеющих индивидуальные </w:t>
      </w:r>
      <w:r w:rsidRPr="00DE5BCC">
        <w:rPr>
          <w:rStyle w:val="a7"/>
          <w:b w:val="0"/>
          <w:sz w:val="28"/>
          <w:szCs w:val="28"/>
        </w:rPr>
        <w:lastRenderedPageBreak/>
        <w:t xml:space="preserve">заводские (серийные) номера, если иное не предусмотрено положениями данной учетной политики.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.2.1.6. Документы, подтверждающие факт государственной регистрации зданий, сооружений, автотранспортных средств, подлежат хранению у субъекта централизованного учета.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субъекта централизованного учета. Обязательному хранению у субъекта централизованного учета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.2.1.7.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 В случае поступления объектов основных средств от иных </w:t>
      </w:r>
      <w:r w:rsidR="00EA77E1" w:rsidRPr="00DE5BCC">
        <w:rPr>
          <w:rStyle w:val="a7"/>
          <w:b w:val="0"/>
          <w:sz w:val="28"/>
          <w:szCs w:val="28"/>
        </w:rPr>
        <w:t>организаций,</w:t>
      </w:r>
      <w:r w:rsidR="008719EC" w:rsidRPr="00DE5BCC">
        <w:rPr>
          <w:rStyle w:val="a7"/>
          <w:b w:val="0"/>
          <w:sz w:val="28"/>
          <w:szCs w:val="28"/>
        </w:rPr>
        <w:t xml:space="preserve"> полученные материальные ценности принимаются к учету в соответствии с нормами действующего законодательства и настоящей единой учетной политики.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.2.1.8.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единой учетной политики. 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.2.1.9. 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единой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 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 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w:t>
      </w:r>
      <w:r w:rsidR="008719EC" w:rsidRPr="00DE5BCC">
        <w:rPr>
          <w:rStyle w:val="a7"/>
          <w:b w:val="0"/>
          <w:sz w:val="28"/>
          <w:szCs w:val="28"/>
        </w:rPr>
        <w:lastRenderedPageBreak/>
        <w:t xml:space="preserve">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 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.2.1.10. В один инвентарный объект</w:t>
      </w:r>
      <w:r w:rsidR="008C7509">
        <w:rPr>
          <w:rStyle w:val="a7"/>
          <w:b w:val="0"/>
          <w:sz w:val="28"/>
          <w:szCs w:val="28"/>
        </w:rPr>
        <w:t xml:space="preserve"> – </w:t>
      </w:r>
      <w:r w:rsidR="008719EC" w:rsidRPr="00DE5BCC">
        <w:rPr>
          <w:rStyle w:val="a7"/>
          <w:b w:val="0"/>
          <w:sz w:val="28"/>
          <w:szCs w:val="28"/>
        </w:rPr>
        <w:t xml:space="preserve">комплекс объектов основных средств объединяются объекты имущества несущественной стоимости, имеющие одинаковые сроки полезного и ожидаемого использования: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объекты библиотечного фонда. </w:t>
      </w:r>
    </w:p>
    <w:p w:rsidR="008719EC" w:rsidRPr="00DE5BCC" w:rsidRDefault="008719EC" w:rsidP="008C7509">
      <w:pPr>
        <w:pStyle w:val="a6"/>
        <w:spacing w:before="0" w:beforeAutospacing="0" w:after="0" w:afterAutospacing="0"/>
        <w:ind w:firstLine="709"/>
        <w:jc w:val="both"/>
        <w:rPr>
          <w:rStyle w:val="a7"/>
          <w:b w:val="0"/>
          <w:sz w:val="28"/>
          <w:szCs w:val="28"/>
        </w:rPr>
      </w:pPr>
      <w:r w:rsidRPr="00DE5BCC">
        <w:rPr>
          <w:rStyle w:val="a7"/>
          <w:b w:val="0"/>
          <w:sz w:val="28"/>
          <w:szCs w:val="28"/>
        </w:rPr>
        <w:t xml:space="preserve">Существенной признается стоимость свыше 100 000,00 рублей за один имущественный объект. Перечень предметов, включаемых в комплекс объектов основных средств, определяет Комиссия по поступлению и выбытию активов. </w:t>
      </w:r>
    </w:p>
    <w:p w:rsidR="008719EC" w:rsidRPr="00DE5BCC" w:rsidRDefault="00341A28" w:rsidP="008C750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.2.1.11. Объекты финансовой аренды, полученные в безвозмездное пользование, учитываются по тому виду деятельности, по которому будут использоваться. 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 </w:t>
      </w:r>
    </w:p>
    <w:p w:rsidR="008719EC" w:rsidRPr="00DE5BCC" w:rsidRDefault="00341A28" w:rsidP="008C7509">
      <w:pPr>
        <w:pStyle w:val="a6"/>
        <w:spacing w:before="0" w:beforeAutospacing="0" w:after="0" w:afterAutospacing="0"/>
        <w:ind w:firstLine="709"/>
        <w:jc w:val="both"/>
        <w:rPr>
          <w:sz w:val="28"/>
          <w:szCs w:val="28"/>
        </w:rPr>
      </w:pPr>
      <w:r>
        <w:rPr>
          <w:rStyle w:val="a7"/>
          <w:b w:val="0"/>
          <w:sz w:val="28"/>
          <w:szCs w:val="28"/>
        </w:rPr>
        <w:t>5</w:t>
      </w:r>
      <w:r w:rsidR="008719EC" w:rsidRPr="00DE5BCC">
        <w:rPr>
          <w:rStyle w:val="a7"/>
          <w:b w:val="0"/>
          <w:sz w:val="28"/>
          <w:szCs w:val="28"/>
        </w:rPr>
        <w:t xml:space="preserve">.2.1.12. </w:t>
      </w:r>
      <w:r w:rsidR="008719EC" w:rsidRPr="00DE5BCC">
        <w:rPr>
          <w:sz w:val="28"/>
          <w:szCs w:val="28"/>
        </w:rPr>
        <w:t>Имущество, относящееся к категории особо ценного имущества (ОЦИ), определяет учредитель субъекта централизованного учета.</w:t>
      </w:r>
    </w:p>
    <w:p w:rsidR="008719EC" w:rsidRPr="00DE5BCC" w:rsidRDefault="00341A28" w:rsidP="008C7509">
      <w:pPr>
        <w:pStyle w:val="a6"/>
        <w:spacing w:before="0" w:beforeAutospacing="0" w:after="0" w:afterAutospacing="0"/>
        <w:ind w:firstLine="709"/>
        <w:jc w:val="both"/>
        <w:rPr>
          <w:sz w:val="28"/>
          <w:szCs w:val="28"/>
        </w:rPr>
      </w:pPr>
      <w:r>
        <w:rPr>
          <w:sz w:val="28"/>
          <w:szCs w:val="28"/>
        </w:rPr>
        <w:t>5</w:t>
      </w:r>
      <w:r w:rsidR="008719EC" w:rsidRPr="00DE5BCC">
        <w:rPr>
          <w:sz w:val="28"/>
          <w:szCs w:val="28"/>
        </w:rPr>
        <w:t>.2.1.13.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8719EC" w:rsidRPr="00DE5BCC" w:rsidRDefault="00341A28" w:rsidP="008C7509">
      <w:pPr>
        <w:pStyle w:val="a6"/>
        <w:spacing w:before="0" w:beforeAutospacing="0" w:after="0" w:afterAutospacing="0"/>
        <w:ind w:firstLine="709"/>
        <w:jc w:val="both"/>
        <w:rPr>
          <w:sz w:val="28"/>
          <w:szCs w:val="28"/>
        </w:rPr>
      </w:pPr>
      <w:r>
        <w:rPr>
          <w:sz w:val="28"/>
          <w:szCs w:val="28"/>
        </w:rPr>
        <w:t>5</w:t>
      </w:r>
      <w:r w:rsidR="008719EC" w:rsidRPr="00DE5BCC">
        <w:rPr>
          <w:sz w:val="28"/>
          <w:szCs w:val="28"/>
        </w:rPr>
        <w:t>.2.1.14.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субъектом учета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8719EC" w:rsidRPr="00DE5BCC" w:rsidRDefault="00341A28" w:rsidP="008C7509">
      <w:pPr>
        <w:pStyle w:val="a6"/>
        <w:spacing w:before="0" w:beforeAutospacing="0" w:after="0" w:afterAutospacing="0"/>
        <w:ind w:firstLine="709"/>
        <w:jc w:val="both"/>
        <w:rPr>
          <w:sz w:val="28"/>
          <w:szCs w:val="28"/>
        </w:rPr>
      </w:pPr>
      <w:r>
        <w:rPr>
          <w:sz w:val="28"/>
          <w:szCs w:val="28"/>
        </w:rPr>
        <w:t>5</w:t>
      </w:r>
      <w:r w:rsidR="008719EC" w:rsidRPr="00DE5BCC">
        <w:rPr>
          <w:sz w:val="28"/>
          <w:szCs w:val="28"/>
        </w:rPr>
        <w:t>.2.1.15. Объекты библиотечного фонда стоимостью до 100 000,00 руб. учитываются в регистрах бухучета в денежном выражении общей суммой в разрезе кодов финансового обеспечения.</w:t>
      </w:r>
    </w:p>
    <w:p w:rsidR="008719EC" w:rsidRPr="00DE5BCC" w:rsidRDefault="008719EC" w:rsidP="008C7509">
      <w:pPr>
        <w:pStyle w:val="a6"/>
        <w:spacing w:before="0" w:beforeAutospacing="0" w:after="0" w:afterAutospacing="0"/>
        <w:ind w:firstLine="709"/>
        <w:jc w:val="both"/>
        <w:rPr>
          <w:sz w:val="28"/>
          <w:szCs w:val="28"/>
        </w:rPr>
      </w:pPr>
      <w:r w:rsidRPr="00DE5BCC">
        <w:rPr>
          <w:sz w:val="28"/>
          <w:szCs w:val="28"/>
        </w:rPr>
        <w:t>Учет ведется в Инвентарной карточке группового учета основных средств (ф. 0504032). На каждый объект библиотечного фонда стоимостью свыше 100 000,00 руб. открывается отдельная Инвентарная карточка учета основных средств (ф. 0504031). Аналитический учет объектов библиотечного фонда в регистрах индивидуального и суммового учета ведется сотрудниками субъекта централизованного учета в соответствии с Порядком, утвержденным приказом Минкультуры России 08</w:t>
      </w:r>
      <w:r w:rsidR="00EA77E1" w:rsidRPr="00DE5BCC">
        <w:rPr>
          <w:sz w:val="28"/>
          <w:szCs w:val="28"/>
        </w:rPr>
        <w:t xml:space="preserve"> октября </w:t>
      </w:r>
      <w:r w:rsidRPr="00DE5BCC">
        <w:rPr>
          <w:sz w:val="28"/>
          <w:szCs w:val="28"/>
        </w:rPr>
        <w:t>2012</w:t>
      </w:r>
      <w:r w:rsidR="00EA77E1" w:rsidRPr="00DE5BCC">
        <w:rPr>
          <w:sz w:val="28"/>
          <w:szCs w:val="28"/>
        </w:rPr>
        <w:t xml:space="preserve"> г.</w:t>
      </w:r>
      <w:r w:rsidRPr="00DE5BCC">
        <w:rPr>
          <w:sz w:val="28"/>
          <w:szCs w:val="28"/>
        </w:rPr>
        <w:t xml:space="preserve"> № 1077.</w:t>
      </w:r>
    </w:p>
    <w:p w:rsidR="008719EC" w:rsidRPr="00DE5BCC" w:rsidRDefault="00341A28" w:rsidP="008C7509">
      <w:pPr>
        <w:pStyle w:val="a6"/>
        <w:spacing w:before="0" w:beforeAutospacing="0" w:after="0" w:afterAutospacing="0"/>
        <w:ind w:firstLine="709"/>
        <w:jc w:val="both"/>
        <w:rPr>
          <w:sz w:val="28"/>
          <w:szCs w:val="28"/>
        </w:rPr>
      </w:pPr>
      <w:r>
        <w:rPr>
          <w:sz w:val="28"/>
          <w:szCs w:val="28"/>
        </w:rPr>
        <w:lastRenderedPageBreak/>
        <w:t>5</w:t>
      </w:r>
      <w:r w:rsidR="008719EC" w:rsidRPr="00DE5BCC">
        <w:rPr>
          <w:sz w:val="28"/>
          <w:szCs w:val="28"/>
        </w:rPr>
        <w:t>.2.1.16. Музейные ценности и музейные коллекции государственной части Музейного фонда, включенные в государственный каталог, учитываются на забалансовом счете 01 «Имущество, полученное в пользование» в условной оценке: один объект, 1 руб</w:t>
      </w:r>
      <w:r w:rsidR="00157766" w:rsidRPr="00DE5BCC">
        <w:rPr>
          <w:sz w:val="28"/>
          <w:szCs w:val="28"/>
        </w:rPr>
        <w:t>ль</w:t>
      </w:r>
      <w:r w:rsidR="008719EC" w:rsidRPr="00DE5BCC">
        <w:rPr>
          <w:sz w:val="28"/>
          <w:szCs w:val="28"/>
        </w:rPr>
        <w:t>.</w:t>
      </w:r>
    </w:p>
    <w:p w:rsidR="008719EC" w:rsidRPr="00DE5BCC" w:rsidRDefault="008719EC" w:rsidP="008C7509">
      <w:pPr>
        <w:pStyle w:val="a6"/>
        <w:spacing w:before="0" w:beforeAutospacing="0" w:after="0" w:afterAutospacing="0"/>
        <w:ind w:firstLine="709"/>
        <w:jc w:val="both"/>
        <w:rPr>
          <w:sz w:val="28"/>
          <w:szCs w:val="28"/>
        </w:rPr>
      </w:pPr>
      <w:r w:rsidRPr="00DE5BCC">
        <w:rPr>
          <w:sz w:val="28"/>
          <w:szCs w:val="28"/>
        </w:rPr>
        <w:t>Аналитический учет предметов на забалансовом счете ведется в разрезе реестровых записей книги поступления музейных предметов (основного фонда).</w:t>
      </w:r>
    </w:p>
    <w:p w:rsidR="00C575C3" w:rsidRPr="00DE5BCC" w:rsidRDefault="00341A28" w:rsidP="008C7509">
      <w:pPr>
        <w:pStyle w:val="a6"/>
        <w:spacing w:before="0" w:beforeAutospacing="0" w:after="0" w:afterAutospacing="0"/>
        <w:ind w:firstLine="709"/>
        <w:jc w:val="both"/>
        <w:rPr>
          <w:sz w:val="28"/>
          <w:szCs w:val="28"/>
        </w:rPr>
      </w:pPr>
      <w:r>
        <w:rPr>
          <w:sz w:val="28"/>
          <w:szCs w:val="28"/>
        </w:rPr>
        <w:t>5</w:t>
      </w:r>
      <w:r w:rsidR="00DF2255" w:rsidRPr="00DE5BCC">
        <w:rPr>
          <w:sz w:val="28"/>
          <w:szCs w:val="28"/>
        </w:rPr>
        <w:t>.2.1.17</w:t>
      </w:r>
      <w:r w:rsidR="00C575C3" w:rsidRPr="00DE5BCC">
        <w:rPr>
          <w:sz w:val="28"/>
          <w:szCs w:val="28"/>
        </w:rPr>
        <w:t xml:space="preserve">. При необходимости безвозмездной передачи основных средств, учтенных на забалансовом счете 21 «Основные средства в эксплуатации» они выводятся из эксплуатации и восстанавливаются в учете на балансовом счете 101 00 «Основные средства» для последующей передачи. </w:t>
      </w:r>
      <w:r w:rsidR="00106A53" w:rsidRPr="00DE5BCC">
        <w:rPr>
          <w:sz w:val="28"/>
          <w:szCs w:val="28"/>
        </w:rPr>
        <w:t>При этом в учете передающей стороны передача отражается следующими записями:</w:t>
      </w:r>
    </w:p>
    <w:p w:rsidR="00106A53" w:rsidRPr="00DE5BCC" w:rsidRDefault="00106A53" w:rsidP="008C7509">
      <w:pPr>
        <w:pStyle w:val="a6"/>
        <w:spacing w:before="0" w:beforeAutospacing="0" w:after="0" w:afterAutospacing="0"/>
        <w:ind w:firstLine="709"/>
        <w:jc w:val="both"/>
        <w:rPr>
          <w:sz w:val="28"/>
          <w:szCs w:val="28"/>
        </w:rPr>
      </w:pPr>
      <w:r w:rsidRPr="00DE5BCC">
        <w:rPr>
          <w:sz w:val="28"/>
          <w:szCs w:val="28"/>
        </w:rPr>
        <w:t>уменьшение забалансового счета 21;</w:t>
      </w:r>
    </w:p>
    <w:p w:rsidR="00106A53" w:rsidRPr="00DE5BCC" w:rsidRDefault="00106A53" w:rsidP="008C7509">
      <w:pPr>
        <w:pStyle w:val="a6"/>
        <w:spacing w:before="0" w:beforeAutospacing="0" w:after="0" w:afterAutospacing="0"/>
        <w:ind w:firstLine="709"/>
        <w:jc w:val="both"/>
        <w:rPr>
          <w:sz w:val="28"/>
          <w:szCs w:val="28"/>
        </w:rPr>
      </w:pPr>
      <w:r w:rsidRPr="00DE5BCC">
        <w:rPr>
          <w:sz w:val="28"/>
          <w:szCs w:val="28"/>
        </w:rPr>
        <w:t xml:space="preserve">Дебет КРБ Х 101 3Х 310 Кредит </w:t>
      </w:r>
      <w:r w:rsidR="005E6EEA" w:rsidRPr="00DE5BCC">
        <w:rPr>
          <w:sz w:val="28"/>
          <w:szCs w:val="28"/>
        </w:rPr>
        <w:t xml:space="preserve">КДБ </w:t>
      </w:r>
      <w:r w:rsidRPr="00DE5BCC">
        <w:rPr>
          <w:sz w:val="28"/>
          <w:szCs w:val="28"/>
        </w:rPr>
        <w:t>Х 401 10 172 (199) – принят к балансовому учету объект основных средств, ранее выданный в эксплуатацию.</w:t>
      </w:r>
    </w:p>
    <w:p w:rsidR="00106A53" w:rsidRPr="00DE5BCC" w:rsidRDefault="00106A53" w:rsidP="008C7509">
      <w:pPr>
        <w:pStyle w:val="a6"/>
        <w:spacing w:before="0" w:beforeAutospacing="0" w:after="0" w:afterAutospacing="0"/>
        <w:ind w:firstLine="709"/>
        <w:jc w:val="both"/>
        <w:rPr>
          <w:sz w:val="28"/>
          <w:szCs w:val="28"/>
        </w:rPr>
      </w:pPr>
      <w:r w:rsidRPr="00DE5BCC">
        <w:rPr>
          <w:sz w:val="28"/>
          <w:szCs w:val="28"/>
        </w:rPr>
        <w:t xml:space="preserve">Восстановление основного средства на баланс оформляется </w:t>
      </w:r>
      <w:r w:rsidR="000D647E">
        <w:rPr>
          <w:rStyle w:val="a7"/>
          <w:b w:val="0"/>
          <w:sz w:val="28"/>
          <w:szCs w:val="28"/>
        </w:rPr>
        <w:t>актом о приеме - передаче объектов нефинансовых активов (ф. 0510448)</w:t>
      </w:r>
      <w:r w:rsidRPr="00DE5BCC">
        <w:rPr>
          <w:sz w:val="28"/>
          <w:szCs w:val="28"/>
        </w:rPr>
        <w:t xml:space="preserve">. </w:t>
      </w:r>
      <w:r w:rsidR="002F015C" w:rsidRPr="00DE5BCC">
        <w:rPr>
          <w:sz w:val="28"/>
          <w:szCs w:val="28"/>
        </w:rPr>
        <w:t xml:space="preserve">В дополнение к </w:t>
      </w:r>
      <w:r w:rsidR="000D647E">
        <w:rPr>
          <w:sz w:val="28"/>
          <w:szCs w:val="28"/>
        </w:rPr>
        <w:t>акту о пр</w:t>
      </w:r>
      <w:r w:rsidR="00281AD1">
        <w:rPr>
          <w:sz w:val="28"/>
          <w:szCs w:val="28"/>
        </w:rPr>
        <w:t>и</w:t>
      </w:r>
      <w:r w:rsidR="000D647E">
        <w:rPr>
          <w:sz w:val="28"/>
          <w:szCs w:val="28"/>
        </w:rPr>
        <w:t>ме-передаче</w:t>
      </w:r>
      <w:r w:rsidR="002F015C" w:rsidRPr="00DE5BCC">
        <w:rPr>
          <w:sz w:val="28"/>
          <w:szCs w:val="28"/>
        </w:rPr>
        <w:t xml:space="preserve"> оформляется бухгалтерская справка (0504833).</w:t>
      </w:r>
    </w:p>
    <w:p w:rsidR="00751759" w:rsidRDefault="00341A28" w:rsidP="008C7509">
      <w:pPr>
        <w:pStyle w:val="a6"/>
        <w:spacing w:before="0" w:beforeAutospacing="0" w:after="0" w:afterAutospacing="0"/>
        <w:ind w:firstLine="709"/>
        <w:jc w:val="both"/>
        <w:rPr>
          <w:sz w:val="28"/>
          <w:szCs w:val="28"/>
        </w:rPr>
      </w:pPr>
      <w:r>
        <w:rPr>
          <w:sz w:val="28"/>
          <w:szCs w:val="28"/>
        </w:rPr>
        <w:t>5</w:t>
      </w:r>
      <w:r w:rsidR="00622733" w:rsidRPr="00DE5BCC">
        <w:rPr>
          <w:sz w:val="28"/>
          <w:szCs w:val="28"/>
        </w:rPr>
        <w:t>.2.1.1</w:t>
      </w:r>
      <w:r w:rsidR="00DF2255" w:rsidRPr="00DE5BCC">
        <w:rPr>
          <w:sz w:val="28"/>
          <w:szCs w:val="28"/>
        </w:rPr>
        <w:t>8</w:t>
      </w:r>
      <w:r w:rsidR="00622733" w:rsidRPr="00DE5BCC">
        <w:rPr>
          <w:sz w:val="28"/>
          <w:szCs w:val="28"/>
        </w:rPr>
        <w:t>. Приборы учета учитываются как отдельные инвентарные объекты в составе основных средств</w:t>
      </w:r>
      <w:r w:rsidR="00CD30BA" w:rsidRPr="00DE5BCC">
        <w:rPr>
          <w:sz w:val="28"/>
          <w:szCs w:val="28"/>
        </w:rPr>
        <w:t>.</w:t>
      </w:r>
    </w:p>
    <w:p w:rsidR="003032AE" w:rsidRDefault="00341A28" w:rsidP="008C7509">
      <w:pPr>
        <w:pStyle w:val="a6"/>
        <w:spacing w:before="0" w:beforeAutospacing="0" w:after="0" w:afterAutospacing="0"/>
        <w:ind w:firstLine="709"/>
        <w:jc w:val="both"/>
        <w:rPr>
          <w:sz w:val="28"/>
          <w:szCs w:val="28"/>
        </w:rPr>
      </w:pPr>
      <w:r>
        <w:rPr>
          <w:sz w:val="28"/>
          <w:szCs w:val="28"/>
        </w:rPr>
        <w:t>5</w:t>
      </w:r>
      <w:r w:rsidR="003032AE">
        <w:rPr>
          <w:sz w:val="28"/>
          <w:szCs w:val="28"/>
        </w:rPr>
        <w:t xml:space="preserve">.2.1.19. Спутниковая система навигации (ГЛОНАСС), тахограф, система видеонаблюдения для транспортных средств </w:t>
      </w:r>
      <w:r w:rsidR="003032AE" w:rsidRPr="00DE5BCC">
        <w:rPr>
          <w:sz w:val="28"/>
          <w:szCs w:val="28"/>
        </w:rPr>
        <w:t>учитываются как отдельные инвентарные объекты в составе основных средств</w:t>
      </w:r>
      <w:r w:rsidR="003032AE">
        <w:rPr>
          <w:sz w:val="28"/>
          <w:szCs w:val="28"/>
        </w:rPr>
        <w:t>.</w:t>
      </w:r>
    </w:p>
    <w:p w:rsidR="00E92A25" w:rsidRDefault="00341A28" w:rsidP="008C7509">
      <w:pPr>
        <w:pStyle w:val="a6"/>
        <w:spacing w:before="0" w:beforeAutospacing="0" w:after="0" w:afterAutospacing="0"/>
        <w:ind w:firstLine="709"/>
        <w:jc w:val="both"/>
        <w:rPr>
          <w:sz w:val="28"/>
          <w:szCs w:val="28"/>
        </w:rPr>
      </w:pPr>
      <w:r>
        <w:rPr>
          <w:sz w:val="28"/>
          <w:szCs w:val="28"/>
        </w:rPr>
        <w:t>5</w:t>
      </w:r>
      <w:r w:rsidR="0051498D">
        <w:rPr>
          <w:sz w:val="28"/>
          <w:szCs w:val="28"/>
        </w:rPr>
        <w:t xml:space="preserve">.2.1.20. Многолетние </w:t>
      </w:r>
      <w:r w:rsidR="00E92A25">
        <w:rPr>
          <w:sz w:val="28"/>
          <w:szCs w:val="28"/>
        </w:rPr>
        <w:t xml:space="preserve">зеленые </w:t>
      </w:r>
      <w:r w:rsidR="0051498D">
        <w:rPr>
          <w:sz w:val="28"/>
          <w:szCs w:val="28"/>
        </w:rPr>
        <w:t>насаждения принимаются к учету в составе основных средств при достижении ими эксплуатационного возраста на основании распорядительного документа руководителя субъекта централизованного учета</w:t>
      </w:r>
      <w:r w:rsidR="00E92A25">
        <w:rPr>
          <w:sz w:val="28"/>
          <w:szCs w:val="28"/>
        </w:rPr>
        <w:t xml:space="preserve">. </w:t>
      </w:r>
    </w:p>
    <w:p w:rsidR="0051498D" w:rsidRDefault="00E92A25" w:rsidP="00824996">
      <w:pPr>
        <w:pStyle w:val="a6"/>
        <w:spacing w:before="0" w:beforeAutospacing="0" w:after="0" w:afterAutospacing="0"/>
        <w:ind w:firstLine="709"/>
        <w:jc w:val="both"/>
        <w:rPr>
          <w:sz w:val="28"/>
          <w:szCs w:val="28"/>
        </w:rPr>
      </w:pPr>
      <w:r>
        <w:rPr>
          <w:sz w:val="28"/>
          <w:szCs w:val="28"/>
        </w:rPr>
        <w:t>Эксплуатационный возраст многолетних зеленых насаждений:</w:t>
      </w:r>
    </w:p>
    <w:tbl>
      <w:tblPr>
        <w:tblStyle w:val="a4"/>
        <w:tblW w:w="9806" w:type="dxa"/>
        <w:tblLook w:val="04A0" w:firstRow="1" w:lastRow="0" w:firstColumn="1" w:lastColumn="0" w:noHBand="0" w:noVBand="1"/>
      </w:tblPr>
      <w:tblGrid>
        <w:gridCol w:w="7225"/>
        <w:gridCol w:w="2581"/>
      </w:tblGrid>
      <w:tr w:rsidR="00E92A25" w:rsidTr="008C7509">
        <w:tc>
          <w:tcPr>
            <w:tcW w:w="7225" w:type="dxa"/>
            <w:vAlign w:val="center"/>
          </w:tcPr>
          <w:p w:rsidR="00E92A25" w:rsidRDefault="00E92A25" w:rsidP="00E92A25">
            <w:pPr>
              <w:pStyle w:val="a6"/>
              <w:spacing w:before="0" w:beforeAutospacing="0" w:after="0" w:afterAutospacing="0"/>
              <w:jc w:val="center"/>
              <w:rPr>
                <w:sz w:val="28"/>
                <w:szCs w:val="28"/>
              </w:rPr>
            </w:pPr>
            <w:r>
              <w:rPr>
                <w:sz w:val="28"/>
                <w:szCs w:val="28"/>
              </w:rPr>
              <w:t>Наименование</w:t>
            </w:r>
          </w:p>
        </w:tc>
        <w:tc>
          <w:tcPr>
            <w:tcW w:w="2581" w:type="dxa"/>
            <w:vAlign w:val="center"/>
          </w:tcPr>
          <w:p w:rsidR="00E92A25" w:rsidRDefault="00E92A25" w:rsidP="00E92A25">
            <w:pPr>
              <w:pStyle w:val="a6"/>
              <w:spacing w:before="0" w:beforeAutospacing="0" w:after="0" w:afterAutospacing="0"/>
              <w:jc w:val="center"/>
              <w:rPr>
                <w:sz w:val="28"/>
                <w:szCs w:val="28"/>
              </w:rPr>
            </w:pPr>
            <w:r>
              <w:rPr>
                <w:sz w:val="28"/>
                <w:szCs w:val="28"/>
              </w:rPr>
              <w:t>Эксплуатационный возраст</w:t>
            </w:r>
          </w:p>
        </w:tc>
      </w:tr>
      <w:tr w:rsidR="00E92A25" w:rsidTr="001B7103">
        <w:tc>
          <w:tcPr>
            <w:tcW w:w="7225" w:type="dxa"/>
          </w:tcPr>
          <w:p w:rsidR="00E92A25" w:rsidRDefault="00AE440A" w:rsidP="00AE440A">
            <w:pPr>
              <w:pStyle w:val="a6"/>
              <w:spacing w:before="0" w:beforeAutospacing="0" w:after="0" w:afterAutospacing="0"/>
              <w:jc w:val="both"/>
              <w:rPr>
                <w:sz w:val="28"/>
                <w:szCs w:val="28"/>
              </w:rPr>
            </w:pPr>
            <w:r>
              <w:rPr>
                <w:sz w:val="28"/>
                <w:szCs w:val="28"/>
              </w:rPr>
              <w:t>Саженцы хвойных (ель, сосна, туя, можжевельник и др.)</w:t>
            </w:r>
          </w:p>
        </w:tc>
        <w:tc>
          <w:tcPr>
            <w:tcW w:w="2581" w:type="dxa"/>
          </w:tcPr>
          <w:p w:rsidR="00E92A25" w:rsidRDefault="00AE440A" w:rsidP="00AE440A">
            <w:pPr>
              <w:pStyle w:val="a6"/>
              <w:spacing w:before="0" w:beforeAutospacing="0" w:after="0" w:afterAutospacing="0"/>
              <w:jc w:val="center"/>
              <w:rPr>
                <w:sz w:val="28"/>
                <w:szCs w:val="28"/>
              </w:rPr>
            </w:pPr>
            <w:r>
              <w:rPr>
                <w:sz w:val="28"/>
                <w:szCs w:val="28"/>
              </w:rPr>
              <w:t>3года</w:t>
            </w:r>
          </w:p>
        </w:tc>
      </w:tr>
      <w:tr w:rsidR="00E92A25" w:rsidTr="001B7103">
        <w:tc>
          <w:tcPr>
            <w:tcW w:w="7225" w:type="dxa"/>
          </w:tcPr>
          <w:p w:rsidR="00E92A25" w:rsidRDefault="00AE440A" w:rsidP="00824996">
            <w:pPr>
              <w:pStyle w:val="a6"/>
              <w:spacing w:before="0" w:beforeAutospacing="0" w:after="0" w:afterAutospacing="0"/>
              <w:jc w:val="both"/>
              <w:rPr>
                <w:sz w:val="28"/>
                <w:szCs w:val="28"/>
              </w:rPr>
            </w:pPr>
            <w:r>
              <w:rPr>
                <w:sz w:val="28"/>
                <w:szCs w:val="28"/>
              </w:rPr>
              <w:t>Саженцы декоративных деревьев (липа, каштан, катальпа, ясень, сумах и др.)</w:t>
            </w:r>
          </w:p>
        </w:tc>
        <w:tc>
          <w:tcPr>
            <w:tcW w:w="2581" w:type="dxa"/>
          </w:tcPr>
          <w:p w:rsidR="00E92A25" w:rsidRDefault="00AE440A" w:rsidP="00AE440A">
            <w:pPr>
              <w:pStyle w:val="a6"/>
              <w:spacing w:before="0" w:beforeAutospacing="0" w:after="0" w:afterAutospacing="0"/>
              <w:jc w:val="center"/>
              <w:rPr>
                <w:sz w:val="28"/>
                <w:szCs w:val="28"/>
              </w:rPr>
            </w:pPr>
            <w:r>
              <w:rPr>
                <w:sz w:val="28"/>
                <w:szCs w:val="28"/>
              </w:rPr>
              <w:t>2 года</w:t>
            </w:r>
          </w:p>
        </w:tc>
      </w:tr>
      <w:tr w:rsidR="00E92A25" w:rsidTr="001B7103">
        <w:tc>
          <w:tcPr>
            <w:tcW w:w="7225" w:type="dxa"/>
          </w:tcPr>
          <w:p w:rsidR="00E92A25" w:rsidRDefault="00AE440A" w:rsidP="001B7103">
            <w:pPr>
              <w:pStyle w:val="a6"/>
              <w:spacing w:before="0" w:beforeAutospacing="0" w:after="0" w:afterAutospacing="0"/>
              <w:jc w:val="both"/>
              <w:rPr>
                <w:sz w:val="28"/>
                <w:szCs w:val="28"/>
              </w:rPr>
            </w:pPr>
            <w:r>
              <w:rPr>
                <w:sz w:val="28"/>
                <w:szCs w:val="28"/>
              </w:rPr>
              <w:t>Саженцы кустарников (барбарис, кизильник, лаванда, маг</w:t>
            </w:r>
            <w:r w:rsidR="001B7103">
              <w:rPr>
                <w:sz w:val="28"/>
                <w:szCs w:val="28"/>
              </w:rPr>
              <w:t>н</w:t>
            </w:r>
            <w:r>
              <w:rPr>
                <w:sz w:val="28"/>
                <w:szCs w:val="28"/>
              </w:rPr>
              <w:t>о</w:t>
            </w:r>
            <w:r w:rsidR="001B7103">
              <w:rPr>
                <w:sz w:val="28"/>
                <w:szCs w:val="28"/>
              </w:rPr>
              <w:t>л</w:t>
            </w:r>
            <w:r>
              <w:rPr>
                <w:sz w:val="28"/>
                <w:szCs w:val="28"/>
              </w:rPr>
              <w:t>ия, пузыреплодник, самшит, сантолина, нежноягодник, спирея, порзиция, чубушник, розы и др.)</w:t>
            </w:r>
          </w:p>
        </w:tc>
        <w:tc>
          <w:tcPr>
            <w:tcW w:w="2581" w:type="dxa"/>
          </w:tcPr>
          <w:p w:rsidR="00E92A25" w:rsidRDefault="00AE440A" w:rsidP="00AE440A">
            <w:pPr>
              <w:pStyle w:val="a6"/>
              <w:spacing w:before="0" w:beforeAutospacing="0" w:after="0" w:afterAutospacing="0"/>
              <w:jc w:val="center"/>
              <w:rPr>
                <w:sz w:val="28"/>
                <w:szCs w:val="28"/>
              </w:rPr>
            </w:pPr>
            <w:r>
              <w:rPr>
                <w:sz w:val="28"/>
                <w:szCs w:val="28"/>
              </w:rPr>
              <w:t>1 год</w:t>
            </w:r>
          </w:p>
        </w:tc>
      </w:tr>
    </w:tbl>
    <w:p w:rsidR="00E92A25" w:rsidRPr="00DE5BCC" w:rsidRDefault="00E92A25" w:rsidP="00824996">
      <w:pPr>
        <w:pStyle w:val="a6"/>
        <w:spacing w:before="0" w:beforeAutospacing="0" w:after="0" w:afterAutospacing="0"/>
        <w:ind w:firstLine="709"/>
        <w:jc w:val="both"/>
        <w:rPr>
          <w:sz w:val="28"/>
          <w:szCs w:val="28"/>
        </w:rPr>
      </w:pPr>
    </w:p>
    <w:p w:rsidR="008719EC" w:rsidRPr="00DE5BCC" w:rsidRDefault="00341A28" w:rsidP="005922F7">
      <w:pPr>
        <w:pStyle w:val="a6"/>
        <w:spacing w:before="0" w:beforeAutospacing="0" w:after="0" w:afterAutospacing="0"/>
        <w:ind w:firstLine="709"/>
        <w:jc w:val="both"/>
        <w:rPr>
          <w:rStyle w:val="a7"/>
          <w:sz w:val="28"/>
          <w:szCs w:val="28"/>
        </w:rPr>
      </w:pPr>
      <w:r>
        <w:rPr>
          <w:rStyle w:val="a7"/>
          <w:sz w:val="28"/>
          <w:szCs w:val="28"/>
        </w:rPr>
        <w:t>5</w:t>
      </w:r>
      <w:r w:rsidR="008719EC" w:rsidRPr="00DE5BCC">
        <w:rPr>
          <w:rStyle w:val="a7"/>
          <w:sz w:val="28"/>
          <w:szCs w:val="28"/>
        </w:rPr>
        <w:t xml:space="preserve">.2.2. Порядок учета при проведении ремонта, обслуживания, реконструкции, модернизации, дооборудования, монтажа объектов основных средств </w:t>
      </w:r>
    </w:p>
    <w:p w:rsidR="008719EC" w:rsidRPr="00DE5BCC" w:rsidRDefault="00341A28" w:rsidP="005922F7">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w:t>
      </w:r>
      <w:r w:rsidR="008719EC" w:rsidRPr="00DE5BCC">
        <w:rPr>
          <w:rStyle w:val="a7"/>
          <w:b w:val="0"/>
          <w:sz w:val="28"/>
          <w:szCs w:val="28"/>
        </w:rPr>
        <w:lastRenderedPageBreak/>
        <w:t xml:space="preserve">пользовательских характеристик основных средств. Расходы на ремонт и обслуживание не увеличивают балансовую стоимость основных средств. </w:t>
      </w:r>
    </w:p>
    <w:p w:rsidR="008719EC" w:rsidRPr="00DE5BCC" w:rsidRDefault="00341A28" w:rsidP="005922F7">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 </w:t>
      </w:r>
    </w:p>
    <w:p w:rsidR="008719EC" w:rsidRPr="00DE5BCC" w:rsidRDefault="00341A28" w:rsidP="005922F7">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Существенной признается стоимость свыше 30</w:t>
      </w:r>
      <w:r w:rsidR="00157766" w:rsidRPr="00DE5BCC">
        <w:rPr>
          <w:rStyle w:val="a7"/>
          <w:b w:val="0"/>
          <w:sz w:val="28"/>
          <w:szCs w:val="28"/>
        </w:rPr>
        <w:t> </w:t>
      </w:r>
      <w:r w:rsidR="008719EC" w:rsidRPr="00DE5BCC">
        <w:rPr>
          <w:rStyle w:val="a7"/>
          <w:b w:val="0"/>
          <w:sz w:val="28"/>
          <w:szCs w:val="28"/>
        </w:rPr>
        <w:t>000</w:t>
      </w:r>
      <w:r w:rsidR="00157766" w:rsidRPr="00DE5BCC">
        <w:rPr>
          <w:rStyle w:val="a7"/>
          <w:b w:val="0"/>
          <w:sz w:val="28"/>
          <w:szCs w:val="28"/>
        </w:rPr>
        <w:t>,00</w:t>
      </w:r>
      <w:r w:rsidR="008719EC" w:rsidRPr="00DE5BCC">
        <w:rPr>
          <w:rStyle w:val="a7"/>
          <w:b w:val="0"/>
          <w:sz w:val="28"/>
          <w:szCs w:val="28"/>
        </w:rPr>
        <w:t xml:space="preserve"> рублей. 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стоимости.  </w:t>
      </w:r>
    </w:p>
    <w:p w:rsidR="008719EC" w:rsidRPr="00DE5BCC" w:rsidRDefault="00341A28" w:rsidP="005922F7">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.2.2.4.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(выбываемых) составных частей, которая относится на текущие расходы. К таким объектам относятся следующие группы основных средств: </w:t>
      </w:r>
    </w:p>
    <w:p w:rsidR="008719EC" w:rsidRPr="00DE5BCC" w:rsidRDefault="008719EC" w:rsidP="005922F7">
      <w:pPr>
        <w:pStyle w:val="a6"/>
        <w:spacing w:before="0" w:beforeAutospacing="0" w:after="0" w:afterAutospacing="0"/>
        <w:ind w:firstLine="709"/>
        <w:jc w:val="both"/>
        <w:rPr>
          <w:rStyle w:val="a7"/>
          <w:b w:val="0"/>
          <w:sz w:val="28"/>
          <w:szCs w:val="28"/>
        </w:rPr>
      </w:pPr>
      <w:r w:rsidRPr="00DE5BCC">
        <w:rPr>
          <w:rStyle w:val="a7"/>
          <w:b w:val="0"/>
          <w:sz w:val="28"/>
          <w:szCs w:val="28"/>
        </w:rPr>
        <w:t xml:space="preserve">нежилые помещения (здания и сооружения); </w:t>
      </w:r>
    </w:p>
    <w:p w:rsidR="008719EC" w:rsidRPr="00DE5BCC" w:rsidRDefault="008719EC" w:rsidP="005922F7">
      <w:pPr>
        <w:pStyle w:val="a6"/>
        <w:spacing w:before="0" w:beforeAutospacing="0" w:after="0" w:afterAutospacing="0"/>
        <w:ind w:firstLine="709"/>
        <w:jc w:val="both"/>
        <w:rPr>
          <w:rStyle w:val="a7"/>
          <w:b w:val="0"/>
          <w:sz w:val="28"/>
          <w:szCs w:val="28"/>
        </w:rPr>
      </w:pPr>
      <w:r w:rsidRPr="00DE5BCC">
        <w:rPr>
          <w:rStyle w:val="a7"/>
          <w:b w:val="0"/>
          <w:sz w:val="28"/>
          <w:szCs w:val="28"/>
        </w:rPr>
        <w:t xml:space="preserve">машины и оборудование; </w:t>
      </w:r>
    </w:p>
    <w:p w:rsidR="008719EC" w:rsidRPr="00DE5BCC" w:rsidRDefault="008719EC" w:rsidP="005922F7">
      <w:pPr>
        <w:pStyle w:val="a6"/>
        <w:spacing w:before="0" w:beforeAutospacing="0" w:after="0" w:afterAutospacing="0"/>
        <w:ind w:firstLine="709"/>
        <w:jc w:val="both"/>
        <w:rPr>
          <w:rStyle w:val="a7"/>
          <w:b w:val="0"/>
          <w:sz w:val="28"/>
          <w:szCs w:val="28"/>
        </w:rPr>
      </w:pPr>
      <w:r w:rsidRPr="00DE5BCC">
        <w:rPr>
          <w:rStyle w:val="a7"/>
          <w:b w:val="0"/>
          <w:sz w:val="28"/>
          <w:szCs w:val="28"/>
        </w:rPr>
        <w:t xml:space="preserve">транспортные средства; </w:t>
      </w:r>
    </w:p>
    <w:p w:rsidR="008719EC" w:rsidRPr="00DE5BCC" w:rsidRDefault="008719EC" w:rsidP="005922F7">
      <w:pPr>
        <w:pStyle w:val="a6"/>
        <w:spacing w:before="0" w:beforeAutospacing="0" w:after="0" w:afterAutospacing="0"/>
        <w:ind w:firstLine="709"/>
        <w:jc w:val="both"/>
        <w:rPr>
          <w:rStyle w:val="a7"/>
          <w:b w:val="0"/>
          <w:sz w:val="28"/>
          <w:szCs w:val="28"/>
        </w:rPr>
      </w:pPr>
      <w:r w:rsidRPr="00DE5BCC">
        <w:rPr>
          <w:rStyle w:val="a7"/>
          <w:b w:val="0"/>
          <w:sz w:val="28"/>
          <w:szCs w:val="28"/>
        </w:rPr>
        <w:t xml:space="preserve">В случае, когда надежно определить стоимость заменяемого объекта (части)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Инвентарной карточке объекта.  </w:t>
      </w:r>
    </w:p>
    <w:p w:rsidR="008719EC" w:rsidRPr="00DE5BCC" w:rsidRDefault="00341A28" w:rsidP="005922F7">
      <w:pPr>
        <w:pStyle w:val="a6"/>
        <w:spacing w:before="0" w:beforeAutospacing="0" w:after="0" w:afterAutospacing="0"/>
        <w:ind w:firstLine="709"/>
        <w:jc w:val="both"/>
        <w:rPr>
          <w:rStyle w:val="a7"/>
          <w:b w:val="0"/>
          <w:sz w:val="28"/>
          <w:szCs w:val="28"/>
        </w:rPr>
      </w:pPr>
      <w:r>
        <w:rPr>
          <w:rStyle w:val="a7"/>
          <w:b w:val="0"/>
          <w:sz w:val="28"/>
          <w:szCs w:val="28"/>
        </w:rPr>
        <w:t xml:space="preserve"> 5</w:t>
      </w:r>
      <w:r w:rsidR="008719EC" w:rsidRPr="00DE5BCC">
        <w:rPr>
          <w:rStyle w:val="a7"/>
          <w:b w:val="0"/>
          <w:sz w:val="28"/>
          <w:szCs w:val="28"/>
        </w:rPr>
        <w:t>.2.2.5. 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(например: ограждение; оконечные устройства единых функционирующих систем локальной вычислительной сети, видеонаблюдения и др.), принимаются к учету в качестве самостоятельных объектов основных средств.</w:t>
      </w:r>
    </w:p>
    <w:p w:rsidR="008719EC" w:rsidRPr="00DE5BCC" w:rsidRDefault="00341A28" w:rsidP="005922F7">
      <w:pPr>
        <w:pStyle w:val="a6"/>
        <w:spacing w:before="0" w:beforeAutospacing="0" w:after="0" w:afterAutospacing="0"/>
        <w:ind w:firstLine="709"/>
        <w:jc w:val="both"/>
        <w:rPr>
          <w:rStyle w:val="a7"/>
          <w:sz w:val="28"/>
          <w:szCs w:val="28"/>
        </w:rPr>
      </w:pPr>
      <w:r>
        <w:rPr>
          <w:rStyle w:val="a7"/>
          <w:sz w:val="28"/>
          <w:szCs w:val="28"/>
        </w:rPr>
        <w:t>5</w:t>
      </w:r>
      <w:r w:rsidR="008719EC" w:rsidRPr="00DE5BCC">
        <w:rPr>
          <w:rStyle w:val="a7"/>
          <w:sz w:val="28"/>
          <w:szCs w:val="28"/>
        </w:rPr>
        <w:t xml:space="preserve">.2.3. </w:t>
      </w:r>
      <w:r w:rsidR="001137B2" w:rsidRPr="00DE5BCC">
        <w:rPr>
          <w:rStyle w:val="a7"/>
          <w:sz w:val="28"/>
          <w:szCs w:val="28"/>
        </w:rPr>
        <w:t>Комплектация (р</w:t>
      </w:r>
      <w:r w:rsidR="008719EC" w:rsidRPr="00DE5BCC">
        <w:rPr>
          <w:rStyle w:val="a7"/>
          <w:sz w:val="28"/>
          <w:szCs w:val="28"/>
        </w:rPr>
        <w:t>азукомплектация</w:t>
      </w:r>
      <w:r w:rsidR="001137B2" w:rsidRPr="00DE5BCC">
        <w:rPr>
          <w:rStyle w:val="a7"/>
          <w:sz w:val="28"/>
          <w:szCs w:val="28"/>
        </w:rPr>
        <w:t>)</w:t>
      </w:r>
      <w:r w:rsidR="008719EC" w:rsidRPr="00DE5BCC">
        <w:rPr>
          <w:rStyle w:val="a7"/>
          <w:sz w:val="28"/>
          <w:szCs w:val="28"/>
        </w:rPr>
        <w:t xml:space="preserve"> объектов основных средств</w:t>
      </w:r>
      <w:r w:rsidR="001137B2" w:rsidRPr="00DE5BCC">
        <w:rPr>
          <w:rStyle w:val="a7"/>
          <w:sz w:val="28"/>
          <w:szCs w:val="28"/>
        </w:rPr>
        <w:t>.</w:t>
      </w:r>
    </w:p>
    <w:p w:rsidR="008719EC" w:rsidRPr="00DE5BCC" w:rsidRDefault="00341A28" w:rsidP="00F2159E">
      <w:pPr>
        <w:pStyle w:val="a6"/>
        <w:spacing w:before="0" w:beforeAutospacing="0" w:after="0" w:afterAutospacing="0"/>
        <w:ind w:firstLine="709"/>
        <w:jc w:val="both"/>
        <w:rPr>
          <w:rStyle w:val="a7"/>
          <w:b w:val="0"/>
          <w:sz w:val="28"/>
          <w:szCs w:val="28"/>
        </w:rPr>
      </w:pPr>
      <w:r>
        <w:rPr>
          <w:rStyle w:val="a7"/>
          <w:b w:val="0"/>
          <w:sz w:val="28"/>
          <w:szCs w:val="28"/>
        </w:rPr>
        <w:lastRenderedPageBreak/>
        <w:t>5</w:t>
      </w:r>
      <w:r w:rsidR="008719EC" w:rsidRPr="00DE5BCC">
        <w:rPr>
          <w:rStyle w:val="a7"/>
          <w:b w:val="0"/>
          <w:sz w:val="28"/>
          <w:szCs w:val="28"/>
        </w:rPr>
        <w:t xml:space="preserve">.2.3.1. </w:t>
      </w:r>
      <w:r w:rsidR="001137B2" w:rsidRPr="00DE5BCC">
        <w:rPr>
          <w:rStyle w:val="a7"/>
          <w:b w:val="0"/>
          <w:sz w:val="28"/>
          <w:szCs w:val="28"/>
        </w:rPr>
        <w:t>К</w:t>
      </w:r>
      <w:r w:rsidR="008719EC" w:rsidRPr="00DE5BCC">
        <w:rPr>
          <w:rStyle w:val="a7"/>
          <w:b w:val="0"/>
          <w:sz w:val="28"/>
          <w:szCs w:val="28"/>
        </w:rPr>
        <w:t>омплектация (</w:t>
      </w:r>
      <w:r w:rsidR="001137B2" w:rsidRPr="00DE5BCC">
        <w:rPr>
          <w:rStyle w:val="a7"/>
          <w:b w:val="0"/>
          <w:sz w:val="28"/>
          <w:szCs w:val="28"/>
        </w:rPr>
        <w:t>разукомплектация</w:t>
      </w:r>
      <w:r w:rsidR="008719EC" w:rsidRPr="00DE5BCC">
        <w:rPr>
          <w:rStyle w:val="a7"/>
          <w:b w:val="0"/>
          <w:sz w:val="28"/>
          <w:szCs w:val="28"/>
        </w:rPr>
        <w:t xml:space="preserve">) объектов основных средств оформляется Актом о </w:t>
      </w:r>
      <w:r w:rsidR="001137B2" w:rsidRPr="00DE5BCC">
        <w:rPr>
          <w:rStyle w:val="a7"/>
          <w:b w:val="0"/>
          <w:sz w:val="28"/>
          <w:szCs w:val="28"/>
        </w:rPr>
        <w:t>комплектации (</w:t>
      </w:r>
      <w:r w:rsidR="008719EC" w:rsidRPr="00DE5BCC">
        <w:rPr>
          <w:rStyle w:val="a7"/>
          <w:b w:val="0"/>
          <w:sz w:val="28"/>
          <w:szCs w:val="28"/>
        </w:rPr>
        <w:t>разукомплектации</w:t>
      </w:r>
      <w:r w:rsidR="001137B2" w:rsidRPr="00DE5BCC">
        <w:rPr>
          <w:rStyle w:val="a7"/>
          <w:b w:val="0"/>
          <w:sz w:val="28"/>
          <w:szCs w:val="28"/>
        </w:rPr>
        <w:t>)</w:t>
      </w:r>
      <w:r w:rsidR="008719EC" w:rsidRPr="00DE5BCC">
        <w:rPr>
          <w:rStyle w:val="a7"/>
          <w:b w:val="0"/>
          <w:sz w:val="28"/>
          <w:szCs w:val="28"/>
        </w:rPr>
        <w:t xml:space="preserve"> основного средства (</w:t>
      </w:r>
      <w:r w:rsidR="001E77E9">
        <w:rPr>
          <w:rStyle w:val="a7"/>
          <w:b w:val="0"/>
          <w:sz w:val="28"/>
          <w:szCs w:val="28"/>
        </w:rPr>
        <w:t xml:space="preserve">Приложение 4 форма </w:t>
      </w:r>
      <w:r w:rsidR="00C7394C" w:rsidRPr="00DE5BCC">
        <w:rPr>
          <w:rStyle w:val="a7"/>
          <w:b w:val="0"/>
          <w:sz w:val="28"/>
          <w:szCs w:val="28"/>
        </w:rPr>
        <w:t>5</w:t>
      </w:r>
      <w:r w:rsidR="008719EC" w:rsidRPr="00DE5BCC">
        <w:rPr>
          <w:rStyle w:val="a7"/>
          <w:b w:val="0"/>
          <w:sz w:val="28"/>
          <w:szCs w:val="28"/>
        </w:rPr>
        <w:t>)</w:t>
      </w:r>
      <w:r w:rsidR="00E157BA">
        <w:rPr>
          <w:rStyle w:val="a7"/>
          <w:b w:val="0"/>
          <w:sz w:val="28"/>
          <w:szCs w:val="28"/>
        </w:rPr>
        <w:t xml:space="preserve"> к единой учетной политике</w:t>
      </w:r>
      <w:r w:rsidR="008719EC" w:rsidRPr="00DE5BCC">
        <w:rPr>
          <w:rStyle w:val="a7"/>
          <w:b w:val="0"/>
          <w:sz w:val="28"/>
          <w:szCs w:val="28"/>
        </w:rPr>
        <w:t xml:space="preserve">. </w:t>
      </w:r>
    </w:p>
    <w:p w:rsidR="00F34CE2" w:rsidRPr="00DE5BCC" w:rsidRDefault="00341A28" w:rsidP="00F34CE2">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.2.3.2. При объединении инвентарных объектов в один стоимость вновь образованного инвентарного объекта определяется  по справедливой стоимости. </w:t>
      </w:r>
    </w:p>
    <w:p w:rsidR="00F34CE2" w:rsidRPr="00DE5BCC" w:rsidRDefault="00341A28" w:rsidP="00F34CE2">
      <w:pPr>
        <w:pStyle w:val="a6"/>
        <w:spacing w:before="0" w:beforeAutospacing="0" w:after="0" w:afterAutospacing="0"/>
        <w:ind w:firstLine="709"/>
        <w:jc w:val="both"/>
        <w:rPr>
          <w:bCs/>
          <w:sz w:val="28"/>
          <w:szCs w:val="28"/>
        </w:rPr>
      </w:pPr>
      <w:r>
        <w:rPr>
          <w:rStyle w:val="a7"/>
          <w:b w:val="0"/>
          <w:sz w:val="28"/>
          <w:szCs w:val="28"/>
        </w:rPr>
        <w:t>5</w:t>
      </w:r>
      <w:r w:rsidR="00F34CE2" w:rsidRPr="00DE5BCC">
        <w:rPr>
          <w:rStyle w:val="a7"/>
          <w:b w:val="0"/>
          <w:sz w:val="28"/>
          <w:szCs w:val="28"/>
        </w:rPr>
        <w:t>.2.3.3.</w:t>
      </w:r>
      <w:r w:rsidR="00F34CE2" w:rsidRPr="00DE5BCC">
        <w:rPr>
          <w:sz w:val="28"/>
          <w:szCs w:val="28"/>
        </w:rPr>
        <w:t>Разукомплектацией считается разделение одного объекта основного средства на два и более основных средства или отдельных объектом учета (принадлежностей).</w:t>
      </w:r>
    </w:p>
    <w:p w:rsidR="00F34CE2" w:rsidRPr="00DE5BCC" w:rsidRDefault="00F34CE2" w:rsidP="00F34CE2">
      <w:pPr>
        <w:pStyle w:val="20"/>
        <w:shd w:val="clear" w:color="auto" w:fill="auto"/>
        <w:spacing w:after="0"/>
        <w:ind w:firstLine="760"/>
        <w:jc w:val="both"/>
      </w:pPr>
      <w:r w:rsidRPr="00DE5BCC">
        <w:t>Операция, при которой объект основного средства разделяется на ряд объектов, не способных исполнять свои функции самостоятельно, считается демонтажем.</w:t>
      </w:r>
    </w:p>
    <w:p w:rsidR="00F34CE2" w:rsidRPr="00DE5BCC" w:rsidRDefault="00F34CE2" w:rsidP="00F34CE2">
      <w:pPr>
        <w:pStyle w:val="20"/>
        <w:shd w:val="clear" w:color="auto" w:fill="auto"/>
        <w:tabs>
          <w:tab w:val="left" w:pos="3300"/>
        </w:tabs>
        <w:spacing w:after="0"/>
        <w:ind w:firstLine="760"/>
        <w:jc w:val="both"/>
      </w:pPr>
      <w:r w:rsidRPr="00DE5BCC">
        <w:t>Разукомплектация</w:t>
      </w:r>
      <w:r w:rsidRPr="00DE5BCC">
        <w:tab/>
        <w:t xml:space="preserve">объекта основного средства оформляется первичным учетным документом - актом комплектации (разукомплектации) объекта основных средств по форме согласно </w:t>
      </w:r>
      <w:r w:rsidRPr="00DE5BCC">
        <w:rPr>
          <w:rStyle w:val="a7"/>
          <w:b w:val="0"/>
        </w:rPr>
        <w:t>Приложени</w:t>
      </w:r>
      <w:r w:rsidR="00F66F09">
        <w:rPr>
          <w:rStyle w:val="a7"/>
          <w:b w:val="0"/>
        </w:rPr>
        <w:t xml:space="preserve">ю 4 форма </w:t>
      </w:r>
      <w:r w:rsidRPr="00DE5BCC">
        <w:rPr>
          <w:rStyle w:val="a7"/>
          <w:b w:val="0"/>
        </w:rPr>
        <w:t>5</w:t>
      </w:r>
      <w:r w:rsidRPr="00DE5BCC">
        <w:t xml:space="preserve"> к единой учетной политике.</w:t>
      </w:r>
    </w:p>
    <w:p w:rsidR="00F34CE2" w:rsidRPr="00DE5BCC" w:rsidRDefault="00F34CE2" w:rsidP="00F34CE2">
      <w:pPr>
        <w:pStyle w:val="20"/>
        <w:shd w:val="clear" w:color="auto" w:fill="auto"/>
        <w:spacing w:after="0"/>
        <w:ind w:firstLine="760"/>
        <w:jc w:val="both"/>
      </w:pPr>
      <w:r w:rsidRPr="00DE5BCC">
        <w:t>При разукомплектации объекта основного средства производится полный, без остатка, раздел балансовой стоимости и сумм начисленной амортизации.</w:t>
      </w:r>
    </w:p>
    <w:p w:rsidR="00F34CE2" w:rsidRPr="00DE5BCC" w:rsidRDefault="00F34CE2" w:rsidP="00F34CE2">
      <w:pPr>
        <w:pStyle w:val="20"/>
        <w:shd w:val="clear" w:color="auto" w:fill="auto"/>
        <w:spacing w:after="0" w:line="330" w:lineRule="exact"/>
        <w:ind w:firstLine="760"/>
        <w:jc w:val="both"/>
      </w:pPr>
      <w:r w:rsidRPr="00DE5BCC">
        <w:t>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их стоимость определяется пропорционально следующему показателю (в порядке убывания важности):</w:t>
      </w:r>
    </w:p>
    <w:p w:rsidR="00F34CE2" w:rsidRPr="00DE5BCC" w:rsidRDefault="00F34CE2" w:rsidP="00F34CE2">
      <w:pPr>
        <w:pStyle w:val="20"/>
        <w:shd w:val="clear" w:color="auto" w:fill="auto"/>
        <w:spacing w:after="0"/>
        <w:ind w:firstLine="760"/>
        <w:jc w:val="both"/>
      </w:pPr>
      <w:r w:rsidRPr="00DE5BCC">
        <w:t>площади;</w:t>
      </w:r>
    </w:p>
    <w:p w:rsidR="00F34CE2" w:rsidRPr="00DE5BCC" w:rsidRDefault="00F34CE2" w:rsidP="00F34CE2">
      <w:pPr>
        <w:pStyle w:val="20"/>
        <w:shd w:val="clear" w:color="auto" w:fill="auto"/>
        <w:spacing w:after="0"/>
        <w:ind w:firstLine="760"/>
        <w:jc w:val="both"/>
      </w:pPr>
      <w:r w:rsidRPr="00DE5BCC">
        <w:t>объему;</w:t>
      </w:r>
    </w:p>
    <w:p w:rsidR="00F34CE2" w:rsidRPr="00DE5BCC" w:rsidRDefault="00F34CE2" w:rsidP="00F34CE2">
      <w:pPr>
        <w:pStyle w:val="20"/>
        <w:shd w:val="clear" w:color="auto" w:fill="auto"/>
        <w:spacing w:after="0"/>
        <w:ind w:firstLine="760"/>
        <w:jc w:val="both"/>
      </w:pPr>
      <w:r w:rsidRPr="00DE5BCC">
        <w:t>весу;</w:t>
      </w:r>
    </w:p>
    <w:p w:rsidR="00F34CE2" w:rsidRPr="00DE5BCC" w:rsidRDefault="00F34CE2" w:rsidP="00F34CE2">
      <w:pPr>
        <w:pStyle w:val="20"/>
        <w:shd w:val="clear" w:color="auto" w:fill="auto"/>
        <w:spacing w:after="0"/>
        <w:ind w:firstLine="760"/>
        <w:jc w:val="both"/>
      </w:pPr>
      <w:r w:rsidRPr="00DE5BCC">
        <w:t>стоимости компонентов аналогичной техники;</w:t>
      </w:r>
    </w:p>
    <w:p w:rsidR="00F34CE2" w:rsidRPr="00DE5BCC" w:rsidRDefault="00F34CE2" w:rsidP="00F34CE2">
      <w:pPr>
        <w:pStyle w:val="20"/>
        <w:shd w:val="clear" w:color="auto" w:fill="auto"/>
        <w:spacing w:after="0"/>
        <w:ind w:firstLine="760"/>
        <w:jc w:val="both"/>
      </w:pPr>
      <w:r w:rsidRPr="00DE5BCC">
        <w:t>иному показателю, установленному комиссией по поступлению и выбытию активов субъекта централизованного учета.</w:t>
      </w:r>
    </w:p>
    <w:p w:rsidR="00F34CE2" w:rsidRPr="00DE5BCC" w:rsidRDefault="00F34CE2" w:rsidP="00F34CE2">
      <w:pPr>
        <w:pStyle w:val="20"/>
        <w:shd w:val="clear" w:color="auto" w:fill="auto"/>
        <w:spacing w:after="0"/>
        <w:ind w:firstLine="760"/>
        <w:jc w:val="both"/>
      </w:pPr>
      <w:r w:rsidRPr="00DE5BCC">
        <w:t>Частичная ликвидация объекта основного средства при реконструкции (ремонте, модернизации) оформляется актом о приеме-сдаче отремонтированных, реконструированных н модернизированных объектов основных средств (ф.0504103).</w:t>
      </w:r>
    </w:p>
    <w:p w:rsidR="00F34CE2" w:rsidRPr="00DE5BCC" w:rsidRDefault="00F34CE2" w:rsidP="00F34CE2">
      <w:pPr>
        <w:pStyle w:val="20"/>
        <w:shd w:val="clear" w:color="auto" w:fill="auto"/>
        <w:spacing w:after="0"/>
        <w:ind w:firstLine="760"/>
        <w:jc w:val="both"/>
      </w:pPr>
      <w:r w:rsidRPr="00DE5BCC">
        <w:t>В иных случаях частичная ликвидация объекта основного средства оформляется актом частичной ликвидации объекта основных средств (кроме случаев реконструкции)</w:t>
      </w:r>
      <w:r w:rsidR="002153E2">
        <w:t xml:space="preserve"> по форме согласно Приложению 4 форма </w:t>
      </w:r>
      <w:r w:rsidRPr="00DE5BCC">
        <w:t>7 к единой учетной политике.</w:t>
      </w:r>
    </w:p>
    <w:p w:rsidR="008719EC" w:rsidRPr="00DE5BCC" w:rsidRDefault="00341A28" w:rsidP="002F041F">
      <w:pPr>
        <w:pStyle w:val="a6"/>
        <w:spacing w:before="0" w:beforeAutospacing="0" w:after="0" w:afterAutospacing="0"/>
        <w:ind w:firstLine="709"/>
        <w:jc w:val="both"/>
        <w:rPr>
          <w:rStyle w:val="a7"/>
          <w:sz w:val="28"/>
          <w:szCs w:val="28"/>
        </w:rPr>
      </w:pPr>
      <w:r>
        <w:rPr>
          <w:rStyle w:val="a7"/>
          <w:sz w:val="28"/>
          <w:szCs w:val="28"/>
        </w:rPr>
        <w:t>5</w:t>
      </w:r>
      <w:r w:rsidR="008719EC" w:rsidRPr="00DE5BCC">
        <w:rPr>
          <w:rStyle w:val="a7"/>
          <w:sz w:val="28"/>
          <w:szCs w:val="28"/>
        </w:rPr>
        <w:t xml:space="preserve">.2.4. Порядок списания пришедших в негодность основных средств </w:t>
      </w:r>
    </w:p>
    <w:p w:rsidR="008719EC" w:rsidRPr="00DE5BCC" w:rsidRDefault="00341A2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w:t>
      </w:r>
    </w:p>
    <w:p w:rsidR="008719EC" w:rsidRPr="00DE5BCC" w:rsidRDefault="00341A2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.2.4.2. 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lastRenderedPageBreak/>
        <w:t xml:space="preserve">- основное средство непригодно для дальнейшего использования;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 восстановление основного средства неэффективно. Основное средство не может продолжать использоваться по прямому назначению после списания с балансового учета.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.2.4.3. Решение комиссии по поступлению и выбытию активов по вопросу о нецелесообразности (невозможности) дальнейшего использования имущества оформляется </w:t>
      </w:r>
      <w:r w:rsidR="005C3D7F" w:rsidRPr="00DE5BCC">
        <w:rPr>
          <w:rStyle w:val="a7"/>
          <w:b w:val="0"/>
          <w:sz w:val="28"/>
          <w:szCs w:val="28"/>
        </w:rPr>
        <w:t xml:space="preserve">Решением о прекращении признания активами объектов нефинансовых активов (форма по ОКУД 0510440). </w:t>
      </w:r>
      <w:r w:rsidR="00607DCB" w:rsidRPr="00DE5BCC">
        <w:rPr>
          <w:rStyle w:val="a7"/>
          <w:b w:val="0"/>
          <w:sz w:val="28"/>
          <w:szCs w:val="28"/>
        </w:rPr>
        <w:t xml:space="preserve">Затем оформляется </w:t>
      </w:r>
      <w:r w:rsidR="00341A28">
        <w:rPr>
          <w:sz w:val="28"/>
          <w:szCs w:val="28"/>
        </w:rPr>
        <w:t>А</w:t>
      </w:r>
      <w:r w:rsidR="00341A28" w:rsidRPr="00341A28">
        <w:rPr>
          <w:sz w:val="28"/>
          <w:szCs w:val="28"/>
        </w:rPr>
        <w:t xml:space="preserve">кт о списании объектов нефинансовых активов (кроме транспортных средств) (ф. </w:t>
      </w:r>
      <w:hyperlink r:id="rId19" w:history="1">
        <w:r w:rsidR="00341A28" w:rsidRPr="00341A28">
          <w:rPr>
            <w:rStyle w:val="afff"/>
            <w:rFonts w:cs="Arial"/>
            <w:color w:val="auto"/>
            <w:sz w:val="28"/>
            <w:szCs w:val="28"/>
          </w:rPr>
          <w:t>0510454</w:t>
        </w:r>
      </w:hyperlink>
      <w:r w:rsidR="00341A28">
        <w:rPr>
          <w:sz w:val="28"/>
          <w:szCs w:val="28"/>
        </w:rPr>
        <w:t>) / А</w:t>
      </w:r>
      <w:r w:rsidR="00341A28" w:rsidRPr="00341A28">
        <w:rPr>
          <w:sz w:val="28"/>
          <w:szCs w:val="28"/>
        </w:rPr>
        <w:t xml:space="preserve">кт о списании транспортного средства (ф. </w:t>
      </w:r>
      <w:hyperlink r:id="rId20" w:history="1">
        <w:r w:rsidR="00341A28" w:rsidRPr="00341A28">
          <w:rPr>
            <w:rStyle w:val="afff"/>
            <w:rFonts w:cs="Arial"/>
            <w:color w:val="auto"/>
            <w:sz w:val="28"/>
            <w:szCs w:val="28"/>
          </w:rPr>
          <w:t>0510456</w:t>
        </w:r>
      </w:hyperlink>
      <w:r w:rsidR="00341A28" w:rsidRPr="00341A28">
        <w:rPr>
          <w:sz w:val="28"/>
          <w:szCs w:val="28"/>
        </w:rPr>
        <w:t>)</w:t>
      </w:r>
      <w:r w:rsidR="008719EC" w:rsidRPr="00341A28">
        <w:rPr>
          <w:rStyle w:val="a7"/>
          <w:b w:val="0"/>
          <w:sz w:val="28"/>
          <w:szCs w:val="28"/>
        </w:rPr>
        <w:t xml:space="preserve">. </w:t>
      </w:r>
      <w:r w:rsidR="008719EC" w:rsidRPr="00DE5BCC">
        <w:rPr>
          <w:rStyle w:val="a7"/>
          <w:b w:val="0"/>
          <w:sz w:val="28"/>
          <w:szCs w:val="28"/>
        </w:rPr>
        <w:t xml:space="preserve">Факт непригодности основного средства для дальнейшего использования по причине неисправности или физического износа подтверждается путем указания: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внешних признаков неисправности устройства;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наименований и заводских маркировок узлов, деталей и составных частей, вышедших из строя. 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 К решению комиссии прилагаются: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.2.4.4.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субъекту централизованного учета в результате ликвидации основных средств, принимаются к учету в составе материальных запасов по оценочной стоимости, если они: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пригодны к использованию в организации;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могут быть реализованы.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субъекта централизованного учета или реализованы.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.2.4.5. При ликвидации объекта силами субъекта централизованного учета составляется Акт </w:t>
      </w:r>
      <w:r w:rsidR="00E64075" w:rsidRPr="00DE5BCC">
        <w:rPr>
          <w:rStyle w:val="a7"/>
          <w:b w:val="0"/>
          <w:sz w:val="28"/>
          <w:szCs w:val="28"/>
        </w:rPr>
        <w:t>об утилизации (уничтожении) материальных ценностей (</w:t>
      </w:r>
      <w:r w:rsidR="002645DA">
        <w:rPr>
          <w:rStyle w:val="a7"/>
          <w:b w:val="0"/>
          <w:sz w:val="28"/>
          <w:szCs w:val="28"/>
        </w:rPr>
        <w:t>ф.</w:t>
      </w:r>
      <w:r w:rsidR="00E64075" w:rsidRPr="00DE5BCC">
        <w:rPr>
          <w:rStyle w:val="a7"/>
          <w:b w:val="0"/>
          <w:sz w:val="28"/>
          <w:szCs w:val="28"/>
        </w:rPr>
        <w:t xml:space="preserve"> 0510435)</w:t>
      </w:r>
      <w:r w:rsidR="008719EC" w:rsidRPr="00DE5BCC">
        <w:rPr>
          <w:rStyle w:val="a7"/>
          <w:b w:val="0"/>
          <w:sz w:val="28"/>
          <w:szCs w:val="28"/>
        </w:rPr>
        <w:t xml:space="preserve">. По решению председателя комиссии по поступлению и выбытию активов к </w:t>
      </w:r>
      <w:r w:rsidR="00E64075" w:rsidRPr="00DE5BCC">
        <w:rPr>
          <w:rStyle w:val="a7"/>
          <w:b w:val="0"/>
          <w:sz w:val="28"/>
          <w:szCs w:val="28"/>
        </w:rPr>
        <w:t xml:space="preserve">Акту об утилизации (уничтожении) материальных ценностей </w:t>
      </w:r>
      <w:r w:rsidR="008719EC" w:rsidRPr="00DE5BCC">
        <w:rPr>
          <w:rStyle w:val="a7"/>
          <w:b w:val="0"/>
          <w:sz w:val="28"/>
          <w:szCs w:val="28"/>
        </w:rPr>
        <w:t xml:space="preserve">может быть приложен соответствующий фотоотчет.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.2.4.6.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w:t>
      </w:r>
      <w:r w:rsidR="008719EC" w:rsidRPr="00DE5BCC">
        <w:rPr>
          <w:rStyle w:val="a7"/>
          <w:b w:val="0"/>
          <w:sz w:val="28"/>
          <w:szCs w:val="28"/>
        </w:rPr>
        <w:lastRenderedPageBreak/>
        <w:t xml:space="preserve">использования, списывается с балансового учета и до реализации мероприятий, предусмотренных Актом о списании имущества (демонтаж, утилизация, уничтожение), учитывается за балансом на счете 02 </w:t>
      </w:r>
      <w:r w:rsidR="00157766" w:rsidRPr="00DE5BCC">
        <w:rPr>
          <w:rStyle w:val="a7"/>
          <w:b w:val="0"/>
          <w:sz w:val="28"/>
          <w:szCs w:val="28"/>
        </w:rPr>
        <w:t>«</w:t>
      </w:r>
      <w:r w:rsidR="008719EC" w:rsidRPr="00DE5BCC">
        <w:rPr>
          <w:rStyle w:val="a7"/>
          <w:b w:val="0"/>
          <w:sz w:val="28"/>
          <w:szCs w:val="28"/>
        </w:rPr>
        <w:t>Материальные ценности, принятые на хранение</w:t>
      </w:r>
      <w:r w:rsidR="00157766" w:rsidRPr="00DE5BCC">
        <w:rPr>
          <w:rStyle w:val="a7"/>
          <w:b w:val="0"/>
          <w:sz w:val="28"/>
          <w:szCs w:val="28"/>
        </w:rPr>
        <w:t>»</w:t>
      </w:r>
      <w:r w:rsidR="008719EC" w:rsidRPr="00DE5BCC">
        <w:rPr>
          <w:rStyle w:val="a7"/>
          <w:b w:val="0"/>
          <w:sz w:val="28"/>
          <w:szCs w:val="28"/>
        </w:rPr>
        <w:t xml:space="preserve">. </w:t>
      </w:r>
    </w:p>
    <w:p w:rsidR="008719EC" w:rsidRPr="00DE5BCC" w:rsidRDefault="00DF5E68" w:rsidP="00EA780D">
      <w:pPr>
        <w:pStyle w:val="a6"/>
        <w:spacing w:before="0" w:beforeAutospacing="0" w:after="0" w:afterAutospacing="0"/>
        <w:ind w:firstLine="709"/>
        <w:jc w:val="both"/>
        <w:rPr>
          <w:rStyle w:val="a7"/>
          <w:sz w:val="28"/>
          <w:szCs w:val="28"/>
        </w:rPr>
      </w:pPr>
      <w:r>
        <w:rPr>
          <w:rStyle w:val="a7"/>
          <w:sz w:val="28"/>
          <w:szCs w:val="28"/>
        </w:rPr>
        <w:t>5</w:t>
      </w:r>
      <w:r w:rsidR="008719EC" w:rsidRPr="00DE5BCC">
        <w:rPr>
          <w:rStyle w:val="a7"/>
          <w:sz w:val="28"/>
          <w:szCs w:val="28"/>
        </w:rPr>
        <w:t xml:space="preserve">.2.5 Особенности учета приспособлений и принадлежностей к основным средствам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разукомплектации (частичной ликвидации) и т.п</w:t>
      </w:r>
      <w:r w:rsidR="00B41BB9">
        <w:rPr>
          <w:rStyle w:val="a7"/>
          <w:b w:val="0"/>
          <w:sz w:val="28"/>
          <w:szCs w:val="28"/>
        </w:rPr>
        <w:t>.</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.2.5.2.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комиссии по поступлению и выбытию активов.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.2.5.5.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w:t>
      </w:r>
      <w:r w:rsidR="006A69EB">
        <w:rPr>
          <w:rStyle w:val="a7"/>
          <w:b w:val="0"/>
          <w:sz w:val="28"/>
          <w:szCs w:val="28"/>
        </w:rPr>
        <w:t>2</w:t>
      </w:r>
      <w:r w:rsidR="008719EC" w:rsidRPr="00DE5BCC">
        <w:rPr>
          <w:rStyle w:val="a7"/>
          <w:b w:val="0"/>
          <w:sz w:val="28"/>
          <w:szCs w:val="28"/>
        </w:rPr>
        <w:t>.</w:t>
      </w:r>
      <w:r w:rsidR="006A69EB">
        <w:rPr>
          <w:rStyle w:val="a7"/>
          <w:b w:val="0"/>
          <w:sz w:val="28"/>
          <w:szCs w:val="28"/>
        </w:rPr>
        <w:t>5.</w:t>
      </w:r>
      <w:r w:rsidR="008719EC" w:rsidRPr="00DE5BCC">
        <w:rPr>
          <w:rStyle w:val="a7"/>
          <w:b w:val="0"/>
          <w:sz w:val="28"/>
          <w:szCs w:val="28"/>
        </w:rPr>
        <w:t xml:space="preserve">6.  При выводе исправной принадлежности из состава объекта основных средств принадлежность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разукомплектации. Факт выбытия принадлежности отражается в Инвентарной карточке.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.2.5.</w:t>
      </w:r>
      <w:r w:rsidR="006A69EB">
        <w:rPr>
          <w:rStyle w:val="a7"/>
          <w:b w:val="0"/>
          <w:sz w:val="28"/>
          <w:szCs w:val="28"/>
        </w:rPr>
        <w:t>7</w:t>
      </w:r>
      <w:r w:rsidR="008719EC" w:rsidRPr="00DE5BCC">
        <w:rPr>
          <w:rStyle w:val="a7"/>
          <w:b w:val="0"/>
          <w:sz w:val="28"/>
          <w:szCs w:val="28"/>
        </w:rPr>
        <w:t xml:space="preserve">. 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.2.5.</w:t>
      </w:r>
      <w:r w:rsidR="006A69EB">
        <w:rPr>
          <w:rStyle w:val="a7"/>
          <w:b w:val="0"/>
          <w:sz w:val="28"/>
          <w:szCs w:val="28"/>
        </w:rPr>
        <w:t>8</w:t>
      </w:r>
      <w:r w:rsidR="008719EC" w:rsidRPr="00DE5BCC">
        <w:rPr>
          <w:rStyle w:val="a7"/>
          <w:b w:val="0"/>
          <w:sz w:val="28"/>
          <w:szCs w:val="28"/>
        </w:rPr>
        <w:t xml:space="preserve">.  Инвентаризация (проверка наличия) приспособлений и принадлежностей, числящихся в составе основного средства, производится: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при передаче основных средств между материально ответственными лицами;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lastRenderedPageBreak/>
        <w:t xml:space="preserve">при поступлении основных средств в организацию.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.2.5.</w:t>
      </w:r>
      <w:r w:rsidR="006A69EB">
        <w:rPr>
          <w:rStyle w:val="a7"/>
          <w:b w:val="0"/>
          <w:sz w:val="28"/>
          <w:szCs w:val="28"/>
        </w:rPr>
        <w:t>9</w:t>
      </w:r>
      <w:r w:rsidR="008719EC" w:rsidRPr="00DE5BCC">
        <w:rPr>
          <w:rStyle w:val="a7"/>
          <w:b w:val="0"/>
          <w:sz w:val="28"/>
          <w:szCs w:val="28"/>
        </w:rPr>
        <w:t>. В составе приспособлений и принадлежностей к средствам вычислительной техники и связи учитываются сумки и чехлы для переносных компьютеров, сумки для проекторов, чехлы, сумки и кобуры для радиостанций и сотовых телефонов, зарядные устройства для сотовых телефонов, мобильных компьютеров, радиостанций, внешние блоки питания для ноутбуков, моноблочных компьютеров.</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В составе приспособлений и принадлежностей к фото- и видеотехнике учитываются штативы, сумки и чехлы, сменная оптика.</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В составе приспособлений и прин</w:t>
      </w:r>
      <w:r w:rsidR="00211D24">
        <w:rPr>
          <w:rStyle w:val="a7"/>
          <w:b w:val="0"/>
          <w:sz w:val="28"/>
          <w:szCs w:val="28"/>
        </w:rPr>
        <w:t>адлежностей к ручному электро-</w:t>
      </w:r>
      <w:r w:rsidRPr="00DE5BCC">
        <w:rPr>
          <w:rStyle w:val="a7"/>
          <w:b w:val="0"/>
          <w:sz w:val="28"/>
          <w:szCs w:val="28"/>
        </w:rPr>
        <w:t>пневмоинструменту учитываются сумки, ящики, сменные насадки, сменные аккумуляторные батареи, зарядные устройства.</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w:t>
      </w:r>
      <w:r w:rsidR="006A69EB">
        <w:rPr>
          <w:rStyle w:val="a7"/>
          <w:b w:val="0"/>
          <w:sz w:val="28"/>
          <w:szCs w:val="28"/>
        </w:rPr>
        <w:t>5</w:t>
      </w:r>
      <w:r w:rsidR="008719EC" w:rsidRPr="00DE5BCC">
        <w:rPr>
          <w:rStyle w:val="a7"/>
          <w:b w:val="0"/>
          <w:sz w:val="28"/>
          <w:szCs w:val="28"/>
        </w:rPr>
        <w:t>.</w:t>
      </w:r>
      <w:r w:rsidR="006A69EB">
        <w:rPr>
          <w:rStyle w:val="a7"/>
          <w:b w:val="0"/>
          <w:sz w:val="28"/>
          <w:szCs w:val="28"/>
        </w:rPr>
        <w:t>10</w:t>
      </w:r>
      <w:r w:rsidR="008719EC" w:rsidRPr="00DE5BCC">
        <w:rPr>
          <w:rStyle w:val="a7"/>
          <w:b w:val="0"/>
          <w:sz w:val="28"/>
          <w:szCs w:val="28"/>
        </w:rPr>
        <w:t>. Компоненты персональных компьютеров, относящихся к самостоятельным основным средствам:</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приобретаются за счет подстатьи 310 КОСГУ;</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списываются с соблюдением норм пункта 51 </w:t>
      </w:r>
      <w:r w:rsidR="00157766" w:rsidRPr="00DE5BCC">
        <w:rPr>
          <w:rStyle w:val="a7"/>
          <w:b w:val="0"/>
          <w:sz w:val="28"/>
          <w:szCs w:val="28"/>
        </w:rPr>
        <w:t>И</w:t>
      </w:r>
      <w:r w:rsidRPr="00DE5BCC">
        <w:rPr>
          <w:rStyle w:val="a7"/>
          <w:b w:val="0"/>
          <w:sz w:val="28"/>
          <w:szCs w:val="28"/>
        </w:rPr>
        <w:t>нструкции 157н, предусматривающего принятие решения о порядке уничтожения списанного объекта.</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Компоненты системного блока:</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приобретаются за счет подстатьи 340 КОСГУ;</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в инвентарной карточке формируемого системного блока указывается полный перечень составных частей с указанием технических характеристик и заводских номеров.</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Компоненты персональных компьютеров, относящиеся к принадлежностям, приобретаются за счет подстатьи 340 КОСГУ.</w:t>
      </w:r>
    </w:p>
    <w:p w:rsidR="008719EC" w:rsidRPr="00DE5BCC" w:rsidRDefault="008719EC" w:rsidP="002F041F">
      <w:pPr>
        <w:pStyle w:val="a6"/>
        <w:spacing w:before="0" w:beforeAutospacing="0" w:after="0" w:afterAutospacing="0"/>
        <w:ind w:firstLine="709"/>
        <w:jc w:val="both"/>
        <w:rPr>
          <w:rStyle w:val="a7"/>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0"/>
        <w:gridCol w:w="2288"/>
        <w:gridCol w:w="1747"/>
        <w:gridCol w:w="2247"/>
      </w:tblGrid>
      <w:tr w:rsidR="008719EC" w:rsidRPr="00DE5BCC" w:rsidTr="00B41BB9">
        <w:tc>
          <w:tcPr>
            <w:tcW w:w="3510" w:type="dxa"/>
            <w:vAlign w:val="center"/>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Компонент</w:t>
            </w:r>
          </w:p>
        </w:tc>
        <w:tc>
          <w:tcPr>
            <w:tcW w:w="2288" w:type="dxa"/>
            <w:vAlign w:val="center"/>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Самостоятельное основное средство</w:t>
            </w:r>
          </w:p>
        </w:tc>
        <w:tc>
          <w:tcPr>
            <w:tcW w:w="1747" w:type="dxa"/>
            <w:vAlign w:val="center"/>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Составная часть АРМ</w:t>
            </w:r>
          </w:p>
        </w:tc>
        <w:tc>
          <w:tcPr>
            <w:tcW w:w="2247" w:type="dxa"/>
            <w:vAlign w:val="center"/>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Принадлежность</w:t>
            </w:r>
          </w:p>
        </w:tc>
      </w:tr>
      <w:tr w:rsidR="008719EC" w:rsidRPr="00DE5BCC" w:rsidTr="00B41BB9">
        <w:tc>
          <w:tcPr>
            <w:tcW w:w="3510" w:type="dxa"/>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1</w:t>
            </w:r>
          </w:p>
        </w:tc>
        <w:tc>
          <w:tcPr>
            <w:tcW w:w="2288" w:type="dxa"/>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2</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3</w:t>
            </w: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4</w:t>
            </w: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Системный блок</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Моноблок (устройство, сочетающее в себе монитор и системный блок)</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Монитор</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Принтер</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Сканер</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МФУ (многофункциональное устройство, соединяющее в себе функции принтера, сканера и копира)</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 xml:space="preserve">Источник бесперебойного </w:t>
            </w:r>
            <w:r w:rsidRPr="00DE5BCC">
              <w:rPr>
                <w:rStyle w:val="a7"/>
                <w:b w:val="0"/>
                <w:sz w:val="28"/>
                <w:szCs w:val="28"/>
              </w:rPr>
              <w:lastRenderedPageBreak/>
              <w:t>питания</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lastRenderedPageBreak/>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lastRenderedPageBreak/>
              <w:t>Колонки</w:t>
            </w:r>
          </w:p>
        </w:tc>
        <w:tc>
          <w:tcPr>
            <w:tcW w:w="2288" w:type="dxa"/>
          </w:tcPr>
          <w:p w:rsidR="008719EC" w:rsidRPr="00DE5BCC" w:rsidRDefault="008719EC" w:rsidP="00507437">
            <w:pPr>
              <w:pStyle w:val="a6"/>
              <w:spacing w:before="0" w:beforeAutospacing="0" w:after="0" w:afterAutospacing="0"/>
              <w:jc w:val="center"/>
              <w:rPr>
                <w:rStyle w:val="a7"/>
                <w:b w:val="0"/>
                <w:sz w:val="28"/>
                <w:szCs w:val="28"/>
              </w:rPr>
            </w:pP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Внешний модем</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 xml:space="preserve">Внешний модуль </w:t>
            </w:r>
            <w:r w:rsidRPr="00DE5BCC">
              <w:rPr>
                <w:rStyle w:val="a7"/>
                <w:b w:val="0"/>
                <w:sz w:val="28"/>
                <w:szCs w:val="28"/>
                <w:lang w:val="en-US"/>
              </w:rPr>
              <w:t>Wi-Fi</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lang w:val="en-US"/>
              </w:rPr>
              <w:t>Web</w:t>
            </w:r>
            <w:r w:rsidRPr="00DE5BCC">
              <w:rPr>
                <w:rStyle w:val="a7"/>
                <w:b w:val="0"/>
                <w:sz w:val="28"/>
                <w:szCs w:val="28"/>
              </w:rPr>
              <w:t>-камера</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Внешний ТВ-тюнер</w:t>
            </w:r>
          </w:p>
        </w:tc>
        <w:tc>
          <w:tcPr>
            <w:tcW w:w="2288" w:type="dxa"/>
          </w:tcPr>
          <w:p w:rsidR="008719EC" w:rsidRPr="00DE5BCC" w:rsidRDefault="008719EC" w:rsidP="00507437">
            <w:pPr>
              <w:pStyle w:val="a6"/>
              <w:spacing w:before="0" w:beforeAutospacing="0" w:after="0" w:afterAutospacing="0"/>
              <w:jc w:val="center"/>
              <w:rPr>
                <w:rStyle w:val="a7"/>
                <w:b w:val="0"/>
                <w:sz w:val="28"/>
                <w:szCs w:val="28"/>
              </w:rPr>
            </w:pP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lang w:val="en-US"/>
              </w:rPr>
            </w:pPr>
            <w:r w:rsidRPr="00DE5BCC">
              <w:rPr>
                <w:rStyle w:val="a7"/>
                <w:b w:val="0"/>
                <w:sz w:val="28"/>
                <w:szCs w:val="28"/>
              </w:rPr>
              <w:t xml:space="preserve">Внешний привод </w:t>
            </w:r>
            <w:r w:rsidRPr="00DE5BCC">
              <w:rPr>
                <w:rStyle w:val="a7"/>
                <w:b w:val="0"/>
                <w:sz w:val="28"/>
                <w:szCs w:val="28"/>
                <w:lang w:val="en-US"/>
              </w:rPr>
              <w:t>FDD</w:t>
            </w:r>
          </w:p>
        </w:tc>
        <w:tc>
          <w:tcPr>
            <w:tcW w:w="2288" w:type="dxa"/>
          </w:tcPr>
          <w:p w:rsidR="008719EC" w:rsidRPr="00DE5BCC" w:rsidRDefault="008719EC" w:rsidP="00507437">
            <w:pPr>
              <w:pStyle w:val="a6"/>
              <w:spacing w:before="0" w:beforeAutospacing="0" w:after="0" w:afterAutospacing="0"/>
              <w:jc w:val="center"/>
              <w:rPr>
                <w:rStyle w:val="a7"/>
                <w:b w:val="0"/>
                <w:sz w:val="28"/>
                <w:szCs w:val="28"/>
              </w:rPr>
            </w:pP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Кард-ридер</w:t>
            </w:r>
          </w:p>
        </w:tc>
        <w:tc>
          <w:tcPr>
            <w:tcW w:w="2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lang w:val="en-US"/>
              </w:rPr>
              <w:t>USB-</w:t>
            </w:r>
            <w:r w:rsidRPr="00DE5BCC">
              <w:rPr>
                <w:rStyle w:val="a7"/>
                <w:b w:val="0"/>
                <w:sz w:val="28"/>
                <w:szCs w:val="28"/>
              </w:rPr>
              <w:t>разветвитель</w:t>
            </w:r>
          </w:p>
        </w:tc>
        <w:tc>
          <w:tcPr>
            <w:tcW w:w="2288" w:type="dxa"/>
          </w:tcPr>
          <w:p w:rsidR="008719EC" w:rsidRPr="00DE5BCC" w:rsidRDefault="008719EC" w:rsidP="00507437">
            <w:pPr>
              <w:pStyle w:val="a6"/>
              <w:spacing w:before="0" w:beforeAutospacing="0" w:after="0" w:afterAutospacing="0"/>
              <w:jc w:val="center"/>
              <w:rPr>
                <w:rStyle w:val="a7"/>
                <w:b w:val="0"/>
                <w:sz w:val="28"/>
                <w:szCs w:val="28"/>
              </w:rPr>
            </w:pP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Манипулятор мышь</w:t>
            </w:r>
          </w:p>
        </w:tc>
        <w:tc>
          <w:tcPr>
            <w:tcW w:w="2288" w:type="dxa"/>
          </w:tcPr>
          <w:p w:rsidR="008719EC" w:rsidRPr="00DE5BCC" w:rsidRDefault="008719EC" w:rsidP="00507437">
            <w:pPr>
              <w:pStyle w:val="a6"/>
              <w:spacing w:before="0" w:beforeAutospacing="0" w:after="0" w:afterAutospacing="0"/>
              <w:jc w:val="center"/>
              <w:rPr>
                <w:rStyle w:val="a7"/>
                <w:b w:val="0"/>
                <w:sz w:val="28"/>
                <w:szCs w:val="28"/>
              </w:rPr>
            </w:pP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r w:rsidR="008719EC" w:rsidRPr="00DE5BCC" w:rsidTr="00B41BB9">
        <w:tc>
          <w:tcPr>
            <w:tcW w:w="3510" w:type="dxa"/>
          </w:tcPr>
          <w:p w:rsidR="008719EC" w:rsidRPr="00DE5BCC" w:rsidRDefault="00157766" w:rsidP="00507437">
            <w:pPr>
              <w:pStyle w:val="a6"/>
              <w:spacing w:before="0" w:beforeAutospacing="0" w:after="0" w:afterAutospacing="0"/>
              <w:jc w:val="both"/>
              <w:rPr>
                <w:rStyle w:val="a7"/>
                <w:b w:val="0"/>
                <w:sz w:val="28"/>
                <w:szCs w:val="28"/>
              </w:rPr>
            </w:pPr>
            <w:r w:rsidRPr="00DE5BCC">
              <w:rPr>
                <w:rStyle w:val="a7"/>
                <w:b w:val="0"/>
                <w:sz w:val="28"/>
                <w:szCs w:val="28"/>
              </w:rPr>
              <w:t>Клавиатура</w:t>
            </w:r>
          </w:p>
        </w:tc>
        <w:tc>
          <w:tcPr>
            <w:tcW w:w="2288" w:type="dxa"/>
          </w:tcPr>
          <w:p w:rsidR="008719EC" w:rsidRPr="00DE5BCC" w:rsidRDefault="008719EC" w:rsidP="00507437">
            <w:pPr>
              <w:pStyle w:val="a6"/>
              <w:spacing w:before="0" w:beforeAutospacing="0" w:after="0" w:afterAutospacing="0"/>
              <w:jc w:val="center"/>
              <w:rPr>
                <w:rStyle w:val="a7"/>
                <w:b w:val="0"/>
                <w:sz w:val="28"/>
                <w:szCs w:val="28"/>
              </w:rPr>
            </w:pP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r w:rsidR="008719EC" w:rsidRPr="00DE5BCC" w:rsidTr="00B41BB9">
        <w:tc>
          <w:tcPr>
            <w:tcW w:w="3510"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Наушники</w:t>
            </w:r>
          </w:p>
        </w:tc>
        <w:tc>
          <w:tcPr>
            <w:tcW w:w="2288" w:type="dxa"/>
          </w:tcPr>
          <w:p w:rsidR="008719EC" w:rsidRPr="00DE5BCC" w:rsidRDefault="008719EC" w:rsidP="00507437">
            <w:pPr>
              <w:pStyle w:val="a6"/>
              <w:spacing w:before="0" w:beforeAutospacing="0" w:after="0" w:afterAutospacing="0"/>
              <w:jc w:val="center"/>
              <w:rPr>
                <w:rStyle w:val="a7"/>
                <w:b w:val="0"/>
                <w:sz w:val="28"/>
                <w:szCs w:val="28"/>
              </w:rPr>
            </w:pPr>
          </w:p>
        </w:tc>
        <w:tc>
          <w:tcPr>
            <w:tcW w:w="1747" w:type="dxa"/>
          </w:tcPr>
          <w:p w:rsidR="008719EC" w:rsidRPr="00DE5BCC" w:rsidRDefault="008719EC" w:rsidP="00507437">
            <w:pPr>
              <w:pStyle w:val="a6"/>
              <w:spacing w:before="0" w:beforeAutospacing="0" w:after="0" w:afterAutospacing="0"/>
              <w:jc w:val="center"/>
              <w:rPr>
                <w:rStyle w:val="a7"/>
                <w:b w:val="0"/>
                <w:sz w:val="28"/>
                <w:szCs w:val="28"/>
              </w:rPr>
            </w:pPr>
          </w:p>
        </w:tc>
        <w:tc>
          <w:tcPr>
            <w:tcW w:w="2247"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bl>
    <w:p w:rsidR="008719EC" w:rsidRPr="00DE5BCC" w:rsidRDefault="008719EC" w:rsidP="002F041F">
      <w:pPr>
        <w:pStyle w:val="a6"/>
        <w:spacing w:before="0" w:beforeAutospacing="0" w:after="0" w:afterAutospacing="0"/>
        <w:ind w:firstLine="709"/>
        <w:jc w:val="both"/>
        <w:rPr>
          <w:rStyle w:val="a7"/>
          <w:b w:val="0"/>
          <w:sz w:val="28"/>
          <w:szCs w:val="28"/>
        </w:rPr>
      </w:pPr>
    </w:p>
    <w:p w:rsidR="008719EC" w:rsidRPr="00DE5BCC" w:rsidRDefault="008719EC" w:rsidP="00F54006">
      <w:pPr>
        <w:pStyle w:val="a6"/>
        <w:spacing w:before="0" w:beforeAutospacing="0" w:after="0" w:afterAutospacing="0"/>
        <w:ind w:firstLine="709"/>
        <w:jc w:val="both"/>
        <w:rPr>
          <w:rStyle w:val="a7"/>
          <w:b w:val="0"/>
          <w:sz w:val="28"/>
          <w:szCs w:val="28"/>
        </w:rPr>
      </w:pPr>
      <w:r w:rsidRPr="00DE5BCC">
        <w:rPr>
          <w:rStyle w:val="a7"/>
          <w:b w:val="0"/>
          <w:sz w:val="28"/>
          <w:szCs w:val="28"/>
        </w:rPr>
        <w:t>Компоненты компьютерной техники, принятые к учету до 01 января 2020 г</w:t>
      </w:r>
      <w:r w:rsidR="00B41BB9">
        <w:rPr>
          <w:rStyle w:val="a7"/>
          <w:b w:val="0"/>
          <w:sz w:val="28"/>
          <w:szCs w:val="28"/>
        </w:rPr>
        <w:t>.</w:t>
      </w:r>
      <w:r w:rsidRPr="00DE5BCC">
        <w:rPr>
          <w:rStyle w:val="a7"/>
          <w:b w:val="0"/>
          <w:sz w:val="28"/>
          <w:szCs w:val="28"/>
        </w:rPr>
        <w:t xml:space="preserve"> как самостоятельные объекты основных средств</w:t>
      </w:r>
      <w:r w:rsidR="00B41BB9">
        <w:rPr>
          <w:rStyle w:val="a7"/>
          <w:b w:val="0"/>
          <w:sz w:val="28"/>
          <w:szCs w:val="28"/>
        </w:rPr>
        <w:t>,</w:t>
      </w:r>
      <w:r w:rsidRPr="00DE5BCC">
        <w:rPr>
          <w:rStyle w:val="a7"/>
          <w:b w:val="0"/>
          <w:sz w:val="28"/>
          <w:szCs w:val="28"/>
        </w:rPr>
        <w:t xml:space="preserve"> отражаются в бухгалтерском </w:t>
      </w:r>
      <w:r w:rsidR="001E017E" w:rsidRPr="00DE5BCC">
        <w:rPr>
          <w:rStyle w:val="a7"/>
          <w:b w:val="0"/>
          <w:sz w:val="28"/>
          <w:szCs w:val="28"/>
        </w:rPr>
        <w:t>учете,</w:t>
      </w:r>
      <w:r w:rsidRPr="00DE5BCC">
        <w:rPr>
          <w:rStyle w:val="a7"/>
          <w:b w:val="0"/>
          <w:sz w:val="28"/>
          <w:szCs w:val="28"/>
        </w:rPr>
        <w:t xml:space="preserve"> как и ранее.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.2.5.1</w:t>
      </w:r>
      <w:r w:rsidR="006A69EB">
        <w:rPr>
          <w:rStyle w:val="a7"/>
          <w:b w:val="0"/>
          <w:sz w:val="28"/>
          <w:szCs w:val="28"/>
        </w:rPr>
        <w:t>1</w:t>
      </w:r>
      <w:r w:rsidR="008719EC" w:rsidRPr="00DE5BCC">
        <w:rPr>
          <w:rStyle w:val="a7"/>
          <w:b w:val="0"/>
          <w:sz w:val="28"/>
          <w:szCs w:val="28"/>
        </w:rPr>
        <w:t>. Порядок отражения в учете внешних носителей информации и канцелярских товаров: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3288"/>
        <w:gridCol w:w="2330"/>
      </w:tblGrid>
      <w:tr w:rsidR="008719EC" w:rsidRPr="00DE5BCC" w:rsidTr="00B41BB9">
        <w:tc>
          <w:tcPr>
            <w:tcW w:w="4219" w:type="dxa"/>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Внешний носитель информации, канцелярские товары</w:t>
            </w:r>
          </w:p>
        </w:tc>
        <w:tc>
          <w:tcPr>
            <w:tcW w:w="3288" w:type="dxa"/>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Основное средство (внешнее запоминающее устройство)</w:t>
            </w:r>
          </w:p>
        </w:tc>
        <w:tc>
          <w:tcPr>
            <w:tcW w:w="2330" w:type="dxa"/>
          </w:tcPr>
          <w:p w:rsidR="008719EC" w:rsidRPr="00DE5BCC" w:rsidRDefault="008719EC" w:rsidP="00507437">
            <w:pPr>
              <w:pStyle w:val="a6"/>
              <w:spacing w:before="0" w:beforeAutospacing="0" w:after="0" w:afterAutospacing="0"/>
              <w:jc w:val="center"/>
              <w:rPr>
                <w:rStyle w:val="a7"/>
                <w:b w:val="0"/>
                <w:sz w:val="28"/>
                <w:szCs w:val="28"/>
              </w:rPr>
            </w:pPr>
            <w:r w:rsidRPr="00DE5BCC">
              <w:rPr>
                <w:rStyle w:val="a7"/>
                <w:b w:val="0"/>
                <w:sz w:val="28"/>
                <w:szCs w:val="28"/>
              </w:rPr>
              <w:t>Материальный запас</w:t>
            </w:r>
          </w:p>
        </w:tc>
      </w:tr>
      <w:tr w:rsidR="008719EC" w:rsidRPr="00DE5BCC" w:rsidTr="00B41BB9">
        <w:tc>
          <w:tcPr>
            <w:tcW w:w="4219"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Накопитель на флэш-памяти (</w:t>
            </w:r>
            <w:r w:rsidRPr="00DE5BCC">
              <w:rPr>
                <w:rStyle w:val="a7"/>
                <w:b w:val="0"/>
                <w:sz w:val="28"/>
                <w:szCs w:val="28"/>
                <w:lang w:val="en-US"/>
              </w:rPr>
              <w:t>USB</w:t>
            </w:r>
            <w:r w:rsidRPr="00DE5BCC">
              <w:rPr>
                <w:rStyle w:val="a7"/>
                <w:b w:val="0"/>
                <w:sz w:val="28"/>
                <w:szCs w:val="28"/>
              </w:rPr>
              <w:t>)</w:t>
            </w:r>
          </w:p>
        </w:tc>
        <w:tc>
          <w:tcPr>
            <w:tcW w:w="3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2330"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4219"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Накопитель на флэш-памяти (</w:t>
            </w:r>
            <w:r w:rsidRPr="00DE5BCC">
              <w:rPr>
                <w:rStyle w:val="a7"/>
                <w:b w:val="0"/>
                <w:sz w:val="28"/>
                <w:szCs w:val="28"/>
                <w:lang w:val="en-US"/>
              </w:rPr>
              <w:t>SD</w:t>
            </w:r>
            <w:r w:rsidRPr="00DE5BCC">
              <w:rPr>
                <w:rStyle w:val="a7"/>
                <w:b w:val="0"/>
                <w:sz w:val="28"/>
                <w:szCs w:val="28"/>
              </w:rPr>
              <w:t xml:space="preserve">, </w:t>
            </w:r>
            <w:r w:rsidRPr="00DE5BCC">
              <w:rPr>
                <w:rStyle w:val="a7"/>
                <w:b w:val="0"/>
                <w:sz w:val="28"/>
                <w:szCs w:val="28"/>
                <w:lang w:val="en-US"/>
              </w:rPr>
              <w:t>micro</w:t>
            </w:r>
            <w:r w:rsidRPr="00DE5BCC">
              <w:rPr>
                <w:rStyle w:val="a7"/>
                <w:b w:val="0"/>
                <w:sz w:val="28"/>
                <w:szCs w:val="28"/>
              </w:rPr>
              <w:t>-</w:t>
            </w:r>
            <w:r w:rsidRPr="00DE5BCC">
              <w:rPr>
                <w:rStyle w:val="a7"/>
                <w:b w:val="0"/>
                <w:sz w:val="28"/>
                <w:szCs w:val="28"/>
                <w:lang w:val="en-US"/>
              </w:rPr>
              <w:t>SD</w:t>
            </w:r>
            <w:r w:rsidRPr="00DE5BCC">
              <w:rPr>
                <w:rStyle w:val="a7"/>
                <w:b w:val="0"/>
                <w:sz w:val="28"/>
                <w:szCs w:val="28"/>
              </w:rPr>
              <w:t xml:space="preserve"> )</w:t>
            </w:r>
          </w:p>
        </w:tc>
        <w:tc>
          <w:tcPr>
            <w:tcW w:w="3288" w:type="dxa"/>
          </w:tcPr>
          <w:p w:rsidR="008719EC" w:rsidRPr="00DE5BCC" w:rsidRDefault="008719EC" w:rsidP="00507437">
            <w:pPr>
              <w:pStyle w:val="a6"/>
              <w:spacing w:before="0" w:beforeAutospacing="0" w:after="0" w:afterAutospacing="0"/>
              <w:jc w:val="center"/>
              <w:rPr>
                <w:rStyle w:val="a7"/>
                <w:b w:val="0"/>
                <w:sz w:val="28"/>
                <w:szCs w:val="28"/>
              </w:rPr>
            </w:pPr>
          </w:p>
        </w:tc>
        <w:tc>
          <w:tcPr>
            <w:tcW w:w="2330"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r w:rsidR="008719EC" w:rsidRPr="00DE5BCC" w:rsidTr="00B41BB9">
        <w:tc>
          <w:tcPr>
            <w:tcW w:w="4219" w:type="dxa"/>
          </w:tcPr>
          <w:p w:rsidR="008719EC" w:rsidRPr="00DE5BCC" w:rsidRDefault="008719EC" w:rsidP="00507437">
            <w:pPr>
              <w:pStyle w:val="a6"/>
              <w:spacing w:before="0" w:beforeAutospacing="0" w:after="0" w:afterAutospacing="0"/>
              <w:jc w:val="both"/>
              <w:rPr>
                <w:rStyle w:val="a7"/>
                <w:b w:val="0"/>
                <w:sz w:val="28"/>
                <w:szCs w:val="28"/>
                <w:lang w:val="en-US"/>
              </w:rPr>
            </w:pPr>
            <w:r w:rsidRPr="00DE5BCC">
              <w:rPr>
                <w:rStyle w:val="a7"/>
                <w:b w:val="0"/>
                <w:sz w:val="28"/>
                <w:szCs w:val="28"/>
              </w:rPr>
              <w:t xml:space="preserve">Внешний накопитель </w:t>
            </w:r>
            <w:r w:rsidRPr="00DE5BCC">
              <w:rPr>
                <w:rStyle w:val="a7"/>
                <w:b w:val="0"/>
                <w:sz w:val="28"/>
                <w:szCs w:val="28"/>
                <w:lang w:val="en-US"/>
              </w:rPr>
              <w:t>HDD</w:t>
            </w:r>
          </w:p>
        </w:tc>
        <w:tc>
          <w:tcPr>
            <w:tcW w:w="3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2330"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rPr>
          <w:trHeight w:val="175"/>
        </w:trPr>
        <w:tc>
          <w:tcPr>
            <w:tcW w:w="4219"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 xml:space="preserve">Внешний накопитель </w:t>
            </w:r>
            <w:r w:rsidRPr="00DE5BCC">
              <w:rPr>
                <w:rStyle w:val="a7"/>
                <w:b w:val="0"/>
                <w:sz w:val="28"/>
                <w:szCs w:val="28"/>
                <w:lang w:val="en-US"/>
              </w:rPr>
              <w:t>SSD</w:t>
            </w:r>
          </w:p>
        </w:tc>
        <w:tc>
          <w:tcPr>
            <w:tcW w:w="3288"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c>
          <w:tcPr>
            <w:tcW w:w="2330" w:type="dxa"/>
          </w:tcPr>
          <w:p w:rsidR="008719EC" w:rsidRPr="00DE5BCC" w:rsidRDefault="008719EC" w:rsidP="00507437">
            <w:pPr>
              <w:pStyle w:val="a6"/>
              <w:spacing w:before="0" w:beforeAutospacing="0" w:after="0" w:afterAutospacing="0"/>
              <w:jc w:val="center"/>
              <w:rPr>
                <w:rStyle w:val="a7"/>
                <w:b w:val="0"/>
                <w:sz w:val="28"/>
                <w:szCs w:val="28"/>
              </w:rPr>
            </w:pPr>
          </w:p>
        </w:tc>
      </w:tr>
      <w:tr w:rsidR="008719EC" w:rsidRPr="00DE5BCC" w:rsidTr="00B41BB9">
        <w:tc>
          <w:tcPr>
            <w:tcW w:w="4219"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Калькулятор</w:t>
            </w:r>
          </w:p>
        </w:tc>
        <w:tc>
          <w:tcPr>
            <w:tcW w:w="3288" w:type="dxa"/>
          </w:tcPr>
          <w:p w:rsidR="008719EC" w:rsidRPr="00DE5BCC" w:rsidRDefault="008719EC" w:rsidP="00507437">
            <w:pPr>
              <w:pStyle w:val="a6"/>
              <w:spacing w:before="0" w:beforeAutospacing="0" w:after="0" w:afterAutospacing="0"/>
              <w:jc w:val="center"/>
              <w:rPr>
                <w:rStyle w:val="a7"/>
                <w:b w:val="0"/>
                <w:sz w:val="28"/>
                <w:szCs w:val="28"/>
                <w:lang w:val="en-US"/>
              </w:rPr>
            </w:pPr>
          </w:p>
        </w:tc>
        <w:tc>
          <w:tcPr>
            <w:tcW w:w="2330" w:type="dxa"/>
          </w:tcPr>
          <w:p w:rsidR="008719EC" w:rsidRPr="00DE5BCC" w:rsidRDefault="008719EC" w:rsidP="00CA1F08">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r w:rsidR="008719EC" w:rsidRPr="00DE5BCC" w:rsidTr="00B41BB9">
        <w:tc>
          <w:tcPr>
            <w:tcW w:w="4219"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Дырокол</w:t>
            </w:r>
          </w:p>
        </w:tc>
        <w:tc>
          <w:tcPr>
            <w:tcW w:w="3288" w:type="dxa"/>
          </w:tcPr>
          <w:p w:rsidR="008719EC" w:rsidRPr="00DE5BCC" w:rsidRDefault="008719EC" w:rsidP="00507437">
            <w:pPr>
              <w:pStyle w:val="a6"/>
              <w:spacing w:before="0" w:beforeAutospacing="0" w:after="0" w:afterAutospacing="0"/>
              <w:jc w:val="center"/>
              <w:rPr>
                <w:rStyle w:val="a7"/>
                <w:b w:val="0"/>
                <w:sz w:val="28"/>
                <w:szCs w:val="28"/>
                <w:lang w:val="en-US"/>
              </w:rPr>
            </w:pPr>
          </w:p>
        </w:tc>
        <w:tc>
          <w:tcPr>
            <w:tcW w:w="2330" w:type="dxa"/>
          </w:tcPr>
          <w:p w:rsidR="008719EC" w:rsidRPr="00DE5BCC" w:rsidRDefault="008719EC" w:rsidP="00CA1F08">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r w:rsidR="008719EC" w:rsidRPr="00DE5BCC" w:rsidTr="00B41BB9">
        <w:tc>
          <w:tcPr>
            <w:tcW w:w="4219" w:type="dxa"/>
          </w:tcPr>
          <w:p w:rsidR="008719EC" w:rsidRPr="00DE5BCC" w:rsidRDefault="008719EC" w:rsidP="00507437">
            <w:pPr>
              <w:pStyle w:val="a6"/>
              <w:spacing w:before="0" w:beforeAutospacing="0" w:after="0" w:afterAutospacing="0"/>
              <w:jc w:val="both"/>
              <w:rPr>
                <w:rStyle w:val="a7"/>
                <w:b w:val="0"/>
                <w:sz w:val="28"/>
                <w:szCs w:val="28"/>
              </w:rPr>
            </w:pPr>
            <w:r w:rsidRPr="00DE5BCC">
              <w:rPr>
                <w:rStyle w:val="a7"/>
                <w:b w:val="0"/>
                <w:sz w:val="28"/>
                <w:szCs w:val="28"/>
              </w:rPr>
              <w:t>Канцелярские товары (степлер, ножницы, набор канцелярский и т. д.)</w:t>
            </w:r>
          </w:p>
        </w:tc>
        <w:tc>
          <w:tcPr>
            <w:tcW w:w="3288" w:type="dxa"/>
          </w:tcPr>
          <w:p w:rsidR="008719EC" w:rsidRPr="00DE5BCC" w:rsidRDefault="008719EC" w:rsidP="00507437">
            <w:pPr>
              <w:pStyle w:val="a6"/>
              <w:spacing w:before="0" w:beforeAutospacing="0" w:after="0" w:afterAutospacing="0"/>
              <w:jc w:val="center"/>
              <w:rPr>
                <w:rStyle w:val="a7"/>
                <w:b w:val="0"/>
                <w:sz w:val="28"/>
                <w:szCs w:val="28"/>
              </w:rPr>
            </w:pPr>
          </w:p>
        </w:tc>
        <w:tc>
          <w:tcPr>
            <w:tcW w:w="2330" w:type="dxa"/>
          </w:tcPr>
          <w:p w:rsidR="008719EC" w:rsidRPr="00DE5BCC" w:rsidRDefault="008719EC" w:rsidP="00507437">
            <w:pPr>
              <w:pStyle w:val="a6"/>
              <w:spacing w:before="0" w:beforeAutospacing="0" w:after="0" w:afterAutospacing="0"/>
              <w:jc w:val="center"/>
              <w:rPr>
                <w:rStyle w:val="a7"/>
                <w:b w:val="0"/>
                <w:sz w:val="28"/>
                <w:szCs w:val="28"/>
                <w:lang w:val="en-US"/>
              </w:rPr>
            </w:pPr>
            <w:r w:rsidRPr="00DE5BCC">
              <w:rPr>
                <w:rStyle w:val="a7"/>
                <w:b w:val="0"/>
                <w:sz w:val="28"/>
                <w:szCs w:val="28"/>
                <w:lang w:val="en-US"/>
              </w:rPr>
              <w:t>X</w:t>
            </w:r>
          </w:p>
        </w:tc>
      </w:tr>
    </w:tbl>
    <w:p w:rsidR="008719EC" w:rsidRPr="00DE5BCC" w:rsidRDefault="008719EC" w:rsidP="002F041F">
      <w:pPr>
        <w:pStyle w:val="a6"/>
        <w:spacing w:before="0" w:beforeAutospacing="0" w:after="0" w:afterAutospacing="0"/>
        <w:ind w:firstLine="709"/>
        <w:jc w:val="both"/>
        <w:rPr>
          <w:rStyle w:val="a7"/>
          <w:b w:val="0"/>
          <w:sz w:val="28"/>
          <w:szCs w:val="28"/>
        </w:rPr>
      </w:pPr>
    </w:p>
    <w:p w:rsidR="008719EC" w:rsidRPr="009179BF" w:rsidRDefault="00DF5E68" w:rsidP="002F041F">
      <w:pPr>
        <w:pStyle w:val="a6"/>
        <w:spacing w:before="0" w:beforeAutospacing="0" w:after="0" w:afterAutospacing="0"/>
        <w:ind w:firstLine="709"/>
        <w:jc w:val="both"/>
        <w:rPr>
          <w:rStyle w:val="a7"/>
          <w:sz w:val="28"/>
          <w:szCs w:val="28"/>
        </w:rPr>
      </w:pPr>
      <w:r w:rsidRPr="009179BF">
        <w:rPr>
          <w:rStyle w:val="a7"/>
          <w:sz w:val="28"/>
          <w:szCs w:val="28"/>
        </w:rPr>
        <w:t>5</w:t>
      </w:r>
      <w:r w:rsidR="008719EC" w:rsidRPr="009179BF">
        <w:rPr>
          <w:rStyle w:val="a7"/>
          <w:sz w:val="28"/>
          <w:szCs w:val="28"/>
        </w:rPr>
        <w:t xml:space="preserve">.2.6. Особенности учета единых функционирующих систем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.2.6.1.  К единым функционирующим системам относятся: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система видеонаблюдения;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кабельная система локальной вычислительной сети; </w:t>
      </w:r>
    </w:p>
    <w:p w:rsidR="008719EC" w:rsidRPr="00DE5BCC" w:rsidRDefault="001B7103" w:rsidP="002F041F">
      <w:pPr>
        <w:pStyle w:val="a6"/>
        <w:spacing w:before="0" w:beforeAutospacing="0" w:after="0" w:afterAutospacing="0"/>
        <w:ind w:firstLine="709"/>
        <w:jc w:val="both"/>
        <w:rPr>
          <w:rStyle w:val="a7"/>
          <w:b w:val="0"/>
          <w:sz w:val="28"/>
          <w:szCs w:val="28"/>
        </w:rPr>
      </w:pPr>
      <w:r>
        <w:rPr>
          <w:rStyle w:val="a7"/>
          <w:b w:val="0"/>
          <w:sz w:val="28"/>
          <w:szCs w:val="28"/>
        </w:rPr>
        <w:t>телефонная сеть.</w:t>
      </w:r>
      <w:r w:rsidR="008719EC" w:rsidRPr="00DE5BCC">
        <w:rPr>
          <w:rStyle w:val="a7"/>
          <w:b w:val="0"/>
          <w:sz w:val="28"/>
          <w:szCs w:val="28"/>
        </w:rPr>
        <w:t xml:space="preserve">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.2.6.2. Единые функционирующие системы: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не являются отдельными объектами основных средств; </w:t>
      </w:r>
    </w:p>
    <w:p w:rsidR="008719EC" w:rsidRPr="00DE5BCC" w:rsidRDefault="008719EC" w:rsidP="0090416F">
      <w:pPr>
        <w:pStyle w:val="a6"/>
        <w:spacing w:before="0" w:beforeAutospacing="0" w:after="0" w:afterAutospacing="0"/>
        <w:ind w:firstLine="709"/>
        <w:jc w:val="both"/>
        <w:rPr>
          <w:rStyle w:val="a7"/>
          <w:b w:val="0"/>
          <w:sz w:val="28"/>
          <w:szCs w:val="28"/>
        </w:rPr>
      </w:pPr>
      <w:r w:rsidRPr="00DE5BCC">
        <w:rPr>
          <w:rStyle w:val="a7"/>
          <w:b w:val="0"/>
          <w:sz w:val="28"/>
          <w:szCs w:val="28"/>
        </w:rPr>
        <w:t>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 Информация о смонтированной системе</w:t>
      </w:r>
      <w:r w:rsidR="008C7509">
        <w:rPr>
          <w:rStyle w:val="a7"/>
          <w:b w:val="0"/>
          <w:sz w:val="28"/>
          <w:szCs w:val="28"/>
        </w:rPr>
        <w:t xml:space="preserve"> </w:t>
      </w:r>
      <w:r w:rsidRPr="00DE5BCC">
        <w:rPr>
          <w:rStyle w:val="a7"/>
          <w:b w:val="0"/>
          <w:sz w:val="28"/>
          <w:szCs w:val="28"/>
        </w:rPr>
        <w:lastRenderedPageBreak/>
        <w:t xml:space="preserve">отражается с указанием даты ввода в эксплуатацию и конкретных помещений, оборудованных системой: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в Инвентарной карточке (ф. 050</w:t>
      </w:r>
      <w:r w:rsidR="00DF5E68">
        <w:rPr>
          <w:rStyle w:val="a7"/>
          <w:b w:val="0"/>
          <w:sz w:val="28"/>
          <w:szCs w:val="28"/>
        </w:rPr>
        <w:t>9215</w:t>
      </w:r>
      <w:r w:rsidRPr="00DE5BCC">
        <w:rPr>
          <w:rStyle w:val="a7"/>
          <w:b w:val="0"/>
          <w:sz w:val="28"/>
          <w:szCs w:val="28"/>
        </w:rPr>
        <w:t xml:space="preserve">) соответствующего здания (сооружения), учитываемого в балансовом учете, в разделе </w:t>
      </w:r>
      <w:r w:rsidR="001E017E" w:rsidRPr="00DE5BCC">
        <w:rPr>
          <w:rStyle w:val="a7"/>
          <w:b w:val="0"/>
          <w:sz w:val="28"/>
          <w:szCs w:val="28"/>
        </w:rPr>
        <w:t>«</w:t>
      </w:r>
      <w:r w:rsidRPr="00DE5BCC">
        <w:rPr>
          <w:rStyle w:val="a7"/>
          <w:b w:val="0"/>
          <w:sz w:val="28"/>
          <w:szCs w:val="28"/>
        </w:rPr>
        <w:t>Индивидуальные характеристики</w:t>
      </w:r>
      <w:r w:rsidR="001E017E" w:rsidRPr="00DE5BCC">
        <w:rPr>
          <w:rStyle w:val="a7"/>
          <w:b w:val="0"/>
          <w:sz w:val="28"/>
          <w:szCs w:val="28"/>
        </w:rPr>
        <w:t>»</w:t>
      </w:r>
      <w:r w:rsidRPr="00DE5BCC">
        <w:rPr>
          <w:rStyle w:val="a7"/>
          <w:b w:val="0"/>
          <w:sz w:val="28"/>
          <w:szCs w:val="28"/>
        </w:rPr>
        <w:t xml:space="preserve">;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в Карточке количественно-суммового учета материальных ценностей (ф. 0504041) (при монтаже систем в зданиях (сооружениях), полученных учреждением в аренду или безвозмездное пользование при квалификации объектов учета аренды в качестве операционной аренды). </w:t>
      </w:r>
    </w:p>
    <w:p w:rsidR="008719EC" w:rsidRPr="00DE5BCC" w:rsidRDefault="00DF5E68" w:rsidP="003F557B">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.2.6.</w:t>
      </w:r>
      <w:r w:rsidR="006A69EB">
        <w:rPr>
          <w:rStyle w:val="a7"/>
          <w:b w:val="0"/>
          <w:sz w:val="28"/>
          <w:szCs w:val="28"/>
        </w:rPr>
        <w:t>3</w:t>
      </w:r>
      <w:r w:rsidR="008719EC" w:rsidRPr="00DE5BCC">
        <w:rPr>
          <w:rStyle w:val="a7"/>
          <w:b w:val="0"/>
          <w:sz w:val="28"/>
          <w:szCs w:val="28"/>
        </w:rPr>
        <w:t>.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8719EC" w:rsidRPr="00DE5BCC" w:rsidRDefault="00DF5E68" w:rsidP="003F557B">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.2.6.4. Охранная (пожарная) или охранно-пожарная сигнализация учитываются как отдельные инвентарные объекты.</w:t>
      </w:r>
    </w:p>
    <w:p w:rsidR="008719EC" w:rsidRPr="00DE5BCC" w:rsidRDefault="00DF5E68" w:rsidP="00B41BB9">
      <w:pPr>
        <w:pStyle w:val="a6"/>
        <w:spacing w:before="0" w:beforeAutospacing="0" w:after="0" w:afterAutospacing="0"/>
        <w:ind w:firstLine="709"/>
        <w:rPr>
          <w:rStyle w:val="a7"/>
          <w:sz w:val="28"/>
          <w:szCs w:val="28"/>
        </w:rPr>
      </w:pPr>
      <w:r>
        <w:rPr>
          <w:rStyle w:val="a7"/>
          <w:sz w:val="28"/>
          <w:szCs w:val="28"/>
        </w:rPr>
        <w:t>5</w:t>
      </w:r>
      <w:r w:rsidR="008719EC" w:rsidRPr="00DE5BCC">
        <w:rPr>
          <w:rStyle w:val="a7"/>
          <w:sz w:val="28"/>
          <w:szCs w:val="28"/>
        </w:rPr>
        <w:t>.2.7. Особенности учета объектов благоустройства</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.2.7.1. К работам по благоустройству территории относятся: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инженерная подготовка и обеспечение безопасности;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озеленение (в т.ч. разбивка газонов, клумб);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устройство покрытий (в т.ч. асфальтирование, укладка плитки, обустройство бордюров);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устройство освещения;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.2.7.2. К элементам (объектам) благоустройства относятся: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декоративные, технические, планировочные, конструктивные устройства (в т.ч. ограждения, стоянки для автотранспорта, различные площадки);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растительные компоненты (газоны, клумбы, многолетние насаждения и т.д.);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различные виды оборудования и оформления (в т.ч. фонари уличного освещения);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малые архитектурные формы, некапитальные нестационарные сооружения (в т.ч. скамьи, фонтаны, детские площадки);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наружная реклама и информация, используемые как составные части благоустройства. </w:t>
      </w:r>
    </w:p>
    <w:p w:rsidR="00693F72"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.2.7.3. При принятии решения об учете объектов благоустройства Комиссия по поступлению и выбытию активов руководствуется следующими документами: </w:t>
      </w:r>
    </w:p>
    <w:p w:rsidR="00693F72" w:rsidRDefault="00693F72" w:rsidP="002F041F">
      <w:pPr>
        <w:pStyle w:val="a6"/>
        <w:spacing w:before="0" w:beforeAutospacing="0" w:after="0" w:afterAutospacing="0"/>
        <w:ind w:firstLine="709"/>
        <w:jc w:val="both"/>
        <w:rPr>
          <w:rStyle w:val="a7"/>
          <w:b w:val="0"/>
          <w:sz w:val="28"/>
          <w:szCs w:val="28"/>
        </w:rPr>
      </w:pPr>
      <w:r>
        <w:rPr>
          <w:rStyle w:val="a7"/>
          <w:b w:val="0"/>
          <w:sz w:val="28"/>
          <w:szCs w:val="28"/>
        </w:rPr>
        <w:t xml:space="preserve">пунктами </w:t>
      </w:r>
      <w:r w:rsidR="008719EC" w:rsidRPr="00DE5BCC">
        <w:rPr>
          <w:rStyle w:val="a7"/>
          <w:b w:val="0"/>
          <w:sz w:val="28"/>
          <w:szCs w:val="28"/>
        </w:rPr>
        <w:t xml:space="preserve">38, 39, 41, 45, 98, 99 Инструкции </w:t>
      </w:r>
      <w:r w:rsidR="00475530" w:rsidRPr="00DE5BCC">
        <w:rPr>
          <w:rStyle w:val="a7"/>
          <w:b w:val="0"/>
          <w:sz w:val="28"/>
          <w:szCs w:val="28"/>
        </w:rPr>
        <w:t>№</w:t>
      </w:r>
      <w:r w:rsidR="008719EC" w:rsidRPr="00DE5BCC">
        <w:rPr>
          <w:rStyle w:val="a7"/>
          <w:b w:val="0"/>
          <w:sz w:val="28"/>
          <w:szCs w:val="28"/>
        </w:rPr>
        <w:t xml:space="preserve"> 157н; </w:t>
      </w:r>
    </w:p>
    <w:p w:rsidR="00693F72"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Сводом правил СП 82.13330.2016 </w:t>
      </w:r>
      <w:r w:rsidR="00475530" w:rsidRPr="00DE5BCC">
        <w:rPr>
          <w:rStyle w:val="a7"/>
          <w:b w:val="0"/>
          <w:sz w:val="28"/>
          <w:szCs w:val="28"/>
        </w:rPr>
        <w:t>«</w:t>
      </w:r>
      <w:r w:rsidRPr="00DE5BCC">
        <w:rPr>
          <w:rStyle w:val="a7"/>
          <w:b w:val="0"/>
          <w:sz w:val="28"/>
          <w:szCs w:val="28"/>
        </w:rPr>
        <w:t>Благоустройство территорий</w:t>
      </w:r>
      <w:r w:rsidR="00475530" w:rsidRPr="00DE5BCC">
        <w:rPr>
          <w:rStyle w:val="a7"/>
          <w:b w:val="0"/>
          <w:sz w:val="28"/>
          <w:szCs w:val="28"/>
        </w:rPr>
        <w:t>»</w:t>
      </w:r>
      <w:r w:rsidRPr="00DE5BCC">
        <w:rPr>
          <w:rStyle w:val="a7"/>
          <w:b w:val="0"/>
          <w:sz w:val="28"/>
          <w:szCs w:val="28"/>
        </w:rPr>
        <w:t>. Актуализированная редакция СНиП III-10-75 (утв</w:t>
      </w:r>
      <w:r w:rsidR="00475530" w:rsidRPr="00DE5BCC">
        <w:rPr>
          <w:rStyle w:val="a7"/>
          <w:b w:val="0"/>
          <w:sz w:val="28"/>
          <w:szCs w:val="28"/>
        </w:rPr>
        <w:t>ерждены</w:t>
      </w:r>
      <w:r w:rsidRPr="00DE5BCC">
        <w:rPr>
          <w:rStyle w:val="a7"/>
          <w:b w:val="0"/>
          <w:sz w:val="28"/>
          <w:szCs w:val="28"/>
        </w:rPr>
        <w:t xml:space="preserve"> приказом </w:t>
      </w:r>
      <w:r w:rsidR="00475530" w:rsidRPr="00DE5BCC">
        <w:rPr>
          <w:rStyle w:val="a7"/>
          <w:b w:val="0"/>
          <w:sz w:val="28"/>
          <w:szCs w:val="28"/>
        </w:rPr>
        <w:t>Минстроя</w:t>
      </w:r>
      <w:r w:rsidRPr="00DE5BCC">
        <w:rPr>
          <w:rStyle w:val="a7"/>
          <w:b w:val="0"/>
          <w:sz w:val="28"/>
          <w:szCs w:val="28"/>
        </w:rPr>
        <w:t xml:space="preserve"> России от 16.12.2016 г. </w:t>
      </w:r>
      <w:r w:rsidR="00475530" w:rsidRPr="00DE5BCC">
        <w:rPr>
          <w:rStyle w:val="a7"/>
          <w:b w:val="0"/>
          <w:sz w:val="28"/>
          <w:szCs w:val="28"/>
        </w:rPr>
        <w:t>№</w:t>
      </w:r>
      <w:r w:rsidRPr="00DE5BCC">
        <w:rPr>
          <w:rStyle w:val="a7"/>
          <w:b w:val="0"/>
          <w:sz w:val="28"/>
          <w:szCs w:val="28"/>
        </w:rPr>
        <w:t xml:space="preserve"> 972/пр); </w:t>
      </w:r>
    </w:p>
    <w:p w:rsidR="00693F72"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Сводом правил СП 78.13330.2012 </w:t>
      </w:r>
      <w:r w:rsidR="00475530" w:rsidRPr="00DE5BCC">
        <w:rPr>
          <w:rStyle w:val="a7"/>
          <w:b w:val="0"/>
          <w:sz w:val="28"/>
          <w:szCs w:val="28"/>
        </w:rPr>
        <w:t>«</w:t>
      </w:r>
      <w:r w:rsidRPr="00DE5BCC">
        <w:rPr>
          <w:rStyle w:val="a7"/>
          <w:b w:val="0"/>
          <w:sz w:val="28"/>
          <w:szCs w:val="28"/>
        </w:rPr>
        <w:t>Свод правил. Автомобильные дороги. Актуализированная редакция СНиП 3.06.03-85</w:t>
      </w:r>
      <w:r w:rsidR="00475530" w:rsidRPr="00DE5BCC">
        <w:rPr>
          <w:rStyle w:val="a7"/>
          <w:b w:val="0"/>
          <w:sz w:val="28"/>
          <w:szCs w:val="28"/>
        </w:rPr>
        <w:t>»</w:t>
      </w:r>
      <w:r w:rsidR="00693F72">
        <w:rPr>
          <w:rStyle w:val="a7"/>
          <w:b w:val="0"/>
          <w:sz w:val="28"/>
          <w:szCs w:val="28"/>
        </w:rPr>
        <w:t xml:space="preserve"> (</w:t>
      </w:r>
      <w:r w:rsidRPr="00DE5BCC">
        <w:rPr>
          <w:rStyle w:val="a7"/>
          <w:b w:val="0"/>
          <w:sz w:val="28"/>
          <w:szCs w:val="28"/>
        </w:rPr>
        <w:t>утв</w:t>
      </w:r>
      <w:r w:rsidR="00475530" w:rsidRPr="00DE5BCC">
        <w:rPr>
          <w:rStyle w:val="a7"/>
          <w:b w:val="0"/>
          <w:sz w:val="28"/>
          <w:szCs w:val="28"/>
        </w:rPr>
        <w:t>ерждены</w:t>
      </w:r>
      <w:r w:rsidRPr="00DE5BCC">
        <w:rPr>
          <w:rStyle w:val="a7"/>
          <w:b w:val="0"/>
          <w:sz w:val="28"/>
          <w:szCs w:val="28"/>
        </w:rPr>
        <w:t xml:space="preserve"> приказом Минрегиона России от 30.06.2012 </w:t>
      </w:r>
      <w:r w:rsidR="00475530" w:rsidRPr="00DE5BCC">
        <w:rPr>
          <w:rStyle w:val="a7"/>
          <w:b w:val="0"/>
          <w:sz w:val="28"/>
          <w:szCs w:val="28"/>
        </w:rPr>
        <w:t>№</w:t>
      </w:r>
      <w:r w:rsidRPr="00DE5BCC">
        <w:rPr>
          <w:rStyle w:val="a7"/>
          <w:b w:val="0"/>
          <w:sz w:val="28"/>
          <w:szCs w:val="28"/>
        </w:rPr>
        <w:t xml:space="preserve"> 272</w:t>
      </w:r>
      <w:r w:rsidR="00693F72">
        <w:rPr>
          <w:rStyle w:val="a7"/>
          <w:b w:val="0"/>
          <w:sz w:val="28"/>
          <w:szCs w:val="28"/>
        </w:rPr>
        <w:t>)</w:t>
      </w:r>
      <w:r w:rsidRPr="00DE5BCC">
        <w:rPr>
          <w:rStyle w:val="a7"/>
          <w:b w:val="0"/>
          <w:sz w:val="28"/>
          <w:szCs w:val="28"/>
        </w:rPr>
        <w:t>;</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 иными нормативными актами.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.2.7.4. Все созданные элементы (объекты) учитываются как единый комплекс, имеющий один инвентарный номер, если они имеют одинаковые </w:t>
      </w:r>
      <w:r w:rsidR="008719EC" w:rsidRPr="00DE5BCC">
        <w:rPr>
          <w:rStyle w:val="a7"/>
          <w:b w:val="0"/>
          <w:sz w:val="28"/>
          <w:szCs w:val="28"/>
        </w:rPr>
        <w:lastRenderedPageBreak/>
        <w:t xml:space="preserve">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.2.7.5.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 </w:t>
      </w:r>
    </w:p>
    <w:p w:rsidR="008719EC" w:rsidRDefault="00DF5E68" w:rsidP="00432086">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.2.7.6.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 Сведения о произведенных работах вносятся в Инвентарную карточку (ф. 0504031), которая ведется по соответствующему земельному участку и (или) по объекту недвижимости, находящемуся на соответствующем земельном участке </w:t>
      </w:r>
      <w:r w:rsidR="008719EC" w:rsidRPr="00A6085E">
        <w:rPr>
          <w:rStyle w:val="a7"/>
          <w:b w:val="0"/>
          <w:sz w:val="28"/>
          <w:szCs w:val="28"/>
        </w:rPr>
        <w:t>(Основание: п</w:t>
      </w:r>
      <w:r w:rsidR="0045743C">
        <w:rPr>
          <w:rStyle w:val="a7"/>
          <w:b w:val="0"/>
          <w:sz w:val="28"/>
          <w:szCs w:val="28"/>
        </w:rPr>
        <w:t>ункты</w:t>
      </w:r>
      <w:r w:rsidR="008719EC" w:rsidRPr="00A6085E">
        <w:rPr>
          <w:rStyle w:val="a7"/>
          <w:b w:val="0"/>
          <w:sz w:val="28"/>
          <w:szCs w:val="28"/>
        </w:rPr>
        <w:t xml:space="preserve"> 43, 70, 71 Инструкции </w:t>
      </w:r>
      <w:r w:rsidR="0030766E" w:rsidRPr="00A6085E">
        <w:rPr>
          <w:rStyle w:val="a7"/>
          <w:b w:val="0"/>
          <w:sz w:val="28"/>
          <w:szCs w:val="28"/>
        </w:rPr>
        <w:t>№</w:t>
      </w:r>
      <w:r w:rsidR="008719EC" w:rsidRPr="00A6085E">
        <w:rPr>
          <w:rStyle w:val="a7"/>
          <w:b w:val="0"/>
          <w:sz w:val="28"/>
          <w:szCs w:val="28"/>
        </w:rPr>
        <w:t xml:space="preserve"> 157н, письм</w:t>
      </w:r>
      <w:r w:rsidR="00A6085E" w:rsidRPr="00A6085E">
        <w:rPr>
          <w:rStyle w:val="a7"/>
          <w:b w:val="0"/>
          <w:sz w:val="28"/>
          <w:szCs w:val="28"/>
        </w:rPr>
        <w:t>а</w:t>
      </w:r>
      <w:r w:rsidR="008719EC" w:rsidRPr="00A6085E">
        <w:rPr>
          <w:rStyle w:val="a7"/>
          <w:b w:val="0"/>
          <w:sz w:val="28"/>
          <w:szCs w:val="28"/>
        </w:rPr>
        <w:t xml:space="preserve"> Минфина России от </w:t>
      </w:r>
      <w:r w:rsidR="00A6085E" w:rsidRPr="00A6085E">
        <w:rPr>
          <w:rStyle w:val="a7"/>
          <w:b w:val="0"/>
          <w:sz w:val="28"/>
          <w:szCs w:val="28"/>
        </w:rPr>
        <w:t xml:space="preserve">23.09.2013 г. № 02-06-10/39403, </w:t>
      </w:r>
      <w:r w:rsidR="008719EC" w:rsidRPr="00A6085E">
        <w:rPr>
          <w:rStyle w:val="a7"/>
          <w:b w:val="0"/>
          <w:sz w:val="28"/>
          <w:szCs w:val="28"/>
        </w:rPr>
        <w:t>27.10.2015</w:t>
      </w:r>
      <w:r w:rsidR="00A6085E" w:rsidRPr="00A6085E">
        <w:rPr>
          <w:rStyle w:val="a7"/>
          <w:b w:val="0"/>
          <w:sz w:val="28"/>
          <w:szCs w:val="28"/>
        </w:rPr>
        <w:t xml:space="preserve"> г.</w:t>
      </w:r>
      <w:r w:rsidR="008719EC" w:rsidRPr="00A6085E">
        <w:rPr>
          <w:rStyle w:val="a7"/>
          <w:b w:val="0"/>
          <w:sz w:val="28"/>
          <w:szCs w:val="28"/>
        </w:rPr>
        <w:t xml:space="preserve"> N 02-05-10/61628)</w:t>
      </w:r>
      <w:r w:rsidR="00A6085E" w:rsidRPr="00A6085E">
        <w:rPr>
          <w:rStyle w:val="a7"/>
          <w:b w:val="0"/>
          <w:sz w:val="28"/>
          <w:szCs w:val="28"/>
        </w:rPr>
        <w:t>.</w:t>
      </w:r>
      <w:r w:rsidR="008719EC" w:rsidRPr="00DE5BCC">
        <w:rPr>
          <w:rStyle w:val="a7"/>
          <w:b w:val="0"/>
          <w:sz w:val="28"/>
          <w:szCs w:val="28"/>
        </w:rPr>
        <w:t xml:space="preserve"> </w:t>
      </w:r>
    </w:p>
    <w:p w:rsidR="008719EC" w:rsidRDefault="008719EC" w:rsidP="00B41BB9">
      <w:pPr>
        <w:pStyle w:val="a6"/>
        <w:numPr>
          <w:ilvl w:val="2"/>
          <w:numId w:val="15"/>
        </w:numPr>
        <w:spacing w:before="0" w:beforeAutospacing="0" w:after="0" w:afterAutospacing="0"/>
        <w:rPr>
          <w:rStyle w:val="a7"/>
          <w:sz w:val="28"/>
          <w:szCs w:val="28"/>
        </w:rPr>
      </w:pPr>
      <w:r w:rsidRPr="00DE5BCC">
        <w:rPr>
          <w:rStyle w:val="a7"/>
          <w:sz w:val="28"/>
          <w:szCs w:val="28"/>
        </w:rPr>
        <w:t>Организация учета основных средств</w:t>
      </w:r>
    </w:p>
    <w:p w:rsidR="008719EC" w:rsidRPr="00DE5BCC" w:rsidRDefault="00DF5E68" w:rsidP="000A1DE8">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.2.8.1. Основные средства стоимостью до 10</w:t>
      </w:r>
      <w:r w:rsidR="00475530" w:rsidRPr="00DE5BCC">
        <w:rPr>
          <w:rStyle w:val="a7"/>
          <w:b w:val="0"/>
          <w:sz w:val="28"/>
          <w:szCs w:val="28"/>
        </w:rPr>
        <w:t> </w:t>
      </w:r>
      <w:r w:rsidR="008719EC" w:rsidRPr="00DE5BCC">
        <w:rPr>
          <w:rStyle w:val="a7"/>
          <w:b w:val="0"/>
          <w:sz w:val="28"/>
          <w:szCs w:val="28"/>
        </w:rPr>
        <w:t>000</w:t>
      </w:r>
      <w:r w:rsidR="00475530" w:rsidRPr="00DE5BCC">
        <w:rPr>
          <w:rStyle w:val="a7"/>
          <w:b w:val="0"/>
          <w:sz w:val="28"/>
          <w:szCs w:val="28"/>
        </w:rPr>
        <w:t>,00</w:t>
      </w:r>
      <w:r w:rsidR="008719EC" w:rsidRPr="00DE5BCC">
        <w:rPr>
          <w:rStyle w:val="a7"/>
          <w:b w:val="0"/>
          <w:sz w:val="28"/>
          <w:szCs w:val="28"/>
        </w:rPr>
        <w:t xml:space="preserve"> руб</w:t>
      </w:r>
      <w:r w:rsidR="00475530" w:rsidRPr="00DE5BCC">
        <w:rPr>
          <w:rStyle w:val="a7"/>
          <w:b w:val="0"/>
          <w:sz w:val="28"/>
          <w:szCs w:val="28"/>
        </w:rPr>
        <w:t>лей</w:t>
      </w:r>
      <w:r w:rsidR="008719EC" w:rsidRPr="00DE5BCC">
        <w:rPr>
          <w:rStyle w:val="a7"/>
          <w:b w:val="0"/>
          <w:sz w:val="28"/>
          <w:szCs w:val="28"/>
        </w:rPr>
        <w:t xml:space="preserve"> включительно при передаче в личное пользование сотрудникам списываются с забалансового счета 21 </w:t>
      </w:r>
      <w:r w:rsidR="000228AA" w:rsidRPr="00DE5BCC">
        <w:rPr>
          <w:bCs/>
          <w:sz w:val="28"/>
          <w:szCs w:val="28"/>
        </w:rPr>
        <w:t xml:space="preserve">«Основные средства в эксплуатации» </w:t>
      </w:r>
      <w:r w:rsidR="008719EC" w:rsidRPr="00DE5BCC">
        <w:rPr>
          <w:rStyle w:val="a7"/>
          <w:b w:val="0"/>
          <w:sz w:val="28"/>
          <w:szCs w:val="28"/>
        </w:rPr>
        <w:t xml:space="preserve">и учитываются на забалансовом счете 27 </w:t>
      </w:r>
      <w:r w:rsidR="00475530" w:rsidRPr="00DE5BCC">
        <w:rPr>
          <w:rStyle w:val="a7"/>
          <w:b w:val="0"/>
          <w:sz w:val="28"/>
          <w:szCs w:val="28"/>
        </w:rPr>
        <w:t>«</w:t>
      </w:r>
      <w:r w:rsidR="008719EC" w:rsidRPr="00DE5BCC">
        <w:rPr>
          <w:rStyle w:val="a7"/>
          <w:b w:val="0"/>
          <w:sz w:val="28"/>
          <w:szCs w:val="28"/>
        </w:rPr>
        <w:t>Материальные ценности, выданные в личное пользование работникам (сотрудникам) по балансовой стоимости</w:t>
      </w:r>
      <w:r w:rsidR="00475530" w:rsidRPr="00DE5BCC">
        <w:rPr>
          <w:rStyle w:val="a7"/>
          <w:b w:val="0"/>
          <w:sz w:val="28"/>
          <w:szCs w:val="28"/>
        </w:rPr>
        <w:t>»</w:t>
      </w:r>
      <w:r w:rsidR="008719EC" w:rsidRPr="00DE5BCC">
        <w:rPr>
          <w:rStyle w:val="a7"/>
          <w:b w:val="0"/>
          <w:sz w:val="28"/>
          <w:szCs w:val="28"/>
        </w:rPr>
        <w:t xml:space="preserve">.  </w:t>
      </w:r>
    </w:p>
    <w:p w:rsidR="008719EC" w:rsidRPr="00DE5BCC" w:rsidRDefault="00DF5E68" w:rsidP="002F041F">
      <w:pPr>
        <w:pStyle w:val="a6"/>
        <w:spacing w:before="0" w:beforeAutospacing="0" w:after="0" w:afterAutospacing="0"/>
        <w:ind w:firstLine="709"/>
        <w:jc w:val="both"/>
        <w:rPr>
          <w:rStyle w:val="a7"/>
          <w:b w:val="0"/>
          <w:sz w:val="28"/>
          <w:szCs w:val="28"/>
        </w:rPr>
      </w:pPr>
      <w:r>
        <w:rPr>
          <w:rStyle w:val="a7"/>
          <w:b w:val="0"/>
          <w:sz w:val="28"/>
          <w:szCs w:val="28"/>
        </w:rPr>
        <w:t>5</w:t>
      </w:r>
      <w:r w:rsidR="00133D96" w:rsidRPr="00DE5BCC">
        <w:rPr>
          <w:rStyle w:val="a7"/>
          <w:b w:val="0"/>
          <w:sz w:val="28"/>
          <w:szCs w:val="28"/>
        </w:rPr>
        <w:t>.2.8.2</w:t>
      </w:r>
      <w:r w:rsidR="008719EC" w:rsidRPr="00DE5BCC">
        <w:rPr>
          <w:rStyle w:val="a7"/>
          <w:b w:val="0"/>
          <w:sz w:val="28"/>
          <w:szCs w:val="28"/>
        </w:rPr>
        <w:t>. Основные средства стоимостью более 10</w:t>
      </w:r>
      <w:r w:rsidR="009802D0" w:rsidRPr="00DE5BCC">
        <w:rPr>
          <w:rStyle w:val="a7"/>
          <w:b w:val="0"/>
          <w:sz w:val="28"/>
          <w:szCs w:val="28"/>
        </w:rPr>
        <w:t> </w:t>
      </w:r>
      <w:r w:rsidR="008719EC" w:rsidRPr="00DE5BCC">
        <w:rPr>
          <w:rStyle w:val="a7"/>
          <w:b w:val="0"/>
          <w:sz w:val="28"/>
          <w:szCs w:val="28"/>
        </w:rPr>
        <w:t>000</w:t>
      </w:r>
      <w:r w:rsidR="009802D0" w:rsidRPr="00DE5BCC">
        <w:rPr>
          <w:rStyle w:val="a7"/>
          <w:b w:val="0"/>
          <w:sz w:val="28"/>
          <w:szCs w:val="28"/>
        </w:rPr>
        <w:t>,00</w:t>
      </w:r>
      <w:r w:rsidR="008719EC" w:rsidRPr="00DE5BCC">
        <w:rPr>
          <w:rStyle w:val="a7"/>
          <w:b w:val="0"/>
          <w:sz w:val="28"/>
          <w:szCs w:val="28"/>
        </w:rPr>
        <w:t xml:space="preserve"> руб</w:t>
      </w:r>
      <w:r w:rsidR="009802D0" w:rsidRPr="00DE5BCC">
        <w:rPr>
          <w:rStyle w:val="a7"/>
          <w:b w:val="0"/>
          <w:sz w:val="28"/>
          <w:szCs w:val="28"/>
        </w:rPr>
        <w:t>лей</w:t>
      </w:r>
      <w:r w:rsidR="008719EC" w:rsidRPr="00DE5BCC">
        <w:rPr>
          <w:rStyle w:val="a7"/>
          <w:b w:val="0"/>
          <w:sz w:val="28"/>
          <w:szCs w:val="28"/>
        </w:rPr>
        <w:t xml:space="preserve">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27 </w:t>
      </w:r>
      <w:r w:rsidR="009802D0" w:rsidRPr="00DE5BCC">
        <w:rPr>
          <w:rStyle w:val="a7"/>
          <w:b w:val="0"/>
          <w:sz w:val="28"/>
          <w:szCs w:val="28"/>
        </w:rPr>
        <w:t>«</w:t>
      </w:r>
      <w:r w:rsidR="008719EC" w:rsidRPr="00DE5BCC">
        <w:rPr>
          <w:rStyle w:val="a7"/>
          <w:b w:val="0"/>
          <w:sz w:val="28"/>
          <w:szCs w:val="28"/>
        </w:rPr>
        <w:t>Материальные ценности, выданные в личное пользование работникам (сотрудникам)</w:t>
      </w:r>
      <w:r w:rsidR="009802D0" w:rsidRPr="00DE5BCC">
        <w:rPr>
          <w:rStyle w:val="a7"/>
          <w:b w:val="0"/>
          <w:sz w:val="28"/>
          <w:szCs w:val="28"/>
        </w:rPr>
        <w:t>»</w:t>
      </w:r>
      <w:r w:rsidR="00513B78" w:rsidRPr="00DE5BCC">
        <w:rPr>
          <w:rStyle w:val="a7"/>
          <w:b w:val="0"/>
          <w:sz w:val="28"/>
          <w:szCs w:val="28"/>
        </w:rPr>
        <w:t xml:space="preserve"> по балансовой стоимости</w:t>
      </w:r>
      <w:r w:rsidR="008719EC" w:rsidRPr="00DE5BCC">
        <w:rPr>
          <w:rStyle w:val="a7"/>
          <w:b w:val="0"/>
          <w:sz w:val="28"/>
          <w:szCs w:val="28"/>
        </w:rPr>
        <w:t xml:space="preserve">. </w:t>
      </w:r>
    </w:p>
    <w:p w:rsidR="005F27C2" w:rsidRPr="00DE5BCC" w:rsidRDefault="00A17486" w:rsidP="002F041F">
      <w:pPr>
        <w:pStyle w:val="a6"/>
        <w:spacing w:before="0" w:beforeAutospacing="0" w:after="0" w:afterAutospacing="0"/>
        <w:ind w:firstLine="709"/>
        <w:jc w:val="both"/>
        <w:rPr>
          <w:rStyle w:val="a7"/>
          <w:b w:val="0"/>
          <w:sz w:val="28"/>
          <w:szCs w:val="28"/>
        </w:rPr>
      </w:pPr>
      <w:r>
        <w:rPr>
          <w:rStyle w:val="a7"/>
          <w:b w:val="0"/>
          <w:sz w:val="28"/>
          <w:szCs w:val="28"/>
        </w:rPr>
        <w:t>5</w:t>
      </w:r>
      <w:r w:rsidR="005F27C2" w:rsidRPr="00DE5BCC">
        <w:rPr>
          <w:rStyle w:val="a7"/>
          <w:b w:val="0"/>
          <w:sz w:val="28"/>
          <w:szCs w:val="28"/>
        </w:rPr>
        <w:t>.2.8.</w:t>
      </w:r>
      <w:r>
        <w:rPr>
          <w:rStyle w:val="a7"/>
          <w:b w:val="0"/>
          <w:sz w:val="28"/>
          <w:szCs w:val="28"/>
        </w:rPr>
        <w:t>3</w:t>
      </w:r>
      <w:r w:rsidR="005F27C2" w:rsidRPr="00DE5BCC">
        <w:rPr>
          <w:rStyle w:val="a7"/>
          <w:b w:val="0"/>
          <w:sz w:val="28"/>
          <w:szCs w:val="28"/>
        </w:rPr>
        <w:t>. Для оформления выдачи основных средств в личное пользование работникам (служащим)</w:t>
      </w:r>
      <w:r w:rsidR="007A1B83" w:rsidRPr="00DE5BCC">
        <w:rPr>
          <w:rStyle w:val="a7"/>
          <w:b w:val="0"/>
          <w:sz w:val="28"/>
          <w:szCs w:val="28"/>
        </w:rPr>
        <w:t>, а также возврата из личного пользования</w:t>
      </w:r>
      <w:r w:rsidR="005F27C2" w:rsidRPr="00DE5BCC">
        <w:rPr>
          <w:rStyle w:val="a7"/>
          <w:b w:val="0"/>
          <w:sz w:val="28"/>
          <w:szCs w:val="28"/>
        </w:rPr>
        <w:t xml:space="preserve"> применяется Акт приема-передачи объектов, полученных в личное пользование (форма по ОКУД 0510434).</w:t>
      </w:r>
    </w:p>
    <w:p w:rsidR="005F27C2" w:rsidRPr="00DE5BCC" w:rsidRDefault="005F27C2" w:rsidP="002F041F">
      <w:pPr>
        <w:pStyle w:val="a6"/>
        <w:spacing w:before="0" w:beforeAutospacing="0" w:after="0" w:afterAutospacing="0"/>
        <w:ind w:firstLine="709"/>
        <w:jc w:val="both"/>
        <w:rPr>
          <w:rStyle w:val="a7"/>
          <w:b w:val="0"/>
          <w:sz w:val="28"/>
          <w:szCs w:val="28"/>
        </w:rPr>
      </w:pPr>
      <w:r w:rsidRPr="00DE5BCC">
        <w:rPr>
          <w:rStyle w:val="a7"/>
          <w:b w:val="0"/>
          <w:sz w:val="28"/>
          <w:szCs w:val="28"/>
        </w:rPr>
        <w:t>Для учета имущества, которое выдается в личное пользование работнику (служащему) при исполнении им служебных обязанностей применяется карточка учета имущества в личном пользовании (форма по ОКУД 0509097).</w:t>
      </w:r>
    </w:p>
    <w:p w:rsidR="005F27C2" w:rsidRPr="00DE5BCC" w:rsidRDefault="005F27C2" w:rsidP="002F041F">
      <w:pPr>
        <w:pStyle w:val="a6"/>
        <w:spacing w:before="0" w:beforeAutospacing="0" w:after="0" w:afterAutospacing="0"/>
        <w:ind w:firstLine="709"/>
        <w:jc w:val="both"/>
        <w:rPr>
          <w:rStyle w:val="a7"/>
          <w:b w:val="0"/>
          <w:sz w:val="28"/>
          <w:szCs w:val="28"/>
        </w:rPr>
      </w:pPr>
      <w:r w:rsidRPr="00DE5BCC">
        <w:rPr>
          <w:rStyle w:val="a7"/>
          <w:b w:val="0"/>
          <w:sz w:val="28"/>
          <w:szCs w:val="28"/>
        </w:rPr>
        <w:t>Выбытие имущества с забалансового счета производится в случаях: утраты, в том числе по причине недостачи; непригодности для использования; истечения нормативного срока использования (при наличии); увольнения работника.</w:t>
      </w:r>
    </w:p>
    <w:p w:rsidR="00133D96" w:rsidRPr="00DE5BCC" w:rsidRDefault="00A17486" w:rsidP="00133D96">
      <w:pPr>
        <w:pStyle w:val="a6"/>
        <w:spacing w:before="0" w:beforeAutospacing="0" w:after="0" w:afterAutospacing="0"/>
        <w:ind w:firstLine="709"/>
        <w:jc w:val="both"/>
        <w:rPr>
          <w:rStyle w:val="a7"/>
          <w:b w:val="0"/>
          <w:sz w:val="28"/>
          <w:szCs w:val="28"/>
        </w:rPr>
      </w:pPr>
      <w:r>
        <w:rPr>
          <w:rStyle w:val="a7"/>
          <w:b w:val="0"/>
          <w:sz w:val="28"/>
          <w:szCs w:val="28"/>
        </w:rPr>
        <w:t>5</w:t>
      </w:r>
      <w:r w:rsidR="00133D96" w:rsidRPr="00DE5BCC">
        <w:rPr>
          <w:rStyle w:val="a7"/>
          <w:b w:val="0"/>
          <w:sz w:val="28"/>
          <w:szCs w:val="28"/>
        </w:rPr>
        <w:t>.2.8.</w:t>
      </w:r>
      <w:r w:rsidR="005F27C2" w:rsidRPr="00DE5BCC">
        <w:rPr>
          <w:rStyle w:val="a7"/>
          <w:b w:val="0"/>
          <w:sz w:val="28"/>
          <w:szCs w:val="28"/>
        </w:rPr>
        <w:t>4</w:t>
      </w:r>
      <w:r w:rsidR="00133D96" w:rsidRPr="00DE5BCC">
        <w:rPr>
          <w:rStyle w:val="a7"/>
          <w:b w:val="0"/>
          <w:sz w:val="28"/>
          <w:szCs w:val="28"/>
        </w:rPr>
        <w:t>. Начисление амортизации по основным средствам ежемесячно отражается в ведомости начисленной амортизации (Приложение 4</w:t>
      </w:r>
      <w:r>
        <w:rPr>
          <w:rStyle w:val="a7"/>
          <w:b w:val="0"/>
          <w:sz w:val="28"/>
          <w:szCs w:val="28"/>
        </w:rPr>
        <w:t xml:space="preserve"> форма </w:t>
      </w:r>
      <w:r w:rsidR="00133D96" w:rsidRPr="00DE5BCC">
        <w:rPr>
          <w:rStyle w:val="a7"/>
          <w:b w:val="0"/>
          <w:sz w:val="28"/>
          <w:szCs w:val="28"/>
        </w:rPr>
        <w:t>3)</w:t>
      </w:r>
      <w:r w:rsidR="00F866A0">
        <w:rPr>
          <w:rStyle w:val="a7"/>
          <w:b w:val="0"/>
          <w:sz w:val="28"/>
          <w:szCs w:val="28"/>
        </w:rPr>
        <w:t xml:space="preserve"> к единой учетной политике</w:t>
      </w:r>
      <w:r w:rsidR="00133D96" w:rsidRPr="00DE5BCC">
        <w:rPr>
          <w:rStyle w:val="a7"/>
          <w:b w:val="0"/>
          <w:sz w:val="28"/>
          <w:szCs w:val="28"/>
        </w:rPr>
        <w:t xml:space="preserve">. </w:t>
      </w:r>
    </w:p>
    <w:p w:rsidR="008719EC" w:rsidRPr="00DE5BCC" w:rsidRDefault="00A17486" w:rsidP="002F041F">
      <w:pPr>
        <w:pStyle w:val="a6"/>
        <w:spacing w:before="0" w:beforeAutospacing="0" w:after="0" w:afterAutospacing="0"/>
        <w:ind w:firstLine="709"/>
        <w:jc w:val="both"/>
        <w:rPr>
          <w:rStyle w:val="a7"/>
          <w:b w:val="0"/>
          <w:sz w:val="28"/>
          <w:szCs w:val="28"/>
        </w:rPr>
      </w:pPr>
      <w:r>
        <w:rPr>
          <w:rStyle w:val="a7"/>
          <w:b w:val="0"/>
          <w:sz w:val="28"/>
          <w:szCs w:val="28"/>
        </w:rPr>
        <w:t>5</w:t>
      </w:r>
      <w:r w:rsidR="005F27C2" w:rsidRPr="00DE5BCC">
        <w:rPr>
          <w:rStyle w:val="a7"/>
          <w:b w:val="0"/>
          <w:sz w:val="28"/>
          <w:szCs w:val="28"/>
        </w:rPr>
        <w:t>.2.8.5</w:t>
      </w:r>
      <w:r w:rsidR="008719EC" w:rsidRPr="00DE5BCC">
        <w:rPr>
          <w:rStyle w:val="a7"/>
          <w:b w:val="0"/>
          <w:sz w:val="28"/>
          <w:szCs w:val="28"/>
        </w:rPr>
        <w:t xml:space="preserve">. Перевод объектов основных средств на консервацию осуществляется на основании приказа руководителя субъекта централизованного учета. Под консервацией понимается прекращение эксплуатации объекта на какой-либо срок с возможностью возобновления </w:t>
      </w:r>
      <w:r w:rsidR="008719EC" w:rsidRPr="00DE5BCC">
        <w:rPr>
          <w:rStyle w:val="a7"/>
          <w:b w:val="0"/>
          <w:sz w:val="28"/>
          <w:szCs w:val="28"/>
        </w:rPr>
        <w:lastRenderedPageBreak/>
        <w:t>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(расконсервация) объекта основных средств на срок более трех месяцев вносится в Инвентарную карточку объекта (без отражения по соответствующим счетам аналитиче</w:t>
      </w:r>
      <w:r w:rsidR="00D0589F" w:rsidRPr="00DE5BCC">
        <w:rPr>
          <w:rStyle w:val="a7"/>
          <w:b w:val="0"/>
          <w:sz w:val="28"/>
          <w:szCs w:val="28"/>
        </w:rPr>
        <w:t>ского учета счета 0 101 00 000 «</w:t>
      </w:r>
      <w:r w:rsidR="008719EC" w:rsidRPr="00DE5BCC">
        <w:rPr>
          <w:rStyle w:val="a7"/>
          <w:b w:val="0"/>
          <w:sz w:val="28"/>
          <w:szCs w:val="28"/>
        </w:rPr>
        <w:t>Основные средства</w:t>
      </w:r>
      <w:r w:rsidR="00D0589F" w:rsidRPr="00DE5BCC">
        <w:rPr>
          <w:rStyle w:val="a7"/>
          <w:b w:val="0"/>
          <w:sz w:val="28"/>
          <w:szCs w:val="28"/>
        </w:rPr>
        <w:t>»</w:t>
      </w:r>
      <w:r w:rsidR="008719EC" w:rsidRPr="00DE5BCC">
        <w:rPr>
          <w:rStyle w:val="a7"/>
          <w:b w:val="0"/>
          <w:sz w:val="28"/>
          <w:szCs w:val="28"/>
        </w:rPr>
        <w:t xml:space="preserve">). </w:t>
      </w:r>
    </w:p>
    <w:p w:rsidR="008719EC" w:rsidRPr="00DE5BCC" w:rsidRDefault="00DD67B0" w:rsidP="002F041F">
      <w:pPr>
        <w:pStyle w:val="a6"/>
        <w:spacing w:before="0" w:beforeAutospacing="0" w:after="0" w:afterAutospacing="0"/>
        <w:ind w:firstLine="709"/>
        <w:jc w:val="both"/>
        <w:rPr>
          <w:rStyle w:val="a7"/>
          <w:b w:val="0"/>
          <w:sz w:val="28"/>
          <w:szCs w:val="28"/>
        </w:rPr>
      </w:pPr>
      <w:r>
        <w:rPr>
          <w:rStyle w:val="a7"/>
          <w:b w:val="0"/>
          <w:sz w:val="28"/>
          <w:szCs w:val="28"/>
        </w:rPr>
        <w:t>5.2.8.6</w:t>
      </w:r>
      <w:r w:rsidR="008719EC" w:rsidRPr="00DE5BCC">
        <w:rPr>
          <w:rStyle w:val="a7"/>
          <w:b w:val="0"/>
          <w:sz w:val="28"/>
          <w:szCs w:val="28"/>
        </w:rPr>
        <w:t xml:space="preserve">. Аналитический учет основных средств по дополнительным аналитическим признакам осуществляется в разрезе объектов основных средств и центров материальной ответственности. </w:t>
      </w:r>
    </w:p>
    <w:p w:rsidR="008719EC" w:rsidRPr="00DE5BCC" w:rsidRDefault="008719EC" w:rsidP="002F041F">
      <w:pPr>
        <w:pStyle w:val="a6"/>
        <w:spacing w:before="0" w:beforeAutospacing="0" w:after="0" w:afterAutospacing="0"/>
        <w:ind w:firstLine="709"/>
        <w:jc w:val="both"/>
        <w:rPr>
          <w:rStyle w:val="a7"/>
          <w:b w:val="0"/>
          <w:sz w:val="28"/>
          <w:szCs w:val="28"/>
        </w:rPr>
      </w:pPr>
    </w:p>
    <w:p w:rsidR="008719EC" w:rsidRDefault="008719EC" w:rsidP="00B41BB9">
      <w:pPr>
        <w:pStyle w:val="a6"/>
        <w:numPr>
          <w:ilvl w:val="1"/>
          <w:numId w:val="15"/>
        </w:numPr>
        <w:spacing w:before="0" w:beforeAutospacing="0" w:after="0" w:afterAutospacing="0"/>
        <w:rPr>
          <w:rStyle w:val="a7"/>
          <w:sz w:val="28"/>
          <w:szCs w:val="28"/>
        </w:rPr>
      </w:pPr>
      <w:r w:rsidRPr="00DE5BCC">
        <w:rPr>
          <w:rStyle w:val="a7"/>
          <w:sz w:val="28"/>
          <w:szCs w:val="28"/>
        </w:rPr>
        <w:t>Учет нематериальных активов</w:t>
      </w:r>
    </w:p>
    <w:p w:rsidR="008A0CB3" w:rsidRDefault="00E95731" w:rsidP="002F041F">
      <w:pPr>
        <w:pStyle w:val="a6"/>
        <w:spacing w:before="0" w:beforeAutospacing="0" w:after="0" w:afterAutospacing="0"/>
        <w:ind w:firstLine="709"/>
        <w:jc w:val="both"/>
        <w:rPr>
          <w:rStyle w:val="a7"/>
          <w:b w:val="0"/>
          <w:sz w:val="28"/>
          <w:szCs w:val="28"/>
        </w:rPr>
      </w:pPr>
      <w:r w:rsidRPr="009179BF">
        <w:rPr>
          <w:rStyle w:val="a7"/>
          <w:b w:val="0"/>
          <w:sz w:val="28"/>
          <w:szCs w:val="28"/>
        </w:rPr>
        <w:t>5</w:t>
      </w:r>
      <w:r w:rsidR="008719EC" w:rsidRPr="009179BF">
        <w:rPr>
          <w:rStyle w:val="a7"/>
          <w:b w:val="0"/>
          <w:sz w:val="28"/>
          <w:szCs w:val="28"/>
        </w:rPr>
        <w:t xml:space="preserve">.3.1.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п. 56 Инструкции </w:t>
      </w:r>
      <w:r w:rsidR="0030766E" w:rsidRPr="009179BF">
        <w:rPr>
          <w:rStyle w:val="a7"/>
          <w:b w:val="0"/>
          <w:sz w:val="28"/>
          <w:szCs w:val="28"/>
        </w:rPr>
        <w:t>№</w:t>
      </w:r>
      <w:r w:rsidR="008719EC" w:rsidRPr="009179BF">
        <w:rPr>
          <w:rStyle w:val="a7"/>
          <w:b w:val="0"/>
          <w:sz w:val="28"/>
          <w:szCs w:val="28"/>
        </w:rPr>
        <w:t xml:space="preserve"> 157н.</w:t>
      </w:r>
      <w:r w:rsidR="008719EC" w:rsidRPr="00DE5BCC">
        <w:rPr>
          <w:rStyle w:val="a7"/>
          <w:b w:val="0"/>
          <w:sz w:val="28"/>
          <w:szCs w:val="28"/>
        </w:rPr>
        <w:t xml:space="preserve"> </w:t>
      </w:r>
    </w:p>
    <w:p w:rsidR="008719EC" w:rsidRPr="00DE5BCC" w:rsidRDefault="008A0CB3" w:rsidP="002F041F">
      <w:pPr>
        <w:pStyle w:val="a6"/>
        <w:spacing w:before="0" w:beforeAutospacing="0" w:after="0" w:afterAutospacing="0"/>
        <w:ind w:firstLine="709"/>
        <w:jc w:val="both"/>
        <w:rPr>
          <w:rStyle w:val="a7"/>
          <w:b w:val="0"/>
          <w:sz w:val="28"/>
          <w:szCs w:val="28"/>
        </w:rPr>
      </w:pPr>
      <w:r w:rsidRPr="008A0CB3">
        <w:rPr>
          <w:rStyle w:val="a7"/>
          <w:b w:val="0"/>
          <w:sz w:val="28"/>
          <w:szCs w:val="28"/>
        </w:rPr>
        <w:t>5.3.2.</w:t>
      </w:r>
      <w:r w:rsidR="008719EC" w:rsidRPr="00DE5BCC">
        <w:rPr>
          <w:rStyle w:val="a7"/>
          <w:b w:val="0"/>
          <w:sz w:val="28"/>
          <w:szCs w:val="28"/>
        </w:rPr>
        <w:t xml:space="preserve">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(носителям) относятся, в частности, CD и DVD диски, документы на бумажных носителях (книги, брошюры), схемы, макеты. 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 </w:t>
      </w:r>
    </w:p>
    <w:p w:rsidR="008719EC" w:rsidRPr="00DE5BCC" w:rsidRDefault="00E95731"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.3.</w:t>
      </w:r>
      <w:r w:rsidR="008A0CB3">
        <w:rPr>
          <w:rStyle w:val="a7"/>
          <w:b w:val="0"/>
          <w:sz w:val="28"/>
          <w:szCs w:val="28"/>
        </w:rPr>
        <w:t>3.</w:t>
      </w:r>
      <w:r w:rsidR="008719EC" w:rsidRPr="00DE5BCC">
        <w:rPr>
          <w:rStyle w:val="a7"/>
          <w:b w:val="0"/>
          <w:sz w:val="28"/>
          <w:szCs w:val="28"/>
        </w:rPr>
        <w:t xml:space="preserve"> Инвентарный номер объекта нематериальных активов присваивается со следующей структурой кодовых обозначений: состоит из 11 знаков и формируется по следующим правилам: 1-й знак – код вида финансового обеспечения; 2-4 й знаки – коды синтетического счета; 5-6-й  знаки – коды аналитического счета; 7-11-й знаки – порядковый номер объекта. </w:t>
      </w:r>
    </w:p>
    <w:p w:rsidR="008719EC" w:rsidRPr="00DE5BCC" w:rsidRDefault="00E95731"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.3.</w:t>
      </w:r>
      <w:r w:rsidR="008A0CB3">
        <w:rPr>
          <w:rStyle w:val="a7"/>
          <w:b w:val="0"/>
          <w:sz w:val="28"/>
          <w:szCs w:val="28"/>
        </w:rPr>
        <w:t>4.</w:t>
      </w:r>
      <w:r w:rsidR="008719EC" w:rsidRPr="00DE5BCC">
        <w:rPr>
          <w:rStyle w:val="a7"/>
          <w:b w:val="0"/>
          <w:sz w:val="28"/>
          <w:szCs w:val="28"/>
        </w:rPr>
        <w:t xml:space="preserve"> Аналитический учет по дополнительным аналитическим признакам осуществляется в разрезе объектов нематериальных активов и центров материальной ответственности.  </w:t>
      </w:r>
    </w:p>
    <w:p w:rsidR="008719EC" w:rsidRPr="00DE5BCC" w:rsidRDefault="00E95731"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.3.</w:t>
      </w:r>
      <w:r w:rsidR="008A0CB3">
        <w:rPr>
          <w:rStyle w:val="a7"/>
          <w:b w:val="0"/>
          <w:sz w:val="28"/>
          <w:szCs w:val="28"/>
        </w:rPr>
        <w:t>5.</w:t>
      </w:r>
      <w:r w:rsidR="008719EC" w:rsidRPr="00DE5BCC">
        <w:rPr>
          <w:rStyle w:val="a7"/>
          <w:b w:val="0"/>
          <w:sz w:val="28"/>
          <w:szCs w:val="28"/>
        </w:rPr>
        <w:t xml:space="preserve"> Учет операций по движению объектов нематериальных активов  ведется в Журнале операций по выбытию и перемещению нефинансовых активов (ф. 0504071) № 7 </w:t>
      </w:r>
      <w:r w:rsidR="00957129">
        <w:rPr>
          <w:rStyle w:val="a7"/>
          <w:b w:val="0"/>
          <w:sz w:val="28"/>
          <w:szCs w:val="28"/>
        </w:rPr>
        <w:t>.</w:t>
      </w:r>
    </w:p>
    <w:p w:rsidR="008719EC" w:rsidRPr="00DE5BCC" w:rsidRDefault="008719EC" w:rsidP="002F041F">
      <w:pPr>
        <w:pStyle w:val="a6"/>
        <w:spacing w:before="0" w:beforeAutospacing="0" w:after="0" w:afterAutospacing="0"/>
        <w:ind w:firstLine="709"/>
        <w:jc w:val="both"/>
        <w:rPr>
          <w:rStyle w:val="a7"/>
          <w:b w:val="0"/>
          <w:sz w:val="28"/>
          <w:szCs w:val="28"/>
        </w:rPr>
      </w:pPr>
    </w:p>
    <w:p w:rsidR="008719EC" w:rsidRPr="00DE5BCC" w:rsidRDefault="00E95731" w:rsidP="00B41BB9">
      <w:pPr>
        <w:pStyle w:val="a6"/>
        <w:spacing w:before="0" w:beforeAutospacing="0" w:after="0" w:afterAutospacing="0"/>
        <w:ind w:firstLine="709"/>
        <w:rPr>
          <w:rStyle w:val="a7"/>
          <w:sz w:val="28"/>
          <w:szCs w:val="28"/>
        </w:rPr>
      </w:pPr>
      <w:r>
        <w:rPr>
          <w:rStyle w:val="a7"/>
          <w:sz w:val="28"/>
          <w:szCs w:val="28"/>
        </w:rPr>
        <w:t>5</w:t>
      </w:r>
      <w:r w:rsidR="008719EC" w:rsidRPr="00DE5BCC">
        <w:rPr>
          <w:rStyle w:val="a7"/>
          <w:sz w:val="28"/>
          <w:szCs w:val="28"/>
        </w:rPr>
        <w:t>.4. Амортизация</w:t>
      </w:r>
    </w:p>
    <w:p w:rsidR="008719EC" w:rsidRPr="00DE5BCC" w:rsidRDefault="00E95731"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.4.1. Начисление амортизации осуществляется линейным методом; </w:t>
      </w:r>
    </w:p>
    <w:p w:rsidR="008719EC" w:rsidRPr="00DE5BCC" w:rsidRDefault="00E95731" w:rsidP="002F041F">
      <w:pPr>
        <w:pStyle w:val="a6"/>
        <w:spacing w:before="0" w:beforeAutospacing="0" w:after="0" w:afterAutospacing="0"/>
        <w:ind w:firstLine="709"/>
        <w:jc w:val="both"/>
        <w:rPr>
          <w:rStyle w:val="a7"/>
          <w:b w:val="0"/>
          <w:sz w:val="28"/>
          <w:szCs w:val="28"/>
        </w:rPr>
      </w:pPr>
      <w:r>
        <w:rPr>
          <w:rStyle w:val="a7"/>
          <w:b w:val="0"/>
          <w:sz w:val="28"/>
          <w:szCs w:val="28"/>
        </w:rPr>
        <w:lastRenderedPageBreak/>
        <w:t>5</w:t>
      </w:r>
      <w:r w:rsidR="008719EC" w:rsidRPr="00DE5BCC">
        <w:rPr>
          <w:rStyle w:val="a7"/>
          <w:b w:val="0"/>
          <w:sz w:val="28"/>
          <w:szCs w:val="28"/>
        </w:rPr>
        <w:t xml:space="preserve">.4.2. 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w:t>
      </w:r>
      <w:r w:rsidR="00983C5A" w:rsidRPr="00DE5BCC">
        <w:rPr>
          <w:rStyle w:val="a7"/>
          <w:b w:val="0"/>
          <w:sz w:val="28"/>
          <w:szCs w:val="28"/>
        </w:rPr>
        <w:t>«</w:t>
      </w:r>
      <w:r w:rsidR="008719EC" w:rsidRPr="00DE5BCC">
        <w:rPr>
          <w:rStyle w:val="a7"/>
          <w:b w:val="0"/>
          <w:sz w:val="28"/>
          <w:szCs w:val="28"/>
        </w:rPr>
        <w:t>Вложения в нефинансовые активы</w:t>
      </w:r>
      <w:r w:rsidR="00983C5A" w:rsidRPr="00DE5BCC">
        <w:rPr>
          <w:rStyle w:val="a7"/>
          <w:b w:val="0"/>
          <w:sz w:val="28"/>
          <w:szCs w:val="28"/>
        </w:rPr>
        <w:t>»</w:t>
      </w:r>
      <w:r w:rsidR="008719EC" w:rsidRPr="00DE5BCC">
        <w:rPr>
          <w:rStyle w:val="a7"/>
          <w:b w:val="0"/>
          <w:sz w:val="28"/>
          <w:szCs w:val="28"/>
        </w:rPr>
        <w:t xml:space="preserve"> и кредиту счета 0 104 00 000 </w:t>
      </w:r>
      <w:r w:rsidR="00983C5A" w:rsidRPr="00DE5BCC">
        <w:rPr>
          <w:rStyle w:val="a7"/>
          <w:b w:val="0"/>
          <w:sz w:val="28"/>
          <w:szCs w:val="28"/>
        </w:rPr>
        <w:t>«</w:t>
      </w:r>
      <w:r w:rsidR="008719EC" w:rsidRPr="00DE5BCC">
        <w:rPr>
          <w:rStyle w:val="a7"/>
          <w:b w:val="0"/>
          <w:sz w:val="28"/>
          <w:szCs w:val="28"/>
        </w:rPr>
        <w:t>Амортизация</w:t>
      </w:r>
      <w:r w:rsidR="00983C5A" w:rsidRPr="00DE5BCC">
        <w:rPr>
          <w:rStyle w:val="a7"/>
          <w:b w:val="0"/>
          <w:sz w:val="28"/>
          <w:szCs w:val="28"/>
        </w:rPr>
        <w:t>»</w:t>
      </w:r>
      <w:r w:rsidR="008719EC" w:rsidRPr="00DE5BCC">
        <w:rPr>
          <w:rStyle w:val="a7"/>
          <w:b w:val="0"/>
          <w:sz w:val="28"/>
          <w:szCs w:val="28"/>
        </w:rPr>
        <w:t xml:space="preserve">). </w:t>
      </w:r>
    </w:p>
    <w:p w:rsidR="008719EC" w:rsidRPr="00DE5BCC" w:rsidRDefault="00E95731" w:rsidP="002F041F">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.4.3. По результатам достройки, дооборудования, реконструкции, модернизации объекта основных средств комиссией по поступлению и выбытию субъекта централизованного учета принимаются решения: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1) о пересмотре срока полезного использования объекта в связи с изменением первоначально принятых нормативных показателей его функционирования;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2) об отсутствии оснований для пересмотра срока полезного использования объекта.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w:t>
      </w:r>
      <w:r w:rsidR="0030766E" w:rsidRPr="00DE5BCC">
        <w:rPr>
          <w:rStyle w:val="a7"/>
          <w:b w:val="0"/>
          <w:sz w:val="28"/>
          <w:szCs w:val="28"/>
        </w:rPr>
        <w:t>№</w:t>
      </w:r>
      <w:r w:rsidRPr="00DE5BCC">
        <w:rPr>
          <w:rStyle w:val="a7"/>
          <w:b w:val="0"/>
          <w:sz w:val="28"/>
          <w:szCs w:val="28"/>
        </w:rPr>
        <w:t xml:space="preserve"> 157н.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из остаточной стоимости, увеличенной на затраты по модернизации (достройке, дооборудованию, реконструкции); </w:t>
      </w:r>
    </w:p>
    <w:p w:rsidR="008719EC" w:rsidRPr="00DE5BCC" w:rsidRDefault="008719EC" w:rsidP="002F041F">
      <w:pPr>
        <w:pStyle w:val="a6"/>
        <w:spacing w:before="0" w:beforeAutospacing="0" w:after="0" w:afterAutospacing="0"/>
        <w:ind w:firstLine="709"/>
        <w:jc w:val="both"/>
        <w:rPr>
          <w:rStyle w:val="a7"/>
          <w:b w:val="0"/>
          <w:sz w:val="28"/>
          <w:szCs w:val="28"/>
        </w:rPr>
      </w:pPr>
      <w:r w:rsidRPr="00DE5BCC">
        <w:rPr>
          <w:rStyle w:val="a7"/>
          <w:b w:val="0"/>
          <w:sz w:val="28"/>
          <w:szCs w:val="28"/>
        </w:rPr>
        <w:t xml:space="preserve">из оставшегося срока полезного использования. </w:t>
      </w:r>
    </w:p>
    <w:p w:rsidR="008719EC" w:rsidRPr="00DE5BCC" w:rsidRDefault="00E95731" w:rsidP="00190CEB">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.4.4. При переоценке основных средств, в том числе предназначенных для продажи или передаче организациям негосударственного сектора,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  </w:t>
      </w:r>
    </w:p>
    <w:p w:rsidR="0080510B" w:rsidRPr="00DE5BCC" w:rsidRDefault="0080510B" w:rsidP="002F041F">
      <w:pPr>
        <w:pStyle w:val="a6"/>
        <w:spacing w:before="0" w:beforeAutospacing="0" w:after="0" w:afterAutospacing="0"/>
        <w:ind w:firstLine="709"/>
        <w:jc w:val="both"/>
        <w:rPr>
          <w:rStyle w:val="a7"/>
          <w:sz w:val="28"/>
          <w:szCs w:val="28"/>
        </w:rPr>
      </w:pPr>
    </w:p>
    <w:p w:rsidR="008719EC" w:rsidRPr="00DE5BCC" w:rsidRDefault="00E95731" w:rsidP="00B41BB9">
      <w:pPr>
        <w:pStyle w:val="a6"/>
        <w:spacing w:before="0" w:beforeAutospacing="0" w:after="0" w:afterAutospacing="0"/>
        <w:ind w:firstLine="709"/>
        <w:rPr>
          <w:rStyle w:val="a7"/>
          <w:sz w:val="28"/>
          <w:szCs w:val="28"/>
        </w:rPr>
      </w:pPr>
      <w:r>
        <w:rPr>
          <w:rStyle w:val="a7"/>
          <w:sz w:val="28"/>
          <w:szCs w:val="28"/>
        </w:rPr>
        <w:t>5</w:t>
      </w:r>
      <w:r w:rsidR="008719EC" w:rsidRPr="00DE5BCC">
        <w:rPr>
          <w:rStyle w:val="a7"/>
          <w:sz w:val="28"/>
          <w:szCs w:val="28"/>
        </w:rPr>
        <w:t>.5 Учет материальных запасов</w:t>
      </w:r>
    </w:p>
    <w:p w:rsidR="00A47418" w:rsidRDefault="00E95731" w:rsidP="00957129">
      <w:pPr>
        <w:pStyle w:val="a6"/>
        <w:spacing w:before="0" w:beforeAutospacing="0" w:after="0" w:afterAutospacing="0"/>
        <w:ind w:firstLine="709"/>
        <w:jc w:val="both"/>
        <w:rPr>
          <w:sz w:val="28"/>
          <w:szCs w:val="28"/>
        </w:rPr>
      </w:pPr>
      <w:r>
        <w:rPr>
          <w:rStyle w:val="a7"/>
          <w:b w:val="0"/>
          <w:sz w:val="28"/>
          <w:szCs w:val="28"/>
        </w:rPr>
        <w:t>5</w:t>
      </w:r>
      <w:r w:rsidR="008719EC" w:rsidRPr="00DE5BCC">
        <w:rPr>
          <w:rStyle w:val="a7"/>
          <w:b w:val="0"/>
          <w:sz w:val="28"/>
          <w:szCs w:val="28"/>
        </w:rPr>
        <w:t>.5.</w:t>
      </w:r>
      <w:r w:rsidR="00A47418">
        <w:rPr>
          <w:rStyle w:val="a7"/>
          <w:b w:val="0"/>
          <w:sz w:val="28"/>
          <w:szCs w:val="28"/>
        </w:rPr>
        <w:t>1</w:t>
      </w:r>
      <w:r w:rsidR="00281AD1">
        <w:rPr>
          <w:rStyle w:val="a7"/>
          <w:b w:val="0"/>
          <w:sz w:val="28"/>
          <w:szCs w:val="28"/>
        </w:rPr>
        <w:t xml:space="preserve"> </w:t>
      </w:r>
      <w:r w:rsidR="00A47418" w:rsidRPr="00F82223">
        <w:rPr>
          <w:sz w:val="28"/>
          <w:szCs w:val="28"/>
        </w:rPr>
        <w:t>Единицей</w:t>
      </w:r>
      <w:r w:rsidR="00A47418" w:rsidRPr="00F82223">
        <w:rPr>
          <w:rStyle w:val="matchesauto-matches"/>
          <w:sz w:val="28"/>
          <w:szCs w:val="28"/>
        </w:rPr>
        <w:t> учета</w:t>
      </w:r>
      <w:r w:rsidR="00A47418" w:rsidRPr="00F82223">
        <w:rPr>
          <w:sz w:val="28"/>
          <w:szCs w:val="28"/>
        </w:rPr>
        <w:t> материальных запасов является номенклатурная (реестровая) единица</w:t>
      </w:r>
      <w:r w:rsidR="00A47418">
        <w:rPr>
          <w:sz w:val="28"/>
          <w:szCs w:val="28"/>
        </w:rPr>
        <w:t>.</w:t>
      </w:r>
    </w:p>
    <w:p w:rsidR="009060F5" w:rsidRPr="009060F5" w:rsidRDefault="00E95731" w:rsidP="009571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A47418" w:rsidRPr="009060F5">
        <w:rPr>
          <w:rFonts w:ascii="Times New Roman" w:hAnsi="Times New Roman"/>
          <w:sz w:val="28"/>
          <w:szCs w:val="28"/>
        </w:rPr>
        <w:t xml:space="preserve">.5.2. </w:t>
      </w:r>
      <w:r w:rsidR="009060F5" w:rsidRPr="009060F5">
        <w:rPr>
          <w:rFonts w:ascii="Times New Roman" w:hAnsi="Times New Roman"/>
          <w:sz w:val="28"/>
          <w:szCs w:val="28"/>
        </w:rPr>
        <w:t>Принятие к бюджетному (бухгалтерскому) учету приобретенных (полученных) материальных запасов осуществляется на основании первичных учетных документов.</w:t>
      </w:r>
    </w:p>
    <w:p w:rsidR="009060F5" w:rsidRPr="009060F5" w:rsidRDefault="009060F5" w:rsidP="00957129">
      <w:pPr>
        <w:autoSpaceDE w:val="0"/>
        <w:autoSpaceDN w:val="0"/>
        <w:adjustRightInd w:val="0"/>
        <w:spacing w:after="0" w:line="240" w:lineRule="auto"/>
        <w:ind w:firstLine="709"/>
        <w:jc w:val="both"/>
        <w:rPr>
          <w:rFonts w:ascii="Times New Roman" w:hAnsi="Times New Roman"/>
          <w:bCs/>
          <w:sz w:val="28"/>
          <w:szCs w:val="28"/>
        </w:rPr>
      </w:pPr>
      <w:r w:rsidRPr="009060F5">
        <w:rPr>
          <w:rFonts w:ascii="Times New Roman" w:hAnsi="Times New Roman"/>
          <w:bCs/>
          <w:sz w:val="28"/>
          <w:szCs w:val="28"/>
        </w:rPr>
        <w:t>Затраты, понесенные при хранении, обслуживании или последующем перемещении запасов, отражаются в составе расходов текущего периода.</w:t>
      </w:r>
    </w:p>
    <w:p w:rsidR="00A47418" w:rsidRPr="009060F5" w:rsidRDefault="009060F5" w:rsidP="00957129">
      <w:pPr>
        <w:autoSpaceDE w:val="0"/>
        <w:autoSpaceDN w:val="0"/>
        <w:adjustRightInd w:val="0"/>
        <w:spacing w:after="0" w:line="240" w:lineRule="auto"/>
        <w:ind w:firstLine="709"/>
        <w:jc w:val="both"/>
        <w:rPr>
          <w:rStyle w:val="a7"/>
          <w:rFonts w:ascii="Times New Roman" w:hAnsi="Times New Roman"/>
          <w:b w:val="0"/>
          <w:bCs w:val="0"/>
          <w:sz w:val="28"/>
          <w:szCs w:val="28"/>
        </w:rPr>
      </w:pPr>
      <w:r w:rsidRPr="009060F5">
        <w:rPr>
          <w:rFonts w:ascii="Times New Roman" w:hAnsi="Times New Roman"/>
          <w:sz w:val="28"/>
          <w:szCs w:val="28"/>
        </w:rPr>
        <w:t xml:space="preserve">Принятие к бюджетному (бухгалтерскому) учету приобретенного (полученного) горюче-смазочного материала осуществляется на основании </w:t>
      </w:r>
      <w:r w:rsidRPr="009060F5">
        <w:rPr>
          <w:rFonts w:ascii="Times New Roman" w:hAnsi="Times New Roman"/>
          <w:sz w:val="28"/>
          <w:szCs w:val="28"/>
        </w:rPr>
        <w:lastRenderedPageBreak/>
        <w:t>первичных учетных документов: товарной накладной, универсального передаточного документа, док</w:t>
      </w:r>
      <w:r>
        <w:rPr>
          <w:rFonts w:ascii="Times New Roman" w:hAnsi="Times New Roman"/>
          <w:sz w:val="28"/>
          <w:szCs w:val="28"/>
        </w:rPr>
        <w:t>умента о приемке.</w:t>
      </w:r>
    </w:p>
    <w:p w:rsidR="008719EC" w:rsidRPr="00A47418" w:rsidRDefault="00E95731" w:rsidP="00957129">
      <w:pPr>
        <w:pStyle w:val="a6"/>
        <w:spacing w:before="0" w:beforeAutospacing="0" w:after="0" w:afterAutospacing="0"/>
        <w:ind w:firstLine="709"/>
        <w:jc w:val="both"/>
        <w:rPr>
          <w:bCs/>
          <w:sz w:val="28"/>
          <w:szCs w:val="28"/>
        </w:rPr>
      </w:pPr>
      <w:r>
        <w:rPr>
          <w:rStyle w:val="a7"/>
          <w:b w:val="0"/>
          <w:sz w:val="28"/>
          <w:szCs w:val="28"/>
        </w:rPr>
        <w:t>5</w:t>
      </w:r>
      <w:r w:rsidR="008719EC" w:rsidRPr="00DE5BCC">
        <w:rPr>
          <w:rStyle w:val="a7"/>
          <w:b w:val="0"/>
          <w:sz w:val="28"/>
          <w:szCs w:val="28"/>
        </w:rPr>
        <w:t>.5.3 Выбытие (отпуск) материальных запасов осуществляется по средней фактической стоимости.</w:t>
      </w:r>
    </w:p>
    <w:p w:rsidR="008719EC" w:rsidRPr="00DE5BCC" w:rsidRDefault="00E95731" w:rsidP="00957129">
      <w:pPr>
        <w:pStyle w:val="20"/>
        <w:shd w:val="clear" w:color="auto" w:fill="auto"/>
        <w:spacing w:after="0" w:line="240" w:lineRule="auto"/>
        <w:ind w:firstLine="709"/>
        <w:jc w:val="both"/>
        <w:rPr>
          <w:rStyle w:val="a7"/>
          <w:b w:val="0"/>
          <w:bCs w:val="0"/>
        </w:rPr>
      </w:pPr>
      <w:r>
        <w:rPr>
          <w:rStyle w:val="a7"/>
          <w:b w:val="0"/>
        </w:rPr>
        <w:t>5</w:t>
      </w:r>
      <w:r w:rsidR="008719EC" w:rsidRPr="00DE5BCC">
        <w:rPr>
          <w:rStyle w:val="a7"/>
          <w:b w:val="0"/>
        </w:rPr>
        <w:t>.5.4 Нормы списания горюче-смазочных материалов (ГСМ) утверждаются локальным актом субъекта централи</w:t>
      </w:r>
      <w:r w:rsidR="00437F27" w:rsidRPr="00DE5BCC">
        <w:rPr>
          <w:rStyle w:val="a7"/>
          <w:b w:val="0"/>
        </w:rPr>
        <w:t>зованного учета</w:t>
      </w:r>
      <w:r w:rsidR="008719EC" w:rsidRPr="00DE5BCC">
        <w:rPr>
          <w:rStyle w:val="a7"/>
          <w:b w:val="0"/>
        </w:rPr>
        <w:t xml:space="preserve">. </w:t>
      </w:r>
      <w:r w:rsidR="00437F27" w:rsidRPr="00DE5BCC">
        <w:t>В централизованную бухгалтерию материально ответственным лицом субъекта централизованного учета ежемесячно предоставляется отчет о расходе горюче-смазочных материалов, составленный на основании путевых листов, по форме согласно Приложению 4</w:t>
      </w:r>
      <w:r w:rsidR="00B371EE">
        <w:t xml:space="preserve"> форма </w:t>
      </w:r>
      <w:r w:rsidR="0010201A" w:rsidRPr="00DE5BCC">
        <w:t>9</w:t>
      </w:r>
      <w:r w:rsidR="00437F27" w:rsidRPr="00DE5BCC">
        <w:t xml:space="preserve"> к единой учетной политике. На основании данного отчета формируется акта о списании материальных запасов (ф. 05</w:t>
      </w:r>
      <w:r w:rsidR="00A35573">
        <w:t>10460</w:t>
      </w:r>
      <w:r w:rsidR="00437F27" w:rsidRPr="00DE5BCC">
        <w:t>);</w:t>
      </w:r>
    </w:p>
    <w:p w:rsidR="008719EC" w:rsidRPr="00DE5BCC" w:rsidRDefault="00E95731" w:rsidP="0095712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.5.5 Материальные запасы учитываются с указанием того кода вида деятельности (финансового обеспечения) за счет которого они приобретены (созданы); </w:t>
      </w:r>
    </w:p>
    <w:p w:rsidR="003F4457" w:rsidRPr="00DE5BCC" w:rsidRDefault="00E95731" w:rsidP="0095712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.5.6 Материальные запасы, переданные в личное пользование сотрудникам, списываются с балансового учета и учитываются на забалансовом счете 27 </w:t>
      </w:r>
      <w:r w:rsidR="00A83447" w:rsidRPr="00DE5BCC">
        <w:rPr>
          <w:rStyle w:val="a7"/>
          <w:b w:val="0"/>
          <w:sz w:val="28"/>
          <w:szCs w:val="28"/>
        </w:rPr>
        <w:t>«</w:t>
      </w:r>
      <w:r w:rsidR="008719EC" w:rsidRPr="00DE5BCC">
        <w:rPr>
          <w:rStyle w:val="a7"/>
          <w:b w:val="0"/>
          <w:sz w:val="28"/>
          <w:szCs w:val="28"/>
        </w:rPr>
        <w:t>Материальные ценности, выданные в личное пользование работникам (сотрудникам)</w:t>
      </w:r>
      <w:r w:rsidR="00A83447" w:rsidRPr="00DE5BCC">
        <w:rPr>
          <w:rStyle w:val="a7"/>
          <w:b w:val="0"/>
          <w:sz w:val="28"/>
          <w:szCs w:val="28"/>
        </w:rPr>
        <w:t>»</w:t>
      </w:r>
      <w:r w:rsidR="00513B78" w:rsidRPr="00DE5BCC">
        <w:rPr>
          <w:rStyle w:val="a7"/>
          <w:b w:val="0"/>
          <w:sz w:val="28"/>
          <w:szCs w:val="28"/>
        </w:rPr>
        <w:t xml:space="preserve"> по стоимости приобретения</w:t>
      </w:r>
      <w:r w:rsidR="008719EC" w:rsidRPr="00DE5BCC">
        <w:rPr>
          <w:rStyle w:val="a7"/>
          <w:b w:val="0"/>
          <w:sz w:val="28"/>
          <w:szCs w:val="28"/>
        </w:rPr>
        <w:t xml:space="preserve">. Поступление на склад материальных запасов, выбывших из личного пользования сотрудников, отражается в учете путем уменьшения показателя счета 27 </w:t>
      </w:r>
      <w:r w:rsidR="00A83447" w:rsidRPr="00DE5BCC">
        <w:rPr>
          <w:bCs/>
          <w:sz w:val="28"/>
          <w:szCs w:val="28"/>
        </w:rPr>
        <w:t xml:space="preserve">«Материальные ценности, выданные в личное пользование работникам (сотрудникам)» </w:t>
      </w:r>
      <w:r w:rsidR="008719EC" w:rsidRPr="00DE5BCC">
        <w:rPr>
          <w:rStyle w:val="a7"/>
          <w:b w:val="0"/>
          <w:sz w:val="28"/>
          <w:szCs w:val="28"/>
        </w:rPr>
        <w:t xml:space="preserve">и корреспонденцией по дебету счета 0 105 00 000 </w:t>
      </w:r>
      <w:r w:rsidR="00A83447" w:rsidRPr="00DE5BCC">
        <w:rPr>
          <w:rStyle w:val="a7"/>
          <w:b w:val="0"/>
          <w:sz w:val="28"/>
          <w:szCs w:val="28"/>
        </w:rPr>
        <w:t>«</w:t>
      </w:r>
      <w:r w:rsidR="008719EC" w:rsidRPr="00DE5BCC">
        <w:rPr>
          <w:rStyle w:val="a7"/>
          <w:b w:val="0"/>
          <w:sz w:val="28"/>
          <w:szCs w:val="28"/>
        </w:rPr>
        <w:t>Материальные запасы</w:t>
      </w:r>
      <w:r w:rsidR="00A83447" w:rsidRPr="00DE5BCC">
        <w:rPr>
          <w:rStyle w:val="a7"/>
          <w:b w:val="0"/>
          <w:sz w:val="28"/>
          <w:szCs w:val="28"/>
        </w:rPr>
        <w:t>»</w:t>
      </w:r>
      <w:r w:rsidR="007A1B83" w:rsidRPr="00DE5BCC">
        <w:rPr>
          <w:rStyle w:val="a7"/>
          <w:b w:val="0"/>
          <w:sz w:val="28"/>
          <w:szCs w:val="28"/>
        </w:rPr>
        <w:t xml:space="preserve"> и кредиту 0 401 10</w:t>
      </w:r>
      <w:r w:rsidR="00281AD1">
        <w:rPr>
          <w:rStyle w:val="a7"/>
          <w:b w:val="0"/>
          <w:sz w:val="28"/>
          <w:szCs w:val="28"/>
        </w:rPr>
        <w:t> </w:t>
      </w:r>
      <w:r w:rsidR="007A1B83" w:rsidRPr="00DE5BCC">
        <w:rPr>
          <w:rStyle w:val="a7"/>
          <w:b w:val="0"/>
          <w:sz w:val="28"/>
          <w:szCs w:val="28"/>
        </w:rPr>
        <w:t>172</w:t>
      </w:r>
      <w:r w:rsidR="00281AD1">
        <w:rPr>
          <w:rStyle w:val="a7"/>
          <w:b w:val="0"/>
          <w:sz w:val="28"/>
          <w:szCs w:val="28"/>
        </w:rPr>
        <w:t xml:space="preserve"> </w:t>
      </w:r>
      <w:r w:rsidR="00A83447" w:rsidRPr="00DE5BCC">
        <w:rPr>
          <w:rStyle w:val="a7"/>
          <w:b w:val="0"/>
          <w:sz w:val="28"/>
          <w:szCs w:val="28"/>
        </w:rPr>
        <w:t>«</w:t>
      </w:r>
      <w:r w:rsidR="007A1B83" w:rsidRPr="00DE5BCC">
        <w:rPr>
          <w:rStyle w:val="a7"/>
          <w:b w:val="0"/>
          <w:sz w:val="28"/>
          <w:szCs w:val="28"/>
        </w:rPr>
        <w:t>Доходы от выбытия активов</w:t>
      </w:r>
      <w:r w:rsidR="00A83447" w:rsidRPr="00DE5BCC">
        <w:rPr>
          <w:rStyle w:val="a7"/>
          <w:b w:val="0"/>
          <w:sz w:val="28"/>
          <w:szCs w:val="28"/>
        </w:rPr>
        <w:t>»</w:t>
      </w:r>
      <w:r w:rsidR="008719EC" w:rsidRPr="00DE5BCC">
        <w:rPr>
          <w:rStyle w:val="a7"/>
          <w:b w:val="0"/>
          <w:sz w:val="28"/>
          <w:szCs w:val="28"/>
        </w:rPr>
        <w:t xml:space="preserve">.  </w:t>
      </w:r>
    </w:p>
    <w:p w:rsidR="007A1B83" w:rsidRPr="00DE5BCC" w:rsidRDefault="007A1B83" w:rsidP="00957129">
      <w:pPr>
        <w:pStyle w:val="a6"/>
        <w:spacing w:before="0" w:beforeAutospacing="0" w:after="0" w:afterAutospacing="0"/>
        <w:ind w:firstLine="709"/>
        <w:jc w:val="both"/>
        <w:rPr>
          <w:rStyle w:val="a7"/>
          <w:b w:val="0"/>
          <w:sz w:val="28"/>
          <w:szCs w:val="28"/>
        </w:rPr>
      </w:pPr>
      <w:r w:rsidRPr="00DE5BCC">
        <w:rPr>
          <w:rStyle w:val="a7"/>
          <w:b w:val="0"/>
          <w:sz w:val="28"/>
          <w:szCs w:val="28"/>
        </w:rPr>
        <w:t>Для оформления выдачи материальных ценностей в личное пользование работникам (служащим), а также возврата из личного пользования применяется Акт приема-передачи объектов, полученных в личное пользование (</w:t>
      </w:r>
      <w:r w:rsidR="00A35573">
        <w:rPr>
          <w:rStyle w:val="a7"/>
          <w:b w:val="0"/>
          <w:sz w:val="28"/>
          <w:szCs w:val="28"/>
        </w:rPr>
        <w:t>ф.</w:t>
      </w:r>
      <w:r w:rsidRPr="00DE5BCC">
        <w:rPr>
          <w:rStyle w:val="a7"/>
          <w:b w:val="0"/>
          <w:sz w:val="28"/>
          <w:szCs w:val="28"/>
        </w:rPr>
        <w:t xml:space="preserve"> 0510434).</w:t>
      </w:r>
    </w:p>
    <w:p w:rsidR="007A1B83" w:rsidRPr="00DE5BCC" w:rsidRDefault="007A1B83" w:rsidP="00957129">
      <w:pPr>
        <w:pStyle w:val="a6"/>
        <w:spacing w:before="0" w:beforeAutospacing="0" w:after="0" w:afterAutospacing="0"/>
        <w:ind w:firstLine="709"/>
        <w:jc w:val="both"/>
        <w:rPr>
          <w:rStyle w:val="a7"/>
          <w:b w:val="0"/>
          <w:sz w:val="28"/>
          <w:szCs w:val="28"/>
        </w:rPr>
      </w:pPr>
      <w:r w:rsidRPr="00DE5BCC">
        <w:rPr>
          <w:rStyle w:val="a7"/>
          <w:b w:val="0"/>
          <w:sz w:val="28"/>
          <w:szCs w:val="28"/>
        </w:rPr>
        <w:t>Для учета имущества, которое выдается в личное пользование работнику (служащему) при исполнении им служебных обязанностей применяется карточка учета имущества в личном пользовании (</w:t>
      </w:r>
      <w:r w:rsidR="00A35573">
        <w:rPr>
          <w:rStyle w:val="a7"/>
          <w:b w:val="0"/>
          <w:sz w:val="28"/>
          <w:szCs w:val="28"/>
        </w:rPr>
        <w:t>ф.</w:t>
      </w:r>
      <w:r w:rsidRPr="00DE5BCC">
        <w:rPr>
          <w:rStyle w:val="a7"/>
          <w:b w:val="0"/>
          <w:sz w:val="28"/>
          <w:szCs w:val="28"/>
        </w:rPr>
        <w:t xml:space="preserve"> 0509097).</w:t>
      </w:r>
    </w:p>
    <w:p w:rsidR="008719EC" w:rsidRPr="00DE5BCC" w:rsidRDefault="007A1B83" w:rsidP="00957129">
      <w:pPr>
        <w:pStyle w:val="a6"/>
        <w:spacing w:before="0" w:beforeAutospacing="0" w:after="0" w:afterAutospacing="0"/>
        <w:ind w:firstLine="709"/>
        <w:jc w:val="both"/>
        <w:rPr>
          <w:rStyle w:val="a7"/>
          <w:b w:val="0"/>
          <w:sz w:val="28"/>
          <w:szCs w:val="28"/>
        </w:rPr>
      </w:pPr>
      <w:r w:rsidRPr="00DE5BCC">
        <w:rPr>
          <w:rStyle w:val="a7"/>
          <w:b w:val="0"/>
          <w:sz w:val="28"/>
          <w:szCs w:val="28"/>
        </w:rPr>
        <w:t xml:space="preserve">Выбытие имущества с забалансового счета производится в случаях: утраты, в том числе по </w:t>
      </w:r>
      <w:r w:rsidR="00211D24">
        <w:rPr>
          <w:rStyle w:val="a7"/>
          <w:b w:val="0"/>
          <w:sz w:val="28"/>
          <w:szCs w:val="28"/>
        </w:rPr>
        <w:t>причине недостачи,</w:t>
      </w:r>
      <w:r w:rsidRPr="00DE5BCC">
        <w:rPr>
          <w:rStyle w:val="a7"/>
          <w:b w:val="0"/>
          <w:sz w:val="28"/>
          <w:szCs w:val="28"/>
        </w:rPr>
        <w:t xml:space="preserve"> </w:t>
      </w:r>
      <w:r w:rsidR="00211D24">
        <w:rPr>
          <w:rStyle w:val="a7"/>
          <w:b w:val="0"/>
          <w:sz w:val="28"/>
          <w:szCs w:val="28"/>
        </w:rPr>
        <w:t>непригодности для использования,</w:t>
      </w:r>
      <w:r w:rsidRPr="00DE5BCC">
        <w:rPr>
          <w:rStyle w:val="a7"/>
          <w:b w:val="0"/>
          <w:sz w:val="28"/>
          <w:szCs w:val="28"/>
        </w:rPr>
        <w:t xml:space="preserve"> истечения нормативного срока использования (при наличии)</w:t>
      </w:r>
      <w:r w:rsidR="00211D24">
        <w:rPr>
          <w:rStyle w:val="a7"/>
          <w:b w:val="0"/>
          <w:sz w:val="28"/>
          <w:szCs w:val="28"/>
        </w:rPr>
        <w:t>,</w:t>
      </w:r>
      <w:r w:rsidRPr="00DE5BCC">
        <w:rPr>
          <w:rStyle w:val="a7"/>
          <w:b w:val="0"/>
          <w:sz w:val="28"/>
          <w:szCs w:val="28"/>
        </w:rPr>
        <w:t xml:space="preserve"> увольнения работника.</w:t>
      </w:r>
    </w:p>
    <w:p w:rsidR="008719EC" w:rsidRPr="00DE5BCC" w:rsidRDefault="00E95731" w:rsidP="00957129">
      <w:pPr>
        <w:pStyle w:val="a6"/>
        <w:spacing w:before="0" w:beforeAutospacing="0" w:after="0" w:afterAutospacing="0"/>
        <w:ind w:firstLine="709"/>
        <w:jc w:val="both"/>
        <w:rPr>
          <w:rStyle w:val="a7"/>
          <w:b w:val="0"/>
          <w:sz w:val="28"/>
          <w:szCs w:val="28"/>
        </w:rPr>
      </w:pPr>
      <w:r>
        <w:rPr>
          <w:rStyle w:val="a7"/>
          <w:b w:val="0"/>
          <w:sz w:val="28"/>
          <w:szCs w:val="28"/>
        </w:rPr>
        <w:t>5</w:t>
      </w:r>
      <w:r w:rsidR="008719EC" w:rsidRPr="00DE5BCC">
        <w:rPr>
          <w:rStyle w:val="a7"/>
          <w:b w:val="0"/>
          <w:sz w:val="28"/>
          <w:szCs w:val="28"/>
        </w:rPr>
        <w:t xml:space="preserve">.5.7. Материальные запасы, полученные при разукомплектации (частичной ликвидации) нефинансовых активов, принимаются к учету по текущей оценочной стоимости на основании </w:t>
      </w:r>
      <w:r w:rsidR="009E5FED">
        <w:rPr>
          <w:rStyle w:val="a7"/>
          <w:b w:val="0"/>
          <w:sz w:val="28"/>
          <w:szCs w:val="28"/>
        </w:rPr>
        <w:t>акта о приеме - передаче объектов нефинансовых активов (ф. 0510448)</w:t>
      </w:r>
      <w:r w:rsidR="008719EC" w:rsidRPr="00DE5BCC">
        <w:rPr>
          <w:rStyle w:val="a7"/>
          <w:b w:val="0"/>
          <w:sz w:val="28"/>
          <w:szCs w:val="28"/>
        </w:rPr>
        <w:t xml:space="preserve">. </w:t>
      </w:r>
    </w:p>
    <w:p w:rsidR="007303AF" w:rsidRPr="009060F5" w:rsidRDefault="00E95731" w:rsidP="00957129">
      <w:pPr>
        <w:pStyle w:val="20"/>
        <w:shd w:val="clear" w:color="auto" w:fill="auto"/>
        <w:spacing w:after="0" w:line="240" w:lineRule="auto"/>
        <w:ind w:firstLine="709"/>
        <w:jc w:val="both"/>
      </w:pPr>
      <w:r>
        <w:t>5</w:t>
      </w:r>
      <w:r w:rsidR="007303AF" w:rsidRPr="009060F5">
        <w:t>.5.8. Выбытие материальных запасов производится на основании первичных учетных документов:</w:t>
      </w:r>
    </w:p>
    <w:p w:rsidR="009060F5" w:rsidRPr="009060F5" w:rsidRDefault="009060F5" w:rsidP="00957129">
      <w:pPr>
        <w:tabs>
          <w:tab w:val="left" w:pos="0"/>
        </w:tabs>
        <w:spacing w:after="0" w:line="240" w:lineRule="auto"/>
        <w:ind w:firstLine="709"/>
        <w:jc w:val="both"/>
        <w:rPr>
          <w:rFonts w:ascii="Times New Roman" w:hAnsi="Times New Roman"/>
          <w:sz w:val="28"/>
          <w:szCs w:val="28"/>
        </w:rPr>
      </w:pPr>
      <w:r w:rsidRPr="009060F5">
        <w:rPr>
          <w:rFonts w:ascii="Times New Roman" w:hAnsi="Times New Roman"/>
          <w:sz w:val="28"/>
          <w:szCs w:val="28"/>
        </w:rPr>
        <w:t>акта о списании мягкого и хозяйственного инвентаря (форма по ОКУД 0504143);</w:t>
      </w:r>
    </w:p>
    <w:p w:rsidR="009060F5" w:rsidRPr="009060F5" w:rsidRDefault="009060F5" w:rsidP="00957129">
      <w:pPr>
        <w:tabs>
          <w:tab w:val="left" w:pos="0"/>
        </w:tabs>
        <w:spacing w:after="0" w:line="240" w:lineRule="auto"/>
        <w:ind w:firstLine="709"/>
        <w:jc w:val="both"/>
        <w:rPr>
          <w:rFonts w:ascii="Times New Roman" w:hAnsi="Times New Roman"/>
          <w:sz w:val="28"/>
          <w:szCs w:val="28"/>
        </w:rPr>
      </w:pPr>
      <w:r w:rsidRPr="009060F5">
        <w:rPr>
          <w:rFonts w:ascii="Times New Roman" w:hAnsi="Times New Roman"/>
          <w:sz w:val="28"/>
          <w:szCs w:val="28"/>
        </w:rPr>
        <w:t>акта о списании материальных запасов (</w:t>
      </w:r>
      <w:r w:rsidR="00F31D86">
        <w:rPr>
          <w:rFonts w:ascii="Times New Roman" w:hAnsi="Times New Roman"/>
          <w:sz w:val="28"/>
          <w:szCs w:val="28"/>
        </w:rPr>
        <w:t>ф.</w:t>
      </w:r>
      <w:r w:rsidRPr="009060F5">
        <w:rPr>
          <w:rFonts w:ascii="Times New Roman" w:hAnsi="Times New Roman"/>
          <w:sz w:val="28"/>
          <w:szCs w:val="28"/>
        </w:rPr>
        <w:t xml:space="preserve"> 0510460);</w:t>
      </w:r>
    </w:p>
    <w:p w:rsidR="009060F5" w:rsidRDefault="009060F5" w:rsidP="00957129">
      <w:pPr>
        <w:pStyle w:val="20"/>
        <w:shd w:val="clear" w:color="auto" w:fill="auto"/>
        <w:spacing w:after="0" w:line="240" w:lineRule="auto"/>
        <w:ind w:firstLine="709"/>
        <w:jc w:val="both"/>
      </w:pPr>
      <w:r w:rsidRPr="009060F5">
        <w:t xml:space="preserve">накладной на отпуск материальных ценностей на сторону (форма по </w:t>
      </w:r>
      <w:r w:rsidRPr="009060F5">
        <w:lastRenderedPageBreak/>
        <w:t>ОКУД 0510458);</w:t>
      </w:r>
    </w:p>
    <w:p w:rsidR="007303AF" w:rsidRPr="009060F5" w:rsidRDefault="007303AF" w:rsidP="00957129">
      <w:pPr>
        <w:pStyle w:val="20"/>
        <w:shd w:val="clear" w:color="auto" w:fill="auto"/>
        <w:spacing w:after="0" w:line="240" w:lineRule="auto"/>
        <w:ind w:firstLine="709"/>
        <w:jc w:val="both"/>
      </w:pPr>
      <w:r w:rsidRPr="009060F5">
        <w:t>меню</w:t>
      </w:r>
      <w:r w:rsidRPr="009060F5">
        <w:rPr>
          <w:rStyle w:val="a7"/>
          <w:b w:val="0"/>
        </w:rPr>
        <w:t>-требования на выдачу продуктов питания (ф. 0504202)</w:t>
      </w:r>
      <w:r w:rsidR="00AF13DE" w:rsidRPr="009060F5">
        <w:rPr>
          <w:rStyle w:val="a7"/>
          <w:b w:val="0"/>
        </w:rPr>
        <w:t>;</w:t>
      </w:r>
    </w:p>
    <w:p w:rsidR="007303AF" w:rsidRPr="00DE5BCC" w:rsidRDefault="00E95731" w:rsidP="00957129">
      <w:pPr>
        <w:pStyle w:val="20"/>
        <w:shd w:val="clear" w:color="auto" w:fill="auto"/>
        <w:spacing w:after="0" w:line="320" w:lineRule="exact"/>
        <w:ind w:firstLine="709"/>
        <w:jc w:val="both"/>
      </w:pPr>
      <w:r>
        <w:t>5</w:t>
      </w:r>
      <w:r w:rsidR="00E56B03" w:rsidRPr="00DE5BCC">
        <w:t xml:space="preserve">.5.9. </w:t>
      </w:r>
      <w:r w:rsidR="007303AF" w:rsidRPr="00DE5BCC">
        <w:t>Выдача канцелярских принадлежностей и хозяйственных материалов в использование оформляется ведомостью выдачи материальных ценностей на нужды учреждения (</w:t>
      </w:r>
      <w:r w:rsidR="00E56B03" w:rsidRPr="00DE5BCC">
        <w:t>ф.</w:t>
      </w:r>
      <w:r w:rsidR="007303AF" w:rsidRPr="00DE5BCC">
        <w:t xml:space="preserve"> 0504210).</w:t>
      </w:r>
    </w:p>
    <w:p w:rsidR="007303AF" w:rsidRPr="00DE5BCC" w:rsidRDefault="007303AF" w:rsidP="00957129">
      <w:pPr>
        <w:pStyle w:val="20"/>
        <w:shd w:val="clear" w:color="auto" w:fill="auto"/>
        <w:spacing w:after="0"/>
        <w:ind w:firstLine="709"/>
        <w:jc w:val="both"/>
      </w:pPr>
      <w:r w:rsidRPr="00DE5BCC">
        <w:t>Выбытие указанных материальных запасов со счетов бюджетного (бухгалтерского) учета производится на основании акта о списании материальных запасов (</w:t>
      </w:r>
      <w:r w:rsidR="00E56B03" w:rsidRPr="00DE5BCC">
        <w:t>ф.</w:t>
      </w:r>
      <w:r w:rsidR="00F31D86" w:rsidRPr="009060F5">
        <w:t>0510460</w:t>
      </w:r>
      <w:r w:rsidRPr="00DE5BCC">
        <w:t>).</w:t>
      </w:r>
    </w:p>
    <w:p w:rsidR="007303AF" w:rsidRPr="00DE5BCC" w:rsidRDefault="00E95731" w:rsidP="00957129">
      <w:pPr>
        <w:pStyle w:val="20"/>
        <w:shd w:val="clear" w:color="auto" w:fill="auto"/>
        <w:spacing w:after="0" w:line="320" w:lineRule="exact"/>
        <w:ind w:firstLine="709"/>
        <w:jc w:val="both"/>
      </w:pPr>
      <w:r>
        <w:t>5</w:t>
      </w:r>
      <w:r w:rsidR="00E56B03" w:rsidRPr="00DE5BCC">
        <w:t xml:space="preserve">.5.10. </w:t>
      </w:r>
      <w:r w:rsidR="007303AF" w:rsidRPr="00DE5BCC">
        <w:t>Выбытие материальных запасов со счетов бюджетного (бухгалтерского) учета при их использовании в ремонте нефинансового актива собственными силами субъекта централизованного учета производится на основании:</w:t>
      </w:r>
    </w:p>
    <w:p w:rsidR="007303AF" w:rsidRPr="00DE5BCC" w:rsidRDefault="007303AF" w:rsidP="00957129">
      <w:pPr>
        <w:pStyle w:val="20"/>
        <w:numPr>
          <w:ilvl w:val="0"/>
          <w:numId w:val="11"/>
        </w:numPr>
        <w:shd w:val="clear" w:color="auto" w:fill="auto"/>
        <w:tabs>
          <w:tab w:val="left" w:pos="223"/>
        </w:tabs>
        <w:spacing w:after="0" w:line="320" w:lineRule="exact"/>
        <w:ind w:firstLine="709"/>
        <w:jc w:val="both"/>
      </w:pPr>
      <w:r w:rsidRPr="00DE5BCC">
        <w:t>акта о замене запасных частей</w:t>
      </w:r>
      <w:r w:rsidR="00AD1A7E" w:rsidRPr="00DE5BCC">
        <w:t xml:space="preserve"> в основном средстве</w:t>
      </w:r>
      <w:r w:rsidR="0010201A" w:rsidRPr="00DE5BCC">
        <w:t xml:space="preserve"> по форме согласно П</w:t>
      </w:r>
      <w:r w:rsidR="00455858">
        <w:t>риложению</w:t>
      </w:r>
      <w:r w:rsidR="0010201A" w:rsidRPr="00DE5BCC">
        <w:t xml:space="preserve"> </w:t>
      </w:r>
      <w:r w:rsidR="00E56B03" w:rsidRPr="00DE5BCC">
        <w:t>4</w:t>
      </w:r>
      <w:r w:rsidR="00455858">
        <w:t xml:space="preserve"> форма </w:t>
      </w:r>
      <w:r w:rsidR="0010201A" w:rsidRPr="00DE5BCC">
        <w:t>4 к единой учетной политике</w:t>
      </w:r>
      <w:r w:rsidRPr="00DE5BCC">
        <w:t>;</w:t>
      </w:r>
    </w:p>
    <w:p w:rsidR="009060F5" w:rsidRPr="002645DA" w:rsidRDefault="007303AF" w:rsidP="00957129">
      <w:pPr>
        <w:pStyle w:val="20"/>
        <w:numPr>
          <w:ilvl w:val="0"/>
          <w:numId w:val="11"/>
        </w:numPr>
        <w:shd w:val="clear" w:color="auto" w:fill="auto"/>
        <w:tabs>
          <w:tab w:val="left" w:pos="223"/>
        </w:tabs>
        <w:spacing w:after="0" w:line="320" w:lineRule="exact"/>
        <w:ind w:firstLine="709"/>
        <w:jc w:val="both"/>
      </w:pPr>
      <w:r w:rsidRPr="00DE5BCC">
        <w:t xml:space="preserve">акта </w:t>
      </w:r>
      <w:r w:rsidR="00E56B03" w:rsidRPr="00DE5BCC">
        <w:t>выполненных работ силами учреждения</w:t>
      </w:r>
      <w:r w:rsidR="0010201A" w:rsidRPr="00DE5BCC">
        <w:t xml:space="preserve"> по форме согласно П</w:t>
      </w:r>
      <w:r w:rsidR="00EE22CA">
        <w:t>риложению</w:t>
      </w:r>
      <w:r w:rsidR="0010201A" w:rsidRPr="00DE5BCC">
        <w:t xml:space="preserve"> </w:t>
      </w:r>
      <w:r w:rsidR="003F482E" w:rsidRPr="00DE5BCC">
        <w:t>4</w:t>
      </w:r>
      <w:r w:rsidR="00EE22CA">
        <w:t xml:space="preserve"> форма </w:t>
      </w:r>
      <w:r w:rsidR="0010201A" w:rsidRPr="00DE5BCC">
        <w:t>13</w:t>
      </w:r>
      <w:r w:rsidR="00187151">
        <w:t xml:space="preserve"> к единой учетной политике</w:t>
      </w:r>
      <w:r w:rsidRPr="00DE5BCC">
        <w:t>.</w:t>
      </w:r>
      <w:r w:rsidR="009060F5">
        <w:t xml:space="preserve"> Неотъемлемой частью </w:t>
      </w:r>
      <w:r w:rsidR="00187151" w:rsidRPr="00DE5BCC">
        <w:t>акта выполненных работ силами учреждения</w:t>
      </w:r>
      <w:r w:rsidR="00187151">
        <w:t xml:space="preserve"> является дефектная ведомость </w:t>
      </w:r>
      <w:r w:rsidR="00281AD1">
        <w:t>(Приложение</w:t>
      </w:r>
      <w:r w:rsidR="00EE22CA">
        <w:t xml:space="preserve"> </w:t>
      </w:r>
      <w:r w:rsidR="00187151" w:rsidRPr="002645DA">
        <w:t>4</w:t>
      </w:r>
      <w:r w:rsidR="00EE22CA">
        <w:t xml:space="preserve"> форма 12</w:t>
      </w:r>
      <w:r w:rsidR="00187151" w:rsidRPr="002645DA">
        <w:t>)</w:t>
      </w:r>
      <w:r w:rsidR="00F866A0">
        <w:t xml:space="preserve"> к единой учетной политике</w:t>
      </w:r>
      <w:r w:rsidR="00EE22CA">
        <w:t>.</w:t>
      </w:r>
    </w:p>
    <w:p w:rsidR="007303AF" w:rsidRPr="00DE5BCC" w:rsidRDefault="007303AF" w:rsidP="00957129">
      <w:pPr>
        <w:pStyle w:val="20"/>
        <w:shd w:val="clear" w:color="auto" w:fill="auto"/>
        <w:spacing w:after="0"/>
        <w:ind w:firstLine="709"/>
        <w:jc w:val="both"/>
      </w:pPr>
      <w:r w:rsidRPr="00DE5BCC">
        <w:t xml:space="preserve">Выбытие материальных запасов при использовании в ремонте нефинансовых активов сторонней организацией производится на основании накладной на отпуск материалов (материальных ценностей) на сторону </w:t>
      </w:r>
      <w:r w:rsidR="00262DDA" w:rsidRPr="00DE5BCC">
        <w:t>ф.</w:t>
      </w:r>
      <w:r w:rsidR="00F31D86" w:rsidRPr="00F82223">
        <w:t>0510458</w:t>
      </w:r>
      <w:r w:rsidRPr="00DE5BCC">
        <w:t>). Один экземпляр является основанием для отпуска материалов, второй - передастся представителю учреждения (организации) - получателя материальных ценностей.</w:t>
      </w:r>
    </w:p>
    <w:p w:rsidR="007303AF" w:rsidRPr="00DE5BCC" w:rsidRDefault="00E95731" w:rsidP="00957129">
      <w:pPr>
        <w:pStyle w:val="20"/>
        <w:shd w:val="clear" w:color="auto" w:fill="auto"/>
        <w:spacing w:after="0" w:line="320" w:lineRule="exact"/>
        <w:ind w:firstLine="709"/>
        <w:jc w:val="both"/>
      </w:pPr>
      <w:r>
        <w:t>5</w:t>
      </w:r>
      <w:r w:rsidR="003F482E" w:rsidRPr="00DE5BCC">
        <w:t xml:space="preserve">.5.11. </w:t>
      </w:r>
      <w:r w:rsidR="007303AF" w:rsidRPr="00DE5BCC">
        <w:t>Выбытие мягкого и хозяйственного инвентаря, посуды со счетов б</w:t>
      </w:r>
      <w:r w:rsidR="003F482E" w:rsidRPr="00DE5BCC">
        <w:t>юджетного (бухгалтерского) учет</w:t>
      </w:r>
      <w:r w:rsidR="007303AF" w:rsidRPr="00DE5BCC">
        <w:t xml:space="preserve">а </w:t>
      </w:r>
      <w:r w:rsidR="003F482E" w:rsidRPr="00DE5BCC">
        <w:t>производится</w:t>
      </w:r>
      <w:r w:rsidR="007303AF" w:rsidRPr="00DE5BCC">
        <w:t xml:space="preserve"> на основании акта о списании мягкого и хозяйственного инвентаря (</w:t>
      </w:r>
      <w:r w:rsidR="00262DDA" w:rsidRPr="00DE5BCC">
        <w:t>ф.</w:t>
      </w:r>
      <w:r w:rsidR="00F31D86" w:rsidRPr="00F82223">
        <w:t>0504143</w:t>
      </w:r>
      <w:r w:rsidR="007303AF" w:rsidRPr="00DE5BCC">
        <w:t>).</w:t>
      </w:r>
    </w:p>
    <w:p w:rsidR="007303AF" w:rsidRPr="00DE5BCC" w:rsidRDefault="00E95731" w:rsidP="00957129">
      <w:pPr>
        <w:pStyle w:val="20"/>
        <w:shd w:val="clear" w:color="auto" w:fill="auto"/>
        <w:tabs>
          <w:tab w:val="left" w:pos="1270"/>
        </w:tabs>
        <w:spacing w:after="0" w:line="320" w:lineRule="exact"/>
        <w:ind w:firstLine="709"/>
        <w:jc w:val="both"/>
      </w:pPr>
      <w:r>
        <w:t>5</w:t>
      </w:r>
      <w:r w:rsidR="003F482E" w:rsidRPr="00DE5BCC">
        <w:t xml:space="preserve">.5.12. </w:t>
      </w:r>
      <w:r w:rsidR="007303AF" w:rsidRPr="00DE5BCC">
        <w:t>В остальных случаях выбытие материальных запасов со счетов бюджетного (бухгалтерско</w:t>
      </w:r>
      <w:r w:rsidR="00E9209C" w:rsidRPr="00DE5BCC">
        <w:t>го</w:t>
      </w:r>
      <w:r w:rsidR="007303AF" w:rsidRPr="00DE5BCC">
        <w:t>) учета субъекта централизованного учета производится на основании акта о списании материальных запасов (</w:t>
      </w:r>
      <w:r w:rsidR="00262DDA" w:rsidRPr="00DE5BCC">
        <w:t>ф.</w:t>
      </w:r>
      <w:r w:rsidR="00F31D86" w:rsidRPr="00F82223">
        <w:t>0510460</w:t>
      </w:r>
      <w:r w:rsidR="007303AF" w:rsidRPr="00DE5BCC">
        <w:t>).</w:t>
      </w:r>
    </w:p>
    <w:p w:rsidR="007303AF" w:rsidRPr="00DE5BCC" w:rsidRDefault="007303AF" w:rsidP="00957129">
      <w:pPr>
        <w:pStyle w:val="20"/>
        <w:shd w:val="clear" w:color="auto" w:fill="auto"/>
        <w:spacing w:after="0"/>
        <w:ind w:firstLine="709"/>
        <w:jc w:val="both"/>
      </w:pPr>
      <w:r w:rsidRPr="00DE5BCC">
        <w:t>В случае если расходование материальных запасов произ</w:t>
      </w:r>
      <w:r w:rsidR="003F482E" w:rsidRPr="00DE5BCC">
        <w:t>водится на основании документов,</w:t>
      </w:r>
      <w:r w:rsidRPr="00DE5BCC">
        <w:t xml:space="preserve"> утвержденных руководителем субъекта централизованного учета, указанные документы прилагаются к акту о списании.</w:t>
      </w:r>
    </w:p>
    <w:p w:rsidR="007303AF" w:rsidRPr="00DE5BCC" w:rsidRDefault="00E95731" w:rsidP="00957129">
      <w:pPr>
        <w:pStyle w:val="20"/>
        <w:shd w:val="clear" w:color="auto" w:fill="auto"/>
        <w:tabs>
          <w:tab w:val="left" w:pos="1450"/>
        </w:tabs>
        <w:spacing w:after="0" w:line="320" w:lineRule="exact"/>
        <w:ind w:firstLine="709"/>
        <w:jc w:val="both"/>
      </w:pPr>
      <w:r>
        <w:t>5</w:t>
      </w:r>
      <w:r w:rsidR="003F482E" w:rsidRPr="00DE5BCC">
        <w:t xml:space="preserve">.5.13. </w:t>
      </w:r>
      <w:r w:rsidR="007303AF" w:rsidRPr="00DE5BCC">
        <w:t>Для оформления права материально ответственного лица выступать в качестве доверенного лица при получении материальных ценностей, отпускаемых поставщиком по заказу-наряду, счету, контракту (договору) на имя получателя субъектом централизованного учета оформляется доверенность на получение мат</w:t>
      </w:r>
      <w:r w:rsidR="003F482E" w:rsidRPr="00DE5BCC">
        <w:t xml:space="preserve">ериальных ценностей по форме </w:t>
      </w:r>
      <w:r w:rsidR="007303AF" w:rsidRPr="00DE5BCC">
        <w:t>М-2 (</w:t>
      </w:r>
      <w:r w:rsidR="00262DDA" w:rsidRPr="00DE5BCC">
        <w:t>ф.</w:t>
      </w:r>
      <w:r w:rsidR="007303AF" w:rsidRPr="00DE5BCC">
        <w:t xml:space="preserve"> 0315001).</w:t>
      </w:r>
    </w:p>
    <w:p w:rsidR="007303AF" w:rsidRPr="00DE5BCC" w:rsidRDefault="007303AF" w:rsidP="00957129">
      <w:pPr>
        <w:pStyle w:val="20"/>
        <w:shd w:val="clear" w:color="auto" w:fill="auto"/>
        <w:spacing w:after="0"/>
        <w:ind w:firstLine="709"/>
        <w:jc w:val="both"/>
      </w:pPr>
      <w:r w:rsidRPr="00DE5BCC">
        <w:t>Субъектом централизованного учета выдача доверенностей регистрируется в пронумерованном и прошнурованном журнале учета выданных доверенностей. Корешки брошюруются.</w:t>
      </w:r>
    </w:p>
    <w:p w:rsidR="00E05FE4" w:rsidRPr="00DE5BCC" w:rsidRDefault="00E95731" w:rsidP="00957129">
      <w:pPr>
        <w:pStyle w:val="a6"/>
        <w:spacing w:before="0" w:beforeAutospacing="0" w:after="0" w:afterAutospacing="0"/>
        <w:ind w:firstLine="709"/>
        <w:jc w:val="both"/>
        <w:rPr>
          <w:color w:val="22272F"/>
          <w:sz w:val="28"/>
          <w:szCs w:val="28"/>
        </w:rPr>
      </w:pPr>
      <w:r>
        <w:rPr>
          <w:rStyle w:val="a7"/>
          <w:b w:val="0"/>
          <w:sz w:val="28"/>
          <w:szCs w:val="28"/>
        </w:rPr>
        <w:t>5</w:t>
      </w:r>
      <w:r w:rsidR="00165D54" w:rsidRPr="00DE5BCC">
        <w:rPr>
          <w:rStyle w:val="a7"/>
          <w:b w:val="0"/>
          <w:sz w:val="28"/>
          <w:szCs w:val="28"/>
        </w:rPr>
        <w:t>.5.14</w:t>
      </w:r>
      <w:r w:rsidR="003013B6" w:rsidRPr="00DE5BCC">
        <w:rPr>
          <w:rStyle w:val="a7"/>
          <w:b w:val="0"/>
          <w:sz w:val="28"/>
          <w:szCs w:val="28"/>
        </w:rPr>
        <w:t xml:space="preserve">. Продукты питания списываются на основании </w:t>
      </w:r>
      <w:r w:rsidR="009B61D3" w:rsidRPr="00DE5BCC">
        <w:rPr>
          <w:rStyle w:val="a7"/>
          <w:b w:val="0"/>
          <w:sz w:val="28"/>
          <w:szCs w:val="28"/>
        </w:rPr>
        <w:t>Меню-требования</w:t>
      </w:r>
      <w:r w:rsidR="003013B6" w:rsidRPr="00DE5BCC">
        <w:rPr>
          <w:rStyle w:val="a7"/>
          <w:b w:val="0"/>
          <w:sz w:val="28"/>
          <w:szCs w:val="28"/>
        </w:rPr>
        <w:t xml:space="preserve"> на выдачу продуктов питания</w:t>
      </w:r>
      <w:r w:rsidR="009B61D3" w:rsidRPr="00DE5BCC">
        <w:rPr>
          <w:rStyle w:val="a7"/>
          <w:b w:val="0"/>
          <w:sz w:val="28"/>
          <w:szCs w:val="28"/>
        </w:rPr>
        <w:t xml:space="preserve"> (ф. 0504202)</w:t>
      </w:r>
      <w:r w:rsidR="007A4E1B" w:rsidRPr="00DE5BCC">
        <w:rPr>
          <w:rStyle w:val="a7"/>
          <w:b w:val="0"/>
          <w:sz w:val="28"/>
          <w:szCs w:val="28"/>
        </w:rPr>
        <w:t xml:space="preserve">, которая составляется </w:t>
      </w:r>
      <w:r w:rsidR="007A4E1B" w:rsidRPr="00DE5BCC">
        <w:rPr>
          <w:rStyle w:val="a7"/>
          <w:b w:val="0"/>
          <w:sz w:val="28"/>
          <w:szCs w:val="28"/>
        </w:rPr>
        <w:lastRenderedPageBreak/>
        <w:t>ответственным лицом субъекта централизованного учета</w:t>
      </w:r>
      <w:r w:rsidR="003013B6" w:rsidRPr="00DE5BCC">
        <w:rPr>
          <w:rStyle w:val="a7"/>
          <w:b w:val="0"/>
          <w:sz w:val="28"/>
          <w:szCs w:val="28"/>
        </w:rPr>
        <w:t xml:space="preserve"> ежедневно</w:t>
      </w:r>
      <w:r w:rsidR="00281AD1">
        <w:rPr>
          <w:rStyle w:val="a7"/>
          <w:b w:val="0"/>
          <w:sz w:val="28"/>
          <w:szCs w:val="28"/>
        </w:rPr>
        <w:t xml:space="preserve"> </w:t>
      </w:r>
      <w:r w:rsidR="00450DA5" w:rsidRPr="00DE5BCC">
        <w:rPr>
          <w:color w:val="22272F"/>
          <w:sz w:val="28"/>
          <w:szCs w:val="28"/>
        </w:rPr>
        <w:t xml:space="preserve">в соответствии с нормами раскладки продуктов питания и данными о численности довольствующихся лиц. </w:t>
      </w:r>
    </w:p>
    <w:p w:rsidR="00E05FE4" w:rsidRPr="00DE5BCC" w:rsidRDefault="00450DA5" w:rsidP="00957129">
      <w:pPr>
        <w:pStyle w:val="a6"/>
        <w:spacing w:before="0" w:beforeAutospacing="0" w:after="0" w:afterAutospacing="0"/>
        <w:ind w:firstLine="709"/>
        <w:jc w:val="both"/>
        <w:rPr>
          <w:rStyle w:val="a7"/>
          <w:b w:val="0"/>
          <w:sz w:val="28"/>
          <w:szCs w:val="28"/>
        </w:rPr>
      </w:pPr>
      <w:r w:rsidRPr="00DE5BCC">
        <w:rPr>
          <w:color w:val="22272F"/>
          <w:sz w:val="28"/>
          <w:szCs w:val="28"/>
        </w:rPr>
        <w:t xml:space="preserve">Списание продуктов питания производится </w:t>
      </w:r>
      <w:r w:rsidRPr="00DE5BCC">
        <w:rPr>
          <w:rStyle w:val="a7"/>
          <w:b w:val="0"/>
          <w:sz w:val="28"/>
          <w:szCs w:val="28"/>
        </w:rPr>
        <w:t>по средней фактической стоимости.</w:t>
      </w:r>
    </w:p>
    <w:p w:rsidR="0036188C" w:rsidRPr="00DE5BCC" w:rsidRDefault="007A4E1B" w:rsidP="00957129">
      <w:pPr>
        <w:pStyle w:val="a6"/>
        <w:spacing w:before="0" w:beforeAutospacing="0" w:after="0" w:afterAutospacing="0"/>
        <w:ind w:firstLine="709"/>
        <w:jc w:val="both"/>
        <w:rPr>
          <w:rStyle w:val="a7"/>
          <w:b w:val="0"/>
          <w:sz w:val="28"/>
          <w:szCs w:val="28"/>
        </w:rPr>
      </w:pPr>
      <w:r w:rsidRPr="00DE5BCC">
        <w:rPr>
          <w:rStyle w:val="a7"/>
          <w:b w:val="0"/>
          <w:sz w:val="28"/>
          <w:szCs w:val="28"/>
        </w:rPr>
        <w:t>При поступлении и списании продуктов питания применяются следующие единицы</w:t>
      </w:r>
      <w:r w:rsidR="00970B56" w:rsidRPr="00DE5BCC">
        <w:rPr>
          <w:rStyle w:val="a7"/>
          <w:b w:val="0"/>
          <w:sz w:val="28"/>
          <w:szCs w:val="28"/>
        </w:rPr>
        <w:t xml:space="preserve"> измерения</w:t>
      </w:r>
      <w:r w:rsidRPr="00DE5BCC">
        <w:rPr>
          <w:rStyle w:val="a7"/>
          <w:b w:val="0"/>
          <w:sz w:val="28"/>
          <w:szCs w:val="28"/>
        </w:rPr>
        <w:t>:</w:t>
      </w:r>
      <w:r w:rsidR="00281AD1">
        <w:rPr>
          <w:rStyle w:val="a7"/>
          <w:b w:val="0"/>
          <w:sz w:val="28"/>
          <w:szCs w:val="28"/>
        </w:rPr>
        <w:t xml:space="preserve"> </w:t>
      </w:r>
      <w:r w:rsidRPr="00DE5BCC">
        <w:rPr>
          <w:rStyle w:val="a7"/>
          <w:b w:val="0"/>
          <w:sz w:val="28"/>
          <w:szCs w:val="28"/>
        </w:rPr>
        <w:t>килограмм</w:t>
      </w:r>
      <w:r w:rsidR="0036188C" w:rsidRPr="00DE5BCC">
        <w:rPr>
          <w:rStyle w:val="a7"/>
          <w:b w:val="0"/>
          <w:sz w:val="28"/>
          <w:szCs w:val="28"/>
        </w:rPr>
        <w:t xml:space="preserve"> (для сыпучих продуктов, мяса, овощей, фруктов, зелени, специй, </w:t>
      </w:r>
      <w:r w:rsidR="00E05FE4" w:rsidRPr="00DE5BCC">
        <w:rPr>
          <w:rStyle w:val="a7"/>
          <w:b w:val="0"/>
          <w:sz w:val="28"/>
          <w:szCs w:val="28"/>
        </w:rPr>
        <w:t xml:space="preserve">растительного, </w:t>
      </w:r>
      <w:r w:rsidR="0036188C" w:rsidRPr="00DE5BCC">
        <w:rPr>
          <w:rStyle w:val="a7"/>
          <w:b w:val="0"/>
          <w:sz w:val="28"/>
          <w:szCs w:val="28"/>
        </w:rPr>
        <w:t>сливочного масла, сметаны</w:t>
      </w:r>
      <w:r w:rsidR="00E05FE4" w:rsidRPr="00DE5BCC">
        <w:rPr>
          <w:rStyle w:val="a7"/>
          <w:b w:val="0"/>
          <w:sz w:val="28"/>
          <w:szCs w:val="28"/>
        </w:rPr>
        <w:t>, овощных</w:t>
      </w:r>
      <w:r w:rsidR="009B61D3" w:rsidRPr="00DE5BCC">
        <w:rPr>
          <w:rStyle w:val="a7"/>
          <w:b w:val="0"/>
          <w:sz w:val="28"/>
          <w:szCs w:val="28"/>
        </w:rPr>
        <w:t xml:space="preserve"> консервов и пр.</w:t>
      </w:r>
      <w:r w:rsidR="0036188C" w:rsidRPr="00DE5BCC">
        <w:rPr>
          <w:rStyle w:val="a7"/>
          <w:b w:val="0"/>
          <w:sz w:val="28"/>
          <w:szCs w:val="28"/>
        </w:rPr>
        <w:t>)</w:t>
      </w:r>
      <w:r w:rsidRPr="00DE5BCC">
        <w:rPr>
          <w:rStyle w:val="a7"/>
          <w:b w:val="0"/>
          <w:sz w:val="28"/>
          <w:szCs w:val="28"/>
        </w:rPr>
        <w:t>, литр</w:t>
      </w:r>
      <w:r w:rsidR="0036188C" w:rsidRPr="00DE5BCC">
        <w:rPr>
          <w:rStyle w:val="a7"/>
          <w:b w:val="0"/>
          <w:sz w:val="28"/>
          <w:szCs w:val="28"/>
        </w:rPr>
        <w:t xml:space="preserve"> (для жидких продуктов – молоко, кефир, сок)</w:t>
      </w:r>
      <w:r w:rsidRPr="00DE5BCC">
        <w:rPr>
          <w:rStyle w:val="a7"/>
          <w:b w:val="0"/>
          <w:sz w:val="28"/>
          <w:szCs w:val="28"/>
        </w:rPr>
        <w:t>, штука</w:t>
      </w:r>
      <w:r w:rsidR="005C59B1" w:rsidRPr="00DE5BCC">
        <w:rPr>
          <w:rStyle w:val="a7"/>
          <w:b w:val="0"/>
          <w:sz w:val="28"/>
          <w:szCs w:val="28"/>
        </w:rPr>
        <w:t xml:space="preserve"> (</w:t>
      </w:r>
      <w:r w:rsidR="0036188C" w:rsidRPr="00DE5BCC">
        <w:rPr>
          <w:rStyle w:val="a7"/>
          <w:b w:val="0"/>
          <w:sz w:val="28"/>
          <w:szCs w:val="28"/>
        </w:rPr>
        <w:t>для яиц</w:t>
      </w:r>
      <w:r w:rsidR="005C59B1" w:rsidRPr="00DE5BCC">
        <w:rPr>
          <w:rStyle w:val="a7"/>
          <w:b w:val="0"/>
          <w:sz w:val="28"/>
          <w:szCs w:val="28"/>
        </w:rPr>
        <w:t>)</w:t>
      </w:r>
      <w:r w:rsidRPr="00DE5BCC">
        <w:rPr>
          <w:rStyle w:val="a7"/>
          <w:b w:val="0"/>
          <w:sz w:val="28"/>
          <w:szCs w:val="28"/>
        </w:rPr>
        <w:t xml:space="preserve">. При отпуске продуктов питания </w:t>
      </w:r>
      <w:r w:rsidR="00493574" w:rsidRPr="00DE5BCC">
        <w:rPr>
          <w:rStyle w:val="a7"/>
          <w:b w:val="0"/>
          <w:sz w:val="28"/>
          <w:szCs w:val="28"/>
        </w:rPr>
        <w:t xml:space="preserve">килограммы и литры </w:t>
      </w:r>
      <w:r w:rsidRPr="00DE5BCC">
        <w:rPr>
          <w:rStyle w:val="a7"/>
          <w:b w:val="0"/>
          <w:sz w:val="28"/>
          <w:szCs w:val="28"/>
        </w:rPr>
        <w:t xml:space="preserve">округляются до </w:t>
      </w:r>
      <w:r w:rsidR="00493574" w:rsidRPr="00DE5BCC">
        <w:rPr>
          <w:rStyle w:val="a7"/>
          <w:b w:val="0"/>
          <w:sz w:val="28"/>
          <w:szCs w:val="28"/>
        </w:rPr>
        <w:t>трех знаков после запятой (1 грамм, 1 ми</w:t>
      </w:r>
      <w:r w:rsidR="005C59B1" w:rsidRPr="00DE5BCC">
        <w:rPr>
          <w:rStyle w:val="a7"/>
          <w:b w:val="0"/>
          <w:sz w:val="28"/>
          <w:szCs w:val="28"/>
        </w:rPr>
        <w:t>ллилитр</w:t>
      </w:r>
      <w:r w:rsidR="00493574" w:rsidRPr="00DE5BCC">
        <w:rPr>
          <w:rStyle w:val="a7"/>
          <w:b w:val="0"/>
          <w:sz w:val="28"/>
          <w:szCs w:val="28"/>
        </w:rPr>
        <w:t>)</w:t>
      </w:r>
      <w:r w:rsidR="005C59B1" w:rsidRPr="00DE5BCC">
        <w:rPr>
          <w:rStyle w:val="a7"/>
          <w:b w:val="0"/>
          <w:sz w:val="28"/>
          <w:szCs w:val="28"/>
        </w:rPr>
        <w:t xml:space="preserve">, яйца </w:t>
      </w:r>
      <w:r w:rsidR="0036188C" w:rsidRPr="00DE5BCC">
        <w:rPr>
          <w:rStyle w:val="a7"/>
          <w:b w:val="0"/>
          <w:sz w:val="28"/>
          <w:szCs w:val="28"/>
        </w:rPr>
        <w:t xml:space="preserve">- </w:t>
      </w:r>
      <w:r w:rsidR="005C59B1" w:rsidRPr="00DE5BCC">
        <w:rPr>
          <w:rStyle w:val="a7"/>
          <w:b w:val="0"/>
          <w:sz w:val="28"/>
          <w:szCs w:val="28"/>
        </w:rPr>
        <w:t>до целого</w:t>
      </w:r>
      <w:r w:rsidR="0036188C" w:rsidRPr="00DE5BCC">
        <w:rPr>
          <w:rStyle w:val="a7"/>
          <w:b w:val="0"/>
          <w:sz w:val="28"/>
          <w:szCs w:val="28"/>
        </w:rPr>
        <w:t xml:space="preserve"> яйца</w:t>
      </w:r>
      <w:r w:rsidR="005C59B1" w:rsidRPr="00DE5BCC">
        <w:rPr>
          <w:rStyle w:val="a7"/>
          <w:b w:val="0"/>
          <w:sz w:val="28"/>
          <w:szCs w:val="28"/>
        </w:rPr>
        <w:t xml:space="preserve">. </w:t>
      </w:r>
    </w:p>
    <w:p w:rsidR="006C3A3C" w:rsidRPr="00DE5BCC" w:rsidRDefault="0036188C" w:rsidP="00957129">
      <w:pPr>
        <w:pStyle w:val="a6"/>
        <w:spacing w:before="0" w:beforeAutospacing="0" w:after="0" w:afterAutospacing="0"/>
        <w:ind w:firstLine="709"/>
        <w:jc w:val="both"/>
        <w:rPr>
          <w:rStyle w:val="a7"/>
          <w:b w:val="0"/>
          <w:sz w:val="28"/>
          <w:szCs w:val="28"/>
        </w:rPr>
      </w:pPr>
      <w:r w:rsidRPr="00DE5BCC">
        <w:rPr>
          <w:rStyle w:val="a7"/>
          <w:b w:val="0"/>
          <w:sz w:val="28"/>
          <w:szCs w:val="28"/>
        </w:rPr>
        <w:t>Для возврата из кухни на склад неизрасходованных продуктов питания применяется</w:t>
      </w:r>
      <w:r w:rsidR="00281AD1">
        <w:rPr>
          <w:rStyle w:val="a7"/>
          <w:b w:val="0"/>
          <w:sz w:val="28"/>
          <w:szCs w:val="28"/>
        </w:rPr>
        <w:t xml:space="preserve"> </w:t>
      </w:r>
      <w:r w:rsidRPr="00DE5BCC">
        <w:rPr>
          <w:rStyle w:val="a7"/>
          <w:b w:val="0"/>
          <w:sz w:val="28"/>
          <w:szCs w:val="28"/>
        </w:rPr>
        <w:t>ф</w:t>
      </w:r>
      <w:r w:rsidR="00E9209C" w:rsidRPr="00DE5BCC">
        <w:rPr>
          <w:rStyle w:val="a7"/>
          <w:b w:val="0"/>
          <w:sz w:val="28"/>
          <w:szCs w:val="28"/>
        </w:rPr>
        <w:t>.</w:t>
      </w:r>
      <w:r w:rsidRPr="00DE5BCC">
        <w:rPr>
          <w:rStyle w:val="a7"/>
          <w:b w:val="0"/>
          <w:sz w:val="28"/>
          <w:szCs w:val="28"/>
        </w:rPr>
        <w:t xml:space="preserve"> 0504202 «Меню-требование на выдачу продуктов питания» с пометкой «возврат».</w:t>
      </w:r>
    </w:p>
    <w:p w:rsidR="009B61D3" w:rsidRPr="00DE5BCC" w:rsidRDefault="009B61D3" w:rsidP="00957129">
      <w:pPr>
        <w:pStyle w:val="a6"/>
        <w:spacing w:before="0" w:beforeAutospacing="0" w:after="0" w:afterAutospacing="0"/>
        <w:ind w:firstLine="709"/>
        <w:jc w:val="both"/>
        <w:rPr>
          <w:rStyle w:val="a7"/>
          <w:b w:val="0"/>
          <w:sz w:val="28"/>
          <w:szCs w:val="28"/>
        </w:rPr>
      </w:pPr>
      <w:r w:rsidRPr="00DE5BCC">
        <w:rPr>
          <w:rStyle w:val="a7"/>
          <w:b w:val="0"/>
          <w:bCs w:val="0"/>
          <w:color w:val="22272F"/>
          <w:sz w:val="28"/>
          <w:szCs w:val="28"/>
        </w:rPr>
        <w:t xml:space="preserve">Испорченные и просроченные продукты питания списываются на основании </w:t>
      </w:r>
      <w:r w:rsidRPr="00DE5BCC">
        <w:rPr>
          <w:rStyle w:val="a7"/>
          <w:b w:val="0"/>
          <w:sz w:val="28"/>
          <w:szCs w:val="28"/>
        </w:rPr>
        <w:t xml:space="preserve">Акта о списании материальных запасов (ф. </w:t>
      </w:r>
      <w:r w:rsidR="00CB29EA" w:rsidRPr="00F82223">
        <w:rPr>
          <w:sz w:val="28"/>
          <w:szCs w:val="28"/>
        </w:rPr>
        <w:t>0510460</w:t>
      </w:r>
      <w:r w:rsidRPr="00DE5BCC">
        <w:rPr>
          <w:rStyle w:val="a7"/>
          <w:b w:val="0"/>
          <w:sz w:val="28"/>
          <w:szCs w:val="28"/>
        </w:rPr>
        <w:t>).</w:t>
      </w:r>
      <w:r w:rsidR="00814E10" w:rsidRPr="00DE5BCC">
        <w:rPr>
          <w:rStyle w:val="a7"/>
          <w:b w:val="0"/>
          <w:sz w:val="28"/>
          <w:szCs w:val="28"/>
        </w:rPr>
        <w:t>Такие продукты питания выявляются по результатам инвентаризации</w:t>
      </w:r>
      <w:r w:rsidR="009477C4" w:rsidRPr="00DE5BCC">
        <w:rPr>
          <w:rStyle w:val="a7"/>
          <w:b w:val="0"/>
          <w:sz w:val="28"/>
          <w:szCs w:val="28"/>
        </w:rPr>
        <w:t>. Инвентаризация продуктов питания</w:t>
      </w:r>
      <w:r w:rsidR="00281AD1">
        <w:rPr>
          <w:rStyle w:val="a7"/>
          <w:b w:val="0"/>
          <w:sz w:val="28"/>
          <w:szCs w:val="28"/>
        </w:rPr>
        <w:t xml:space="preserve"> </w:t>
      </w:r>
      <w:r w:rsidR="007C58FE">
        <w:rPr>
          <w:rStyle w:val="a7"/>
          <w:b w:val="0"/>
          <w:sz w:val="28"/>
          <w:szCs w:val="28"/>
        </w:rPr>
        <w:t xml:space="preserve">проводится в </w:t>
      </w:r>
      <w:r w:rsidR="00281AD1">
        <w:rPr>
          <w:rStyle w:val="a7"/>
          <w:b w:val="0"/>
          <w:sz w:val="28"/>
          <w:szCs w:val="28"/>
        </w:rPr>
        <w:t>соответствии</w:t>
      </w:r>
      <w:r w:rsidR="007C58FE">
        <w:rPr>
          <w:rStyle w:val="a7"/>
          <w:b w:val="0"/>
          <w:sz w:val="28"/>
          <w:szCs w:val="28"/>
        </w:rPr>
        <w:t xml:space="preserve"> с графиком проведения инвентаризации, утвержденного руководителем субъекта учета</w:t>
      </w:r>
      <w:r w:rsidR="009465D4" w:rsidRPr="00DE5BCC">
        <w:rPr>
          <w:rStyle w:val="a7"/>
          <w:b w:val="0"/>
          <w:sz w:val="28"/>
          <w:szCs w:val="28"/>
        </w:rPr>
        <w:t>. Инвентаризационная комиссия в акте о результатах</w:t>
      </w:r>
      <w:r w:rsidR="0050711B" w:rsidRPr="00DE5BCC">
        <w:rPr>
          <w:rStyle w:val="a7"/>
          <w:b w:val="0"/>
          <w:sz w:val="28"/>
          <w:szCs w:val="28"/>
        </w:rPr>
        <w:t xml:space="preserve"> инвентаризации определяет причину порчи продуктов, виновных лиц и размер ущерба. Стоимость таких продуктов питания списывается на финансовый результат текущего финансового года. После этого составляется акт утилизации (уничтожения) </w:t>
      </w:r>
      <w:r w:rsidR="00D97501">
        <w:rPr>
          <w:rStyle w:val="a7"/>
          <w:b w:val="0"/>
          <w:sz w:val="28"/>
          <w:szCs w:val="28"/>
        </w:rPr>
        <w:t>материальных ценностей</w:t>
      </w:r>
      <w:r w:rsidR="0050711B" w:rsidRPr="00DE5BCC">
        <w:rPr>
          <w:rStyle w:val="a7"/>
          <w:b w:val="0"/>
          <w:sz w:val="28"/>
          <w:szCs w:val="28"/>
        </w:rPr>
        <w:t xml:space="preserve"> (</w:t>
      </w:r>
      <w:r w:rsidR="00D97501">
        <w:rPr>
          <w:rStyle w:val="a7"/>
          <w:b w:val="0"/>
          <w:sz w:val="28"/>
          <w:szCs w:val="28"/>
        </w:rPr>
        <w:t>ф. 0510435</w:t>
      </w:r>
      <w:r w:rsidR="0050711B" w:rsidRPr="00DE5BCC">
        <w:rPr>
          <w:rStyle w:val="a7"/>
          <w:b w:val="0"/>
          <w:sz w:val="28"/>
          <w:szCs w:val="28"/>
        </w:rPr>
        <w:t xml:space="preserve">), который подписывается членами комиссии по поступлению и выбытию нефинансовых активов и утверждается руководителем субъекта централизованного учета. </w:t>
      </w:r>
    </w:p>
    <w:p w:rsidR="0093080A" w:rsidRPr="00DE5BCC" w:rsidRDefault="00E95731" w:rsidP="00957129">
      <w:pPr>
        <w:pStyle w:val="20"/>
        <w:shd w:val="clear" w:color="auto" w:fill="auto"/>
        <w:spacing w:after="0" w:line="320" w:lineRule="exact"/>
        <w:ind w:firstLine="709"/>
        <w:jc w:val="both"/>
        <w:rPr>
          <w:rStyle w:val="a7"/>
          <w:b w:val="0"/>
          <w:bCs w:val="0"/>
        </w:rPr>
      </w:pPr>
      <w:r>
        <w:t>5</w:t>
      </w:r>
      <w:r w:rsidR="0093080A" w:rsidRPr="00DE5BCC">
        <w:t>.5.15. Немаркированные конверты, бутилированная питьевая вода, печати (кроме гербовой), штампы, диски, пожарное оборудование, требующее монтажа, инвентарь, тара, бутыли с полой, которые будут использоваться как возвратная тара, учитываются на счете 105.36 «Прочие материальные запасы - иное движимое имущество учреждения».</w:t>
      </w:r>
    </w:p>
    <w:p w:rsidR="008719EC" w:rsidRPr="00DE5BCC" w:rsidRDefault="00E95731" w:rsidP="00957129">
      <w:pPr>
        <w:pStyle w:val="a6"/>
        <w:spacing w:before="0" w:beforeAutospacing="0" w:after="0" w:afterAutospacing="0"/>
        <w:ind w:firstLine="709"/>
        <w:jc w:val="both"/>
        <w:rPr>
          <w:rStyle w:val="a7"/>
          <w:b w:val="0"/>
          <w:sz w:val="28"/>
          <w:szCs w:val="28"/>
        </w:rPr>
      </w:pPr>
      <w:r>
        <w:rPr>
          <w:rStyle w:val="a7"/>
          <w:b w:val="0"/>
          <w:sz w:val="28"/>
          <w:szCs w:val="28"/>
        </w:rPr>
        <w:t>5</w:t>
      </w:r>
      <w:r w:rsidR="0093080A" w:rsidRPr="00DE5BCC">
        <w:rPr>
          <w:rStyle w:val="a7"/>
          <w:b w:val="0"/>
          <w:sz w:val="28"/>
          <w:szCs w:val="28"/>
        </w:rPr>
        <w:t>.5.16</w:t>
      </w:r>
      <w:r w:rsidR="008719EC" w:rsidRPr="00DE5BCC">
        <w:rPr>
          <w:rStyle w:val="a7"/>
          <w:b w:val="0"/>
          <w:sz w:val="28"/>
          <w:szCs w:val="28"/>
        </w:rPr>
        <w:t xml:space="preserve">. Аналитический учет материальных запасов по дополнительным аналитическим признакам осуществляется по номенклатуре, партиям и центрам материальной ответственности.  </w:t>
      </w:r>
    </w:p>
    <w:p w:rsidR="008719EC" w:rsidRPr="00DE5BCC" w:rsidRDefault="00E95731" w:rsidP="00957129">
      <w:pPr>
        <w:pStyle w:val="a6"/>
        <w:spacing w:before="0" w:beforeAutospacing="0" w:after="0" w:afterAutospacing="0"/>
        <w:ind w:firstLine="709"/>
        <w:jc w:val="both"/>
        <w:rPr>
          <w:rStyle w:val="a7"/>
          <w:b w:val="0"/>
          <w:sz w:val="28"/>
          <w:szCs w:val="28"/>
        </w:rPr>
      </w:pPr>
      <w:r>
        <w:rPr>
          <w:rStyle w:val="a7"/>
          <w:b w:val="0"/>
          <w:sz w:val="28"/>
          <w:szCs w:val="28"/>
        </w:rPr>
        <w:t>5</w:t>
      </w:r>
      <w:r w:rsidR="0093080A" w:rsidRPr="00DE5BCC">
        <w:rPr>
          <w:rStyle w:val="a7"/>
          <w:b w:val="0"/>
          <w:sz w:val="28"/>
          <w:szCs w:val="28"/>
        </w:rPr>
        <w:t>.5.17</w:t>
      </w:r>
      <w:r w:rsidR="008719EC" w:rsidRPr="00DE5BCC">
        <w:rPr>
          <w:rStyle w:val="a7"/>
          <w:b w:val="0"/>
          <w:sz w:val="28"/>
          <w:szCs w:val="28"/>
        </w:rPr>
        <w:t xml:space="preserve">. Учет операций по выбытию и перемещению материальных запасов ведется в Журнале операций по выбытию и перемещению нефинансовых активов № 7. </w:t>
      </w:r>
    </w:p>
    <w:p w:rsidR="008719EC" w:rsidRPr="00DE5BCC" w:rsidRDefault="00E95731" w:rsidP="00957129">
      <w:pPr>
        <w:pStyle w:val="a6"/>
        <w:spacing w:before="0" w:beforeAutospacing="0" w:after="0" w:afterAutospacing="0"/>
        <w:ind w:firstLine="709"/>
        <w:jc w:val="both"/>
        <w:rPr>
          <w:sz w:val="28"/>
          <w:szCs w:val="28"/>
        </w:rPr>
      </w:pPr>
      <w:r>
        <w:rPr>
          <w:rStyle w:val="a7"/>
          <w:b w:val="0"/>
          <w:sz w:val="28"/>
          <w:szCs w:val="28"/>
        </w:rPr>
        <w:t>5</w:t>
      </w:r>
      <w:r w:rsidR="0093080A" w:rsidRPr="00DE5BCC">
        <w:rPr>
          <w:rStyle w:val="a7"/>
          <w:b w:val="0"/>
          <w:sz w:val="28"/>
          <w:szCs w:val="28"/>
        </w:rPr>
        <w:t>.5.18</w:t>
      </w:r>
      <w:r w:rsidR="008719EC" w:rsidRPr="00DE5BCC">
        <w:rPr>
          <w:rStyle w:val="a7"/>
          <w:b w:val="0"/>
          <w:sz w:val="28"/>
          <w:szCs w:val="28"/>
        </w:rPr>
        <w:t xml:space="preserve">. </w:t>
      </w:r>
      <w:r w:rsidR="008719EC" w:rsidRPr="00DE5BCC">
        <w:rPr>
          <w:sz w:val="28"/>
          <w:szCs w:val="28"/>
        </w:rPr>
        <w:t>Учет на забалансовом счете 09 «Запасные части к транспортным средствам, выданные взамен изношенных» ведется в условной оценке 1 руб</w:t>
      </w:r>
      <w:r w:rsidR="00E9209C" w:rsidRPr="00DE5BCC">
        <w:rPr>
          <w:sz w:val="28"/>
          <w:szCs w:val="28"/>
        </w:rPr>
        <w:t>ль</w:t>
      </w:r>
      <w:r w:rsidR="008719EC" w:rsidRPr="00DE5BCC">
        <w:rPr>
          <w:sz w:val="28"/>
          <w:szCs w:val="28"/>
        </w:rPr>
        <w:t xml:space="preserve">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автомобильные шины;</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колесные диски;</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lastRenderedPageBreak/>
        <w:t>аккумуляторы,</w:t>
      </w:r>
      <w:r w:rsidR="00281AD1">
        <w:rPr>
          <w:sz w:val="28"/>
          <w:szCs w:val="28"/>
        </w:rPr>
        <w:t xml:space="preserve"> </w:t>
      </w:r>
      <w:r w:rsidRPr="00DE5BCC">
        <w:rPr>
          <w:sz w:val="28"/>
          <w:szCs w:val="28"/>
        </w:rPr>
        <w:t>генераторы, бак топливный;</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 xml:space="preserve">наборы </w:t>
      </w:r>
      <w:r w:rsidR="00281AD1" w:rsidRPr="00DE5BCC">
        <w:rPr>
          <w:sz w:val="28"/>
          <w:szCs w:val="28"/>
        </w:rPr>
        <w:t>авто инструмента</w:t>
      </w:r>
      <w:r w:rsidRPr="00DE5BCC">
        <w:rPr>
          <w:sz w:val="28"/>
          <w:szCs w:val="28"/>
        </w:rPr>
        <w:t>;</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аптечки;</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огнетушители.</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Аналитический учет по счету ведется в разрезе автомобилей и материально ответственных лиц.</w:t>
      </w:r>
    </w:p>
    <w:p w:rsidR="00D77C71" w:rsidRPr="00DE5BCC" w:rsidRDefault="008719EC" w:rsidP="00957129">
      <w:pPr>
        <w:pStyle w:val="a6"/>
        <w:spacing w:before="0" w:beforeAutospacing="0" w:after="0" w:afterAutospacing="0"/>
        <w:ind w:firstLine="709"/>
        <w:jc w:val="both"/>
        <w:rPr>
          <w:sz w:val="28"/>
          <w:szCs w:val="28"/>
        </w:rPr>
      </w:pPr>
      <w:r w:rsidRPr="00DE5BCC">
        <w:rPr>
          <w:sz w:val="28"/>
          <w:szCs w:val="28"/>
        </w:rPr>
        <w:t xml:space="preserve">Поступление запчастей на забалансовый счет 09 </w:t>
      </w:r>
      <w:r w:rsidR="00E9209C" w:rsidRPr="00DE5BCC">
        <w:rPr>
          <w:sz w:val="28"/>
          <w:szCs w:val="28"/>
        </w:rPr>
        <w:t xml:space="preserve">«Запасные части к транспортным средствам, выданные взамен изношенных» </w:t>
      </w:r>
      <w:r w:rsidRPr="00DE5BCC">
        <w:rPr>
          <w:sz w:val="28"/>
          <w:szCs w:val="28"/>
        </w:rPr>
        <w:t>отражается</w:t>
      </w:r>
      <w:r w:rsidR="00D77C71" w:rsidRPr="00DE5BCC">
        <w:rPr>
          <w:sz w:val="28"/>
          <w:szCs w:val="28"/>
        </w:rPr>
        <w:t>:</w:t>
      </w:r>
    </w:p>
    <w:p w:rsidR="008719EC" w:rsidRPr="00DE5BCC" w:rsidRDefault="00D77C71" w:rsidP="00957129">
      <w:pPr>
        <w:pStyle w:val="a6"/>
        <w:spacing w:before="0" w:beforeAutospacing="0" w:after="0" w:afterAutospacing="0"/>
        <w:ind w:firstLine="709"/>
        <w:jc w:val="both"/>
        <w:rPr>
          <w:sz w:val="28"/>
          <w:szCs w:val="28"/>
        </w:rPr>
      </w:pPr>
      <w:r w:rsidRPr="00DE5BCC">
        <w:rPr>
          <w:sz w:val="28"/>
          <w:szCs w:val="28"/>
        </w:rPr>
        <w:t>-</w:t>
      </w:r>
      <w:r w:rsidR="008719EC" w:rsidRPr="00DE5BCC">
        <w:rPr>
          <w:sz w:val="28"/>
          <w:szCs w:val="28"/>
        </w:rPr>
        <w:t xml:space="preserve"> при установке (передаче материально ответственному лицу) соответствующих запчастей после списания со счета КБК Х.105.36.44Х «Прочие материальные запасы – иное</w:t>
      </w:r>
      <w:r w:rsidRPr="00DE5BCC">
        <w:rPr>
          <w:sz w:val="28"/>
          <w:szCs w:val="28"/>
        </w:rPr>
        <w:t xml:space="preserve"> движимое имущество учреждения»;</w:t>
      </w:r>
    </w:p>
    <w:p w:rsidR="00D77C71" w:rsidRPr="00DE5BCC" w:rsidRDefault="00D77C71" w:rsidP="00957129">
      <w:pPr>
        <w:pStyle w:val="a6"/>
        <w:spacing w:before="0" w:beforeAutospacing="0" w:after="0" w:afterAutospacing="0"/>
        <w:ind w:firstLine="709"/>
        <w:jc w:val="both"/>
        <w:rPr>
          <w:sz w:val="28"/>
          <w:szCs w:val="28"/>
        </w:rPr>
      </w:pPr>
      <w:r w:rsidRPr="00DE5BCC">
        <w:rPr>
          <w:sz w:val="28"/>
          <w:szCs w:val="28"/>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Внутреннее перемещение по счету отражается при передаче запчастей на другой автомобиль или при передаче другому материально ответственному лицу вместе с автомобилем.</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 xml:space="preserve">Выбытие с забалансового счета 09 </w:t>
      </w:r>
      <w:r w:rsidR="00413BAF" w:rsidRPr="00DE5BCC">
        <w:rPr>
          <w:sz w:val="28"/>
          <w:szCs w:val="28"/>
        </w:rPr>
        <w:t xml:space="preserve">«Запасные части к транспортным средствам, выданные взамен изношенных» </w:t>
      </w:r>
      <w:r w:rsidRPr="00DE5BCC">
        <w:rPr>
          <w:sz w:val="28"/>
          <w:szCs w:val="28"/>
        </w:rPr>
        <w:t>отражается:</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при передаче на другой автомобиль;</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при передаче другому материально ответственному лицу вместе с автомобилем</w:t>
      </w:r>
      <w:r w:rsidR="00B41BB9">
        <w:rPr>
          <w:sz w:val="28"/>
          <w:szCs w:val="28"/>
        </w:rPr>
        <w:t>;</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при списании автомобиля по установленным основаниям;</w:t>
      </w:r>
    </w:p>
    <w:p w:rsidR="008719EC" w:rsidRPr="00DE5BCC" w:rsidRDefault="008719EC" w:rsidP="00957129">
      <w:pPr>
        <w:pStyle w:val="a6"/>
        <w:spacing w:before="0" w:beforeAutospacing="0" w:after="0" w:afterAutospacing="0"/>
        <w:ind w:firstLine="709"/>
        <w:jc w:val="both"/>
        <w:rPr>
          <w:sz w:val="28"/>
          <w:szCs w:val="28"/>
        </w:rPr>
      </w:pPr>
      <w:r w:rsidRPr="00DE5BCC">
        <w:rPr>
          <w:sz w:val="28"/>
          <w:szCs w:val="28"/>
        </w:rPr>
        <w:t>при установке новых запчастей взамен непригодных к эксплуатации.</w:t>
      </w:r>
    </w:p>
    <w:p w:rsidR="00974C22" w:rsidRPr="00DE5BCC" w:rsidRDefault="003264E8" w:rsidP="00957129">
      <w:pPr>
        <w:pStyle w:val="20"/>
        <w:shd w:val="clear" w:color="auto" w:fill="auto"/>
        <w:spacing w:after="0" w:line="330" w:lineRule="exact"/>
        <w:ind w:firstLine="709"/>
        <w:jc w:val="both"/>
        <w:rPr>
          <w:rStyle w:val="a7"/>
          <w:b w:val="0"/>
          <w:bCs w:val="0"/>
        </w:rPr>
      </w:pPr>
      <w:r>
        <w:t>5</w:t>
      </w:r>
      <w:r w:rsidR="00974C22" w:rsidRPr="00DE5BCC">
        <w:t>.5.19. Учет работы автомобильных шин ведется в карточке учета работы автомобильной шины</w:t>
      </w:r>
      <w:r w:rsidR="00F45F7C">
        <w:t xml:space="preserve"> по форме согласно Приложению </w:t>
      </w:r>
      <w:r w:rsidR="00974C22" w:rsidRPr="00DE5BCC">
        <w:t>4</w:t>
      </w:r>
      <w:r w:rsidR="00F45F7C">
        <w:t xml:space="preserve"> форма </w:t>
      </w:r>
      <w:r w:rsidR="00C169A3" w:rsidRPr="00DE5BCC">
        <w:t>8</w:t>
      </w:r>
      <w:r w:rsidR="00974C22" w:rsidRPr="00DE5BCC">
        <w:t xml:space="preserve"> к единой учетной политике.</w:t>
      </w:r>
    </w:p>
    <w:p w:rsidR="00A12491" w:rsidRPr="00DE5BCC" w:rsidRDefault="003264E8" w:rsidP="00957129">
      <w:pPr>
        <w:pStyle w:val="a6"/>
        <w:spacing w:before="0" w:beforeAutospacing="0" w:after="0" w:afterAutospacing="0"/>
        <w:ind w:firstLine="709"/>
        <w:jc w:val="both"/>
        <w:rPr>
          <w:sz w:val="28"/>
          <w:szCs w:val="28"/>
        </w:rPr>
      </w:pPr>
      <w:r>
        <w:rPr>
          <w:sz w:val="28"/>
          <w:szCs w:val="28"/>
        </w:rPr>
        <w:t>5</w:t>
      </w:r>
      <w:r w:rsidR="00974C22" w:rsidRPr="00DE5BCC">
        <w:rPr>
          <w:sz w:val="28"/>
          <w:szCs w:val="28"/>
        </w:rPr>
        <w:t>.5.20</w:t>
      </w:r>
      <w:r w:rsidR="00165D54" w:rsidRPr="00DE5BCC">
        <w:rPr>
          <w:sz w:val="28"/>
          <w:szCs w:val="28"/>
        </w:rPr>
        <w:t>. Учет топливных карт ведется на забалансовом счете 03 «Бланки строгой отчетности» в условной оценке 1 руб</w:t>
      </w:r>
      <w:r w:rsidR="00413BAF" w:rsidRPr="00DE5BCC">
        <w:rPr>
          <w:sz w:val="28"/>
          <w:szCs w:val="28"/>
        </w:rPr>
        <w:t>ль</w:t>
      </w:r>
      <w:r w:rsidR="00165D54" w:rsidRPr="00DE5BCC">
        <w:rPr>
          <w:sz w:val="28"/>
          <w:szCs w:val="28"/>
        </w:rPr>
        <w:t xml:space="preserve"> за 1 шт. </w:t>
      </w:r>
      <w:r w:rsidR="00A12491" w:rsidRPr="00DE5BCC">
        <w:rPr>
          <w:sz w:val="28"/>
          <w:szCs w:val="28"/>
        </w:rPr>
        <w:t>Аналитический учет по счету ведется в разрезе автомобилей и материально ответственных лиц.</w:t>
      </w:r>
    </w:p>
    <w:p w:rsidR="00E37489" w:rsidRPr="00DE5BCC" w:rsidRDefault="003264E8" w:rsidP="00957129">
      <w:pPr>
        <w:pStyle w:val="20"/>
        <w:shd w:val="clear" w:color="auto" w:fill="auto"/>
        <w:spacing w:after="0" w:line="320" w:lineRule="exact"/>
        <w:ind w:firstLine="709"/>
        <w:jc w:val="both"/>
      </w:pPr>
      <w:r>
        <w:t>5</w:t>
      </w:r>
      <w:r w:rsidR="00974C22" w:rsidRPr="00DE5BCC">
        <w:t>.5.21</w:t>
      </w:r>
      <w:r w:rsidR="00E37489" w:rsidRPr="00DE5BCC">
        <w:t>. В случае прекращения получения экономических выгод или полезного потенциала от дальнейшего использования материальных запасов решение о выбытии принимается комиссией по поступлению и выбытию активов субъекта централизованного учета и отражается в бюджетном (бухгалтерском) учете бухгалтерской записью: Дт</w:t>
      </w:r>
      <w:r w:rsidR="00281AD1">
        <w:t xml:space="preserve"> </w:t>
      </w:r>
      <w:r w:rsidR="00E37489" w:rsidRPr="00DE5BCC">
        <w:t xml:space="preserve">0.401.10.172 </w:t>
      </w:r>
      <w:r w:rsidR="0045743C">
        <w:t>–</w:t>
      </w:r>
      <w:r w:rsidR="00E37489" w:rsidRPr="00DE5BCC">
        <w:t xml:space="preserve"> Кт</w:t>
      </w:r>
      <w:r w:rsidR="0045743C">
        <w:t xml:space="preserve"> </w:t>
      </w:r>
      <w:r w:rsidR="00E37489" w:rsidRPr="00DE5BCC">
        <w:rPr>
          <w:lang w:eastAsia="en-US" w:bidi="en-US"/>
        </w:rPr>
        <w:t>0.105.</w:t>
      </w:r>
      <w:r w:rsidR="00E37489" w:rsidRPr="00DE5BCC">
        <w:rPr>
          <w:lang w:val="en-US" w:eastAsia="en-US" w:bidi="en-US"/>
        </w:rPr>
        <w:t>XX</w:t>
      </w:r>
      <w:r w:rsidR="00E37489" w:rsidRPr="00DE5BCC">
        <w:rPr>
          <w:lang w:eastAsia="en-US" w:bidi="en-US"/>
        </w:rPr>
        <w:t>.44</w:t>
      </w:r>
      <w:r w:rsidR="00E37489" w:rsidRPr="00DE5BCC">
        <w:rPr>
          <w:lang w:val="en-US" w:eastAsia="en-US" w:bidi="en-US"/>
        </w:rPr>
        <w:t>X</w:t>
      </w:r>
      <w:r w:rsidR="00E37489" w:rsidRPr="00DE5BCC">
        <w:t>с одновременным отражением на забалансовом счете 02 «Материальные ценности на хранении».</w:t>
      </w:r>
    </w:p>
    <w:p w:rsidR="003C6BB5" w:rsidRPr="00DE5BCC" w:rsidRDefault="003264E8" w:rsidP="00957129">
      <w:pPr>
        <w:pStyle w:val="20"/>
        <w:shd w:val="clear" w:color="auto" w:fill="auto"/>
        <w:spacing w:after="0" w:line="320" w:lineRule="exact"/>
        <w:ind w:firstLine="709"/>
        <w:jc w:val="both"/>
      </w:pPr>
      <w:r>
        <w:t>5</w:t>
      </w:r>
      <w:r w:rsidR="003C6BB5" w:rsidRPr="00DE5BCC">
        <w:t>.5.22. Для перевода материальных запасов из одной единицы измерения в другую применяется акт перевода в другую единицу</w:t>
      </w:r>
      <w:r w:rsidR="00E71749">
        <w:t xml:space="preserve"> измерения согласно Приложению 4 форма </w:t>
      </w:r>
      <w:r w:rsidR="003C6BB5" w:rsidRPr="00DE5BCC">
        <w:t>10 к единой учетной политике.</w:t>
      </w:r>
    </w:p>
    <w:p w:rsidR="008B62A8" w:rsidRPr="00DE5BCC" w:rsidRDefault="008B62A8" w:rsidP="00A12491">
      <w:pPr>
        <w:pStyle w:val="a6"/>
        <w:spacing w:before="0" w:beforeAutospacing="0" w:after="0" w:afterAutospacing="0"/>
        <w:ind w:firstLine="720"/>
        <w:jc w:val="both"/>
        <w:rPr>
          <w:sz w:val="28"/>
          <w:szCs w:val="28"/>
        </w:rPr>
      </w:pPr>
    </w:p>
    <w:p w:rsidR="00D4183F" w:rsidRPr="00DE5BCC" w:rsidRDefault="00D4183F" w:rsidP="003264E8">
      <w:pPr>
        <w:pStyle w:val="a6"/>
        <w:numPr>
          <w:ilvl w:val="1"/>
          <w:numId w:val="5"/>
        </w:numPr>
        <w:spacing w:before="0" w:beforeAutospacing="0" w:after="0" w:afterAutospacing="0"/>
        <w:jc w:val="both"/>
        <w:rPr>
          <w:rStyle w:val="a7"/>
          <w:sz w:val="28"/>
          <w:szCs w:val="28"/>
        </w:rPr>
      </w:pPr>
      <w:r w:rsidRPr="00DE5BCC">
        <w:rPr>
          <w:rStyle w:val="a7"/>
          <w:sz w:val="28"/>
          <w:szCs w:val="28"/>
        </w:rPr>
        <w:t>Учет нефинансовых активов в составе имущества казны</w:t>
      </w:r>
    </w:p>
    <w:p w:rsidR="00D4183F" w:rsidRPr="00DE5BCC" w:rsidRDefault="003264E8" w:rsidP="003264E8">
      <w:pPr>
        <w:pStyle w:val="a6"/>
        <w:spacing w:before="0" w:beforeAutospacing="0" w:after="0" w:afterAutospacing="0"/>
        <w:ind w:firstLine="709"/>
        <w:jc w:val="both"/>
        <w:rPr>
          <w:rStyle w:val="a7"/>
          <w:b w:val="0"/>
          <w:sz w:val="28"/>
          <w:szCs w:val="28"/>
        </w:rPr>
      </w:pPr>
      <w:r>
        <w:rPr>
          <w:rStyle w:val="a7"/>
          <w:b w:val="0"/>
          <w:sz w:val="28"/>
          <w:szCs w:val="28"/>
        </w:rPr>
        <w:t>5.6.1.</w:t>
      </w:r>
      <w:r w:rsidR="005A6D95">
        <w:rPr>
          <w:rStyle w:val="a7"/>
          <w:b w:val="0"/>
          <w:sz w:val="28"/>
          <w:szCs w:val="28"/>
        </w:rPr>
        <w:t xml:space="preserve"> </w:t>
      </w:r>
      <w:r w:rsidR="00D4183F" w:rsidRPr="00DE5BCC">
        <w:rPr>
          <w:rStyle w:val="a7"/>
          <w:b w:val="0"/>
          <w:sz w:val="28"/>
          <w:szCs w:val="28"/>
        </w:rPr>
        <w:t>Объекты имущества в составе казны отражаются в бюджетном учете субъекта централизованного учета в соответствии</w:t>
      </w:r>
      <w:r w:rsidR="00B065B4" w:rsidRPr="00DE5BCC">
        <w:rPr>
          <w:rStyle w:val="a7"/>
          <w:b w:val="0"/>
          <w:sz w:val="28"/>
          <w:szCs w:val="28"/>
        </w:rPr>
        <w:t xml:space="preserve"> с Порядком отражения в бюджетном учете операций с объектами в составе имущества казны </w:t>
      </w:r>
      <w:r w:rsidR="00B065B4" w:rsidRPr="00DE5BCC">
        <w:rPr>
          <w:rStyle w:val="a7"/>
          <w:b w:val="0"/>
          <w:sz w:val="28"/>
          <w:szCs w:val="28"/>
        </w:rPr>
        <w:lastRenderedPageBreak/>
        <w:t>Нефтекумского</w:t>
      </w:r>
      <w:r w:rsidR="00281AD1">
        <w:rPr>
          <w:rStyle w:val="a7"/>
          <w:b w:val="0"/>
          <w:sz w:val="28"/>
          <w:szCs w:val="28"/>
        </w:rPr>
        <w:t xml:space="preserve"> </w:t>
      </w:r>
      <w:r w:rsidR="00B51958">
        <w:rPr>
          <w:rStyle w:val="a7"/>
          <w:b w:val="0"/>
          <w:sz w:val="28"/>
          <w:szCs w:val="28"/>
        </w:rPr>
        <w:t>муниципального</w:t>
      </w:r>
      <w:r w:rsidR="00B065B4" w:rsidRPr="00DE5BCC">
        <w:rPr>
          <w:rStyle w:val="a7"/>
          <w:b w:val="0"/>
          <w:sz w:val="28"/>
          <w:szCs w:val="28"/>
        </w:rPr>
        <w:t xml:space="preserve"> округа Ставропольского края</w:t>
      </w:r>
      <w:r w:rsidR="00EF207D" w:rsidRPr="00DE5BCC">
        <w:rPr>
          <w:rStyle w:val="a7"/>
          <w:b w:val="0"/>
          <w:sz w:val="28"/>
          <w:szCs w:val="28"/>
        </w:rPr>
        <w:t xml:space="preserve">, утвержденным приказом </w:t>
      </w:r>
      <w:r w:rsidR="00316613" w:rsidRPr="00DE5BCC">
        <w:rPr>
          <w:rStyle w:val="a7"/>
          <w:b w:val="0"/>
          <w:sz w:val="28"/>
          <w:szCs w:val="28"/>
        </w:rPr>
        <w:t>финансового управления администрации Нефтекумского</w:t>
      </w:r>
      <w:r w:rsidR="00281AD1">
        <w:rPr>
          <w:rStyle w:val="a7"/>
          <w:b w:val="0"/>
          <w:sz w:val="28"/>
          <w:szCs w:val="28"/>
        </w:rPr>
        <w:t xml:space="preserve"> </w:t>
      </w:r>
      <w:r w:rsidR="00B51958">
        <w:rPr>
          <w:rStyle w:val="a7"/>
          <w:b w:val="0"/>
          <w:sz w:val="28"/>
          <w:szCs w:val="28"/>
        </w:rPr>
        <w:t>муниципального</w:t>
      </w:r>
      <w:r w:rsidR="00316613" w:rsidRPr="00DE5BCC">
        <w:rPr>
          <w:rStyle w:val="a7"/>
          <w:b w:val="0"/>
          <w:sz w:val="28"/>
          <w:szCs w:val="28"/>
        </w:rPr>
        <w:t xml:space="preserve"> округа Ставропольского края</w:t>
      </w:r>
      <w:r w:rsidR="00281AD1">
        <w:rPr>
          <w:rStyle w:val="a7"/>
          <w:b w:val="0"/>
          <w:sz w:val="28"/>
          <w:szCs w:val="28"/>
        </w:rPr>
        <w:t xml:space="preserve"> </w:t>
      </w:r>
      <w:r w:rsidR="00B51958">
        <w:rPr>
          <w:sz w:val="28"/>
          <w:szCs w:val="28"/>
        </w:rPr>
        <w:t>от 26</w:t>
      </w:r>
      <w:r w:rsidR="00211D24">
        <w:rPr>
          <w:sz w:val="28"/>
          <w:szCs w:val="28"/>
        </w:rPr>
        <w:t xml:space="preserve"> </w:t>
      </w:r>
      <w:r w:rsidR="00B51958">
        <w:rPr>
          <w:sz w:val="28"/>
          <w:szCs w:val="28"/>
        </w:rPr>
        <w:t>января 2024 г. № 13</w:t>
      </w:r>
      <w:r w:rsidR="00316613" w:rsidRPr="00DE5BCC">
        <w:rPr>
          <w:rStyle w:val="a7"/>
          <w:b w:val="0"/>
          <w:sz w:val="28"/>
          <w:szCs w:val="28"/>
        </w:rPr>
        <w:t>.</w:t>
      </w:r>
    </w:p>
    <w:p w:rsidR="00076C80" w:rsidRPr="00957129" w:rsidRDefault="003264E8" w:rsidP="003264E8">
      <w:pPr>
        <w:pStyle w:val="a6"/>
        <w:spacing w:before="0" w:beforeAutospacing="0" w:after="0" w:afterAutospacing="0"/>
        <w:ind w:firstLine="709"/>
        <w:jc w:val="both"/>
        <w:rPr>
          <w:bCs/>
          <w:sz w:val="28"/>
          <w:szCs w:val="28"/>
        </w:rPr>
      </w:pPr>
      <w:r>
        <w:rPr>
          <w:sz w:val="28"/>
          <w:szCs w:val="28"/>
        </w:rPr>
        <w:t>5.6.2.</w:t>
      </w:r>
      <w:r w:rsidR="005A6D95">
        <w:rPr>
          <w:sz w:val="28"/>
          <w:szCs w:val="28"/>
        </w:rPr>
        <w:t xml:space="preserve"> </w:t>
      </w:r>
      <w:r w:rsidR="00076C80" w:rsidRPr="00DE5BCC">
        <w:rPr>
          <w:sz w:val="28"/>
          <w:szCs w:val="28"/>
        </w:rPr>
        <w:t>Отражение в бюджетном учете субъекта централизованного учета объектов нефинансовых активов в составе имущества казны производится на основании выписки из реестра муниципального имущества Нефтекумского</w:t>
      </w:r>
      <w:r w:rsidR="00281AD1">
        <w:rPr>
          <w:sz w:val="28"/>
          <w:szCs w:val="28"/>
        </w:rPr>
        <w:t xml:space="preserve"> </w:t>
      </w:r>
      <w:r w:rsidR="00E75D06">
        <w:rPr>
          <w:sz w:val="28"/>
          <w:szCs w:val="28"/>
        </w:rPr>
        <w:t>муниципального</w:t>
      </w:r>
      <w:r w:rsidR="00076C80" w:rsidRPr="00DE5BCC">
        <w:rPr>
          <w:sz w:val="28"/>
          <w:szCs w:val="28"/>
        </w:rPr>
        <w:t xml:space="preserve"> округа Ставропольского края</w:t>
      </w:r>
      <w:r w:rsidR="007A2C20" w:rsidRPr="00957129">
        <w:rPr>
          <w:sz w:val="28"/>
          <w:szCs w:val="28"/>
        </w:rPr>
        <w:t>,</w:t>
      </w:r>
      <w:r w:rsidR="00281AD1" w:rsidRPr="00957129">
        <w:rPr>
          <w:sz w:val="28"/>
          <w:szCs w:val="28"/>
        </w:rPr>
        <w:t xml:space="preserve"> </w:t>
      </w:r>
      <w:r w:rsidR="007A2C20" w:rsidRPr="00957129">
        <w:rPr>
          <w:sz w:val="28"/>
          <w:szCs w:val="28"/>
        </w:rPr>
        <w:t>акта (закона, решения, постановления, распоряжения) органа государственной власти или местного самоуправления</w:t>
      </w:r>
      <w:r w:rsidR="001D299A" w:rsidRPr="00957129">
        <w:rPr>
          <w:sz w:val="28"/>
          <w:szCs w:val="28"/>
        </w:rPr>
        <w:t xml:space="preserve"> </w:t>
      </w:r>
      <w:r w:rsidR="00076C80" w:rsidRPr="00957129">
        <w:rPr>
          <w:sz w:val="28"/>
          <w:szCs w:val="28"/>
        </w:rPr>
        <w:t>с приложением копий первичных документов:</w:t>
      </w:r>
    </w:p>
    <w:p w:rsidR="00C5117A" w:rsidRDefault="00C5117A" w:rsidP="003264E8">
      <w:pPr>
        <w:pStyle w:val="20"/>
        <w:numPr>
          <w:ilvl w:val="0"/>
          <w:numId w:val="7"/>
        </w:numPr>
        <w:shd w:val="clear" w:color="auto" w:fill="auto"/>
        <w:tabs>
          <w:tab w:val="left" w:pos="1085"/>
        </w:tabs>
        <w:spacing w:after="0" w:line="320" w:lineRule="exact"/>
        <w:ind w:firstLine="709"/>
        <w:jc w:val="both"/>
      </w:pPr>
      <w:r w:rsidRPr="00DE5BCC">
        <w:t>при поступлении объектов недвижимого и движимого имущества:</w:t>
      </w:r>
    </w:p>
    <w:p w:rsidR="007A2C20" w:rsidRDefault="007A2C20" w:rsidP="007A2C20">
      <w:pPr>
        <w:pStyle w:val="20"/>
        <w:shd w:val="clear" w:color="auto" w:fill="auto"/>
        <w:tabs>
          <w:tab w:val="left" w:pos="1085"/>
        </w:tabs>
        <w:spacing w:after="0" w:line="320" w:lineRule="exact"/>
        <w:ind w:left="760" w:firstLine="0"/>
        <w:jc w:val="both"/>
      </w:pPr>
    </w:p>
    <w:tbl>
      <w:tblPr>
        <w:tblStyle w:val="a4"/>
        <w:tblW w:w="9752" w:type="dxa"/>
        <w:tblInd w:w="-5" w:type="dxa"/>
        <w:tblLook w:val="04A0" w:firstRow="1" w:lastRow="0" w:firstColumn="1" w:lastColumn="0" w:noHBand="0" w:noVBand="1"/>
      </w:tblPr>
      <w:tblGrid>
        <w:gridCol w:w="594"/>
        <w:gridCol w:w="2898"/>
        <w:gridCol w:w="6260"/>
      </w:tblGrid>
      <w:tr w:rsidR="00B41BB9" w:rsidRPr="00B41BB9" w:rsidTr="009179BF">
        <w:trPr>
          <w:trHeight w:val="340"/>
        </w:trPr>
        <w:tc>
          <w:tcPr>
            <w:tcW w:w="594" w:type="dxa"/>
            <w:vAlign w:val="center"/>
          </w:tcPr>
          <w:p w:rsidR="007A2C20" w:rsidRPr="00B41BB9" w:rsidRDefault="003510C9" w:rsidP="00B41BB9">
            <w:pPr>
              <w:pStyle w:val="20"/>
              <w:shd w:val="clear" w:color="auto" w:fill="auto"/>
              <w:tabs>
                <w:tab w:val="left" w:pos="1085"/>
              </w:tabs>
              <w:spacing w:after="0" w:line="320" w:lineRule="exact"/>
              <w:ind w:firstLine="0"/>
              <w:jc w:val="center"/>
              <w:rPr>
                <w:color w:val="000000" w:themeColor="text1"/>
              </w:rPr>
            </w:pPr>
            <w:r w:rsidRPr="00B41BB9">
              <w:rPr>
                <w:color w:val="000000" w:themeColor="text1"/>
              </w:rPr>
              <w:t>№ п/п</w:t>
            </w:r>
          </w:p>
        </w:tc>
        <w:tc>
          <w:tcPr>
            <w:tcW w:w="2898" w:type="dxa"/>
            <w:vAlign w:val="center"/>
          </w:tcPr>
          <w:p w:rsidR="007A2C20" w:rsidRPr="00B41BB9" w:rsidRDefault="003510C9" w:rsidP="00B41BB9">
            <w:pPr>
              <w:pStyle w:val="20"/>
              <w:shd w:val="clear" w:color="auto" w:fill="auto"/>
              <w:tabs>
                <w:tab w:val="left" w:pos="1085"/>
              </w:tabs>
              <w:spacing w:after="0" w:line="320" w:lineRule="exact"/>
              <w:ind w:firstLine="0"/>
              <w:jc w:val="center"/>
              <w:rPr>
                <w:color w:val="000000" w:themeColor="text1"/>
              </w:rPr>
            </w:pPr>
            <w:r w:rsidRPr="00B41BB9">
              <w:rPr>
                <w:color w:val="000000" w:themeColor="text1"/>
              </w:rPr>
              <w:t>Наименование факта хозяйственной жизни</w:t>
            </w:r>
          </w:p>
        </w:tc>
        <w:tc>
          <w:tcPr>
            <w:tcW w:w="6260" w:type="dxa"/>
            <w:vAlign w:val="center"/>
          </w:tcPr>
          <w:p w:rsidR="007A2C20" w:rsidRPr="00B41BB9" w:rsidRDefault="003510C9" w:rsidP="00B41BB9">
            <w:pPr>
              <w:pStyle w:val="20"/>
              <w:shd w:val="clear" w:color="auto" w:fill="auto"/>
              <w:tabs>
                <w:tab w:val="left" w:pos="1085"/>
              </w:tabs>
              <w:spacing w:after="0" w:line="320" w:lineRule="exact"/>
              <w:ind w:firstLine="0"/>
              <w:jc w:val="center"/>
              <w:rPr>
                <w:color w:val="000000" w:themeColor="text1"/>
              </w:rPr>
            </w:pPr>
            <w:r w:rsidRPr="00B41BB9">
              <w:rPr>
                <w:color w:val="000000" w:themeColor="text1"/>
              </w:rPr>
              <w:t>Перечень документов</w:t>
            </w:r>
          </w:p>
        </w:tc>
      </w:tr>
      <w:tr w:rsidR="00B41BB9" w:rsidRPr="00B41BB9" w:rsidTr="009179BF">
        <w:trPr>
          <w:trHeight w:val="355"/>
        </w:trPr>
        <w:tc>
          <w:tcPr>
            <w:tcW w:w="594" w:type="dxa"/>
          </w:tcPr>
          <w:p w:rsidR="007A2C20" w:rsidRPr="00B41BB9" w:rsidRDefault="003510C9" w:rsidP="007A2C20">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1.</w:t>
            </w:r>
          </w:p>
        </w:tc>
        <w:tc>
          <w:tcPr>
            <w:tcW w:w="2898" w:type="dxa"/>
          </w:tcPr>
          <w:p w:rsidR="007A2C20" w:rsidRPr="00B41BB9" w:rsidRDefault="003510C9" w:rsidP="003510C9">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Приобретение, строительство</w:t>
            </w:r>
          </w:p>
        </w:tc>
        <w:tc>
          <w:tcPr>
            <w:tcW w:w="6260" w:type="dxa"/>
          </w:tcPr>
          <w:p w:rsidR="007A2C20" w:rsidRPr="00B41BB9" w:rsidRDefault="003510C9" w:rsidP="008A082D">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 xml:space="preserve">Договор купли-продажи, </w:t>
            </w:r>
            <w:r w:rsidR="008A082D" w:rsidRPr="00B41BB9">
              <w:rPr>
                <w:color w:val="000000" w:themeColor="text1"/>
              </w:rPr>
              <w:t xml:space="preserve">акт приема-передачи, </w:t>
            </w:r>
            <w:r w:rsidRPr="00B41BB9">
              <w:rPr>
                <w:color w:val="000000" w:themeColor="text1"/>
              </w:rPr>
              <w:t>товарная накладная, акт выполненных работ, акт приемки законч</w:t>
            </w:r>
            <w:r w:rsidR="008A082D" w:rsidRPr="00B41BB9">
              <w:rPr>
                <w:color w:val="000000" w:themeColor="text1"/>
              </w:rPr>
              <w:t>енного строительством объекта</w:t>
            </w:r>
            <w:r w:rsidRPr="00B41BB9">
              <w:rPr>
                <w:color w:val="000000" w:themeColor="text1"/>
              </w:rPr>
              <w:t>, Документ о приемке (с приложением при необходимости товарной накладной и иных документов) по контрактам, заключенным в результате электронных процедур, извещения по которым размещены в ЕИС, подтверждающий поступление объектов нефинансовых активов и иные документы, подтверждающие поступление объектов нефинансовых активов</w:t>
            </w:r>
            <w:r w:rsidR="002D261B" w:rsidRPr="00B41BB9">
              <w:rPr>
                <w:color w:val="000000" w:themeColor="text1"/>
              </w:rPr>
              <w:t>; выписка из ЕГРН об основных характеристиках и зарегистрированных правах на объект недвижимости / о переходе прав на объект недвижимости</w:t>
            </w:r>
            <w:r w:rsidR="003E29F1" w:rsidRPr="00B41BB9">
              <w:rPr>
                <w:color w:val="000000" w:themeColor="text1"/>
              </w:rPr>
              <w:t xml:space="preserve"> (для недвижимого имущества)</w:t>
            </w:r>
          </w:p>
        </w:tc>
      </w:tr>
      <w:tr w:rsidR="00B41BB9" w:rsidRPr="00B41BB9" w:rsidTr="009179BF">
        <w:trPr>
          <w:trHeight w:val="355"/>
        </w:trPr>
        <w:tc>
          <w:tcPr>
            <w:tcW w:w="594" w:type="dxa"/>
          </w:tcPr>
          <w:p w:rsidR="007A2C20" w:rsidRPr="00B41BB9" w:rsidRDefault="002D261B" w:rsidP="007A2C20">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2.</w:t>
            </w:r>
          </w:p>
        </w:tc>
        <w:tc>
          <w:tcPr>
            <w:tcW w:w="2898" w:type="dxa"/>
          </w:tcPr>
          <w:p w:rsidR="007A2C20" w:rsidRPr="00B41BB9" w:rsidRDefault="002D261B" w:rsidP="002D261B">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Принятие в казну объектов имущества на основании решения суда</w:t>
            </w:r>
          </w:p>
        </w:tc>
        <w:tc>
          <w:tcPr>
            <w:tcW w:w="6260" w:type="dxa"/>
          </w:tcPr>
          <w:p w:rsidR="007A2C20" w:rsidRPr="00B41BB9" w:rsidRDefault="002D261B" w:rsidP="007A2C20">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Решение суда, акта приема-передачи (при наличии), свидетельство о праве на наследство на выморочное имущество (при наличии); выписка из ЕГРН об основных характеристиках и зарегистрированных правах на объект недвижимости / о переходе прав на объект недвижимости</w:t>
            </w:r>
            <w:r w:rsidR="003E29F1" w:rsidRPr="00B41BB9">
              <w:rPr>
                <w:color w:val="000000" w:themeColor="text1"/>
              </w:rPr>
              <w:t xml:space="preserve"> (для недвижимого имущества)</w:t>
            </w:r>
          </w:p>
        </w:tc>
      </w:tr>
      <w:tr w:rsidR="00B41BB9" w:rsidRPr="00B41BB9" w:rsidTr="009179BF">
        <w:trPr>
          <w:trHeight w:val="355"/>
        </w:trPr>
        <w:tc>
          <w:tcPr>
            <w:tcW w:w="594" w:type="dxa"/>
          </w:tcPr>
          <w:p w:rsidR="002D261B" w:rsidRPr="00B41BB9" w:rsidRDefault="002D261B" w:rsidP="007A2C20">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3.</w:t>
            </w:r>
          </w:p>
        </w:tc>
        <w:tc>
          <w:tcPr>
            <w:tcW w:w="2898" w:type="dxa"/>
          </w:tcPr>
          <w:p w:rsidR="002D261B" w:rsidRPr="00B41BB9" w:rsidRDefault="003E29F1" w:rsidP="003E29F1">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Безвозмездное поступление нефинансовых активов имущества казны (изъятие) в рамках межбюджетных, межведомственных,  внутриведомственных расчетов</w:t>
            </w:r>
          </w:p>
        </w:tc>
        <w:tc>
          <w:tcPr>
            <w:tcW w:w="6260" w:type="dxa"/>
          </w:tcPr>
          <w:p w:rsidR="002D261B" w:rsidRPr="00B41BB9" w:rsidRDefault="00727861" w:rsidP="00A21D4E">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 xml:space="preserve">Акт о приеме-передаче объектов нефинансовых активов (ф. </w:t>
            </w:r>
            <w:hyperlink r:id="rId21" w:history="1">
              <w:r w:rsidRPr="00B41BB9">
                <w:rPr>
                  <w:rStyle w:val="afff"/>
                  <w:rFonts w:cs="Arial"/>
                  <w:color w:val="000000" w:themeColor="text1"/>
                </w:rPr>
                <w:t>0510448</w:t>
              </w:r>
            </w:hyperlink>
            <w:r w:rsidRPr="00B41BB9">
              <w:rPr>
                <w:color w:val="000000" w:themeColor="text1"/>
              </w:rPr>
              <w:t>)</w:t>
            </w:r>
            <w:r w:rsidR="00212413" w:rsidRPr="00B41BB9">
              <w:rPr>
                <w:color w:val="000000" w:themeColor="text1"/>
              </w:rPr>
              <w:t>;</w:t>
            </w:r>
            <w:r w:rsidRPr="00B41BB9">
              <w:rPr>
                <w:color w:val="000000" w:themeColor="text1"/>
              </w:rPr>
              <w:t xml:space="preserve">извещение (ф. </w:t>
            </w:r>
            <w:hyperlink r:id="rId22" w:history="1">
              <w:r w:rsidRPr="00B41BB9">
                <w:rPr>
                  <w:rStyle w:val="afff"/>
                  <w:rFonts w:cs="Arial"/>
                  <w:color w:val="000000" w:themeColor="text1"/>
                </w:rPr>
                <w:t>0504805</w:t>
              </w:r>
            </w:hyperlink>
            <w:r w:rsidR="00212413" w:rsidRPr="00B41BB9">
              <w:rPr>
                <w:color w:val="000000" w:themeColor="text1"/>
              </w:rPr>
              <w:t>; выписка из ЕГРН об основных характеристиках и зарегистрированных правах на объект недвижимости / о переходе прав на объект недвижимости (для недвижимого имущества)</w:t>
            </w:r>
          </w:p>
        </w:tc>
      </w:tr>
      <w:tr w:rsidR="00B41BB9" w:rsidRPr="00B41BB9" w:rsidTr="009179BF">
        <w:trPr>
          <w:trHeight w:val="355"/>
        </w:trPr>
        <w:tc>
          <w:tcPr>
            <w:tcW w:w="594" w:type="dxa"/>
          </w:tcPr>
          <w:p w:rsidR="002D261B" w:rsidRPr="00B41BB9" w:rsidRDefault="003E29F1" w:rsidP="007A2C20">
            <w:pPr>
              <w:pStyle w:val="20"/>
              <w:shd w:val="clear" w:color="auto" w:fill="auto"/>
              <w:tabs>
                <w:tab w:val="left" w:pos="1085"/>
              </w:tabs>
              <w:spacing w:after="0" w:line="320" w:lineRule="exact"/>
              <w:ind w:firstLine="0"/>
              <w:jc w:val="both"/>
              <w:rPr>
                <w:color w:val="000000" w:themeColor="text1"/>
              </w:rPr>
            </w:pPr>
            <w:r w:rsidRPr="00B41BB9">
              <w:rPr>
                <w:color w:val="000000" w:themeColor="text1"/>
              </w:rPr>
              <w:lastRenderedPageBreak/>
              <w:t>4</w:t>
            </w:r>
            <w:r w:rsidR="002D261B" w:rsidRPr="00B41BB9">
              <w:rPr>
                <w:color w:val="000000" w:themeColor="text1"/>
              </w:rPr>
              <w:t>.</w:t>
            </w:r>
          </w:p>
        </w:tc>
        <w:tc>
          <w:tcPr>
            <w:tcW w:w="2898" w:type="dxa"/>
          </w:tcPr>
          <w:p w:rsidR="002D261B" w:rsidRPr="00B41BB9" w:rsidRDefault="00B97AC9" w:rsidP="00B97AC9">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 xml:space="preserve">Поступление нефинансовых активов имущества казны (изъятие) от иных организаций (иных правообладателей) </w:t>
            </w:r>
          </w:p>
        </w:tc>
        <w:tc>
          <w:tcPr>
            <w:tcW w:w="6260" w:type="dxa"/>
          </w:tcPr>
          <w:p w:rsidR="002D261B" w:rsidRPr="00B41BB9" w:rsidRDefault="00B97AC9" w:rsidP="0083508B">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Акта приема-передачи</w:t>
            </w:r>
            <w:r w:rsidR="0083508B" w:rsidRPr="00B41BB9">
              <w:rPr>
                <w:color w:val="000000" w:themeColor="text1"/>
              </w:rPr>
              <w:t>, договор</w:t>
            </w:r>
            <w:r w:rsidRPr="00B41BB9">
              <w:rPr>
                <w:color w:val="000000" w:themeColor="text1"/>
              </w:rPr>
              <w:t xml:space="preserve"> да</w:t>
            </w:r>
            <w:r w:rsidR="0083508B" w:rsidRPr="00B41BB9">
              <w:rPr>
                <w:color w:val="000000" w:themeColor="text1"/>
              </w:rPr>
              <w:t>рения</w:t>
            </w:r>
            <w:r w:rsidR="008A082D" w:rsidRPr="00B41BB9">
              <w:rPr>
                <w:color w:val="000000" w:themeColor="text1"/>
              </w:rPr>
              <w:t xml:space="preserve"> (пожертвования)</w:t>
            </w:r>
            <w:r w:rsidR="0083508B" w:rsidRPr="00B41BB9">
              <w:rPr>
                <w:color w:val="000000" w:themeColor="text1"/>
              </w:rPr>
              <w:t xml:space="preserve"> (при наличии), техническая документация</w:t>
            </w:r>
            <w:r w:rsidRPr="00B41BB9">
              <w:rPr>
                <w:color w:val="000000" w:themeColor="text1"/>
              </w:rPr>
              <w:t xml:space="preserve"> (паспорт) (при</w:t>
            </w:r>
            <w:r w:rsidR="0083508B" w:rsidRPr="00B41BB9">
              <w:rPr>
                <w:color w:val="000000" w:themeColor="text1"/>
              </w:rPr>
              <w:t xml:space="preserve"> наличии); выписка из ЕГРН об основных характеристиках и зарегистрированных правах на объект недвижимости / о переходе прав на объект недвижимости (для недвижимого имущества)</w:t>
            </w:r>
          </w:p>
        </w:tc>
      </w:tr>
      <w:tr w:rsidR="00B41BB9" w:rsidRPr="00B41BB9" w:rsidTr="009179BF">
        <w:trPr>
          <w:trHeight w:val="355"/>
        </w:trPr>
        <w:tc>
          <w:tcPr>
            <w:tcW w:w="594" w:type="dxa"/>
          </w:tcPr>
          <w:p w:rsidR="002D261B" w:rsidRPr="00B41BB9" w:rsidRDefault="003E29F1" w:rsidP="007A2C20">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5</w:t>
            </w:r>
            <w:r w:rsidR="002D261B" w:rsidRPr="00B41BB9">
              <w:rPr>
                <w:color w:val="000000" w:themeColor="text1"/>
              </w:rPr>
              <w:t>.</w:t>
            </w:r>
          </w:p>
        </w:tc>
        <w:tc>
          <w:tcPr>
            <w:tcW w:w="2898" w:type="dxa"/>
          </w:tcPr>
          <w:p w:rsidR="002D261B" w:rsidRPr="00B41BB9" w:rsidRDefault="006C2562" w:rsidP="002D261B">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Оприходование неучтенных материальных ценностей, выявленных в результате инвентаризации</w:t>
            </w:r>
          </w:p>
        </w:tc>
        <w:tc>
          <w:tcPr>
            <w:tcW w:w="6260" w:type="dxa"/>
          </w:tcPr>
          <w:p w:rsidR="002D261B" w:rsidRPr="00B41BB9" w:rsidRDefault="003E29F1" w:rsidP="003E29F1">
            <w:pPr>
              <w:pStyle w:val="20"/>
              <w:shd w:val="clear" w:color="auto" w:fill="auto"/>
              <w:tabs>
                <w:tab w:val="left" w:pos="1085"/>
              </w:tabs>
              <w:spacing w:after="0" w:line="320" w:lineRule="exact"/>
              <w:ind w:firstLine="0"/>
              <w:jc w:val="both"/>
              <w:rPr>
                <w:color w:val="000000" w:themeColor="text1"/>
              </w:rPr>
            </w:pPr>
            <w:r w:rsidRPr="00B41BB9">
              <w:rPr>
                <w:color w:val="000000" w:themeColor="text1"/>
              </w:rPr>
              <w:t xml:space="preserve">Акт о приеме-передаче объектов нефинансовых активов (ф. </w:t>
            </w:r>
            <w:hyperlink r:id="rId23" w:history="1">
              <w:r w:rsidRPr="00B41BB9">
                <w:rPr>
                  <w:rStyle w:val="afff"/>
                  <w:rFonts w:cs="Arial"/>
                  <w:color w:val="000000" w:themeColor="text1"/>
                </w:rPr>
                <w:t>0510448</w:t>
              </w:r>
            </w:hyperlink>
            <w:r w:rsidRPr="00B41BB9">
              <w:rPr>
                <w:color w:val="000000" w:themeColor="text1"/>
              </w:rPr>
              <w:t xml:space="preserve">); акт о результатах инвентаризации (ф. 0510463), решение об оценке стоимости имущества, отчуждаемого не в пользу организаций бюджетной сферы (ф. </w:t>
            </w:r>
            <w:hyperlink r:id="rId24" w:history="1">
              <w:r w:rsidRPr="00B41BB9">
                <w:rPr>
                  <w:rStyle w:val="afff"/>
                  <w:rFonts w:cs="Arial"/>
                  <w:color w:val="000000" w:themeColor="text1"/>
                </w:rPr>
                <w:t>0510442</w:t>
              </w:r>
            </w:hyperlink>
            <w:r w:rsidRPr="00B41BB9">
              <w:rPr>
                <w:color w:val="000000" w:themeColor="text1"/>
              </w:rPr>
              <w:t>)</w:t>
            </w:r>
          </w:p>
        </w:tc>
      </w:tr>
    </w:tbl>
    <w:p w:rsidR="007A2C20" w:rsidRPr="007A2C20" w:rsidRDefault="007A2C20" w:rsidP="00212413">
      <w:pPr>
        <w:autoSpaceDE w:val="0"/>
        <w:autoSpaceDN w:val="0"/>
        <w:adjustRightInd w:val="0"/>
        <w:spacing w:after="0" w:line="240" w:lineRule="auto"/>
        <w:ind w:firstLine="708"/>
        <w:jc w:val="both"/>
        <w:rPr>
          <w:rFonts w:ascii="Times New Roman" w:hAnsi="Times New Roman"/>
          <w:sz w:val="28"/>
          <w:szCs w:val="28"/>
        </w:rPr>
      </w:pPr>
      <w:r w:rsidRPr="007A2C20">
        <w:rPr>
          <w:rFonts w:ascii="Times New Roman" w:hAnsi="Times New Roman"/>
          <w:sz w:val="28"/>
          <w:szCs w:val="28"/>
        </w:rPr>
        <w:t>Принятие к бюджетному учету поступивших объектов имущества при приобретении, создании хозяйственным способом, реконструкции (модернизации), дооборудовании осуществляется комиссией по поступлению и выбытию активов субъекта централизованного учета и оформляется Решением о признании объектов нефинансовых активов (</w:t>
      </w:r>
      <w:r w:rsidR="00EF4EDE">
        <w:rPr>
          <w:rFonts w:ascii="Times New Roman" w:hAnsi="Times New Roman"/>
          <w:sz w:val="28"/>
          <w:szCs w:val="28"/>
        </w:rPr>
        <w:t>ф.</w:t>
      </w:r>
      <w:r w:rsidRPr="007A2C20">
        <w:rPr>
          <w:rFonts w:ascii="Times New Roman" w:hAnsi="Times New Roman"/>
          <w:sz w:val="28"/>
          <w:szCs w:val="28"/>
        </w:rPr>
        <w:t xml:space="preserve"> 0510441).</w:t>
      </w:r>
    </w:p>
    <w:p w:rsidR="007A2C20" w:rsidRPr="00DE5BCC" w:rsidRDefault="007A2C20" w:rsidP="007A2C20">
      <w:pPr>
        <w:pStyle w:val="20"/>
        <w:shd w:val="clear" w:color="auto" w:fill="auto"/>
        <w:tabs>
          <w:tab w:val="left" w:pos="224"/>
        </w:tabs>
        <w:spacing w:after="0" w:line="317" w:lineRule="exact"/>
        <w:ind w:firstLine="0"/>
        <w:jc w:val="both"/>
      </w:pPr>
    </w:p>
    <w:p w:rsidR="00C5117A" w:rsidRDefault="00C5117A" w:rsidP="0046563C">
      <w:pPr>
        <w:pStyle w:val="20"/>
        <w:numPr>
          <w:ilvl w:val="0"/>
          <w:numId w:val="7"/>
        </w:numPr>
        <w:shd w:val="clear" w:color="auto" w:fill="auto"/>
        <w:tabs>
          <w:tab w:val="left" w:pos="1117"/>
        </w:tabs>
        <w:spacing w:after="0" w:line="317" w:lineRule="exact"/>
        <w:ind w:firstLine="760"/>
        <w:jc w:val="both"/>
      </w:pPr>
      <w:r w:rsidRPr="00DE5BCC">
        <w:t>при выбытии объектов недвижимого и движимого имущества:</w:t>
      </w:r>
    </w:p>
    <w:p w:rsidR="00E00CEC" w:rsidRDefault="00E00CEC" w:rsidP="00E00CEC">
      <w:pPr>
        <w:pStyle w:val="20"/>
        <w:shd w:val="clear" w:color="auto" w:fill="auto"/>
        <w:tabs>
          <w:tab w:val="left" w:pos="1117"/>
        </w:tabs>
        <w:spacing w:after="0" w:line="317" w:lineRule="exact"/>
        <w:ind w:left="760" w:firstLine="0"/>
        <w:jc w:val="both"/>
      </w:pPr>
    </w:p>
    <w:tbl>
      <w:tblPr>
        <w:tblStyle w:val="a4"/>
        <w:tblW w:w="9752" w:type="dxa"/>
        <w:tblInd w:w="-5" w:type="dxa"/>
        <w:tblLook w:val="04A0" w:firstRow="1" w:lastRow="0" w:firstColumn="1" w:lastColumn="0" w:noHBand="0" w:noVBand="1"/>
      </w:tblPr>
      <w:tblGrid>
        <w:gridCol w:w="594"/>
        <w:gridCol w:w="3233"/>
        <w:gridCol w:w="5925"/>
      </w:tblGrid>
      <w:tr w:rsidR="0055078B" w:rsidRPr="0055078B" w:rsidTr="00ED1A3D">
        <w:trPr>
          <w:trHeight w:val="340"/>
        </w:trPr>
        <w:tc>
          <w:tcPr>
            <w:tcW w:w="594" w:type="dxa"/>
            <w:vAlign w:val="center"/>
          </w:tcPr>
          <w:p w:rsidR="00E00CEC" w:rsidRPr="0055078B" w:rsidRDefault="00E00CEC" w:rsidP="00B41BB9">
            <w:pPr>
              <w:pStyle w:val="20"/>
              <w:shd w:val="clear" w:color="auto" w:fill="auto"/>
              <w:tabs>
                <w:tab w:val="left" w:pos="1085"/>
              </w:tabs>
              <w:spacing w:after="0" w:line="320" w:lineRule="exact"/>
              <w:ind w:firstLine="0"/>
              <w:jc w:val="center"/>
            </w:pPr>
            <w:r w:rsidRPr="0055078B">
              <w:t>№ п/п</w:t>
            </w:r>
          </w:p>
        </w:tc>
        <w:tc>
          <w:tcPr>
            <w:tcW w:w="3233" w:type="dxa"/>
            <w:vAlign w:val="center"/>
          </w:tcPr>
          <w:p w:rsidR="00E00CEC" w:rsidRPr="0055078B" w:rsidRDefault="00E00CEC" w:rsidP="00B41BB9">
            <w:pPr>
              <w:pStyle w:val="20"/>
              <w:shd w:val="clear" w:color="auto" w:fill="auto"/>
              <w:tabs>
                <w:tab w:val="left" w:pos="1085"/>
              </w:tabs>
              <w:spacing w:after="0" w:line="320" w:lineRule="exact"/>
              <w:ind w:firstLine="0"/>
              <w:jc w:val="center"/>
            </w:pPr>
            <w:r w:rsidRPr="0055078B">
              <w:t>Наименование факта хозяйственной жизни</w:t>
            </w:r>
          </w:p>
        </w:tc>
        <w:tc>
          <w:tcPr>
            <w:tcW w:w="5925" w:type="dxa"/>
            <w:vAlign w:val="center"/>
          </w:tcPr>
          <w:p w:rsidR="00E00CEC" w:rsidRPr="0055078B" w:rsidRDefault="00E00CEC" w:rsidP="00B41BB9">
            <w:pPr>
              <w:pStyle w:val="20"/>
              <w:shd w:val="clear" w:color="auto" w:fill="auto"/>
              <w:tabs>
                <w:tab w:val="left" w:pos="1085"/>
              </w:tabs>
              <w:spacing w:after="0" w:line="320" w:lineRule="exact"/>
              <w:ind w:firstLine="0"/>
              <w:jc w:val="center"/>
            </w:pPr>
            <w:r w:rsidRPr="0055078B">
              <w:t>Перечень документов</w:t>
            </w:r>
          </w:p>
        </w:tc>
      </w:tr>
      <w:tr w:rsidR="0055078B" w:rsidRPr="0055078B" w:rsidTr="009179BF">
        <w:trPr>
          <w:trHeight w:val="355"/>
        </w:trPr>
        <w:tc>
          <w:tcPr>
            <w:tcW w:w="594" w:type="dxa"/>
          </w:tcPr>
          <w:p w:rsidR="00E00CEC" w:rsidRPr="0055078B" w:rsidRDefault="0071000D" w:rsidP="00D559F6">
            <w:pPr>
              <w:pStyle w:val="20"/>
              <w:shd w:val="clear" w:color="auto" w:fill="auto"/>
              <w:tabs>
                <w:tab w:val="left" w:pos="1085"/>
              </w:tabs>
              <w:spacing w:after="0" w:line="320" w:lineRule="exact"/>
              <w:ind w:firstLine="0"/>
              <w:jc w:val="both"/>
            </w:pPr>
            <w:r w:rsidRPr="0055078B">
              <w:t>1</w:t>
            </w:r>
            <w:r w:rsidR="00AD427E" w:rsidRPr="0055078B">
              <w:t>.</w:t>
            </w:r>
          </w:p>
        </w:tc>
        <w:tc>
          <w:tcPr>
            <w:tcW w:w="3233" w:type="dxa"/>
          </w:tcPr>
          <w:p w:rsidR="00E00CEC" w:rsidRPr="0055078B" w:rsidRDefault="008045F8" w:rsidP="00864074">
            <w:pPr>
              <w:pStyle w:val="20"/>
              <w:shd w:val="clear" w:color="auto" w:fill="auto"/>
              <w:tabs>
                <w:tab w:val="left" w:pos="1085"/>
              </w:tabs>
              <w:spacing w:after="0" w:line="320" w:lineRule="exact"/>
              <w:ind w:firstLine="0"/>
              <w:jc w:val="both"/>
            </w:pPr>
            <w:r w:rsidRPr="0055078B">
              <w:t xml:space="preserve">Безвозмездная передача нефинансовых </w:t>
            </w:r>
            <w:r w:rsidR="00864074" w:rsidRPr="0055078B">
              <w:t xml:space="preserve">активов имущества казны </w:t>
            </w:r>
            <w:r w:rsidRPr="0055078B">
              <w:t>в рамках межбюджетных, межведомственных,  внутриведомственных расчетов</w:t>
            </w:r>
          </w:p>
        </w:tc>
        <w:tc>
          <w:tcPr>
            <w:tcW w:w="5925" w:type="dxa"/>
          </w:tcPr>
          <w:p w:rsidR="00D559F6" w:rsidRPr="0055078B" w:rsidRDefault="008045F8" w:rsidP="00957129">
            <w:pPr>
              <w:pStyle w:val="20"/>
              <w:shd w:val="clear" w:color="auto" w:fill="auto"/>
              <w:tabs>
                <w:tab w:val="left" w:pos="250"/>
              </w:tabs>
              <w:spacing w:after="0" w:line="320" w:lineRule="exact"/>
              <w:ind w:firstLine="0"/>
              <w:jc w:val="both"/>
            </w:pPr>
            <w:r w:rsidRPr="0055078B">
              <w:t xml:space="preserve">Акт о приеме-передаче объектов нефинансовых активов (ф. </w:t>
            </w:r>
            <w:hyperlink r:id="rId25" w:history="1">
              <w:r w:rsidRPr="0055078B">
                <w:rPr>
                  <w:rStyle w:val="afff"/>
                  <w:rFonts w:cs="Arial"/>
                  <w:color w:val="auto"/>
                </w:rPr>
                <w:t>0510448</w:t>
              </w:r>
            </w:hyperlink>
            <w:r w:rsidRPr="0055078B">
              <w:t xml:space="preserve">); извещение (ф. </w:t>
            </w:r>
            <w:hyperlink r:id="rId26" w:history="1">
              <w:r w:rsidRPr="0055078B">
                <w:rPr>
                  <w:rStyle w:val="afff"/>
                  <w:rFonts w:cs="Arial"/>
                  <w:color w:val="auto"/>
                </w:rPr>
                <w:t>0504805</w:t>
              </w:r>
            </w:hyperlink>
            <w:r w:rsidR="000D78FA" w:rsidRPr="0055078B">
              <w:t>)</w:t>
            </w:r>
            <w:r w:rsidRPr="0055078B">
              <w:t xml:space="preserve">; </w:t>
            </w:r>
            <w:r w:rsidR="0055078B" w:rsidRPr="0055078B">
              <w:t>С</w:t>
            </w:r>
            <w:r w:rsidR="00D559F6" w:rsidRPr="0055078B">
              <w:t xml:space="preserve">правка о сроке нахождения </w:t>
            </w:r>
            <w:r w:rsidR="00851E7E">
              <w:t xml:space="preserve">имущества в казне (Приложение 4 форма </w:t>
            </w:r>
            <w:r w:rsidR="002645DA" w:rsidRPr="0055078B">
              <w:t>3</w:t>
            </w:r>
            <w:r w:rsidR="009B1C3E">
              <w:t>3</w:t>
            </w:r>
            <w:r w:rsidR="00D559F6" w:rsidRPr="0055078B">
              <w:t>)</w:t>
            </w:r>
            <w:r w:rsidR="00851E7E">
              <w:t xml:space="preserve"> к единой учетной политике</w:t>
            </w:r>
          </w:p>
          <w:p w:rsidR="00E00CEC" w:rsidRPr="0055078B" w:rsidRDefault="008045F8" w:rsidP="00D559F6">
            <w:pPr>
              <w:pStyle w:val="20"/>
              <w:shd w:val="clear" w:color="auto" w:fill="auto"/>
              <w:tabs>
                <w:tab w:val="left" w:pos="1085"/>
              </w:tabs>
              <w:spacing w:after="0" w:line="320" w:lineRule="exact"/>
              <w:ind w:firstLine="0"/>
              <w:jc w:val="both"/>
            </w:pPr>
            <w:r w:rsidRPr="0055078B">
              <w:t>выписка из ЕГРН об основных характеристиках и зарегистрированных правах на объект недвижимости / о переходе прав на объект недвижимости (для недвижимого имущества)</w:t>
            </w:r>
          </w:p>
        </w:tc>
      </w:tr>
      <w:tr w:rsidR="0055078B" w:rsidRPr="0055078B" w:rsidTr="009179BF">
        <w:trPr>
          <w:trHeight w:val="355"/>
        </w:trPr>
        <w:tc>
          <w:tcPr>
            <w:tcW w:w="594" w:type="dxa"/>
          </w:tcPr>
          <w:p w:rsidR="008045F8" w:rsidRPr="0055078B" w:rsidRDefault="0071000D" w:rsidP="00D559F6">
            <w:pPr>
              <w:pStyle w:val="20"/>
              <w:shd w:val="clear" w:color="auto" w:fill="auto"/>
              <w:tabs>
                <w:tab w:val="left" w:pos="1085"/>
              </w:tabs>
              <w:spacing w:after="0" w:line="320" w:lineRule="exact"/>
              <w:ind w:firstLine="0"/>
              <w:jc w:val="both"/>
            </w:pPr>
            <w:r w:rsidRPr="0055078B">
              <w:t>2</w:t>
            </w:r>
            <w:r w:rsidR="008045F8" w:rsidRPr="0055078B">
              <w:t>.</w:t>
            </w:r>
          </w:p>
        </w:tc>
        <w:tc>
          <w:tcPr>
            <w:tcW w:w="3233" w:type="dxa"/>
          </w:tcPr>
          <w:p w:rsidR="008045F8" w:rsidRPr="0055078B" w:rsidRDefault="0086794E" w:rsidP="0086794E">
            <w:pPr>
              <w:pStyle w:val="20"/>
              <w:shd w:val="clear" w:color="auto" w:fill="auto"/>
              <w:tabs>
                <w:tab w:val="left" w:pos="1085"/>
              </w:tabs>
              <w:spacing w:after="0" w:line="320" w:lineRule="exact"/>
              <w:ind w:firstLine="0"/>
              <w:jc w:val="both"/>
            </w:pPr>
            <w:r w:rsidRPr="0055078B">
              <w:t>Передача</w:t>
            </w:r>
            <w:r w:rsidR="008045F8" w:rsidRPr="0055078B">
              <w:t xml:space="preserve"> нефинансовых</w:t>
            </w:r>
            <w:r w:rsidR="00864074" w:rsidRPr="0055078B">
              <w:t xml:space="preserve"> активов имущества казны</w:t>
            </w:r>
            <w:r w:rsidR="00281AD1">
              <w:t xml:space="preserve"> </w:t>
            </w:r>
            <w:r w:rsidRPr="0055078B">
              <w:t>иным организациям (иным правообладателям</w:t>
            </w:r>
            <w:r w:rsidR="008045F8" w:rsidRPr="0055078B">
              <w:t xml:space="preserve">) </w:t>
            </w:r>
          </w:p>
        </w:tc>
        <w:tc>
          <w:tcPr>
            <w:tcW w:w="5925" w:type="dxa"/>
          </w:tcPr>
          <w:p w:rsidR="008045F8" w:rsidRPr="0055078B" w:rsidRDefault="0071000D" w:rsidP="00D559F6">
            <w:pPr>
              <w:pStyle w:val="20"/>
              <w:shd w:val="clear" w:color="auto" w:fill="auto"/>
              <w:tabs>
                <w:tab w:val="left" w:pos="1085"/>
              </w:tabs>
              <w:spacing w:after="0" w:line="320" w:lineRule="exact"/>
              <w:ind w:firstLine="0"/>
              <w:jc w:val="both"/>
            </w:pPr>
            <w:r w:rsidRPr="0055078B">
              <w:t xml:space="preserve">Акт о приеме-передаче объектов нефинансовых активов (ф. </w:t>
            </w:r>
            <w:hyperlink r:id="rId27" w:history="1">
              <w:r w:rsidRPr="0055078B">
                <w:rPr>
                  <w:rStyle w:val="afff"/>
                  <w:rFonts w:cs="Arial"/>
                  <w:color w:val="auto"/>
                </w:rPr>
                <w:t>0510448</w:t>
              </w:r>
            </w:hyperlink>
            <w:r w:rsidRPr="0055078B">
              <w:t>)</w:t>
            </w:r>
            <w:r w:rsidR="00D559F6" w:rsidRPr="0055078B">
              <w:t xml:space="preserve"> / акт приема передачи; </w:t>
            </w:r>
            <w:r w:rsidR="00864074" w:rsidRPr="0055078B">
              <w:t>выписка из ЕГРН об основных характеристиках и зарегистрированных правах на объект недвижимости / о переходе прав на объект недвижимости (для недвижимого имущества)</w:t>
            </w:r>
          </w:p>
        </w:tc>
      </w:tr>
      <w:tr w:rsidR="0055078B" w:rsidRPr="0055078B" w:rsidTr="009179BF">
        <w:trPr>
          <w:trHeight w:val="355"/>
        </w:trPr>
        <w:tc>
          <w:tcPr>
            <w:tcW w:w="594" w:type="dxa"/>
          </w:tcPr>
          <w:p w:rsidR="008045F8" w:rsidRPr="0055078B" w:rsidRDefault="0071000D" w:rsidP="00D559F6">
            <w:pPr>
              <w:pStyle w:val="20"/>
              <w:shd w:val="clear" w:color="auto" w:fill="auto"/>
              <w:tabs>
                <w:tab w:val="left" w:pos="1085"/>
              </w:tabs>
              <w:spacing w:after="0" w:line="320" w:lineRule="exact"/>
              <w:ind w:firstLine="0"/>
              <w:jc w:val="both"/>
            </w:pPr>
            <w:r w:rsidRPr="0055078B">
              <w:t>3.</w:t>
            </w:r>
          </w:p>
        </w:tc>
        <w:tc>
          <w:tcPr>
            <w:tcW w:w="3233" w:type="dxa"/>
          </w:tcPr>
          <w:p w:rsidR="008045F8" w:rsidRPr="0055078B" w:rsidRDefault="0001120E" w:rsidP="00864074">
            <w:pPr>
              <w:pStyle w:val="20"/>
              <w:shd w:val="clear" w:color="auto" w:fill="auto"/>
              <w:tabs>
                <w:tab w:val="left" w:pos="1085"/>
              </w:tabs>
              <w:spacing w:after="0" w:line="320" w:lineRule="exact"/>
              <w:ind w:firstLine="0"/>
              <w:jc w:val="both"/>
            </w:pPr>
            <w:r w:rsidRPr="0055078B">
              <w:t>Прекращение признания активами объектов нефинансовых активов имущества казны</w:t>
            </w:r>
          </w:p>
        </w:tc>
        <w:tc>
          <w:tcPr>
            <w:tcW w:w="5925" w:type="dxa"/>
          </w:tcPr>
          <w:p w:rsidR="008045F8" w:rsidRPr="0055078B" w:rsidRDefault="0001120E" w:rsidP="0001120E">
            <w:pPr>
              <w:pStyle w:val="20"/>
              <w:shd w:val="clear" w:color="auto" w:fill="auto"/>
              <w:tabs>
                <w:tab w:val="left" w:pos="1085"/>
              </w:tabs>
              <w:spacing w:after="0" w:line="320" w:lineRule="exact"/>
              <w:ind w:firstLine="0"/>
              <w:jc w:val="both"/>
            </w:pPr>
            <w:r w:rsidRPr="0055078B">
              <w:t xml:space="preserve">Акт о результатах инвентаризации (ф. 0510463), решение о прекращении признания активами объектов нефинансовых активов (ф. </w:t>
            </w:r>
            <w:hyperlink r:id="rId28" w:history="1">
              <w:r w:rsidRPr="0055078B">
                <w:rPr>
                  <w:rStyle w:val="afff"/>
                  <w:rFonts w:cs="Arial"/>
                  <w:color w:val="auto"/>
                </w:rPr>
                <w:t>0510440</w:t>
              </w:r>
            </w:hyperlink>
            <w:r w:rsidRPr="0055078B">
              <w:t xml:space="preserve">), акт о списании объектов </w:t>
            </w:r>
            <w:r w:rsidRPr="0055078B">
              <w:lastRenderedPageBreak/>
              <w:t xml:space="preserve">нефинансовых активов (кроме транспортных средств) (ф. </w:t>
            </w:r>
            <w:hyperlink r:id="rId29" w:history="1">
              <w:r w:rsidRPr="0055078B">
                <w:rPr>
                  <w:rStyle w:val="afff"/>
                  <w:rFonts w:cs="Arial"/>
                  <w:color w:val="auto"/>
                </w:rPr>
                <w:t>0510454</w:t>
              </w:r>
            </w:hyperlink>
            <w:r w:rsidRPr="0055078B">
              <w:t xml:space="preserve">), акт о списании транспортного средства (ф. </w:t>
            </w:r>
            <w:hyperlink r:id="rId30" w:history="1">
              <w:r w:rsidRPr="0055078B">
                <w:rPr>
                  <w:rStyle w:val="afff"/>
                  <w:rFonts w:cs="Arial"/>
                  <w:color w:val="auto"/>
                </w:rPr>
                <w:t>0510456</w:t>
              </w:r>
            </w:hyperlink>
            <w:r w:rsidRPr="0055078B">
              <w:t xml:space="preserve">), акт об утилизации (уничтожении) материальных ценностей (код формы по ОКУД </w:t>
            </w:r>
            <w:hyperlink r:id="rId31" w:history="1">
              <w:r w:rsidRPr="0055078B">
                <w:rPr>
                  <w:rStyle w:val="afff"/>
                  <w:rFonts w:cs="Arial"/>
                  <w:color w:val="auto"/>
                </w:rPr>
                <w:t>0510435</w:t>
              </w:r>
            </w:hyperlink>
            <w:r w:rsidRPr="0055078B">
              <w:t>)</w:t>
            </w:r>
          </w:p>
        </w:tc>
      </w:tr>
      <w:tr w:rsidR="0055078B" w:rsidRPr="0055078B" w:rsidTr="009179BF">
        <w:trPr>
          <w:trHeight w:val="355"/>
        </w:trPr>
        <w:tc>
          <w:tcPr>
            <w:tcW w:w="594" w:type="dxa"/>
          </w:tcPr>
          <w:p w:rsidR="0071000D" w:rsidRPr="0055078B" w:rsidRDefault="0071000D" w:rsidP="00D559F6">
            <w:pPr>
              <w:pStyle w:val="20"/>
              <w:shd w:val="clear" w:color="auto" w:fill="auto"/>
              <w:tabs>
                <w:tab w:val="left" w:pos="1085"/>
              </w:tabs>
              <w:spacing w:after="0" w:line="320" w:lineRule="exact"/>
              <w:ind w:firstLine="0"/>
              <w:jc w:val="both"/>
            </w:pPr>
            <w:r w:rsidRPr="0055078B">
              <w:lastRenderedPageBreak/>
              <w:t>4.</w:t>
            </w:r>
          </w:p>
        </w:tc>
        <w:tc>
          <w:tcPr>
            <w:tcW w:w="3233" w:type="dxa"/>
          </w:tcPr>
          <w:p w:rsidR="0071000D" w:rsidRPr="0055078B" w:rsidRDefault="0071000D" w:rsidP="004C6BB3">
            <w:pPr>
              <w:pStyle w:val="20"/>
              <w:shd w:val="clear" w:color="auto" w:fill="auto"/>
              <w:tabs>
                <w:tab w:val="left" w:pos="1085"/>
              </w:tabs>
              <w:spacing w:after="0" w:line="320" w:lineRule="exact"/>
              <w:ind w:firstLine="0"/>
              <w:jc w:val="both"/>
            </w:pPr>
            <w:r w:rsidRPr="0055078B">
              <w:t xml:space="preserve">Списание </w:t>
            </w:r>
            <w:r w:rsidR="00864074" w:rsidRPr="0055078B">
              <w:t>нефинансовых активов имущества казны</w:t>
            </w:r>
            <w:r w:rsidR="00281AD1">
              <w:t xml:space="preserve"> </w:t>
            </w:r>
            <w:r w:rsidR="00D559F6" w:rsidRPr="0055078B">
              <w:t xml:space="preserve">в связи с невозможностью установления их местонахождения (при выявленных недостачах, хищениях), при фактах уничтожения объектов нефинансовых активов имущества казны при террористических актах, в следствие стихийных бедствий </w:t>
            </w:r>
          </w:p>
        </w:tc>
        <w:tc>
          <w:tcPr>
            <w:tcW w:w="5925" w:type="dxa"/>
          </w:tcPr>
          <w:p w:rsidR="0071000D" w:rsidRPr="0055078B" w:rsidRDefault="00C564DA" w:rsidP="004C6BB3">
            <w:pPr>
              <w:pStyle w:val="20"/>
              <w:shd w:val="clear" w:color="auto" w:fill="auto"/>
              <w:tabs>
                <w:tab w:val="left" w:pos="1085"/>
              </w:tabs>
              <w:spacing w:after="0" w:line="320" w:lineRule="exact"/>
              <w:ind w:firstLine="0"/>
              <w:jc w:val="both"/>
            </w:pPr>
            <w:r w:rsidRPr="0055078B">
              <w:t>А</w:t>
            </w:r>
            <w:r w:rsidR="00D559F6" w:rsidRPr="0055078B">
              <w:t xml:space="preserve">кт о результатах инвентаризации (ф. 0510463), акт о списании объектов нефинансовых активов (кроме транспортных средств) (ф. </w:t>
            </w:r>
            <w:hyperlink r:id="rId32" w:history="1">
              <w:r w:rsidR="00D559F6" w:rsidRPr="0055078B">
                <w:rPr>
                  <w:rStyle w:val="afff"/>
                  <w:rFonts w:cs="Arial"/>
                  <w:color w:val="auto"/>
                </w:rPr>
                <w:t>0510454</w:t>
              </w:r>
            </w:hyperlink>
            <w:r w:rsidR="00D559F6" w:rsidRPr="0055078B">
              <w:t xml:space="preserve">), акт о списании транспортного средства (ф. </w:t>
            </w:r>
            <w:hyperlink r:id="rId33" w:history="1">
              <w:r w:rsidR="00D559F6" w:rsidRPr="0055078B">
                <w:rPr>
                  <w:rStyle w:val="afff"/>
                  <w:rFonts w:cs="Arial"/>
                  <w:color w:val="auto"/>
                </w:rPr>
                <w:t>0510456</w:t>
              </w:r>
            </w:hyperlink>
            <w:r w:rsidR="00D559F6" w:rsidRPr="0055078B">
              <w:t>)</w:t>
            </w:r>
            <w:r w:rsidR="004C6BB3" w:rsidRPr="0055078B">
              <w:t>, скан-копии документов, подтверждающих факт гибели, уничтожения или невозможности установления местонахождения объектов</w:t>
            </w:r>
          </w:p>
        </w:tc>
      </w:tr>
      <w:tr w:rsidR="0055078B" w:rsidRPr="0055078B" w:rsidTr="009179BF">
        <w:trPr>
          <w:trHeight w:val="355"/>
        </w:trPr>
        <w:tc>
          <w:tcPr>
            <w:tcW w:w="594" w:type="dxa"/>
          </w:tcPr>
          <w:p w:rsidR="00864074" w:rsidRPr="0055078B" w:rsidRDefault="00864074" w:rsidP="00D559F6">
            <w:pPr>
              <w:pStyle w:val="20"/>
              <w:shd w:val="clear" w:color="auto" w:fill="auto"/>
              <w:tabs>
                <w:tab w:val="left" w:pos="1085"/>
              </w:tabs>
              <w:spacing w:after="0" w:line="320" w:lineRule="exact"/>
              <w:ind w:firstLine="0"/>
              <w:jc w:val="both"/>
            </w:pPr>
            <w:r w:rsidRPr="0055078B">
              <w:t>5.</w:t>
            </w:r>
          </w:p>
        </w:tc>
        <w:tc>
          <w:tcPr>
            <w:tcW w:w="3233" w:type="dxa"/>
          </w:tcPr>
          <w:p w:rsidR="00864074" w:rsidRPr="0055078B" w:rsidRDefault="00864074" w:rsidP="00D559F6">
            <w:pPr>
              <w:pStyle w:val="20"/>
              <w:shd w:val="clear" w:color="auto" w:fill="auto"/>
              <w:tabs>
                <w:tab w:val="left" w:pos="1085"/>
              </w:tabs>
              <w:spacing w:after="0" w:line="320" w:lineRule="exact"/>
              <w:ind w:firstLine="0"/>
              <w:jc w:val="both"/>
            </w:pPr>
            <w:r w:rsidRPr="0055078B">
              <w:t>Продажа нефинансовых активов имущества казны</w:t>
            </w:r>
          </w:p>
        </w:tc>
        <w:tc>
          <w:tcPr>
            <w:tcW w:w="5925" w:type="dxa"/>
          </w:tcPr>
          <w:p w:rsidR="00864074" w:rsidRPr="0055078B" w:rsidRDefault="00EA356A" w:rsidP="00EA356A">
            <w:pPr>
              <w:pStyle w:val="20"/>
              <w:shd w:val="clear" w:color="auto" w:fill="auto"/>
              <w:tabs>
                <w:tab w:val="left" w:pos="217"/>
              </w:tabs>
              <w:spacing w:after="0" w:line="317" w:lineRule="exact"/>
              <w:ind w:firstLine="0"/>
              <w:jc w:val="both"/>
            </w:pPr>
            <w:r w:rsidRPr="0055078B">
              <w:t>Договор</w:t>
            </w:r>
            <w:r w:rsidR="00864074" w:rsidRPr="0055078B">
              <w:t xml:space="preserve"> купли-продажи, акт приема передачи; решение об оценке стоимости имущества, отчуждаемого не в пользу организаций бюджетной сферы (код формы по ОКУД </w:t>
            </w:r>
            <w:hyperlink r:id="rId34" w:history="1">
              <w:r w:rsidR="00864074" w:rsidRPr="0055078B">
                <w:rPr>
                  <w:rStyle w:val="afff"/>
                  <w:rFonts w:cs="Arial"/>
                  <w:color w:val="auto"/>
                </w:rPr>
                <w:t>0510442</w:t>
              </w:r>
            </w:hyperlink>
            <w:r w:rsidR="00864074" w:rsidRPr="0055078B">
              <w:t>).</w:t>
            </w:r>
          </w:p>
          <w:p w:rsidR="00864074" w:rsidRPr="0055078B" w:rsidRDefault="00864074" w:rsidP="00D559F6">
            <w:pPr>
              <w:pStyle w:val="20"/>
              <w:shd w:val="clear" w:color="auto" w:fill="auto"/>
              <w:tabs>
                <w:tab w:val="left" w:pos="1085"/>
              </w:tabs>
              <w:spacing w:after="0" w:line="320" w:lineRule="exact"/>
              <w:ind w:firstLine="0"/>
              <w:jc w:val="both"/>
            </w:pPr>
          </w:p>
        </w:tc>
      </w:tr>
      <w:tr w:rsidR="0055078B" w:rsidRPr="0055078B" w:rsidTr="009179BF">
        <w:trPr>
          <w:trHeight w:val="355"/>
        </w:trPr>
        <w:tc>
          <w:tcPr>
            <w:tcW w:w="594" w:type="dxa"/>
          </w:tcPr>
          <w:p w:rsidR="00864074" w:rsidRPr="0055078B" w:rsidRDefault="00864074" w:rsidP="00D559F6">
            <w:pPr>
              <w:pStyle w:val="20"/>
              <w:shd w:val="clear" w:color="auto" w:fill="auto"/>
              <w:tabs>
                <w:tab w:val="left" w:pos="1085"/>
              </w:tabs>
              <w:spacing w:after="0" w:line="320" w:lineRule="exact"/>
              <w:ind w:firstLine="0"/>
              <w:jc w:val="both"/>
            </w:pPr>
            <w:r w:rsidRPr="0055078B">
              <w:t>6.</w:t>
            </w:r>
          </w:p>
        </w:tc>
        <w:tc>
          <w:tcPr>
            <w:tcW w:w="3233" w:type="dxa"/>
          </w:tcPr>
          <w:p w:rsidR="00864074" w:rsidRPr="0055078B" w:rsidRDefault="00864074" w:rsidP="00D559F6">
            <w:pPr>
              <w:pStyle w:val="20"/>
              <w:shd w:val="clear" w:color="auto" w:fill="auto"/>
              <w:tabs>
                <w:tab w:val="left" w:pos="1085"/>
              </w:tabs>
              <w:spacing w:after="0" w:line="320" w:lineRule="exact"/>
              <w:ind w:firstLine="0"/>
              <w:jc w:val="both"/>
            </w:pPr>
            <w:r w:rsidRPr="0055078B">
              <w:t>Приватизация</w:t>
            </w:r>
          </w:p>
        </w:tc>
        <w:tc>
          <w:tcPr>
            <w:tcW w:w="5925" w:type="dxa"/>
          </w:tcPr>
          <w:p w:rsidR="00864074" w:rsidRPr="0055078B" w:rsidRDefault="00D559F6" w:rsidP="00D559F6">
            <w:pPr>
              <w:pStyle w:val="20"/>
              <w:shd w:val="clear" w:color="auto" w:fill="auto"/>
              <w:tabs>
                <w:tab w:val="left" w:pos="1085"/>
              </w:tabs>
              <w:spacing w:after="0" w:line="320" w:lineRule="exact"/>
              <w:ind w:firstLine="0"/>
              <w:jc w:val="both"/>
            </w:pPr>
            <w:r w:rsidRPr="0055078B">
              <w:t>Договор приватизации, акт приема</w:t>
            </w:r>
            <w:r w:rsidR="00C564DA" w:rsidRPr="0055078B">
              <w:t xml:space="preserve"> - </w:t>
            </w:r>
            <w:r w:rsidRPr="0055078B">
              <w:t xml:space="preserve">передачи, выписка из ЕГРН об основных характеристиках и зарегистрированных правах на объект недвижимости / о переходе прав на объект недвижимости </w:t>
            </w:r>
          </w:p>
        </w:tc>
      </w:tr>
      <w:tr w:rsidR="0055078B" w:rsidRPr="0055078B" w:rsidTr="009179BF">
        <w:trPr>
          <w:trHeight w:val="355"/>
        </w:trPr>
        <w:tc>
          <w:tcPr>
            <w:tcW w:w="594" w:type="dxa"/>
          </w:tcPr>
          <w:p w:rsidR="004C6BB3" w:rsidRPr="0055078B" w:rsidRDefault="004C6BB3" w:rsidP="00D559F6">
            <w:pPr>
              <w:pStyle w:val="20"/>
              <w:shd w:val="clear" w:color="auto" w:fill="auto"/>
              <w:tabs>
                <w:tab w:val="left" w:pos="1085"/>
              </w:tabs>
              <w:spacing w:after="0" w:line="320" w:lineRule="exact"/>
              <w:ind w:firstLine="0"/>
              <w:jc w:val="both"/>
            </w:pPr>
            <w:r w:rsidRPr="0055078B">
              <w:t>7.</w:t>
            </w:r>
          </w:p>
        </w:tc>
        <w:tc>
          <w:tcPr>
            <w:tcW w:w="3233" w:type="dxa"/>
          </w:tcPr>
          <w:p w:rsidR="004C6BB3" w:rsidRPr="0055078B" w:rsidRDefault="004C6BB3" w:rsidP="00D559F6">
            <w:pPr>
              <w:pStyle w:val="20"/>
              <w:shd w:val="clear" w:color="auto" w:fill="auto"/>
              <w:tabs>
                <w:tab w:val="left" w:pos="1085"/>
              </w:tabs>
              <w:spacing w:after="0" w:line="320" w:lineRule="exact"/>
              <w:ind w:firstLine="0"/>
              <w:jc w:val="both"/>
            </w:pPr>
            <w:r w:rsidRPr="0055078B">
              <w:t>Выбытие нефинансовых активов имущества казны по решению суда</w:t>
            </w:r>
          </w:p>
        </w:tc>
        <w:tc>
          <w:tcPr>
            <w:tcW w:w="5925" w:type="dxa"/>
          </w:tcPr>
          <w:p w:rsidR="004C6BB3" w:rsidRPr="0055078B" w:rsidRDefault="004C6BB3" w:rsidP="00D559F6">
            <w:pPr>
              <w:pStyle w:val="20"/>
              <w:shd w:val="clear" w:color="auto" w:fill="auto"/>
              <w:tabs>
                <w:tab w:val="left" w:pos="1085"/>
              </w:tabs>
              <w:spacing w:after="0" w:line="320" w:lineRule="exact"/>
              <w:ind w:firstLine="0"/>
              <w:jc w:val="both"/>
            </w:pPr>
            <w:r w:rsidRPr="0055078B">
              <w:t>Решение суда, акт приема-передачи (при наличии), выписка из ЕГРН об основных характеристиках и зарегистрированных правах на объект недвижимости / о переходе прав на объект недвижимости (для недвижимого имущества)</w:t>
            </w:r>
          </w:p>
        </w:tc>
      </w:tr>
      <w:tr w:rsidR="0055078B" w:rsidRPr="0055078B" w:rsidTr="009179BF">
        <w:trPr>
          <w:trHeight w:val="355"/>
        </w:trPr>
        <w:tc>
          <w:tcPr>
            <w:tcW w:w="594" w:type="dxa"/>
          </w:tcPr>
          <w:p w:rsidR="004C6BB3" w:rsidRPr="0055078B" w:rsidRDefault="000D78FA" w:rsidP="00D559F6">
            <w:pPr>
              <w:pStyle w:val="20"/>
              <w:shd w:val="clear" w:color="auto" w:fill="auto"/>
              <w:tabs>
                <w:tab w:val="left" w:pos="1085"/>
              </w:tabs>
              <w:spacing w:after="0" w:line="320" w:lineRule="exact"/>
              <w:ind w:firstLine="0"/>
              <w:jc w:val="both"/>
            </w:pPr>
            <w:r w:rsidRPr="0055078B">
              <w:t>8.</w:t>
            </w:r>
          </w:p>
        </w:tc>
        <w:tc>
          <w:tcPr>
            <w:tcW w:w="3233" w:type="dxa"/>
          </w:tcPr>
          <w:p w:rsidR="004C6BB3" w:rsidRPr="0055078B" w:rsidRDefault="000D78FA" w:rsidP="00D559F6">
            <w:pPr>
              <w:pStyle w:val="20"/>
              <w:shd w:val="clear" w:color="auto" w:fill="auto"/>
              <w:tabs>
                <w:tab w:val="left" w:pos="1085"/>
              </w:tabs>
              <w:spacing w:after="0" w:line="320" w:lineRule="exact"/>
              <w:ind w:firstLine="0"/>
              <w:jc w:val="both"/>
            </w:pPr>
            <w:r w:rsidRPr="0055078B">
              <w:t>Исключение из реестра муниципального имущества ошибочно учитываемых объектов, дублируемых объектов</w:t>
            </w:r>
          </w:p>
        </w:tc>
        <w:tc>
          <w:tcPr>
            <w:tcW w:w="5925" w:type="dxa"/>
          </w:tcPr>
          <w:p w:rsidR="004C6BB3" w:rsidRPr="0055078B" w:rsidRDefault="000D78FA" w:rsidP="00D559F6">
            <w:pPr>
              <w:pStyle w:val="20"/>
              <w:shd w:val="clear" w:color="auto" w:fill="auto"/>
              <w:tabs>
                <w:tab w:val="left" w:pos="1085"/>
              </w:tabs>
              <w:spacing w:after="0" w:line="320" w:lineRule="exact"/>
              <w:ind w:firstLine="0"/>
              <w:jc w:val="both"/>
            </w:pPr>
            <w:r w:rsidRPr="0055078B">
              <w:t>Акт о результатах инвентаризации (ф. 0510463), выписки из ЕГРН об основных характеристиках и зарегистрированных правах на объект недвижимости / о переходе прав на объект недвижимости и (или) иные документы, подтверждающие факт ошибочного учета объектов</w:t>
            </w:r>
          </w:p>
        </w:tc>
      </w:tr>
    </w:tbl>
    <w:p w:rsidR="00D523CF" w:rsidRPr="00DE5BCC" w:rsidRDefault="00D523CF" w:rsidP="00D523CF">
      <w:pPr>
        <w:pStyle w:val="20"/>
        <w:shd w:val="clear" w:color="auto" w:fill="auto"/>
        <w:tabs>
          <w:tab w:val="left" w:pos="1117"/>
        </w:tabs>
        <w:spacing w:after="0" w:line="317" w:lineRule="exact"/>
        <w:ind w:left="760" w:firstLine="0"/>
        <w:jc w:val="both"/>
      </w:pPr>
    </w:p>
    <w:p w:rsidR="00C5117A" w:rsidRPr="00DE5BCC" w:rsidRDefault="00C5117A" w:rsidP="00B41BB9">
      <w:pPr>
        <w:pStyle w:val="20"/>
        <w:numPr>
          <w:ilvl w:val="0"/>
          <w:numId w:val="7"/>
        </w:numPr>
        <w:suppressLineNumbers/>
        <w:shd w:val="clear" w:color="auto" w:fill="auto"/>
        <w:tabs>
          <w:tab w:val="left" w:pos="1085"/>
        </w:tabs>
        <w:spacing w:after="0" w:line="320" w:lineRule="exact"/>
        <w:ind w:firstLine="760"/>
        <w:jc w:val="both"/>
      </w:pPr>
      <w:r w:rsidRPr="00DE5BCC">
        <w:t xml:space="preserve">при передаче имущества казны в аренду или безвозмездное </w:t>
      </w:r>
      <w:r w:rsidRPr="00DE5BCC">
        <w:lastRenderedPageBreak/>
        <w:t>пользование:</w:t>
      </w:r>
    </w:p>
    <w:p w:rsidR="00C5117A" w:rsidRPr="00DE5BCC" w:rsidRDefault="00C5117A" w:rsidP="00B41BB9">
      <w:pPr>
        <w:pStyle w:val="20"/>
        <w:suppressLineNumbers/>
        <w:shd w:val="clear" w:color="auto" w:fill="auto"/>
        <w:tabs>
          <w:tab w:val="left" w:pos="243"/>
        </w:tabs>
        <w:spacing w:after="0" w:line="320" w:lineRule="exact"/>
        <w:ind w:firstLine="760"/>
        <w:jc w:val="both"/>
      </w:pPr>
      <w:r w:rsidRPr="00DE5BCC">
        <w:t xml:space="preserve">договора безвозмездного пользования имуществом </w:t>
      </w:r>
      <w:r w:rsidR="007A2C20">
        <w:t>муниципальной</w:t>
      </w:r>
      <w:r w:rsidRPr="00DE5BCC">
        <w:t xml:space="preserve"> собст</w:t>
      </w:r>
      <w:r w:rsidRPr="00DE5BCC">
        <w:softHyphen/>
        <w:t xml:space="preserve">венности </w:t>
      </w:r>
      <w:r w:rsidR="007A2C20">
        <w:t xml:space="preserve">Нефтекумского муниципального округа </w:t>
      </w:r>
      <w:r w:rsidRPr="00DE5BCC">
        <w:t>Ставропольского края (или договора аренды);</w:t>
      </w:r>
    </w:p>
    <w:p w:rsidR="00C5117A" w:rsidRPr="00DE5BCC" w:rsidRDefault="00C5117A" w:rsidP="00B41BB9">
      <w:pPr>
        <w:pStyle w:val="20"/>
        <w:suppressLineNumbers/>
        <w:shd w:val="clear" w:color="auto" w:fill="auto"/>
        <w:tabs>
          <w:tab w:val="left" w:pos="243"/>
        </w:tabs>
        <w:spacing w:after="0" w:line="320" w:lineRule="exact"/>
        <w:ind w:firstLine="760"/>
        <w:jc w:val="both"/>
      </w:pPr>
      <w:r w:rsidRPr="00DE5BCC">
        <w:t xml:space="preserve">акта о приеме-передаче объектов нефинансовых активов (ф. </w:t>
      </w:r>
      <w:r w:rsidR="00E00CEC">
        <w:t>0510448</w:t>
      </w:r>
      <w:r w:rsidRPr="00DE5BCC">
        <w:t>) или акта приема-передачи;</w:t>
      </w:r>
    </w:p>
    <w:p w:rsidR="00C5117A" w:rsidRPr="00DE5BCC" w:rsidRDefault="00C5117A" w:rsidP="00B41BB9">
      <w:pPr>
        <w:pStyle w:val="20"/>
        <w:numPr>
          <w:ilvl w:val="0"/>
          <w:numId w:val="7"/>
        </w:numPr>
        <w:suppressLineNumbers/>
        <w:shd w:val="clear" w:color="auto" w:fill="auto"/>
        <w:tabs>
          <w:tab w:val="left" w:pos="1089"/>
        </w:tabs>
        <w:spacing w:after="0" w:line="320" w:lineRule="exact"/>
        <w:ind w:firstLine="760"/>
        <w:jc w:val="both"/>
      </w:pPr>
      <w:r w:rsidRPr="00DE5BCC">
        <w:t>при возврате имущества казны по договору аренды или безвозмезд</w:t>
      </w:r>
      <w:r w:rsidRPr="00DE5BCC">
        <w:softHyphen/>
        <w:t>ного пользования:</w:t>
      </w:r>
    </w:p>
    <w:p w:rsidR="00C5117A" w:rsidRPr="00DE5BCC" w:rsidRDefault="00C5117A" w:rsidP="00B41BB9">
      <w:pPr>
        <w:pStyle w:val="20"/>
        <w:suppressLineNumbers/>
        <w:shd w:val="clear" w:color="auto" w:fill="auto"/>
        <w:tabs>
          <w:tab w:val="left" w:pos="243"/>
        </w:tabs>
        <w:spacing w:after="0" w:line="320" w:lineRule="exact"/>
        <w:ind w:firstLine="760"/>
        <w:jc w:val="both"/>
      </w:pPr>
      <w:r w:rsidRPr="00DE5BCC">
        <w:t>дополнительного соглашения к договору безвозмездного пользования иму</w:t>
      </w:r>
      <w:r w:rsidRPr="00DE5BCC">
        <w:softHyphen/>
        <w:t>ществом государственной собственности Ставропольского края (договору аренды);</w:t>
      </w:r>
    </w:p>
    <w:p w:rsidR="00C5117A" w:rsidRPr="00DE5BCC" w:rsidRDefault="00200A5A" w:rsidP="00B41BB9">
      <w:pPr>
        <w:pStyle w:val="a6"/>
        <w:suppressLineNumbers/>
        <w:spacing w:before="0" w:beforeAutospacing="0" w:after="0" w:afterAutospacing="0"/>
        <w:ind w:firstLine="760"/>
        <w:jc w:val="both"/>
        <w:rPr>
          <w:sz w:val="28"/>
          <w:szCs w:val="28"/>
        </w:rPr>
      </w:pPr>
      <w:r w:rsidRPr="00DE5BCC">
        <w:rPr>
          <w:sz w:val="28"/>
          <w:szCs w:val="28"/>
        </w:rPr>
        <w:t>акта о приеме-</w:t>
      </w:r>
      <w:r w:rsidR="00C5117A" w:rsidRPr="00DE5BCC">
        <w:rPr>
          <w:sz w:val="28"/>
          <w:szCs w:val="28"/>
        </w:rPr>
        <w:t>передаче объектов нефинансовых активов (</w:t>
      </w:r>
      <w:r w:rsidR="009B389D" w:rsidRPr="007A2C20">
        <w:rPr>
          <w:sz w:val="28"/>
          <w:szCs w:val="28"/>
        </w:rPr>
        <w:t>ф.</w:t>
      </w:r>
      <w:r w:rsidR="007A2C20" w:rsidRPr="007A2C20">
        <w:rPr>
          <w:sz w:val="28"/>
          <w:szCs w:val="28"/>
        </w:rPr>
        <w:t>0510448</w:t>
      </w:r>
      <w:r w:rsidR="00C5117A" w:rsidRPr="00DE5BCC">
        <w:rPr>
          <w:sz w:val="28"/>
          <w:szCs w:val="28"/>
        </w:rPr>
        <w:t>) или акта приема-передачи.</w:t>
      </w:r>
    </w:p>
    <w:p w:rsidR="00B14859" w:rsidRPr="00DE5BCC" w:rsidRDefault="003264E8" w:rsidP="00B41BB9">
      <w:pPr>
        <w:pStyle w:val="a6"/>
        <w:suppressLineNumbers/>
        <w:spacing w:before="0" w:beforeAutospacing="0" w:after="0" w:afterAutospacing="0"/>
        <w:ind w:firstLine="760"/>
        <w:jc w:val="both"/>
        <w:rPr>
          <w:sz w:val="28"/>
          <w:szCs w:val="28"/>
        </w:rPr>
      </w:pPr>
      <w:r>
        <w:rPr>
          <w:sz w:val="28"/>
          <w:szCs w:val="28"/>
        </w:rPr>
        <w:t>5</w:t>
      </w:r>
      <w:r w:rsidR="00B14859" w:rsidRPr="00DE5BCC">
        <w:rPr>
          <w:sz w:val="28"/>
          <w:szCs w:val="28"/>
        </w:rPr>
        <w:t>.6.3.С момента включения имущества в состав казны амортизация не начисляется.</w:t>
      </w:r>
      <w:r w:rsidR="00B73FBB" w:rsidRPr="00DE5BCC">
        <w:rPr>
          <w:sz w:val="28"/>
          <w:szCs w:val="28"/>
        </w:rPr>
        <w:t xml:space="preserve"> При выбытии имущества из состава казны </w:t>
      </w:r>
      <w:r w:rsidR="009B389D" w:rsidRPr="00DE5BCC">
        <w:rPr>
          <w:sz w:val="28"/>
          <w:szCs w:val="28"/>
        </w:rPr>
        <w:t>амортизация</w:t>
      </w:r>
      <w:r w:rsidR="00281AD1">
        <w:rPr>
          <w:sz w:val="28"/>
          <w:szCs w:val="28"/>
        </w:rPr>
        <w:t xml:space="preserve"> </w:t>
      </w:r>
      <w:r w:rsidR="00937AEA" w:rsidRPr="00DE5BCC">
        <w:rPr>
          <w:sz w:val="28"/>
          <w:szCs w:val="28"/>
        </w:rPr>
        <w:t xml:space="preserve">на него </w:t>
      </w:r>
      <w:r w:rsidR="00B73FBB" w:rsidRPr="00DE5BCC">
        <w:rPr>
          <w:sz w:val="28"/>
          <w:szCs w:val="28"/>
        </w:rPr>
        <w:t>за все время нахождения в казне начисляется</w:t>
      </w:r>
      <w:r w:rsidR="00937AEA" w:rsidRPr="00DE5BCC">
        <w:rPr>
          <w:sz w:val="28"/>
          <w:szCs w:val="28"/>
        </w:rPr>
        <w:t xml:space="preserve"> принимающей организацией.</w:t>
      </w:r>
      <w:r w:rsidR="00AB6D69">
        <w:rPr>
          <w:sz w:val="28"/>
          <w:szCs w:val="28"/>
        </w:rPr>
        <w:t xml:space="preserve"> Срок нахождения имущества в казне определяется органом управления имуществом.</w:t>
      </w:r>
    </w:p>
    <w:p w:rsidR="00D77C71" w:rsidRPr="00DE5BCC" w:rsidRDefault="003264E8" w:rsidP="00B41BB9">
      <w:pPr>
        <w:pStyle w:val="a6"/>
        <w:suppressLineNumbers/>
        <w:spacing w:before="0" w:beforeAutospacing="0" w:after="0" w:afterAutospacing="0"/>
        <w:ind w:firstLine="760"/>
        <w:jc w:val="both"/>
        <w:rPr>
          <w:sz w:val="28"/>
          <w:szCs w:val="28"/>
        </w:rPr>
      </w:pPr>
      <w:r>
        <w:rPr>
          <w:sz w:val="28"/>
          <w:szCs w:val="28"/>
        </w:rPr>
        <w:t>5</w:t>
      </w:r>
      <w:r w:rsidR="00D77C71" w:rsidRPr="00DE5BCC">
        <w:rPr>
          <w:sz w:val="28"/>
          <w:szCs w:val="28"/>
        </w:rPr>
        <w:t xml:space="preserve">.6.4. </w:t>
      </w:r>
      <w:r w:rsidR="003F0C22" w:rsidRPr="00DE5BCC">
        <w:rPr>
          <w:sz w:val="28"/>
          <w:szCs w:val="28"/>
        </w:rPr>
        <w:t>Аналитический учет объектов в составе имущества казны ведется в следующем порядке:</w:t>
      </w:r>
    </w:p>
    <w:p w:rsidR="003F0C22" w:rsidRPr="00DE5BCC" w:rsidRDefault="003F0C22" w:rsidP="00B41BB9">
      <w:pPr>
        <w:pStyle w:val="a6"/>
        <w:suppressLineNumbers/>
        <w:spacing w:before="0" w:beforeAutospacing="0" w:after="0" w:afterAutospacing="0"/>
        <w:ind w:firstLine="760"/>
        <w:jc w:val="both"/>
        <w:rPr>
          <w:sz w:val="28"/>
          <w:szCs w:val="28"/>
        </w:rPr>
      </w:pPr>
      <w:r w:rsidRPr="00DE5BCC">
        <w:rPr>
          <w:sz w:val="28"/>
          <w:szCs w:val="28"/>
        </w:rPr>
        <w:t>недвижимое муниципальное имущество независимо от его стоимости – в разрезе каждого объекта с указанием реестровых номеров;</w:t>
      </w:r>
    </w:p>
    <w:p w:rsidR="003F0C22" w:rsidRPr="00DE5BCC" w:rsidRDefault="003F0C22" w:rsidP="00B41BB9">
      <w:pPr>
        <w:pStyle w:val="a6"/>
        <w:suppressLineNumbers/>
        <w:spacing w:before="0" w:beforeAutospacing="0" w:after="0" w:afterAutospacing="0"/>
        <w:ind w:firstLine="760"/>
        <w:jc w:val="both"/>
        <w:rPr>
          <w:sz w:val="28"/>
          <w:szCs w:val="28"/>
        </w:rPr>
      </w:pPr>
      <w:r w:rsidRPr="00DE5BCC">
        <w:rPr>
          <w:sz w:val="28"/>
          <w:szCs w:val="28"/>
        </w:rPr>
        <w:t>движимое муниципальное имущество и особо ценное движимое имущество - в разрезе каждого объекта с указанием реестровых номеров.</w:t>
      </w:r>
    </w:p>
    <w:p w:rsidR="003F0C22" w:rsidRDefault="003264E8" w:rsidP="00B41BB9">
      <w:pPr>
        <w:pStyle w:val="a6"/>
        <w:suppressLineNumbers/>
        <w:spacing w:before="0" w:beforeAutospacing="0" w:after="0" w:afterAutospacing="0"/>
        <w:ind w:firstLine="760"/>
        <w:jc w:val="both"/>
        <w:rPr>
          <w:sz w:val="28"/>
          <w:szCs w:val="28"/>
        </w:rPr>
      </w:pPr>
      <w:r>
        <w:rPr>
          <w:sz w:val="28"/>
          <w:szCs w:val="28"/>
        </w:rPr>
        <w:t>5</w:t>
      </w:r>
      <w:r w:rsidR="003F0C22" w:rsidRPr="00DE5BCC">
        <w:rPr>
          <w:sz w:val="28"/>
          <w:szCs w:val="28"/>
        </w:rPr>
        <w:t>.6.5. Объекты имущества казны централизованной бухгалтерией отражаются в бюджетном учете в стоимостном выражении без ведения инвентарного учета объектов имущества.</w:t>
      </w:r>
    </w:p>
    <w:p w:rsidR="00AB6D69" w:rsidRPr="00AB6D69" w:rsidRDefault="003264E8" w:rsidP="00B41BB9">
      <w:pPr>
        <w:suppressLineNumbers/>
        <w:autoSpaceDE w:val="0"/>
        <w:autoSpaceDN w:val="0"/>
        <w:adjustRightInd w:val="0"/>
        <w:spacing w:after="0" w:line="240" w:lineRule="auto"/>
        <w:ind w:firstLine="760"/>
        <w:jc w:val="both"/>
        <w:rPr>
          <w:rFonts w:ascii="Times New Roman" w:hAnsi="Times New Roman"/>
          <w:sz w:val="28"/>
          <w:szCs w:val="28"/>
        </w:rPr>
      </w:pPr>
      <w:r>
        <w:rPr>
          <w:rFonts w:ascii="Times New Roman" w:hAnsi="Times New Roman"/>
          <w:sz w:val="28"/>
          <w:szCs w:val="28"/>
        </w:rPr>
        <w:t>5</w:t>
      </w:r>
      <w:r w:rsidR="00AF1AC8">
        <w:rPr>
          <w:rFonts w:ascii="Times New Roman" w:hAnsi="Times New Roman"/>
          <w:sz w:val="28"/>
          <w:szCs w:val="28"/>
        </w:rPr>
        <w:t>.6.6</w:t>
      </w:r>
      <w:r w:rsidR="00AB6D69">
        <w:rPr>
          <w:rFonts w:ascii="Times New Roman" w:hAnsi="Times New Roman"/>
          <w:sz w:val="28"/>
          <w:szCs w:val="28"/>
        </w:rPr>
        <w:t xml:space="preserve">. </w:t>
      </w:r>
      <w:r w:rsidR="00AB6D69" w:rsidRPr="00AB6D69">
        <w:rPr>
          <w:rFonts w:ascii="Times New Roman" w:hAnsi="Times New Roman"/>
          <w:sz w:val="28"/>
          <w:szCs w:val="28"/>
        </w:rPr>
        <w:t>Выбытие (отпуск) материальных запасов, составляющих казну, производится по средней стоимости материальных запасов.</w:t>
      </w:r>
    </w:p>
    <w:p w:rsidR="00FA169D" w:rsidRPr="00DE5BCC" w:rsidRDefault="00FA169D" w:rsidP="006C498C">
      <w:pPr>
        <w:pStyle w:val="a6"/>
        <w:spacing w:before="0" w:beforeAutospacing="0" w:after="0" w:afterAutospacing="0"/>
        <w:jc w:val="both"/>
        <w:rPr>
          <w:bCs/>
          <w:sz w:val="28"/>
          <w:szCs w:val="28"/>
        </w:rPr>
      </w:pPr>
    </w:p>
    <w:p w:rsidR="00FA169D" w:rsidRPr="00DE5BCC" w:rsidRDefault="003264E8" w:rsidP="00B41BB9">
      <w:pPr>
        <w:pStyle w:val="a6"/>
        <w:spacing w:before="0" w:beforeAutospacing="0" w:after="0" w:afterAutospacing="0"/>
        <w:ind w:firstLine="709"/>
        <w:rPr>
          <w:rStyle w:val="a7"/>
          <w:sz w:val="28"/>
          <w:szCs w:val="28"/>
        </w:rPr>
      </w:pPr>
      <w:r>
        <w:rPr>
          <w:rStyle w:val="a7"/>
          <w:sz w:val="28"/>
          <w:szCs w:val="28"/>
        </w:rPr>
        <w:t>5</w:t>
      </w:r>
      <w:r w:rsidR="00FA169D" w:rsidRPr="00DE5BCC">
        <w:rPr>
          <w:rStyle w:val="a7"/>
          <w:sz w:val="28"/>
          <w:szCs w:val="28"/>
        </w:rPr>
        <w:t>.</w:t>
      </w:r>
      <w:r w:rsidR="00D77C71" w:rsidRPr="00DE5BCC">
        <w:rPr>
          <w:rStyle w:val="a7"/>
          <w:sz w:val="28"/>
          <w:szCs w:val="28"/>
        </w:rPr>
        <w:t>7</w:t>
      </w:r>
      <w:r w:rsidR="00FA169D" w:rsidRPr="00DE5BCC">
        <w:rPr>
          <w:rStyle w:val="a7"/>
          <w:sz w:val="28"/>
          <w:szCs w:val="28"/>
        </w:rPr>
        <w:t>. Учет непроизведенных активов</w:t>
      </w:r>
    </w:p>
    <w:p w:rsidR="00FA169D" w:rsidRPr="00DE5BCC" w:rsidRDefault="003264E8" w:rsidP="00B41BB9">
      <w:pPr>
        <w:pStyle w:val="20"/>
        <w:shd w:val="clear" w:color="auto" w:fill="auto"/>
        <w:spacing w:after="0" w:line="320" w:lineRule="exact"/>
        <w:ind w:firstLine="709"/>
        <w:jc w:val="both"/>
      </w:pPr>
      <w:r>
        <w:t>5</w:t>
      </w:r>
      <w:r w:rsidR="00FA169D" w:rsidRPr="00DE5BCC">
        <w:t>.</w:t>
      </w:r>
      <w:r w:rsidR="00D77C71" w:rsidRPr="00DE5BCC">
        <w:t>7</w:t>
      </w:r>
      <w:r w:rsidR="00FA169D" w:rsidRPr="00DE5BCC">
        <w:t xml:space="preserve">.1. Отражение в бюджетном (бухгалтерском) учете субъекта централизованного учета непроизведенных активов производится </w:t>
      </w:r>
      <w:r w:rsidR="0023356F" w:rsidRPr="00DE5BCC">
        <w:t xml:space="preserve">по кадастровой стоимости </w:t>
      </w:r>
      <w:r w:rsidR="00FA169D" w:rsidRPr="00DE5BCC">
        <w:t>на основании первичных документов:</w:t>
      </w:r>
    </w:p>
    <w:p w:rsidR="00FA169D" w:rsidRPr="00DE5BCC" w:rsidRDefault="00FA169D" w:rsidP="00B41BB9">
      <w:pPr>
        <w:pStyle w:val="20"/>
        <w:shd w:val="clear" w:color="auto" w:fill="auto"/>
        <w:tabs>
          <w:tab w:val="left" w:pos="234"/>
        </w:tabs>
        <w:spacing w:after="0" w:line="240" w:lineRule="auto"/>
        <w:ind w:firstLine="709"/>
        <w:jc w:val="both"/>
      </w:pPr>
      <w:r w:rsidRPr="00DE5BCC">
        <w:t>решения уполномоченного органа о предоставлении земельного участка в постоянное (бессрочное) пользование;</w:t>
      </w:r>
    </w:p>
    <w:p w:rsidR="00FA169D" w:rsidRPr="00DE5BCC" w:rsidRDefault="00FA169D" w:rsidP="00B41BB9">
      <w:pPr>
        <w:pStyle w:val="20"/>
        <w:shd w:val="clear" w:color="auto" w:fill="auto"/>
        <w:tabs>
          <w:tab w:val="left" w:pos="234"/>
        </w:tabs>
        <w:spacing w:after="0" w:line="240" w:lineRule="auto"/>
        <w:ind w:firstLine="709"/>
        <w:jc w:val="both"/>
      </w:pPr>
      <w:r w:rsidRPr="00DE5BCC">
        <w:t>договора купли продажи (договора дарения; договора пожертвования; решения суда);</w:t>
      </w:r>
    </w:p>
    <w:p w:rsidR="00FA169D" w:rsidRPr="00DE5BCC" w:rsidRDefault="00FA169D" w:rsidP="00B41BB9">
      <w:pPr>
        <w:pStyle w:val="20"/>
        <w:shd w:val="clear" w:color="auto" w:fill="auto"/>
        <w:tabs>
          <w:tab w:val="left" w:pos="234"/>
        </w:tabs>
        <w:spacing w:after="0" w:line="240" w:lineRule="auto"/>
        <w:ind w:firstLine="709"/>
        <w:jc w:val="both"/>
      </w:pPr>
      <w:r w:rsidRPr="00DE5BCC">
        <w:t>акта о приеме-передаче объектов нефинансовых активов (</w:t>
      </w:r>
      <w:r w:rsidR="00912FD1" w:rsidRPr="00DE5BCC">
        <w:t>ф.</w:t>
      </w:r>
      <w:hyperlink r:id="rId35" w:history="1">
        <w:r w:rsidR="003264E8" w:rsidRPr="003264E8">
          <w:rPr>
            <w:rStyle w:val="afff"/>
            <w:rFonts w:cs="Arial"/>
            <w:color w:val="auto"/>
          </w:rPr>
          <w:t>0510448</w:t>
        </w:r>
      </w:hyperlink>
      <w:r w:rsidRPr="00DE5BCC">
        <w:t>) или акта приема-передачи;</w:t>
      </w:r>
    </w:p>
    <w:p w:rsidR="00FA169D" w:rsidRPr="00DE5BCC" w:rsidRDefault="00FA169D" w:rsidP="00B41BB9">
      <w:pPr>
        <w:pStyle w:val="20"/>
        <w:shd w:val="clear" w:color="auto" w:fill="auto"/>
        <w:tabs>
          <w:tab w:val="left" w:pos="265"/>
        </w:tabs>
        <w:spacing w:after="0" w:line="240" w:lineRule="auto"/>
        <w:ind w:firstLine="709"/>
        <w:jc w:val="both"/>
      </w:pPr>
      <w:r w:rsidRPr="00DE5BCC">
        <w:t>иных документов, предусмотренных федеральным законодательством,</w:t>
      </w:r>
    </w:p>
    <w:p w:rsidR="00FA169D" w:rsidRPr="00DE5BCC" w:rsidRDefault="00FA169D" w:rsidP="00B41BB9">
      <w:pPr>
        <w:pStyle w:val="20"/>
        <w:shd w:val="clear" w:color="auto" w:fill="auto"/>
        <w:tabs>
          <w:tab w:val="left" w:pos="4730"/>
        </w:tabs>
        <w:spacing w:after="0" w:line="240" w:lineRule="auto"/>
        <w:ind w:firstLine="709"/>
        <w:jc w:val="both"/>
      </w:pPr>
      <w:r w:rsidRPr="00DE5BCC">
        <w:t>законами Ставропольского края, которые подтверждают наличие, возникновение, переход, прекращение права на объект непроизведенных активов;</w:t>
      </w:r>
    </w:p>
    <w:p w:rsidR="00FA169D" w:rsidRPr="00DE5BCC" w:rsidRDefault="00FA169D" w:rsidP="00B41BB9">
      <w:pPr>
        <w:pStyle w:val="20"/>
        <w:shd w:val="clear" w:color="auto" w:fill="auto"/>
        <w:tabs>
          <w:tab w:val="left" w:pos="265"/>
        </w:tabs>
        <w:spacing w:after="0" w:line="240" w:lineRule="auto"/>
        <w:ind w:firstLine="709"/>
        <w:jc w:val="both"/>
      </w:pPr>
      <w:r w:rsidRPr="00DE5BCC">
        <w:t>документов, подтверждающих права пользования земельными участками (выписок из Едино</w:t>
      </w:r>
      <w:r w:rsidR="00912FD1" w:rsidRPr="00DE5BCC">
        <w:t>го</w:t>
      </w:r>
      <w:r w:rsidRPr="00DE5BCC">
        <w:t xml:space="preserve"> государственного реестра недвижимости о </w:t>
      </w:r>
      <w:r w:rsidRPr="00DE5BCC">
        <w:lastRenderedPageBreak/>
        <w:t>соответствующем земельном участке).</w:t>
      </w:r>
    </w:p>
    <w:p w:rsidR="00FA169D" w:rsidRPr="00DE5BCC" w:rsidRDefault="003264E8" w:rsidP="00B41BB9">
      <w:pPr>
        <w:pStyle w:val="20"/>
        <w:shd w:val="clear" w:color="auto" w:fill="auto"/>
        <w:spacing w:after="0" w:line="240" w:lineRule="auto"/>
        <w:ind w:firstLine="709"/>
        <w:jc w:val="both"/>
      </w:pPr>
      <w:r>
        <w:t>5</w:t>
      </w:r>
      <w:r w:rsidR="00D77C71" w:rsidRPr="00DE5BCC">
        <w:t>.7</w:t>
      </w:r>
      <w:r w:rsidR="00FA169D" w:rsidRPr="00DE5BCC">
        <w:t xml:space="preserve">.2.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 </w:t>
      </w:r>
      <w:r w:rsidR="00003AEC" w:rsidRPr="00DE5BCC">
        <w:rPr>
          <w:rStyle w:val="a7"/>
          <w:b w:val="0"/>
        </w:rPr>
        <w:t>состоит из 11 знаков</w:t>
      </w:r>
      <w:r w:rsidR="00281AD1">
        <w:rPr>
          <w:rStyle w:val="a7"/>
          <w:b w:val="0"/>
        </w:rPr>
        <w:t xml:space="preserve"> </w:t>
      </w:r>
      <w:r w:rsidR="00FA169D" w:rsidRPr="00DE5BCC">
        <w:t>и имеет следующую структуру</w:t>
      </w:r>
      <w:r w:rsidR="00003AEC" w:rsidRPr="00DE5BCC">
        <w:t xml:space="preserve">: </w:t>
      </w:r>
      <w:r w:rsidR="00003AEC" w:rsidRPr="00DE5BCC">
        <w:rPr>
          <w:rStyle w:val="a7"/>
          <w:b w:val="0"/>
        </w:rPr>
        <w:t>1-й знак – код вида финансового обеспечения; 2-4 й знаки – коды синтетического счета; 5-6-й знаки – коды аналитического счета; 7-11-й знаки – порядковый номер объекта.</w:t>
      </w:r>
    </w:p>
    <w:p w:rsidR="00FA169D" w:rsidRDefault="003264E8" w:rsidP="00B41BB9">
      <w:pPr>
        <w:pStyle w:val="20"/>
        <w:shd w:val="clear" w:color="auto" w:fill="auto"/>
        <w:spacing w:after="0" w:line="240" w:lineRule="auto"/>
        <w:ind w:firstLine="709"/>
        <w:jc w:val="both"/>
      </w:pPr>
      <w:r w:rsidRPr="00B41BB9">
        <w:rPr>
          <w:rStyle w:val="a7"/>
          <w:b w:val="0"/>
        </w:rPr>
        <w:t>5</w:t>
      </w:r>
      <w:r w:rsidR="008E7900" w:rsidRPr="00B41BB9">
        <w:rPr>
          <w:rStyle w:val="a7"/>
          <w:b w:val="0"/>
        </w:rPr>
        <w:t>.</w:t>
      </w:r>
      <w:r w:rsidR="00D77C71" w:rsidRPr="00B41BB9">
        <w:rPr>
          <w:rStyle w:val="a7"/>
          <w:b w:val="0"/>
        </w:rPr>
        <w:t>7</w:t>
      </w:r>
      <w:r w:rsidR="008E7900" w:rsidRPr="00B41BB9">
        <w:rPr>
          <w:rStyle w:val="a7"/>
          <w:b w:val="0"/>
        </w:rPr>
        <w:t>.3.</w:t>
      </w:r>
      <w:r w:rsidR="001D299A">
        <w:rPr>
          <w:rStyle w:val="a7"/>
          <w:b w:val="0"/>
        </w:rPr>
        <w:t xml:space="preserve"> </w:t>
      </w:r>
      <w:r w:rsidR="008E7900" w:rsidRPr="00B41BB9">
        <w:t>Проверка актуальности кадастровой стоимости земельного участка субъектом централизованного</w:t>
      </w:r>
      <w:r w:rsidR="008E7900" w:rsidRPr="00DE5BCC">
        <w:t xml:space="preserve"> учета осуществляется ежегодно, при проведении инвентаризации перед составлением годовой бюджетной (</w:t>
      </w:r>
      <w:r w:rsidR="00493697" w:rsidRPr="00DE5BCC">
        <w:t>бухгалтерской</w:t>
      </w:r>
      <w:r w:rsidR="004C2E65" w:rsidRPr="00DE5BCC">
        <w:t>) отчетности.</w:t>
      </w:r>
    </w:p>
    <w:p w:rsidR="00B41BB9" w:rsidRPr="00DE5BCC" w:rsidRDefault="00B41BB9" w:rsidP="00B41BB9">
      <w:pPr>
        <w:pStyle w:val="20"/>
        <w:shd w:val="clear" w:color="auto" w:fill="auto"/>
        <w:spacing w:after="0" w:line="240" w:lineRule="auto"/>
        <w:ind w:firstLine="709"/>
        <w:jc w:val="both"/>
        <w:rPr>
          <w:rStyle w:val="a7"/>
          <w:b w:val="0"/>
          <w:bCs w:val="0"/>
        </w:rPr>
      </w:pPr>
    </w:p>
    <w:p w:rsidR="003F4A08" w:rsidRDefault="008719EC" w:rsidP="003F4A08">
      <w:pPr>
        <w:pStyle w:val="a6"/>
        <w:numPr>
          <w:ilvl w:val="0"/>
          <w:numId w:val="15"/>
        </w:numPr>
        <w:spacing w:before="0" w:beforeAutospacing="0" w:after="0" w:afterAutospacing="0" w:line="240" w:lineRule="exact"/>
        <w:ind w:left="1066" w:hanging="357"/>
        <w:jc w:val="center"/>
        <w:rPr>
          <w:rStyle w:val="a7"/>
          <w:sz w:val="28"/>
          <w:szCs w:val="28"/>
        </w:rPr>
      </w:pPr>
      <w:r w:rsidRPr="00DE5BCC">
        <w:rPr>
          <w:rStyle w:val="a7"/>
          <w:sz w:val="28"/>
          <w:szCs w:val="28"/>
        </w:rPr>
        <w:t>Затраты на изготовление готовой продукции,</w:t>
      </w:r>
    </w:p>
    <w:p w:rsidR="008719EC" w:rsidRDefault="008719EC" w:rsidP="003F4A08">
      <w:pPr>
        <w:pStyle w:val="a6"/>
        <w:spacing w:before="0" w:beforeAutospacing="0" w:after="0" w:afterAutospacing="0" w:line="240" w:lineRule="exact"/>
        <w:ind w:left="1066"/>
        <w:jc w:val="center"/>
        <w:rPr>
          <w:rStyle w:val="a7"/>
          <w:sz w:val="28"/>
          <w:szCs w:val="28"/>
        </w:rPr>
      </w:pPr>
      <w:r w:rsidRPr="00DE5BCC">
        <w:rPr>
          <w:rStyle w:val="a7"/>
          <w:sz w:val="28"/>
          <w:szCs w:val="28"/>
        </w:rPr>
        <w:t>выполнение работ, оказание услуг</w:t>
      </w:r>
    </w:p>
    <w:p w:rsidR="00B16EAD" w:rsidRPr="00DE5BCC" w:rsidRDefault="00B16EAD" w:rsidP="00B16EAD">
      <w:pPr>
        <w:pStyle w:val="a6"/>
        <w:spacing w:before="0" w:beforeAutospacing="0" w:after="0" w:afterAutospacing="0"/>
        <w:ind w:left="1069"/>
        <w:jc w:val="both"/>
        <w:rPr>
          <w:sz w:val="28"/>
          <w:szCs w:val="28"/>
        </w:rPr>
      </w:pPr>
    </w:p>
    <w:p w:rsidR="008719EC" w:rsidRPr="00DE5BCC" w:rsidRDefault="003264E8" w:rsidP="001D6D61">
      <w:pPr>
        <w:pStyle w:val="a6"/>
        <w:spacing w:before="0" w:beforeAutospacing="0" w:after="0" w:afterAutospacing="0"/>
        <w:ind w:firstLine="709"/>
        <w:jc w:val="both"/>
        <w:rPr>
          <w:sz w:val="28"/>
          <w:szCs w:val="28"/>
        </w:rPr>
      </w:pPr>
      <w:r>
        <w:rPr>
          <w:sz w:val="28"/>
          <w:szCs w:val="28"/>
        </w:rPr>
        <w:t>6</w:t>
      </w:r>
      <w:r w:rsidR="008719EC" w:rsidRPr="00DE5BCC">
        <w:rPr>
          <w:sz w:val="28"/>
          <w:szCs w:val="28"/>
        </w:rPr>
        <w:t>.1. В целях формирования себестоимости услуги, фактические расходы субъекта централизованного учета по выполнению работ, оказанию услуг, отражаются на счете 109.00 «Затраты на изготовление готовой продукции, выполнение работ, услуг».</w:t>
      </w:r>
    </w:p>
    <w:p w:rsidR="008719EC" w:rsidRPr="00DE5BCC" w:rsidRDefault="003264E8" w:rsidP="001D6D61">
      <w:pPr>
        <w:pStyle w:val="a6"/>
        <w:spacing w:before="0" w:beforeAutospacing="0" w:after="0" w:afterAutospacing="0"/>
        <w:ind w:firstLine="709"/>
        <w:jc w:val="both"/>
        <w:rPr>
          <w:sz w:val="28"/>
          <w:szCs w:val="28"/>
        </w:rPr>
      </w:pPr>
      <w:r>
        <w:rPr>
          <w:sz w:val="28"/>
          <w:szCs w:val="28"/>
        </w:rPr>
        <w:t>6</w:t>
      </w:r>
      <w:r w:rsidR="008719EC" w:rsidRPr="00DE5BCC">
        <w:rPr>
          <w:sz w:val="28"/>
          <w:szCs w:val="28"/>
        </w:rPr>
        <w:t>.2. Затраты на оказание услуг (изготовление готовой продукции) делятся на прямые и накладные.</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затраты на оплату труда и начисления на выплаты по оплате труда сотрудников субъекта централизованного учета, непосредственно участвующих в оказании услуги (изготовлении готовой продукции);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списанные материальные запасы, израсходованные непосредственно на оказание услуги (изготовление готовой продукции), естественная убыль;</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переданные в эксплуатацию объекты основных средств стоимостью до 10</w:t>
      </w:r>
      <w:r w:rsidR="00912FD1" w:rsidRPr="00DE5BCC">
        <w:rPr>
          <w:sz w:val="28"/>
          <w:szCs w:val="28"/>
        </w:rPr>
        <w:t> </w:t>
      </w:r>
      <w:r w:rsidRPr="00DE5BCC">
        <w:rPr>
          <w:sz w:val="28"/>
          <w:szCs w:val="28"/>
        </w:rPr>
        <w:t>000</w:t>
      </w:r>
      <w:r w:rsidR="00912FD1" w:rsidRPr="00DE5BCC">
        <w:rPr>
          <w:sz w:val="28"/>
          <w:szCs w:val="28"/>
        </w:rPr>
        <w:t>,00</w:t>
      </w:r>
      <w:r w:rsidRPr="00DE5BCC">
        <w:rPr>
          <w:sz w:val="28"/>
          <w:szCs w:val="28"/>
        </w:rPr>
        <w:t> руб</w:t>
      </w:r>
      <w:r w:rsidR="00912FD1" w:rsidRPr="00DE5BCC">
        <w:rPr>
          <w:sz w:val="28"/>
          <w:szCs w:val="28"/>
        </w:rPr>
        <w:t>лей</w:t>
      </w:r>
      <w:r w:rsidRPr="00DE5BCC">
        <w:rPr>
          <w:sz w:val="28"/>
          <w:szCs w:val="28"/>
        </w:rPr>
        <w:t xml:space="preserve"> включительно, которые используются при оказании услуги (изготовлении готовой продукции);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сумма амортизации основных средств, которые используются при оказании услуги (изготовлении готовой продукции);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расходы на аренду помещений, которые используются для оказания услуги (изготовления готовой продукции).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В составе накладных расходов при формировании себестоимости услуг (готовой продукции) учитываются следующие расходы:</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затраты на оплату труда и начисления на выплаты по оплате труда сотрудников субъекта централизованного учета, участвующих в оказании нескольких видов услуг (изготовлении готовой продукции);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материальные запасы, израсходованные на нужды учреждения, естественная убыль;</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lastRenderedPageBreak/>
        <w:t>переданные в эксплуатацию объекты основных средств стоимостью до 10</w:t>
      </w:r>
      <w:r w:rsidR="00912FD1" w:rsidRPr="00DE5BCC">
        <w:rPr>
          <w:sz w:val="28"/>
          <w:szCs w:val="28"/>
        </w:rPr>
        <w:t> </w:t>
      </w:r>
      <w:r w:rsidRPr="00DE5BCC">
        <w:rPr>
          <w:sz w:val="28"/>
          <w:szCs w:val="28"/>
        </w:rPr>
        <w:t>000</w:t>
      </w:r>
      <w:r w:rsidR="00912FD1" w:rsidRPr="00DE5BCC">
        <w:rPr>
          <w:sz w:val="28"/>
          <w:szCs w:val="28"/>
        </w:rPr>
        <w:t>,00</w:t>
      </w:r>
      <w:r w:rsidRPr="00DE5BCC">
        <w:rPr>
          <w:sz w:val="28"/>
          <w:szCs w:val="28"/>
        </w:rPr>
        <w:t> руб</w:t>
      </w:r>
      <w:r w:rsidR="00912FD1" w:rsidRPr="00DE5BCC">
        <w:rPr>
          <w:sz w:val="28"/>
          <w:szCs w:val="28"/>
        </w:rPr>
        <w:t>лей</w:t>
      </w:r>
      <w:r w:rsidRPr="00DE5BCC">
        <w:rPr>
          <w:sz w:val="28"/>
          <w:szCs w:val="28"/>
        </w:rPr>
        <w:t xml:space="preserve"> включительно в случае их использования для оказания нескольких видов услуг (изготовления готовой продукции);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амортизация основных средств, которые используются для оказания разных услуг (изготовления готовой продукции).</w:t>
      </w:r>
    </w:p>
    <w:p w:rsidR="008719EC" w:rsidRPr="008C7509" w:rsidRDefault="003264E8" w:rsidP="008C7509">
      <w:pPr>
        <w:pStyle w:val="a6"/>
        <w:spacing w:before="0" w:beforeAutospacing="0" w:after="0" w:afterAutospacing="0"/>
        <w:ind w:firstLine="709"/>
        <w:jc w:val="both"/>
        <w:rPr>
          <w:sz w:val="28"/>
          <w:szCs w:val="28"/>
        </w:rPr>
      </w:pPr>
      <w:r>
        <w:rPr>
          <w:sz w:val="28"/>
          <w:szCs w:val="28"/>
        </w:rPr>
        <w:t>6</w:t>
      </w:r>
      <w:r w:rsidR="008719EC" w:rsidRPr="00DE5BCC">
        <w:rPr>
          <w:sz w:val="28"/>
          <w:szCs w:val="28"/>
        </w:rPr>
        <w:t xml:space="preserve">.3. В составе общехозяйственных расходов учитываются расходы, распределяемые между всеми видами услуг </w:t>
      </w:r>
      <w:r w:rsidR="008719EC" w:rsidRPr="008C7509">
        <w:rPr>
          <w:sz w:val="28"/>
          <w:szCs w:val="28"/>
        </w:rPr>
        <w:t>(готовой продукции):</w:t>
      </w:r>
    </w:p>
    <w:p w:rsidR="008719EC" w:rsidRPr="00DE5BCC" w:rsidRDefault="008719EC" w:rsidP="008C7509">
      <w:pPr>
        <w:pStyle w:val="a6"/>
        <w:spacing w:before="0" w:beforeAutospacing="0" w:after="0" w:afterAutospacing="0"/>
        <w:ind w:firstLine="709"/>
        <w:jc w:val="both"/>
        <w:rPr>
          <w:sz w:val="28"/>
          <w:szCs w:val="28"/>
        </w:rPr>
      </w:pPr>
      <w:r w:rsidRPr="008C7509">
        <w:rPr>
          <w:sz w:val="28"/>
          <w:szCs w:val="28"/>
        </w:rPr>
        <w:t>расходы на оплату труда и начисления на выплаты по оплате труда сотрудников субъекта</w:t>
      </w:r>
      <w:r w:rsidR="008C7509" w:rsidRPr="008C7509">
        <w:rPr>
          <w:sz w:val="28"/>
          <w:szCs w:val="28"/>
        </w:rPr>
        <w:t xml:space="preserve"> </w:t>
      </w:r>
      <w:r w:rsidRPr="008C7509">
        <w:rPr>
          <w:sz w:val="28"/>
          <w:szCs w:val="28"/>
        </w:rPr>
        <w:t>централизованного</w:t>
      </w:r>
      <w:r w:rsidR="008C7509" w:rsidRPr="008C7509">
        <w:rPr>
          <w:sz w:val="28"/>
          <w:szCs w:val="28"/>
        </w:rPr>
        <w:t xml:space="preserve"> </w:t>
      </w:r>
      <w:r w:rsidRPr="008C7509">
        <w:rPr>
          <w:sz w:val="28"/>
          <w:szCs w:val="28"/>
        </w:rPr>
        <w:t>учета,</w:t>
      </w:r>
      <w:r w:rsidR="008C7509" w:rsidRPr="008C7509">
        <w:rPr>
          <w:sz w:val="28"/>
          <w:szCs w:val="28"/>
        </w:rPr>
        <w:t xml:space="preserve"> </w:t>
      </w:r>
      <w:r w:rsidRPr="008C7509">
        <w:rPr>
          <w:sz w:val="28"/>
          <w:szCs w:val="28"/>
        </w:rPr>
        <w:t>не</w:t>
      </w:r>
      <w:r w:rsidR="008C7509" w:rsidRPr="008C7509">
        <w:rPr>
          <w:sz w:val="28"/>
          <w:szCs w:val="28"/>
        </w:rPr>
        <w:t xml:space="preserve"> </w:t>
      </w:r>
      <w:r w:rsidRPr="008C7509">
        <w:rPr>
          <w:sz w:val="28"/>
          <w:szCs w:val="28"/>
        </w:rPr>
        <w:t>принимающих</w:t>
      </w:r>
      <w:r w:rsidR="008C7509" w:rsidRPr="008C7509">
        <w:rPr>
          <w:sz w:val="28"/>
          <w:szCs w:val="28"/>
        </w:rPr>
        <w:t xml:space="preserve"> </w:t>
      </w:r>
      <w:r w:rsidRPr="008C7509">
        <w:rPr>
          <w:sz w:val="28"/>
          <w:szCs w:val="28"/>
        </w:rPr>
        <w:t>непосредственного</w:t>
      </w:r>
      <w:r w:rsidR="008C7509" w:rsidRPr="008C7509">
        <w:rPr>
          <w:sz w:val="28"/>
          <w:szCs w:val="28"/>
        </w:rPr>
        <w:t xml:space="preserve"> </w:t>
      </w:r>
      <w:r w:rsidRPr="008C7509">
        <w:rPr>
          <w:sz w:val="28"/>
          <w:szCs w:val="28"/>
        </w:rPr>
        <w:t>участия</w:t>
      </w:r>
      <w:r w:rsidR="008C7509" w:rsidRPr="008C7509">
        <w:rPr>
          <w:sz w:val="28"/>
          <w:szCs w:val="28"/>
        </w:rPr>
        <w:t xml:space="preserve"> </w:t>
      </w:r>
      <w:r w:rsidRPr="008C7509">
        <w:rPr>
          <w:sz w:val="28"/>
          <w:szCs w:val="28"/>
        </w:rPr>
        <w:t>при</w:t>
      </w:r>
      <w:r w:rsidR="008C7509" w:rsidRPr="008C7509">
        <w:rPr>
          <w:sz w:val="28"/>
          <w:szCs w:val="28"/>
        </w:rPr>
        <w:t xml:space="preserve"> </w:t>
      </w:r>
      <w:r w:rsidRPr="008C7509">
        <w:rPr>
          <w:sz w:val="28"/>
          <w:szCs w:val="28"/>
        </w:rPr>
        <w:t>оказании</w:t>
      </w:r>
      <w:r w:rsidR="008C7509" w:rsidRPr="008C7509">
        <w:rPr>
          <w:sz w:val="28"/>
          <w:szCs w:val="28"/>
        </w:rPr>
        <w:t xml:space="preserve"> </w:t>
      </w:r>
      <w:r w:rsidRPr="008C7509">
        <w:rPr>
          <w:sz w:val="28"/>
          <w:szCs w:val="28"/>
        </w:rPr>
        <w:t>услуги (изготовлении</w:t>
      </w:r>
      <w:r w:rsidR="008C7509" w:rsidRPr="008C7509">
        <w:rPr>
          <w:sz w:val="28"/>
          <w:szCs w:val="28"/>
        </w:rPr>
        <w:t xml:space="preserve"> </w:t>
      </w:r>
      <w:r w:rsidRPr="008C7509">
        <w:rPr>
          <w:sz w:val="28"/>
          <w:szCs w:val="28"/>
        </w:rPr>
        <w:t>готовой</w:t>
      </w:r>
      <w:r w:rsidR="008C7509" w:rsidRPr="008C7509">
        <w:rPr>
          <w:sz w:val="28"/>
          <w:szCs w:val="28"/>
        </w:rPr>
        <w:t xml:space="preserve"> </w:t>
      </w:r>
      <w:r w:rsidRPr="008C7509">
        <w:rPr>
          <w:sz w:val="28"/>
          <w:szCs w:val="28"/>
        </w:rPr>
        <w:t>продукции):</w:t>
      </w:r>
      <w:r w:rsidR="008C7509" w:rsidRPr="008C7509">
        <w:rPr>
          <w:sz w:val="28"/>
          <w:szCs w:val="28"/>
        </w:rPr>
        <w:t xml:space="preserve"> </w:t>
      </w:r>
      <w:r w:rsidRPr="008C7509">
        <w:rPr>
          <w:sz w:val="28"/>
          <w:szCs w:val="28"/>
        </w:rPr>
        <w:t>административно-управленческого, административно-хозяйственного и прочего обслуживающего персонала;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переданные в эксплуатацию объекты основных средств стоимостью до 10</w:t>
      </w:r>
      <w:r w:rsidR="00912FD1" w:rsidRPr="00DE5BCC">
        <w:rPr>
          <w:sz w:val="28"/>
          <w:szCs w:val="28"/>
        </w:rPr>
        <w:t> </w:t>
      </w:r>
      <w:r w:rsidRPr="00DE5BCC">
        <w:rPr>
          <w:sz w:val="28"/>
          <w:szCs w:val="28"/>
        </w:rPr>
        <w:t>000</w:t>
      </w:r>
      <w:r w:rsidR="00912FD1" w:rsidRPr="00DE5BCC">
        <w:rPr>
          <w:sz w:val="28"/>
          <w:szCs w:val="28"/>
        </w:rPr>
        <w:t>,00</w:t>
      </w:r>
      <w:r w:rsidRPr="00DE5BCC">
        <w:rPr>
          <w:sz w:val="28"/>
          <w:szCs w:val="28"/>
        </w:rPr>
        <w:t> руб</w:t>
      </w:r>
      <w:r w:rsidR="00912FD1" w:rsidRPr="00DE5BCC">
        <w:rPr>
          <w:sz w:val="28"/>
          <w:szCs w:val="28"/>
        </w:rPr>
        <w:t>лей</w:t>
      </w:r>
      <w:r w:rsidRPr="00DE5BCC">
        <w:rPr>
          <w:sz w:val="28"/>
          <w:szCs w:val="28"/>
        </w:rPr>
        <w:t xml:space="preserve"> включительно на цели, не связанные напрямую с оказанием услуг (изготовлением готовой продукции);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амортизация основных средств, не связанных напрямую с оказанием услуг (изготовлением готовой продукции);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коммунальные расходы;</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расходы услуги связи;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расходы на транспортные услуги;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расходы на содержание транспорта, зданий, сооружений и инвентаря общехозяйственного назначения;</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на охрану субъекта централизованного учета;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прочие работы и услуги на общехозяйственные нужды.</w:t>
      </w:r>
    </w:p>
    <w:p w:rsidR="008719EC" w:rsidRPr="00DE5BCC" w:rsidRDefault="003264E8" w:rsidP="001D6D61">
      <w:pPr>
        <w:pStyle w:val="a6"/>
        <w:spacing w:before="0" w:beforeAutospacing="0" w:after="0" w:afterAutospacing="0"/>
        <w:ind w:firstLine="709"/>
        <w:jc w:val="both"/>
        <w:rPr>
          <w:sz w:val="28"/>
          <w:szCs w:val="28"/>
        </w:rPr>
      </w:pPr>
      <w:r>
        <w:rPr>
          <w:sz w:val="28"/>
          <w:szCs w:val="28"/>
        </w:rPr>
        <w:t>6</w:t>
      </w:r>
      <w:r w:rsidR="008719EC" w:rsidRPr="00DE5BCC">
        <w:rPr>
          <w:sz w:val="28"/>
          <w:szCs w:val="28"/>
        </w:rPr>
        <w:t>.4. Расходами, которые не включаются в себестоимость (нераспределяемые расходы) и сразу списываются на финансовый результат (счет КБК Х.401.20.000), признаются:</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расходы на социальное обеспечение населения;</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расходы на уплату транспортного налога;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расходы на уплату налога на имущество;</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уплата штрафов и пеней по налогам, штрафов, пеней, неустоек за нарушение условий договоров;</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амортизация по недвижимому и особо ценному движимому имуществу, которое закреплено за субъектом учета или приобретено за счет средств, целевой субсидии выделенных учредителем;</w:t>
      </w:r>
    </w:p>
    <w:p w:rsidR="008719EC" w:rsidRPr="00DE5BCC" w:rsidRDefault="003264E8" w:rsidP="001D6D61">
      <w:pPr>
        <w:pStyle w:val="a6"/>
        <w:spacing w:before="0" w:beforeAutospacing="0" w:after="0" w:afterAutospacing="0"/>
        <w:ind w:firstLine="709"/>
        <w:jc w:val="both"/>
        <w:rPr>
          <w:sz w:val="28"/>
          <w:szCs w:val="28"/>
        </w:rPr>
      </w:pPr>
      <w:r>
        <w:rPr>
          <w:sz w:val="28"/>
          <w:szCs w:val="28"/>
        </w:rPr>
        <w:t>6</w:t>
      </w:r>
      <w:r w:rsidR="008719EC" w:rsidRPr="00DE5BCC">
        <w:rPr>
          <w:sz w:val="28"/>
          <w:szCs w:val="28"/>
        </w:rPr>
        <w:t>.5.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8719EC" w:rsidRPr="00DE5BCC" w:rsidRDefault="003264E8" w:rsidP="001D6D61">
      <w:pPr>
        <w:pStyle w:val="a6"/>
        <w:spacing w:before="0" w:beforeAutospacing="0" w:after="0" w:afterAutospacing="0"/>
        <w:ind w:firstLine="709"/>
        <w:jc w:val="both"/>
        <w:rPr>
          <w:sz w:val="28"/>
          <w:szCs w:val="28"/>
        </w:rPr>
      </w:pPr>
      <w:r>
        <w:rPr>
          <w:sz w:val="28"/>
          <w:szCs w:val="28"/>
        </w:rPr>
        <w:t>6</w:t>
      </w:r>
      <w:r w:rsidR="008719EC" w:rsidRPr="00DE5BCC">
        <w:rPr>
          <w:sz w:val="28"/>
          <w:szCs w:val="28"/>
        </w:rPr>
        <w:t>.6. Общехозяйственные расходы, произведенные за отчетный период (месяц), распределяются:</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lastRenderedPageBreak/>
        <w:t>в части распределяемых расходов – на себестоимость реализованных услуг (готовой продукции) пропорционально прямым затратам на единицу услуги (продукции);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в части нераспределяемых расходов – на увеличение расходов текущего финансового года (КБК Х.401.20.000).</w:t>
      </w:r>
    </w:p>
    <w:p w:rsidR="008719EC" w:rsidRPr="00DE5BCC" w:rsidRDefault="003264E8" w:rsidP="001D6D61">
      <w:pPr>
        <w:pStyle w:val="a6"/>
        <w:spacing w:before="0" w:beforeAutospacing="0" w:after="0" w:afterAutospacing="0"/>
        <w:ind w:firstLine="709"/>
        <w:jc w:val="both"/>
        <w:rPr>
          <w:sz w:val="28"/>
          <w:szCs w:val="28"/>
        </w:rPr>
      </w:pPr>
      <w:r>
        <w:rPr>
          <w:sz w:val="28"/>
          <w:szCs w:val="28"/>
        </w:rPr>
        <w:t>6</w:t>
      </w:r>
      <w:r w:rsidR="008719EC" w:rsidRPr="00DE5BCC">
        <w:rPr>
          <w:sz w:val="28"/>
          <w:szCs w:val="28"/>
        </w:rPr>
        <w:t xml:space="preserve">.7.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w:t>
      </w:r>
      <w:r w:rsidR="00BD5BF3" w:rsidRPr="00DE5BCC">
        <w:rPr>
          <w:sz w:val="28"/>
          <w:szCs w:val="28"/>
        </w:rPr>
        <w:t>года</w:t>
      </w:r>
      <w:r w:rsidR="008719EC" w:rsidRPr="00DE5BCC">
        <w:rPr>
          <w:sz w:val="28"/>
          <w:szCs w:val="28"/>
        </w:rPr>
        <w:t>.</w:t>
      </w:r>
    </w:p>
    <w:p w:rsidR="00BD5BF3" w:rsidRPr="00DE5BCC" w:rsidRDefault="003264E8" w:rsidP="001D6D61">
      <w:pPr>
        <w:pStyle w:val="a6"/>
        <w:spacing w:before="0" w:beforeAutospacing="0" w:after="0" w:afterAutospacing="0"/>
        <w:ind w:firstLine="709"/>
        <w:jc w:val="both"/>
        <w:rPr>
          <w:sz w:val="28"/>
          <w:szCs w:val="28"/>
        </w:rPr>
      </w:pPr>
      <w:r>
        <w:rPr>
          <w:sz w:val="28"/>
          <w:szCs w:val="28"/>
        </w:rPr>
        <w:t>6</w:t>
      </w:r>
      <w:r w:rsidR="00BD5BF3" w:rsidRPr="00DE5BCC">
        <w:rPr>
          <w:sz w:val="28"/>
          <w:szCs w:val="28"/>
        </w:rPr>
        <w:t>.8. Расходы учитываются по методу начисления, при котором результаты операций признаются по факту их совершения, независимо от того, когда получены или выплачены денежные средства (их эквиваленты) при расчетах, связанных с осуществлением указанных операций.</w:t>
      </w:r>
    </w:p>
    <w:p w:rsidR="00BD5BF3" w:rsidRPr="00DE5BCC" w:rsidRDefault="00BD5BF3" w:rsidP="001D6D61">
      <w:pPr>
        <w:pStyle w:val="a6"/>
        <w:spacing w:before="0" w:beforeAutospacing="0" w:after="0" w:afterAutospacing="0"/>
        <w:ind w:firstLine="709"/>
        <w:jc w:val="both"/>
        <w:rPr>
          <w:sz w:val="28"/>
          <w:szCs w:val="28"/>
        </w:rPr>
      </w:pPr>
      <w:r w:rsidRPr="00DE5BCC">
        <w:rPr>
          <w:sz w:val="28"/>
          <w:szCs w:val="28"/>
        </w:rPr>
        <w:t>Распределение затрат на прямые, накладные и общехозяйственные ведется субъектом централизованного учета раздельно по видам финансового обеспечения (деятельности).</w:t>
      </w:r>
    </w:p>
    <w:p w:rsidR="00BD5BF3" w:rsidRPr="00DE5BCC" w:rsidRDefault="003264E8" w:rsidP="001D6D61">
      <w:pPr>
        <w:pStyle w:val="a6"/>
        <w:spacing w:before="0" w:beforeAutospacing="0" w:after="0" w:afterAutospacing="0"/>
        <w:ind w:firstLine="709"/>
        <w:jc w:val="both"/>
        <w:rPr>
          <w:sz w:val="28"/>
          <w:szCs w:val="28"/>
        </w:rPr>
      </w:pPr>
      <w:r>
        <w:rPr>
          <w:sz w:val="28"/>
          <w:szCs w:val="28"/>
        </w:rPr>
        <w:t>6</w:t>
      </w:r>
      <w:r w:rsidR="00BD5BF3" w:rsidRPr="00DE5BCC">
        <w:rPr>
          <w:sz w:val="28"/>
          <w:szCs w:val="28"/>
        </w:rPr>
        <w:t>.9. Состав и распределение затрат на изготовление готовой продукции</w:t>
      </w:r>
      <w:r w:rsidR="006D1435" w:rsidRPr="00DE5BCC">
        <w:rPr>
          <w:sz w:val="28"/>
          <w:szCs w:val="28"/>
        </w:rPr>
        <w:t>, выполнение работ, оказание услуг субъекта централизованного учета устанавливается отдельным распорядительным актом субъекта централизованного учета.</w:t>
      </w:r>
    </w:p>
    <w:p w:rsidR="006D1435" w:rsidRDefault="003264E8" w:rsidP="001D6D61">
      <w:pPr>
        <w:pStyle w:val="a6"/>
        <w:spacing w:before="0" w:beforeAutospacing="0" w:after="0" w:afterAutospacing="0"/>
        <w:ind w:firstLine="709"/>
        <w:jc w:val="both"/>
        <w:rPr>
          <w:sz w:val="28"/>
          <w:szCs w:val="28"/>
        </w:rPr>
      </w:pPr>
      <w:r>
        <w:rPr>
          <w:sz w:val="28"/>
          <w:szCs w:val="28"/>
        </w:rPr>
        <w:t>6</w:t>
      </w:r>
      <w:r w:rsidR="006D1435" w:rsidRPr="00DE5BCC">
        <w:rPr>
          <w:sz w:val="28"/>
          <w:szCs w:val="28"/>
        </w:rPr>
        <w:t>.10. На первичных учетных документах ответственным специалистом субъекта централизованного учета отражается вид затрат (прямые, накладные, общехозяйственные).</w:t>
      </w:r>
    </w:p>
    <w:p w:rsidR="00B41BB9" w:rsidRPr="00DE5BCC" w:rsidRDefault="00B41BB9" w:rsidP="001D6D61">
      <w:pPr>
        <w:pStyle w:val="a6"/>
        <w:spacing w:before="0" w:beforeAutospacing="0" w:after="0" w:afterAutospacing="0"/>
        <w:ind w:firstLine="709"/>
        <w:jc w:val="both"/>
        <w:rPr>
          <w:sz w:val="28"/>
          <w:szCs w:val="28"/>
        </w:rPr>
      </w:pPr>
    </w:p>
    <w:p w:rsidR="008719EC" w:rsidRPr="007B1FCF" w:rsidRDefault="00B41BB9" w:rsidP="00F51997">
      <w:pPr>
        <w:pStyle w:val="a6"/>
        <w:spacing w:before="0" w:beforeAutospacing="0" w:after="0" w:afterAutospacing="0"/>
        <w:ind w:firstLine="709"/>
        <w:jc w:val="center"/>
        <w:rPr>
          <w:sz w:val="28"/>
          <w:szCs w:val="28"/>
        </w:rPr>
      </w:pPr>
      <w:r>
        <w:rPr>
          <w:rStyle w:val="a7"/>
          <w:sz w:val="28"/>
          <w:szCs w:val="28"/>
        </w:rPr>
        <w:t>7</w:t>
      </w:r>
      <w:r w:rsidR="008719EC" w:rsidRPr="007B1FCF">
        <w:rPr>
          <w:rStyle w:val="a7"/>
          <w:sz w:val="28"/>
          <w:szCs w:val="28"/>
        </w:rPr>
        <w:t>. Расчеты с подотчетными лицами</w:t>
      </w:r>
    </w:p>
    <w:p w:rsidR="008719EC" w:rsidRPr="007B1FCF" w:rsidRDefault="008719EC" w:rsidP="001D6D61">
      <w:pPr>
        <w:pStyle w:val="a6"/>
        <w:spacing w:before="0" w:beforeAutospacing="0" w:after="0" w:afterAutospacing="0"/>
        <w:ind w:firstLine="709"/>
        <w:jc w:val="both"/>
        <w:rPr>
          <w:sz w:val="28"/>
          <w:szCs w:val="28"/>
        </w:rPr>
      </w:pPr>
      <w:r w:rsidRPr="007B1FCF">
        <w:rPr>
          <w:sz w:val="28"/>
          <w:szCs w:val="28"/>
        </w:rPr>
        <w:t> </w:t>
      </w:r>
    </w:p>
    <w:p w:rsidR="008719EC" w:rsidRPr="00DE5BCC" w:rsidRDefault="003264E8" w:rsidP="001D6D61">
      <w:pPr>
        <w:pStyle w:val="a6"/>
        <w:spacing w:before="0" w:beforeAutospacing="0" w:after="0" w:afterAutospacing="0"/>
        <w:ind w:firstLine="709"/>
        <w:jc w:val="both"/>
        <w:rPr>
          <w:sz w:val="28"/>
          <w:szCs w:val="28"/>
        </w:rPr>
      </w:pPr>
      <w:r>
        <w:rPr>
          <w:sz w:val="28"/>
          <w:szCs w:val="28"/>
        </w:rPr>
        <w:t>7</w:t>
      </w:r>
      <w:r w:rsidR="008719EC" w:rsidRPr="007B1FCF">
        <w:rPr>
          <w:sz w:val="28"/>
          <w:szCs w:val="28"/>
        </w:rPr>
        <w:t>.</w:t>
      </w:r>
      <w:r w:rsidR="002F0EFA" w:rsidRPr="007B1FCF">
        <w:rPr>
          <w:sz w:val="28"/>
          <w:szCs w:val="28"/>
        </w:rPr>
        <w:t>1</w:t>
      </w:r>
      <w:r w:rsidR="008719EC" w:rsidRPr="007B1FCF">
        <w:rPr>
          <w:sz w:val="28"/>
          <w:szCs w:val="28"/>
        </w:rPr>
        <w:t>. Порядок выдачи наличных денежных средств по</w:t>
      </w:r>
      <w:r w:rsidR="00A16455">
        <w:rPr>
          <w:sz w:val="28"/>
          <w:szCs w:val="28"/>
        </w:rPr>
        <w:t>д отчет приведен в Приложении 9</w:t>
      </w:r>
      <w:r w:rsidR="00E157BA">
        <w:rPr>
          <w:sz w:val="28"/>
          <w:szCs w:val="28"/>
        </w:rPr>
        <w:t xml:space="preserve"> к единой учетной политике</w:t>
      </w:r>
      <w:r w:rsidR="008719EC" w:rsidRPr="007B1FCF">
        <w:rPr>
          <w:sz w:val="28"/>
          <w:szCs w:val="28"/>
        </w:rPr>
        <w:t>.</w:t>
      </w:r>
    </w:p>
    <w:p w:rsidR="008719EC" w:rsidRPr="00DE5BCC" w:rsidRDefault="008719EC" w:rsidP="002F0EFA">
      <w:pPr>
        <w:pStyle w:val="a6"/>
        <w:spacing w:before="0" w:beforeAutospacing="0" w:after="0" w:afterAutospacing="0"/>
        <w:jc w:val="both"/>
        <w:rPr>
          <w:rStyle w:val="a7"/>
          <w:sz w:val="28"/>
          <w:szCs w:val="28"/>
        </w:rPr>
      </w:pPr>
    </w:p>
    <w:p w:rsidR="008719EC" w:rsidRPr="00DE5BCC" w:rsidRDefault="003264E8" w:rsidP="00291378">
      <w:pPr>
        <w:pStyle w:val="a6"/>
        <w:spacing w:before="0" w:beforeAutospacing="0" w:after="0" w:afterAutospacing="0"/>
        <w:ind w:firstLine="709"/>
        <w:jc w:val="center"/>
        <w:rPr>
          <w:sz w:val="28"/>
          <w:szCs w:val="28"/>
        </w:rPr>
      </w:pPr>
      <w:r>
        <w:rPr>
          <w:rStyle w:val="a7"/>
          <w:sz w:val="28"/>
          <w:szCs w:val="28"/>
        </w:rPr>
        <w:t>8</w:t>
      </w:r>
      <w:r w:rsidR="008719EC" w:rsidRPr="00DE5BCC">
        <w:rPr>
          <w:rStyle w:val="a7"/>
          <w:sz w:val="28"/>
          <w:szCs w:val="28"/>
        </w:rPr>
        <w:t>. Расчеты с дебиторами и кредиторами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w:t>
      </w:r>
    </w:p>
    <w:p w:rsidR="008719EC" w:rsidRPr="00DE5BCC" w:rsidRDefault="003264E8" w:rsidP="001D6D61">
      <w:pPr>
        <w:pStyle w:val="a6"/>
        <w:spacing w:before="0" w:beforeAutospacing="0" w:after="0" w:afterAutospacing="0"/>
        <w:ind w:firstLine="709"/>
        <w:jc w:val="both"/>
        <w:rPr>
          <w:sz w:val="28"/>
          <w:szCs w:val="28"/>
        </w:rPr>
      </w:pPr>
      <w:r>
        <w:rPr>
          <w:sz w:val="28"/>
          <w:szCs w:val="28"/>
        </w:rPr>
        <w:t>8</w:t>
      </w:r>
      <w:r w:rsidR="008719EC" w:rsidRPr="00DE5BCC">
        <w:rPr>
          <w:sz w:val="28"/>
          <w:szCs w:val="28"/>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8719EC" w:rsidRPr="00DE5BCC" w:rsidRDefault="003264E8" w:rsidP="001D6D61">
      <w:pPr>
        <w:pStyle w:val="a6"/>
        <w:spacing w:before="0" w:beforeAutospacing="0" w:after="0" w:afterAutospacing="0"/>
        <w:ind w:firstLine="709"/>
        <w:jc w:val="both"/>
        <w:rPr>
          <w:sz w:val="28"/>
          <w:szCs w:val="28"/>
        </w:rPr>
      </w:pPr>
      <w:r>
        <w:rPr>
          <w:sz w:val="28"/>
          <w:szCs w:val="28"/>
        </w:rPr>
        <w:t>8</w:t>
      </w:r>
      <w:r w:rsidR="008719EC" w:rsidRPr="00DE5BCC">
        <w:rPr>
          <w:sz w:val="28"/>
          <w:szCs w:val="28"/>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8719EC" w:rsidRPr="00DE5BCC" w:rsidRDefault="008719EC" w:rsidP="00B16EAD">
      <w:pPr>
        <w:pStyle w:val="a6"/>
        <w:spacing w:before="0" w:beforeAutospacing="0" w:after="0" w:afterAutospacing="0"/>
        <w:ind w:firstLine="709"/>
        <w:jc w:val="both"/>
        <w:rPr>
          <w:sz w:val="28"/>
          <w:szCs w:val="28"/>
        </w:rPr>
      </w:pPr>
    </w:p>
    <w:p w:rsidR="008719EC" w:rsidRPr="00DE5BCC" w:rsidRDefault="003264E8" w:rsidP="00291378">
      <w:pPr>
        <w:pStyle w:val="a6"/>
        <w:spacing w:before="0" w:beforeAutospacing="0" w:after="0" w:afterAutospacing="0"/>
        <w:ind w:firstLine="709"/>
        <w:jc w:val="center"/>
        <w:rPr>
          <w:sz w:val="28"/>
          <w:szCs w:val="28"/>
        </w:rPr>
      </w:pPr>
      <w:r>
        <w:rPr>
          <w:rStyle w:val="a7"/>
          <w:sz w:val="28"/>
          <w:szCs w:val="28"/>
        </w:rPr>
        <w:t>9</w:t>
      </w:r>
      <w:r w:rsidR="008719EC" w:rsidRPr="00DE5BCC">
        <w:rPr>
          <w:rStyle w:val="a7"/>
          <w:sz w:val="28"/>
          <w:szCs w:val="28"/>
        </w:rPr>
        <w:t>. Дебиторская и кредиторская задолженность</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w:t>
      </w:r>
    </w:p>
    <w:p w:rsidR="00A37F5A" w:rsidRPr="00F82223" w:rsidRDefault="003264E8" w:rsidP="00A37F5A">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8719EC" w:rsidRPr="00A37F5A">
        <w:rPr>
          <w:rFonts w:ascii="Times New Roman" w:hAnsi="Times New Roman" w:cs="Times New Roman"/>
          <w:sz w:val="28"/>
          <w:szCs w:val="28"/>
        </w:rPr>
        <w:t>.</w:t>
      </w:r>
      <w:r w:rsidR="00D33AD8">
        <w:rPr>
          <w:rFonts w:ascii="Times New Roman" w:hAnsi="Times New Roman" w:cs="Times New Roman"/>
          <w:sz w:val="28"/>
          <w:szCs w:val="28"/>
        </w:rPr>
        <w:t>1</w:t>
      </w:r>
      <w:r w:rsidR="008719EC" w:rsidRPr="00A37F5A">
        <w:rPr>
          <w:rFonts w:ascii="Times New Roman" w:hAnsi="Times New Roman" w:cs="Times New Roman"/>
          <w:sz w:val="28"/>
          <w:szCs w:val="28"/>
        </w:rPr>
        <w:t xml:space="preserve">. </w:t>
      </w:r>
      <w:r w:rsidR="00A37F5A" w:rsidRPr="00A37F5A">
        <w:rPr>
          <w:rFonts w:ascii="Times New Roman" w:hAnsi="Times New Roman" w:cs="Times New Roman"/>
          <w:sz w:val="28"/>
          <w:szCs w:val="28"/>
        </w:rPr>
        <w:t>Списание</w:t>
      </w:r>
      <w:r w:rsidR="00A37F5A" w:rsidRPr="00F82223">
        <w:rPr>
          <w:rFonts w:ascii="Times New Roman" w:hAnsi="Times New Roman" w:cs="Times New Roman"/>
          <w:sz w:val="28"/>
          <w:szCs w:val="28"/>
        </w:rPr>
        <w:t xml:space="preserve"> с балансового бюджетного (бухгалтерского) учета субъекта централизованного учета дебиторской задолженности, нереальной к взысканию и задолженности, невостребованной кредиторами, производится на основании: </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 xml:space="preserve">акта о признании безнадежной к взысканию задолженности по доходам (форма по ОКУД 0510436); </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Решения о списании задолженности, невостребованной кредиторами, со счета __ (форма по ОКУД 0510437);</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Решения о признании (восстановлении) сомнительной задолженности по доходам (форма по ОКУД 0510445).</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Списанная с балансового бюджетного (бухгалтерского) учета задолженность отражается на забалансовых счетах:</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04 «Сомнительная задолженность»;</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20 «Задолженность, невостребованная кредиторами».</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Списание задолженности с забалансового учета осуществляется по итогам инвентаризации задолженности на основании:</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1) акта о признании безнадежной к взысканию задолженности по доходам (форма по ОКУД 0510436) и Решения о списании задолженности, невостребованной кредиторами, со счета __ (форма по ОКУД 0510437):</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по завершении срока возможного возобновления процедуры взыскания задолженности согласно действующему законодательству;</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при наличии документов, подтверждающих прекращение обязательства смертью (ликвидацией) контрагента;</w:t>
      </w:r>
    </w:p>
    <w:p w:rsidR="00A37F5A" w:rsidRPr="00F82223" w:rsidRDefault="00A37F5A" w:rsidP="00A37F5A">
      <w:pPr>
        <w:pStyle w:val="ConsNormal"/>
        <w:widowControl/>
        <w:ind w:right="0" w:firstLine="709"/>
        <w:jc w:val="both"/>
        <w:rPr>
          <w:rFonts w:ascii="Times New Roman" w:hAnsi="Times New Roman" w:cs="Times New Roman"/>
          <w:sz w:val="28"/>
          <w:szCs w:val="28"/>
        </w:rPr>
      </w:pPr>
      <w:r w:rsidRPr="00F82223">
        <w:rPr>
          <w:rFonts w:ascii="Times New Roman" w:hAnsi="Times New Roman" w:cs="Times New Roman"/>
          <w:sz w:val="28"/>
          <w:szCs w:val="28"/>
        </w:rPr>
        <w:t>2) Решения о восстановлении кредиторской задолженности (форма по ОКУД 0510446) и Решения о признании (восстановлении) сомнительной задолженности по доходам (форма по ОКУД 0510445) – в случае восстановления задолженности на балансовом бюджетном (бухгалтерском) учете субъекта централизованного учета.</w:t>
      </w:r>
    </w:p>
    <w:p w:rsidR="008719EC" w:rsidRPr="00DE5BCC" w:rsidRDefault="003264E8" w:rsidP="00A37F5A">
      <w:pPr>
        <w:pStyle w:val="a6"/>
        <w:spacing w:before="0" w:beforeAutospacing="0" w:after="0" w:afterAutospacing="0"/>
        <w:ind w:firstLine="709"/>
        <w:jc w:val="both"/>
        <w:rPr>
          <w:sz w:val="28"/>
          <w:szCs w:val="28"/>
        </w:rPr>
      </w:pPr>
      <w:r>
        <w:rPr>
          <w:sz w:val="28"/>
          <w:szCs w:val="28"/>
        </w:rPr>
        <w:t>9</w:t>
      </w:r>
      <w:r w:rsidR="008719EC" w:rsidRPr="00DE5BCC">
        <w:rPr>
          <w:sz w:val="28"/>
          <w:szCs w:val="28"/>
        </w:rPr>
        <w:t>.</w:t>
      </w:r>
      <w:r w:rsidR="00D33AD8">
        <w:rPr>
          <w:sz w:val="28"/>
          <w:szCs w:val="28"/>
        </w:rPr>
        <w:t>2</w:t>
      </w:r>
      <w:r w:rsidR="008719EC" w:rsidRPr="00DE5BCC">
        <w:rPr>
          <w:sz w:val="28"/>
          <w:szCs w:val="28"/>
        </w:rPr>
        <w:t>. Не оплаченные в срок документы из-за отсутствия денег на счете субъекта централизованного учета учитываются на забалансовом счете 15 «Расчетные документы» по стоимости первичных документов.</w:t>
      </w:r>
    </w:p>
    <w:p w:rsidR="00320689" w:rsidRPr="00DE5BCC" w:rsidRDefault="003264E8" w:rsidP="001D6D61">
      <w:pPr>
        <w:pStyle w:val="a6"/>
        <w:spacing w:before="0" w:beforeAutospacing="0" w:after="0" w:afterAutospacing="0"/>
        <w:ind w:firstLine="709"/>
        <w:jc w:val="both"/>
        <w:rPr>
          <w:sz w:val="28"/>
          <w:szCs w:val="28"/>
        </w:rPr>
      </w:pPr>
      <w:r>
        <w:rPr>
          <w:sz w:val="28"/>
          <w:szCs w:val="28"/>
        </w:rPr>
        <w:t>9</w:t>
      </w:r>
      <w:r w:rsidR="00C150C9" w:rsidRPr="00DE5BCC">
        <w:rPr>
          <w:sz w:val="28"/>
          <w:szCs w:val="28"/>
        </w:rPr>
        <w:t>.</w:t>
      </w:r>
      <w:r w:rsidR="00D33AD8">
        <w:rPr>
          <w:sz w:val="28"/>
          <w:szCs w:val="28"/>
        </w:rPr>
        <w:t>3</w:t>
      </w:r>
      <w:r w:rsidR="00C150C9" w:rsidRPr="00DE5BCC">
        <w:rPr>
          <w:sz w:val="28"/>
          <w:szCs w:val="28"/>
        </w:rPr>
        <w:t>. В целях формирования достоверной отчетности  субъекты централизованного учета</w:t>
      </w:r>
      <w:r w:rsidR="00320689" w:rsidRPr="00DE5BCC">
        <w:rPr>
          <w:sz w:val="28"/>
          <w:szCs w:val="28"/>
        </w:rPr>
        <w:t xml:space="preserve"> предоставляют:</w:t>
      </w:r>
    </w:p>
    <w:p w:rsidR="00C150C9" w:rsidRPr="00DE5BCC" w:rsidRDefault="00320689" w:rsidP="001D6D61">
      <w:pPr>
        <w:pStyle w:val="a6"/>
        <w:spacing w:before="0" w:beforeAutospacing="0" w:after="0" w:afterAutospacing="0"/>
        <w:ind w:firstLine="709"/>
        <w:jc w:val="both"/>
        <w:rPr>
          <w:sz w:val="28"/>
          <w:szCs w:val="28"/>
        </w:rPr>
      </w:pPr>
      <w:r w:rsidRPr="00DE5BCC">
        <w:rPr>
          <w:sz w:val="28"/>
          <w:szCs w:val="28"/>
        </w:rPr>
        <w:t xml:space="preserve">Информацию о просроченной дебиторской задолженности по доходам ежемесячно в срок, не позднее, чем за один рабочий день до срока предоставления </w:t>
      </w:r>
      <w:r w:rsidR="0039230D" w:rsidRPr="00DE5BCC">
        <w:rPr>
          <w:sz w:val="28"/>
          <w:szCs w:val="28"/>
        </w:rPr>
        <w:t xml:space="preserve">месячной бюджетной (бухгалтерской) </w:t>
      </w:r>
      <w:r w:rsidRPr="00DE5BCC">
        <w:rPr>
          <w:sz w:val="28"/>
          <w:szCs w:val="28"/>
        </w:rPr>
        <w:t>отчетности в финансовое управление администрации Нефтекумского</w:t>
      </w:r>
      <w:r w:rsidR="00331470">
        <w:rPr>
          <w:sz w:val="28"/>
          <w:szCs w:val="28"/>
        </w:rPr>
        <w:t xml:space="preserve"> </w:t>
      </w:r>
      <w:r w:rsidR="00FD67ED">
        <w:rPr>
          <w:sz w:val="28"/>
          <w:szCs w:val="28"/>
        </w:rPr>
        <w:t>муниципального</w:t>
      </w:r>
      <w:r w:rsidRPr="00DE5BCC">
        <w:rPr>
          <w:sz w:val="28"/>
          <w:szCs w:val="28"/>
        </w:rPr>
        <w:t xml:space="preserve"> округа Ставропольского края по форме согласно Приложению 4</w:t>
      </w:r>
      <w:r w:rsidR="005A6D95">
        <w:rPr>
          <w:sz w:val="28"/>
          <w:szCs w:val="28"/>
        </w:rPr>
        <w:t xml:space="preserve"> форма </w:t>
      </w:r>
      <w:r w:rsidR="000019ED" w:rsidRPr="00DE5BCC">
        <w:rPr>
          <w:sz w:val="28"/>
          <w:szCs w:val="28"/>
        </w:rPr>
        <w:t>24</w:t>
      </w:r>
      <w:r w:rsidR="006E6711">
        <w:rPr>
          <w:sz w:val="28"/>
          <w:szCs w:val="28"/>
        </w:rPr>
        <w:t xml:space="preserve"> к единой учетной политике</w:t>
      </w:r>
      <w:r w:rsidR="000019ED" w:rsidRPr="00DE5BCC">
        <w:rPr>
          <w:sz w:val="28"/>
          <w:szCs w:val="28"/>
        </w:rPr>
        <w:t>.</w:t>
      </w:r>
    </w:p>
    <w:p w:rsidR="0039230D" w:rsidRPr="00DE5BCC" w:rsidRDefault="0039230D" w:rsidP="00EE49EA">
      <w:pPr>
        <w:pStyle w:val="a6"/>
        <w:spacing w:before="0" w:beforeAutospacing="0" w:after="0" w:afterAutospacing="0"/>
        <w:ind w:firstLine="709"/>
        <w:jc w:val="both"/>
        <w:rPr>
          <w:sz w:val="28"/>
          <w:szCs w:val="28"/>
        </w:rPr>
      </w:pPr>
      <w:r w:rsidRPr="00DE5BCC">
        <w:rPr>
          <w:sz w:val="28"/>
          <w:szCs w:val="28"/>
        </w:rPr>
        <w:t>Информацию о долгосрочной дебиторской задолженности по доходам по окончании финансового года в срок, не позднее, чем за пять рабочих дней до срока предоставления годовой бюджетной (бухгалтерской) отчетности в финансовое управление администрации Нефтекумского</w:t>
      </w:r>
      <w:r w:rsidR="00331470">
        <w:rPr>
          <w:sz w:val="28"/>
          <w:szCs w:val="28"/>
        </w:rPr>
        <w:t xml:space="preserve"> </w:t>
      </w:r>
      <w:r w:rsidR="00FD67ED">
        <w:rPr>
          <w:sz w:val="28"/>
          <w:szCs w:val="28"/>
        </w:rPr>
        <w:t>муниципального</w:t>
      </w:r>
      <w:r w:rsidRPr="00DE5BCC">
        <w:rPr>
          <w:sz w:val="28"/>
          <w:szCs w:val="28"/>
        </w:rPr>
        <w:t xml:space="preserve"> округа Ставропольского края по форме согласно Приложению 4</w:t>
      </w:r>
      <w:r w:rsidR="005A6D95">
        <w:rPr>
          <w:sz w:val="28"/>
          <w:szCs w:val="28"/>
        </w:rPr>
        <w:t xml:space="preserve"> форма </w:t>
      </w:r>
      <w:r w:rsidR="000019ED" w:rsidRPr="00DE5BCC">
        <w:rPr>
          <w:sz w:val="28"/>
          <w:szCs w:val="28"/>
        </w:rPr>
        <w:t>25</w:t>
      </w:r>
      <w:r w:rsidR="006E6711">
        <w:rPr>
          <w:sz w:val="28"/>
          <w:szCs w:val="28"/>
        </w:rPr>
        <w:t xml:space="preserve"> к единой учетной политике</w:t>
      </w:r>
      <w:r w:rsidR="000019ED" w:rsidRPr="00DE5BCC">
        <w:rPr>
          <w:sz w:val="28"/>
          <w:szCs w:val="28"/>
        </w:rPr>
        <w:t>.</w:t>
      </w:r>
    </w:p>
    <w:p w:rsidR="008719EC" w:rsidRPr="00DE5BCC" w:rsidRDefault="008719EC" w:rsidP="00291378">
      <w:pPr>
        <w:pStyle w:val="a6"/>
        <w:spacing w:before="0" w:beforeAutospacing="0" w:after="0" w:afterAutospacing="0"/>
        <w:ind w:firstLine="709"/>
        <w:jc w:val="center"/>
        <w:rPr>
          <w:rStyle w:val="a7"/>
          <w:sz w:val="28"/>
          <w:szCs w:val="28"/>
        </w:rPr>
      </w:pPr>
    </w:p>
    <w:p w:rsidR="008719EC" w:rsidRPr="00DE5BCC" w:rsidRDefault="00A87A30" w:rsidP="00291378">
      <w:pPr>
        <w:pStyle w:val="a6"/>
        <w:spacing w:before="0" w:beforeAutospacing="0" w:after="0" w:afterAutospacing="0"/>
        <w:ind w:firstLine="709"/>
        <w:jc w:val="center"/>
        <w:rPr>
          <w:sz w:val="28"/>
          <w:szCs w:val="28"/>
        </w:rPr>
      </w:pPr>
      <w:r>
        <w:rPr>
          <w:rStyle w:val="a7"/>
          <w:sz w:val="28"/>
          <w:szCs w:val="28"/>
        </w:rPr>
        <w:lastRenderedPageBreak/>
        <w:t>10</w:t>
      </w:r>
      <w:r w:rsidR="008719EC" w:rsidRPr="00DE5BCC">
        <w:rPr>
          <w:rStyle w:val="a7"/>
          <w:sz w:val="28"/>
          <w:szCs w:val="28"/>
        </w:rPr>
        <w:t>. Расчеты с учредителем</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w:t>
      </w:r>
    </w:p>
    <w:p w:rsidR="008719EC" w:rsidRPr="00DE5BCC" w:rsidRDefault="00A87A30" w:rsidP="001D6D61">
      <w:pPr>
        <w:pStyle w:val="a6"/>
        <w:spacing w:before="0" w:beforeAutospacing="0" w:after="0" w:afterAutospacing="0"/>
        <w:ind w:firstLine="709"/>
        <w:jc w:val="both"/>
        <w:rPr>
          <w:sz w:val="28"/>
          <w:szCs w:val="28"/>
        </w:rPr>
      </w:pPr>
      <w:r>
        <w:rPr>
          <w:sz w:val="28"/>
          <w:szCs w:val="28"/>
        </w:rPr>
        <w:t>10</w:t>
      </w:r>
      <w:r w:rsidR="008719EC" w:rsidRPr="00DE5BCC">
        <w:rPr>
          <w:sz w:val="28"/>
          <w:szCs w:val="28"/>
        </w:rPr>
        <w:t>.1. Изменение показателей, отраженных на счетах 4.210.06.000 и 2.210.06.000, производится в последний рабочий день текущего (отчетного) года в корреспонденции с соответствующими счетами 4.401.10.172 и 2.401.10.172 в порядке, приведенном в Письме Минфина России от 18.09.2012 № 02-06-07/3798.</w:t>
      </w:r>
    </w:p>
    <w:p w:rsidR="008719EC" w:rsidRPr="00DE5BCC" w:rsidRDefault="00A87A30" w:rsidP="001D6D61">
      <w:pPr>
        <w:pStyle w:val="a6"/>
        <w:spacing w:before="0" w:beforeAutospacing="0" w:after="0" w:afterAutospacing="0"/>
        <w:ind w:firstLine="709"/>
        <w:jc w:val="both"/>
        <w:rPr>
          <w:sz w:val="28"/>
          <w:szCs w:val="28"/>
        </w:rPr>
      </w:pPr>
      <w:r>
        <w:rPr>
          <w:sz w:val="28"/>
          <w:szCs w:val="28"/>
        </w:rPr>
        <w:t>10</w:t>
      </w:r>
      <w:r w:rsidR="008719EC" w:rsidRPr="00DE5BCC">
        <w:rPr>
          <w:sz w:val="28"/>
          <w:szCs w:val="28"/>
        </w:rPr>
        <w:t xml:space="preserve">.2. Показатель счета 4.210.06.000 </w:t>
      </w:r>
      <w:r w:rsidR="00912FD1" w:rsidRPr="00DE5BCC">
        <w:rPr>
          <w:sz w:val="28"/>
          <w:szCs w:val="28"/>
        </w:rPr>
        <w:t>«</w:t>
      </w:r>
      <w:r w:rsidR="008719EC" w:rsidRPr="00DE5BCC">
        <w:rPr>
          <w:sz w:val="28"/>
          <w:szCs w:val="28"/>
        </w:rPr>
        <w:t>Расчеты с учредителем</w:t>
      </w:r>
      <w:r w:rsidR="00912FD1" w:rsidRPr="00DE5BCC">
        <w:rPr>
          <w:sz w:val="28"/>
          <w:szCs w:val="28"/>
        </w:rPr>
        <w:t>»</w:t>
      </w:r>
      <w:r w:rsidR="008719EC" w:rsidRPr="00DE5BCC">
        <w:rPr>
          <w:sz w:val="28"/>
          <w:szCs w:val="28"/>
        </w:rPr>
        <w:t xml:space="preserve"> должен равняться сумме остатков по счетам 4.101.10.000, 4.101.20.000, 4.103.00.000 на первое число месяца, следующего за отчетным годом.</w:t>
      </w:r>
    </w:p>
    <w:p w:rsidR="008719EC" w:rsidRDefault="00E02E90" w:rsidP="001D6D61">
      <w:pPr>
        <w:pStyle w:val="a6"/>
        <w:spacing w:before="0" w:beforeAutospacing="0" w:after="0" w:afterAutospacing="0"/>
        <w:ind w:firstLine="709"/>
        <w:jc w:val="both"/>
        <w:rPr>
          <w:sz w:val="28"/>
          <w:szCs w:val="28"/>
        </w:rPr>
      </w:pPr>
      <w:r>
        <w:rPr>
          <w:sz w:val="28"/>
          <w:szCs w:val="28"/>
        </w:rPr>
        <w:t>10</w:t>
      </w:r>
      <w:r w:rsidR="008719EC" w:rsidRPr="00DE5BCC">
        <w:rPr>
          <w:sz w:val="28"/>
          <w:szCs w:val="28"/>
        </w:rPr>
        <w:t>.3. Показатель счета 2.210.06.000 должен равняться балансовой стоимости недвижимого имущества (счет 2.101.10.000) на первое число месяца, следующего за отчетным годом.</w:t>
      </w:r>
    </w:p>
    <w:p w:rsidR="00B16EAD" w:rsidRPr="00DE5BCC" w:rsidRDefault="00B16EAD" w:rsidP="001D6D61">
      <w:pPr>
        <w:pStyle w:val="a6"/>
        <w:spacing w:before="0" w:beforeAutospacing="0" w:after="0" w:afterAutospacing="0"/>
        <w:ind w:firstLine="709"/>
        <w:jc w:val="both"/>
        <w:rPr>
          <w:sz w:val="28"/>
          <w:szCs w:val="28"/>
        </w:rPr>
      </w:pPr>
    </w:p>
    <w:p w:rsidR="008719EC" w:rsidRPr="00DE5BCC" w:rsidRDefault="008719EC" w:rsidP="00291378">
      <w:pPr>
        <w:pStyle w:val="a6"/>
        <w:spacing w:before="0" w:beforeAutospacing="0" w:after="0" w:afterAutospacing="0"/>
        <w:ind w:firstLine="709"/>
        <w:jc w:val="center"/>
        <w:rPr>
          <w:sz w:val="28"/>
          <w:szCs w:val="28"/>
        </w:rPr>
      </w:pPr>
      <w:r w:rsidRPr="00DE5BCC">
        <w:rPr>
          <w:rStyle w:val="a7"/>
          <w:sz w:val="28"/>
          <w:szCs w:val="28"/>
        </w:rPr>
        <w:t>1</w:t>
      </w:r>
      <w:r w:rsidR="00E02E90">
        <w:rPr>
          <w:rStyle w:val="a7"/>
          <w:sz w:val="28"/>
          <w:szCs w:val="28"/>
        </w:rPr>
        <w:t>1</w:t>
      </w:r>
      <w:r w:rsidRPr="00DE5BCC">
        <w:rPr>
          <w:rStyle w:val="a7"/>
          <w:sz w:val="28"/>
          <w:szCs w:val="28"/>
        </w:rPr>
        <w:t>. Финансовый результат</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0722B3">
        <w:rPr>
          <w:sz w:val="28"/>
          <w:szCs w:val="28"/>
        </w:rPr>
        <w:t>1</w:t>
      </w:r>
      <w:r w:rsidRPr="00DE5BCC">
        <w:rPr>
          <w:sz w:val="28"/>
          <w:szCs w:val="28"/>
        </w:rPr>
        <w:t>.1. Доходы от предоставления права пользования активом (арендная плата) признается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0722B3">
        <w:rPr>
          <w:sz w:val="28"/>
          <w:szCs w:val="28"/>
        </w:rPr>
        <w:t>1</w:t>
      </w:r>
      <w:r w:rsidRPr="00DE5BCC">
        <w:rPr>
          <w:sz w:val="28"/>
          <w:szCs w:val="28"/>
        </w:rPr>
        <w:t>.2. Доходы от оказания платных услуг,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0722B3">
        <w:rPr>
          <w:sz w:val="28"/>
          <w:szCs w:val="28"/>
        </w:rPr>
        <w:t>1</w:t>
      </w:r>
      <w:r w:rsidRPr="00DE5BCC">
        <w:rPr>
          <w:sz w:val="28"/>
          <w:szCs w:val="28"/>
        </w:rPr>
        <w:t>.3.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 Доходы по таким договорам признаются доходами текущего года равномерно в последний день каждого месяца до истечения срока действия договора.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0722B3">
        <w:rPr>
          <w:sz w:val="28"/>
          <w:szCs w:val="28"/>
        </w:rPr>
        <w:t>1</w:t>
      </w:r>
      <w:r w:rsidRPr="00DE5BCC">
        <w:rPr>
          <w:sz w:val="28"/>
          <w:szCs w:val="28"/>
        </w:rPr>
        <w:t>.4. Доходы текущего года начисляются:</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от оказания платных услуг, работ - на дату подписания акта оказанных услуг, выполненных работ;</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от продажи билетов – ежемесячно в последний день месяца;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от передачи в аренду помещений – ежемесячно в последний день месяца;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от сумм принудительного изъятия – на дату направления контрагенту требования об уплате пени, штрафа, неустойки;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от возмещения ущерба – на дату обнаружения ущерба денежным средствам на основании ведомости расхождений по результатам инвентаризации (ф. 0504092), на дату оценки ущерба – на основании акта комиссии;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от реализации имущества – на дату подписания акта приема-передачи имущества;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lastRenderedPageBreak/>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0722B3">
        <w:rPr>
          <w:sz w:val="28"/>
          <w:szCs w:val="28"/>
        </w:rPr>
        <w:t>1</w:t>
      </w:r>
      <w:r w:rsidRPr="00DE5BCC">
        <w:rPr>
          <w:sz w:val="28"/>
          <w:szCs w:val="28"/>
        </w:rPr>
        <w:t>.5. Субъект учета осуществляет все расходы в пределах установленных норм и утвержденного на текущий год плана финансово-хозяйственной деятельности: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на междугородные переговоры, услуги по доступу в Интернет – по фактическому расходу;</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пользование услугами сотовой связи – по лимиту, утвержденному приказом руководителя субъекта централизованного учета.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0722B3">
        <w:rPr>
          <w:sz w:val="28"/>
          <w:szCs w:val="28"/>
        </w:rPr>
        <w:t>1</w:t>
      </w:r>
      <w:r w:rsidRPr="00DE5BCC">
        <w:rPr>
          <w:sz w:val="28"/>
          <w:szCs w:val="28"/>
        </w:rPr>
        <w:t>.6. В составе расходов будущих периодов на счете КБК Х.401.50.000 «Расходы будущих периодов» отражаются расходы по:</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страхованию имущества, гражданской ответственности;</w:t>
      </w:r>
    </w:p>
    <w:p w:rsidR="008719EC" w:rsidRPr="00DE5BCC" w:rsidRDefault="00C21BEC" w:rsidP="001D6D61">
      <w:pPr>
        <w:pStyle w:val="a6"/>
        <w:spacing w:before="0" w:beforeAutospacing="0" w:after="0" w:afterAutospacing="0"/>
        <w:ind w:firstLine="709"/>
        <w:jc w:val="both"/>
        <w:rPr>
          <w:sz w:val="28"/>
          <w:szCs w:val="28"/>
        </w:rPr>
      </w:pPr>
      <w:r w:rsidRPr="00DE5BCC">
        <w:rPr>
          <w:sz w:val="28"/>
          <w:szCs w:val="28"/>
        </w:rPr>
        <w:t>приобретению неисключительных</w:t>
      </w:r>
      <w:r w:rsidR="008719EC" w:rsidRPr="00DE5BCC">
        <w:rPr>
          <w:sz w:val="28"/>
          <w:szCs w:val="28"/>
        </w:rPr>
        <w:t xml:space="preserve"> права пользования нематериальными активами</w:t>
      </w:r>
      <w:r w:rsidRPr="00DE5BCC">
        <w:rPr>
          <w:sz w:val="28"/>
          <w:szCs w:val="28"/>
        </w:rPr>
        <w:t>, срок полезного использования которых составляет 12 месяцев и менее, но переходит за пределы года приобретения</w:t>
      </w:r>
      <w:r w:rsidR="008719EC" w:rsidRPr="00DE5BCC">
        <w:rPr>
          <w:sz w:val="28"/>
          <w:szCs w:val="28"/>
        </w:rPr>
        <w:t>;</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взносы на капитальный ремонт помещений</w:t>
      </w:r>
      <w:r w:rsidR="00C21BEC" w:rsidRPr="00DE5BCC">
        <w:rPr>
          <w:sz w:val="28"/>
          <w:szCs w:val="28"/>
        </w:rPr>
        <w:t>, находящихся в многоквартирных жилых домах</w:t>
      </w:r>
      <w:r w:rsidRPr="00DE5BCC">
        <w:rPr>
          <w:sz w:val="28"/>
          <w:szCs w:val="28"/>
        </w:rPr>
        <w:t>.</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и без оговоренного периода. По договорам страхования, а также договорам неисключительного права пользования период, к которому относятся расходы, равен сроку действия договора.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Взносы на капитальный ремонт помещения списываются на финансовый результат после проведения капитального ремонта на основании отчетов (справки) о выполнении работ по ремонту, предоставленным управляющей компанией или фондом капитального ремонта.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xml:space="preserve">По </w:t>
      </w:r>
      <w:r w:rsidR="00C21BEC" w:rsidRPr="00DE5BCC">
        <w:rPr>
          <w:sz w:val="28"/>
          <w:szCs w:val="28"/>
        </w:rPr>
        <w:t>договорам страхования период, к которому относятся расходы, равен сроку действия страхового полиса</w:t>
      </w:r>
      <w:r w:rsidRPr="00DE5BCC">
        <w:rPr>
          <w:sz w:val="28"/>
          <w:szCs w:val="28"/>
        </w:rPr>
        <w:t>.</w:t>
      </w:r>
    </w:p>
    <w:p w:rsidR="00C21BEC" w:rsidRPr="00DE5BCC" w:rsidRDefault="00C21BEC" w:rsidP="00C21BEC">
      <w:pPr>
        <w:pStyle w:val="a6"/>
        <w:spacing w:before="0" w:beforeAutospacing="0" w:after="0" w:afterAutospacing="0"/>
        <w:ind w:firstLine="709"/>
        <w:jc w:val="both"/>
        <w:rPr>
          <w:sz w:val="28"/>
          <w:szCs w:val="28"/>
        </w:rPr>
      </w:pPr>
      <w:r w:rsidRPr="00DE5BCC">
        <w:rPr>
          <w:sz w:val="28"/>
          <w:szCs w:val="28"/>
        </w:rPr>
        <w:t>По договорам на приобретение неисключительных прав пользования нематериальными активами период, к которому относятся расходы, равен сроку действия договора.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0722B3">
        <w:rPr>
          <w:sz w:val="28"/>
          <w:szCs w:val="28"/>
        </w:rPr>
        <w:t>1</w:t>
      </w:r>
      <w:r w:rsidRPr="00DE5BCC">
        <w:rPr>
          <w:sz w:val="28"/>
          <w:szCs w:val="28"/>
        </w:rPr>
        <w:t>.7.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8719EC" w:rsidRDefault="008719EC" w:rsidP="0003357F">
      <w:pPr>
        <w:pStyle w:val="a6"/>
        <w:spacing w:before="0" w:beforeAutospacing="0" w:after="0" w:afterAutospacing="0"/>
        <w:ind w:firstLine="709"/>
        <w:jc w:val="both"/>
        <w:rPr>
          <w:sz w:val="28"/>
          <w:szCs w:val="28"/>
        </w:rPr>
      </w:pPr>
      <w:r w:rsidRPr="00DE5BCC">
        <w:rPr>
          <w:sz w:val="28"/>
          <w:szCs w:val="28"/>
        </w:rPr>
        <w:t>1</w:t>
      </w:r>
      <w:r w:rsidR="000722B3">
        <w:rPr>
          <w:sz w:val="28"/>
          <w:szCs w:val="28"/>
        </w:rPr>
        <w:t>1</w:t>
      </w:r>
      <w:r w:rsidRPr="00DE5BCC">
        <w:rPr>
          <w:sz w:val="28"/>
          <w:szCs w:val="28"/>
        </w:rPr>
        <w:t>.8. В субъектах централизованного учета создается резерв на предстоящую оплату отпусков. Порядок расчета резерва приведен в </w:t>
      </w:r>
      <w:r w:rsidR="000019ED" w:rsidRPr="00DE5BCC">
        <w:rPr>
          <w:sz w:val="28"/>
          <w:szCs w:val="28"/>
        </w:rPr>
        <w:t>Приложении 1</w:t>
      </w:r>
      <w:r w:rsidR="00A16455">
        <w:rPr>
          <w:sz w:val="28"/>
          <w:szCs w:val="28"/>
        </w:rPr>
        <w:t>0</w:t>
      </w:r>
      <w:r w:rsidR="006E6711">
        <w:rPr>
          <w:sz w:val="28"/>
          <w:szCs w:val="28"/>
        </w:rPr>
        <w:t xml:space="preserve"> к единой учетной политике</w:t>
      </w:r>
      <w:r w:rsidR="000019ED" w:rsidRPr="00DE5BCC">
        <w:rPr>
          <w:sz w:val="28"/>
          <w:szCs w:val="28"/>
        </w:rPr>
        <w:t>.</w:t>
      </w:r>
    </w:p>
    <w:p w:rsidR="00B16EAD" w:rsidRPr="00DE5BCC" w:rsidRDefault="00B16EAD" w:rsidP="0003357F">
      <w:pPr>
        <w:pStyle w:val="a6"/>
        <w:spacing w:before="0" w:beforeAutospacing="0" w:after="0" w:afterAutospacing="0"/>
        <w:ind w:firstLine="709"/>
        <w:jc w:val="both"/>
        <w:rPr>
          <w:sz w:val="28"/>
          <w:szCs w:val="28"/>
        </w:rPr>
      </w:pPr>
    </w:p>
    <w:p w:rsidR="008719EC" w:rsidRPr="00DE5BCC" w:rsidRDefault="008719EC" w:rsidP="0053161A">
      <w:pPr>
        <w:pStyle w:val="a6"/>
        <w:spacing w:before="0" w:beforeAutospacing="0" w:after="0" w:afterAutospacing="0"/>
        <w:ind w:firstLine="709"/>
        <w:jc w:val="center"/>
        <w:rPr>
          <w:b/>
          <w:sz w:val="28"/>
          <w:szCs w:val="28"/>
        </w:rPr>
      </w:pPr>
      <w:r w:rsidRPr="00DE5BCC">
        <w:rPr>
          <w:b/>
          <w:sz w:val="28"/>
          <w:szCs w:val="28"/>
        </w:rPr>
        <w:t>1</w:t>
      </w:r>
      <w:r w:rsidR="000722B3">
        <w:rPr>
          <w:b/>
          <w:sz w:val="28"/>
          <w:szCs w:val="28"/>
        </w:rPr>
        <w:t>2</w:t>
      </w:r>
      <w:r w:rsidRPr="00DE5BCC">
        <w:rPr>
          <w:b/>
          <w:sz w:val="28"/>
          <w:szCs w:val="28"/>
        </w:rPr>
        <w:t>. Учет финансовых активов и обязательств</w:t>
      </w:r>
    </w:p>
    <w:p w:rsidR="008719EC" w:rsidRPr="00DE5BCC" w:rsidRDefault="008719EC" w:rsidP="0053161A">
      <w:pPr>
        <w:pStyle w:val="a6"/>
        <w:spacing w:before="0" w:beforeAutospacing="0" w:after="0" w:afterAutospacing="0"/>
        <w:ind w:firstLine="709"/>
        <w:jc w:val="center"/>
        <w:rPr>
          <w:b/>
          <w:sz w:val="28"/>
          <w:szCs w:val="28"/>
        </w:rPr>
      </w:pP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lastRenderedPageBreak/>
        <w:t>1</w:t>
      </w:r>
      <w:r w:rsidR="000722B3">
        <w:rPr>
          <w:sz w:val="28"/>
          <w:szCs w:val="28"/>
        </w:rPr>
        <w:t>2</w:t>
      </w:r>
      <w:r w:rsidRPr="00DE5BCC">
        <w:rPr>
          <w:sz w:val="28"/>
          <w:szCs w:val="28"/>
        </w:rPr>
        <w:t>.1. Приобретение товаров, выполненных работ и оказанных услуг в субъектах централизованного учета осуществляется в соответствии с законодательством Российской Федерации в сфере закупок товаров, работ, услуг для обеспечения государственных и муниципальных нужд.</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.2. Авансовые платежи производятся в размере, предусмотренном законодательством Российской Федерации, постановлением администрации Нефтекумского</w:t>
      </w:r>
      <w:r w:rsidR="00331470">
        <w:rPr>
          <w:sz w:val="28"/>
          <w:szCs w:val="28"/>
        </w:rPr>
        <w:t xml:space="preserve"> </w:t>
      </w:r>
      <w:r w:rsidR="00FD67ED">
        <w:rPr>
          <w:sz w:val="28"/>
          <w:szCs w:val="28"/>
        </w:rPr>
        <w:t>муниципального</w:t>
      </w:r>
      <w:r w:rsidRPr="00DE5BCC">
        <w:rPr>
          <w:sz w:val="28"/>
          <w:szCs w:val="28"/>
        </w:rPr>
        <w:t xml:space="preserve"> округа Ставропольского края и иными нормативными правовыми актами.</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.3.Учет операций по движению средств на счетах (лицевых счетах), открытых субъектам централизованного учета для учета операций с безналичными средствами, ведется в Журнале операций с безналичными денежными средствами.</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t>Журнал операций с безналичными денежными средствами составляется по каждому счету (лицевому счету) субъекта централизованного учета.</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 xml:space="preserve">.4. Платежи с безналичными денежными средствами осуществляются электронными платежными поручениями (заявками на кассовый расход), </w:t>
      </w:r>
      <w:r w:rsidR="00602DD3">
        <w:rPr>
          <w:sz w:val="28"/>
          <w:szCs w:val="28"/>
        </w:rPr>
        <w:t xml:space="preserve">распоряжениями на совершение казначейского платежа, </w:t>
      </w:r>
      <w:r w:rsidRPr="00DE5BCC">
        <w:rPr>
          <w:sz w:val="28"/>
          <w:szCs w:val="28"/>
        </w:rPr>
        <w:t>которые подписываются электронными подписями руководителя и главного бухгалтера централизованной бухгалтерии (уполномоченных лиц).</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t>Платежные поручения (заявки на кассовый расход)</w:t>
      </w:r>
      <w:r w:rsidR="00602DD3">
        <w:rPr>
          <w:sz w:val="28"/>
          <w:szCs w:val="28"/>
        </w:rPr>
        <w:t>, распоряжения на совершение казначейского платежа</w:t>
      </w:r>
      <w:r w:rsidRPr="00DE5BCC">
        <w:rPr>
          <w:sz w:val="28"/>
          <w:szCs w:val="28"/>
        </w:rPr>
        <w:t xml:space="preserve"> на бумажном носителе не формируются. Первичным учетным документом для отражения операций субъектов централизованного учета с безналичными денежными средствами в бухгалтерском учете в централизованной бухгалтерии является Реестр платежных поручений (Приложение 1</w:t>
      </w:r>
      <w:r w:rsidR="00A16455">
        <w:rPr>
          <w:sz w:val="28"/>
          <w:szCs w:val="28"/>
        </w:rPr>
        <w:t>1</w:t>
      </w:r>
      <w:r w:rsidRPr="00DE5BCC">
        <w:rPr>
          <w:sz w:val="28"/>
          <w:szCs w:val="28"/>
        </w:rPr>
        <w:t>)</w:t>
      </w:r>
      <w:r w:rsidR="006E6711">
        <w:rPr>
          <w:sz w:val="28"/>
          <w:szCs w:val="28"/>
        </w:rPr>
        <w:t xml:space="preserve"> к единой учетной политике</w:t>
      </w:r>
      <w:r w:rsidRPr="00DE5BCC">
        <w:rPr>
          <w:sz w:val="28"/>
          <w:szCs w:val="28"/>
        </w:rPr>
        <w:t>.</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 xml:space="preserve">.5. Учет расчетов с поставщиками и подрядчиками ведется на счетах бюджетного учета в соответствии с классификацией операций сектора государственного управления. Учет ведется в разрезе контрагентов. Аналитический учет ведется в журнале операций расчетов с поставщиками и подрядчиками. </w:t>
      </w:r>
      <w:r w:rsidR="005630D9" w:rsidRPr="00DE5BCC">
        <w:rPr>
          <w:sz w:val="28"/>
          <w:szCs w:val="28"/>
        </w:rPr>
        <w:t xml:space="preserve">Субъектом централизованного учета ежеквартально проводится сверка расчетов с поставщиками и подрядчиками путем подписания актов сверки взаимных расчетов с контрагентами. </w:t>
      </w:r>
      <w:r w:rsidRPr="00DE5BCC">
        <w:rPr>
          <w:sz w:val="28"/>
          <w:szCs w:val="28"/>
        </w:rPr>
        <w:t>Инвентаризация расчетов производится 1 раз в год перед составлением годовой отчетности.</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.6. 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 Журнале операций расчетов с дебиторами по доходам.</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.7. Счета являются приложением к журналу операций с безналичными денежными средствами.</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.8. Счета-фактуры, акты выполненных работ (оказанных услуг), товарные накладные, акты приемки-передачи и другие первичные учетные документы прилагаются к журналу операций расчетов с поставщиками и подрядчиками.</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lastRenderedPageBreak/>
        <w:t>1</w:t>
      </w:r>
      <w:r w:rsidR="000722B3">
        <w:rPr>
          <w:sz w:val="28"/>
          <w:szCs w:val="28"/>
        </w:rPr>
        <w:t>2</w:t>
      </w:r>
      <w:r w:rsidRPr="00DE5BCC">
        <w:rPr>
          <w:sz w:val="28"/>
          <w:szCs w:val="28"/>
        </w:rPr>
        <w:t>.9. Журнал операций расчетов с поставщиками и подрядчиками формируется в разрезе поставщиков и подрядчиков и предназначен для аналитического учета производимых с ними расчетов.</w:t>
      </w:r>
    </w:p>
    <w:p w:rsidR="008719EC" w:rsidRPr="00DE5BCC" w:rsidRDefault="008719EC"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.10. Записи в журнал операций расчетов с поставщиками и подрядчиками производятся на основании первичных учетных документов, подтверждающих принятие субъектами централизованного учета перед поставщиками (исполнителями, подрядчиками), иными участниками государственных контрактов денежных обязательств, а также первичных учетных документов, подтверждающих исполнение (погашение) принятых денежных обязательств не позднее следующего дня с даты поступления первичного учетного документа в централизованную бухгалтерию.</w:t>
      </w:r>
    </w:p>
    <w:p w:rsidR="00533EE7" w:rsidRPr="00DE5BCC" w:rsidRDefault="00533EE7"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.11.</w:t>
      </w:r>
      <w:r w:rsidR="00FD5ECC">
        <w:rPr>
          <w:sz w:val="28"/>
          <w:szCs w:val="28"/>
        </w:rPr>
        <w:t xml:space="preserve"> </w:t>
      </w:r>
      <w:r w:rsidRPr="00DE5BCC">
        <w:rPr>
          <w:sz w:val="28"/>
          <w:szCs w:val="28"/>
        </w:rPr>
        <w:t>Размер ущерба, причиненного недостачами, хищениями, определяется комиссией по поступлению и выбытию активов субъекта централизованного учета, исходя из текущей восстановительной стоимости материальных ценностей на день обнаружения ущерба, необходимой для восстановления указанных активов.</w:t>
      </w:r>
    </w:p>
    <w:p w:rsidR="00533EE7" w:rsidRPr="00DE5BCC" w:rsidRDefault="00533EE7"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.12. Принятие объектов нефинансовых активов, поступивших в порядке возмещения в натуральной форме ущерба, причиненного субъекту учета виновным лицом, отражается с применением счета 0.401.10.172.</w:t>
      </w:r>
    </w:p>
    <w:p w:rsidR="00BC783E" w:rsidRPr="00602DD3" w:rsidRDefault="00BC783E" w:rsidP="00963077">
      <w:pPr>
        <w:pStyle w:val="a6"/>
        <w:spacing w:before="0" w:beforeAutospacing="0" w:after="0" w:afterAutospacing="0"/>
        <w:ind w:firstLine="709"/>
        <w:jc w:val="both"/>
        <w:rPr>
          <w:sz w:val="28"/>
          <w:szCs w:val="28"/>
        </w:rPr>
      </w:pPr>
      <w:r w:rsidRPr="00DE5BCC">
        <w:rPr>
          <w:sz w:val="28"/>
          <w:szCs w:val="28"/>
        </w:rPr>
        <w:t>1</w:t>
      </w:r>
      <w:r w:rsidR="000722B3">
        <w:rPr>
          <w:sz w:val="28"/>
          <w:szCs w:val="28"/>
        </w:rPr>
        <w:t>2</w:t>
      </w:r>
      <w:r w:rsidRPr="00DE5BCC">
        <w:rPr>
          <w:sz w:val="28"/>
          <w:szCs w:val="28"/>
        </w:rPr>
        <w:t>.1</w:t>
      </w:r>
      <w:r w:rsidR="00533EE7" w:rsidRPr="00DE5BCC">
        <w:rPr>
          <w:sz w:val="28"/>
          <w:szCs w:val="28"/>
        </w:rPr>
        <w:t>3</w:t>
      </w:r>
      <w:r w:rsidRPr="00DE5BCC">
        <w:rPr>
          <w:sz w:val="28"/>
          <w:szCs w:val="28"/>
        </w:rPr>
        <w:t>. Кассовые операции учитываются</w:t>
      </w:r>
      <w:r w:rsidR="00A16455">
        <w:rPr>
          <w:sz w:val="28"/>
          <w:szCs w:val="28"/>
        </w:rPr>
        <w:t xml:space="preserve"> в порядке согласно Приложению 8</w:t>
      </w:r>
      <w:r w:rsidR="00E157BA">
        <w:rPr>
          <w:sz w:val="28"/>
          <w:szCs w:val="28"/>
        </w:rPr>
        <w:t xml:space="preserve"> к единой учетной политике</w:t>
      </w:r>
      <w:r w:rsidRPr="00DE5BCC">
        <w:rPr>
          <w:sz w:val="28"/>
          <w:szCs w:val="28"/>
        </w:rPr>
        <w:t>.</w:t>
      </w:r>
    </w:p>
    <w:p w:rsidR="00602DD3" w:rsidRPr="00602DD3" w:rsidRDefault="000722B3" w:rsidP="00963077">
      <w:pPr>
        <w:pStyle w:val="a6"/>
        <w:spacing w:before="0" w:beforeAutospacing="0" w:after="0" w:afterAutospacing="0"/>
        <w:ind w:firstLine="709"/>
        <w:jc w:val="both"/>
        <w:rPr>
          <w:sz w:val="28"/>
          <w:szCs w:val="28"/>
        </w:rPr>
      </w:pPr>
      <w:r>
        <w:rPr>
          <w:sz w:val="28"/>
          <w:szCs w:val="28"/>
        </w:rPr>
        <w:t>12</w:t>
      </w:r>
      <w:r w:rsidR="00602DD3" w:rsidRPr="00602DD3">
        <w:rPr>
          <w:sz w:val="28"/>
          <w:szCs w:val="28"/>
        </w:rPr>
        <w:t>.14. Р</w:t>
      </w:r>
      <w:r w:rsidR="00602DD3" w:rsidRPr="00602DD3">
        <w:rPr>
          <w:sz w:val="28"/>
          <w:szCs w:val="28"/>
          <w:shd w:val="clear" w:color="auto" w:fill="FFFFFF"/>
        </w:rPr>
        <w:t>асходы на выплаты физическим лицам, привлекаемым к участию в меропр</w:t>
      </w:r>
      <w:r w:rsidR="00331470">
        <w:rPr>
          <w:sz w:val="28"/>
          <w:szCs w:val="28"/>
          <w:shd w:val="clear" w:color="auto" w:fill="FFFFFF"/>
        </w:rPr>
        <w:t xml:space="preserve">иятиях и к выполнению отдельных </w:t>
      </w:r>
      <w:r w:rsidR="00602DD3" w:rsidRPr="00602DD3">
        <w:rPr>
          <w:sz w:val="28"/>
          <w:szCs w:val="28"/>
          <w:shd w:val="clear" w:color="auto" w:fill="FFFFFF"/>
        </w:rPr>
        <w:t>полномочий</w:t>
      </w:r>
      <w:r w:rsidR="0045743C">
        <w:rPr>
          <w:sz w:val="28"/>
          <w:szCs w:val="28"/>
          <w:shd w:val="clear" w:color="auto" w:fill="FFFFFF"/>
        </w:rPr>
        <w:t>,</w:t>
      </w:r>
      <w:r w:rsidR="00602DD3" w:rsidRPr="00602DD3">
        <w:rPr>
          <w:sz w:val="28"/>
          <w:szCs w:val="28"/>
          <w:shd w:val="clear" w:color="auto" w:fill="FFFFFF"/>
        </w:rPr>
        <w:t xml:space="preserve"> производятся на основании </w:t>
      </w:r>
      <w:r w:rsidR="00602DD3">
        <w:rPr>
          <w:sz w:val="28"/>
          <w:szCs w:val="28"/>
          <w:shd w:val="clear" w:color="auto" w:fill="FFFFFF"/>
        </w:rPr>
        <w:t xml:space="preserve">приказа (распоряжения) руководителя </w:t>
      </w:r>
      <w:r w:rsidR="000210C9">
        <w:rPr>
          <w:sz w:val="28"/>
          <w:szCs w:val="28"/>
          <w:shd w:val="clear" w:color="auto" w:fill="FFFFFF"/>
        </w:rPr>
        <w:t xml:space="preserve">субъекта </w:t>
      </w:r>
      <w:r w:rsidR="00602DD3">
        <w:rPr>
          <w:sz w:val="28"/>
          <w:szCs w:val="28"/>
          <w:shd w:val="clear" w:color="auto" w:fill="FFFFFF"/>
        </w:rPr>
        <w:t>централизованного учета</w:t>
      </w:r>
      <w:r w:rsidR="000210C9">
        <w:rPr>
          <w:sz w:val="28"/>
          <w:szCs w:val="28"/>
          <w:shd w:val="clear" w:color="auto" w:fill="FFFFFF"/>
        </w:rPr>
        <w:t>,</w:t>
      </w:r>
      <w:r w:rsidR="00331470">
        <w:rPr>
          <w:sz w:val="28"/>
          <w:szCs w:val="28"/>
          <w:shd w:val="clear" w:color="auto" w:fill="FFFFFF"/>
        </w:rPr>
        <w:t xml:space="preserve"> </w:t>
      </w:r>
      <w:r w:rsidR="001F7D3A">
        <w:rPr>
          <w:sz w:val="28"/>
          <w:szCs w:val="28"/>
          <w:shd w:val="clear" w:color="auto" w:fill="FFFFFF"/>
        </w:rPr>
        <w:t>заявления привлеченного</w:t>
      </w:r>
      <w:r w:rsidR="000210C9">
        <w:rPr>
          <w:sz w:val="28"/>
          <w:szCs w:val="28"/>
          <w:shd w:val="clear" w:color="auto" w:fill="FFFFFF"/>
        </w:rPr>
        <w:t xml:space="preserve"> лица и О</w:t>
      </w:r>
      <w:r w:rsidR="00602DD3" w:rsidRPr="00602DD3">
        <w:rPr>
          <w:sz w:val="28"/>
          <w:szCs w:val="28"/>
          <w:shd w:val="clear" w:color="auto" w:fill="FFFFFF"/>
        </w:rPr>
        <w:t xml:space="preserve">тчета </w:t>
      </w:r>
      <w:r w:rsidR="00602DD3">
        <w:rPr>
          <w:sz w:val="28"/>
          <w:szCs w:val="28"/>
          <w:shd w:val="clear" w:color="auto" w:fill="FFFFFF"/>
        </w:rPr>
        <w:t xml:space="preserve">о расходах </w:t>
      </w:r>
      <w:r w:rsidR="000210C9">
        <w:rPr>
          <w:sz w:val="28"/>
          <w:szCs w:val="28"/>
          <w:shd w:val="clear" w:color="auto" w:fill="FFFFFF"/>
        </w:rPr>
        <w:t>привлеченных</w:t>
      </w:r>
      <w:r w:rsidR="00602DD3">
        <w:rPr>
          <w:sz w:val="28"/>
          <w:szCs w:val="28"/>
          <w:shd w:val="clear" w:color="auto" w:fill="FFFFFF"/>
        </w:rPr>
        <w:t xml:space="preserve"> лиц </w:t>
      </w:r>
      <w:r w:rsidR="00FD5ECC">
        <w:rPr>
          <w:sz w:val="28"/>
          <w:szCs w:val="28"/>
          <w:shd w:val="clear" w:color="auto" w:fill="FFFFFF"/>
        </w:rPr>
        <w:t xml:space="preserve">(Приложение 4 форма </w:t>
      </w:r>
      <w:r w:rsidR="00A16455" w:rsidRPr="00A16455">
        <w:rPr>
          <w:sz w:val="28"/>
          <w:szCs w:val="28"/>
          <w:shd w:val="clear" w:color="auto" w:fill="FFFFFF"/>
        </w:rPr>
        <w:t>32</w:t>
      </w:r>
      <w:r w:rsidR="00602DD3" w:rsidRPr="00A16455">
        <w:rPr>
          <w:sz w:val="28"/>
          <w:szCs w:val="28"/>
          <w:shd w:val="clear" w:color="auto" w:fill="FFFFFF"/>
        </w:rPr>
        <w:t>)</w:t>
      </w:r>
      <w:r w:rsidR="006E6711">
        <w:rPr>
          <w:sz w:val="28"/>
          <w:szCs w:val="28"/>
          <w:shd w:val="clear" w:color="auto" w:fill="FFFFFF"/>
        </w:rPr>
        <w:t xml:space="preserve"> к единой учетной политике</w:t>
      </w:r>
      <w:r w:rsidR="00FD5ECC">
        <w:rPr>
          <w:sz w:val="28"/>
          <w:szCs w:val="28"/>
          <w:shd w:val="clear" w:color="auto" w:fill="FFFFFF"/>
        </w:rPr>
        <w:t>.</w:t>
      </w:r>
    </w:p>
    <w:p w:rsidR="008719EC" w:rsidRPr="00DE5BCC" w:rsidRDefault="008719EC" w:rsidP="00963077">
      <w:pPr>
        <w:pStyle w:val="a6"/>
        <w:spacing w:before="0" w:beforeAutospacing="0" w:after="0" w:afterAutospacing="0"/>
        <w:ind w:firstLine="709"/>
        <w:jc w:val="both"/>
        <w:rPr>
          <w:b/>
          <w:sz w:val="28"/>
          <w:szCs w:val="28"/>
        </w:rPr>
      </w:pPr>
    </w:p>
    <w:p w:rsidR="008719EC" w:rsidRPr="00DE5BCC" w:rsidRDefault="008719EC" w:rsidP="001F610D">
      <w:pPr>
        <w:pStyle w:val="a6"/>
        <w:spacing w:before="0" w:beforeAutospacing="0" w:after="0" w:afterAutospacing="0"/>
        <w:ind w:firstLine="709"/>
        <w:jc w:val="center"/>
        <w:rPr>
          <w:b/>
          <w:sz w:val="28"/>
          <w:szCs w:val="28"/>
        </w:rPr>
      </w:pPr>
      <w:r w:rsidRPr="00DE5BCC">
        <w:rPr>
          <w:b/>
          <w:sz w:val="28"/>
          <w:szCs w:val="28"/>
        </w:rPr>
        <w:t>1</w:t>
      </w:r>
      <w:r w:rsidR="000722B3">
        <w:rPr>
          <w:b/>
          <w:sz w:val="28"/>
          <w:szCs w:val="28"/>
        </w:rPr>
        <w:t>3</w:t>
      </w:r>
      <w:r w:rsidRPr="00DE5BCC">
        <w:rPr>
          <w:b/>
          <w:sz w:val="28"/>
          <w:szCs w:val="28"/>
        </w:rPr>
        <w:t>. Учет расчетов по оплате труда</w:t>
      </w:r>
    </w:p>
    <w:p w:rsidR="008719EC" w:rsidRPr="00DE5BCC" w:rsidRDefault="008719EC" w:rsidP="001F610D">
      <w:pPr>
        <w:pStyle w:val="a6"/>
        <w:spacing w:before="0" w:beforeAutospacing="0" w:after="0" w:afterAutospacing="0"/>
        <w:ind w:firstLine="709"/>
        <w:jc w:val="center"/>
        <w:rPr>
          <w:b/>
          <w:sz w:val="28"/>
          <w:szCs w:val="28"/>
        </w:rPr>
      </w:pPr>
    </w:p>
    <w:p w:rsidR="008719EC" w:rsidRPr="00DE5BCC" w:rsidRDefault="008A5CF7" w:rsidP="00306E94">
      <w:pPr>
        <w:pStyle w:val="a6"/>
        <w:spacing w:before="0" w:beforeAutospacing="0" w:after="0" w:afterAutospacing="0"/>
        <w:ind w:firstLine="709"/>
        <w:jc w:val="both"/>
        <w:rPr>
          <w:sz w:val="28"/>
          <w:szCs w:val="28"/>
        </w:rPr>
      </w:pPr>
      <w:r w:rsidRPr="00DE5BCC">
        <w:rPr>
          <w:sz w:val="28"/>
          <w:szCs w:val="28"/>
        </w:rPr>
        <w:t>1</w:t>
      </w:r>
      <w:r w:rsidR="000722B3">
        <w:rPr>
          <w:sz w:val="28"/>
          <w:szCs w:val="28"/>
        </w:rPr>
        <w:t>3</w:t>
      </w:r>
      <w:r w:rsidRPr="00DE5BCC">
        <w:rPr>
          <w:sz w:val="28"/>
          <w:szCs w:val="28"/>
        </w:rPr>
        <w:t xml:space="preserve">.1. </w:t>
      </w:r>
      <w:r w:rsidR="008719EC" w:rsidRPr="00DE5BCC">
        <w:rPr>
          <w:sz w:val="28"/>
          <w:szCs w:val="28"/>
        </w:rPr>
        <w:t>Операции по начислению заработной платы, пособий по временной нетрудоспособности, по беременности и родам, вознаграждений лицам по муниципальным контрактам, компенсационных выплат работникам и служащим, находящимся в отпуске по уходу за ребенком до достижения им возраста полутора лет, и иным выплатам (далее - заработная плата) отражаются в Журнале операций расчетов по оплате труда, денежному довольствию и стипендиям.</w:t>
      </w:r>
    </w:p>
    <w:p w:rsidR="008719EC" w:rsidRPr="00DE5BCC" w:rsidRDefault="008A5CF7" w:rsidP="00306E94">
      <w:pPr>
        <w:pStyle w:val="a6"/>
        <w:spacing w:before="0" w:beforeAutospacing="0" w:after="0" w:afterAutospacing="0"/>
        <w:ind w:firstLine="709"/>
        <w:jc w:val="both"/>
        <w:rPr>
          <w:sz w:val="28"/>
          <w:szCs w:val="28"/>
        </w:rPr>
      </w:pPr>
      <w:r w:rsidRPr="00DE5BCC">
        <w:rPr>
          <w:sz w:val="28"/>
          <w:szCs w:val="28"/>
        </w:rPr>
        <w:t>1</w:t>
      </w:r>
      <w:r w:rsidR="000722B3">
        <w:rPr>
          <w:sz w:val="28"/>
          <w:szCs w:val="28"/>
        </w:rPr>
        <w:t>3</w:t>
      </w:r>
      <w:r w:rsidRPr="00DE5BCC">
        <w:rPr>
          <w:sz w:val="28"/>
          <w:szCs w:val="28"/>
        </w:rPr>
        <w:t xml:space="preserve">.2. </w:t>
      </w:r>
      <w:r w:rsidR="008719EC" w:rsidRPr="00DE5BCC">
        <w:rPr>
          <w:sz w:val="28"/>
          <w:szCs w:val="28"/>
        </w:rPr>
        <w:t>Операции по начислению и перечислению сумм налогов и платежей в бюджет отражаются в Журнале по прочим операциям.</w:t>
      </w:r>
    </w:p>
    <w:p w:rsidR="008719EC" w:rsidRPr="00DE5BCC" w:rsidRDefault="008719EC" w:rsidP="00306E94">
      <w:pPr>
        <w:pStyle w:val="a6"/>
        <w:spacing w:before="0" w:beforeAutospacing="0" w:after="0" w:afterAutospacing="0"/>
        <w:ind w:firstLine="709"/>
        <w:jc w:val="both"/>
        <w:rPr>
          <w:sz w:val="28"/>
          <w:szCs w:val="28"/>
        </w:rPr>
      </w:pPr>
      <w:r w:rsidRPr="00DE5BCC">
        <w:rPr>
          <w:sz w:val="28"/>
          <w:szCs w:val="28"/>
        </w:rPr>
        <w:t>Сумма налога на доходы физических лиц и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на страхование от несчастных случаев на производстве и профессиональных заболеваний начисляются один раз в месяц последним днем месяца.</w:t>
      </w:r>
    </w:p>
    <w:p w:rsidR="00244CE4" w:rsidRPr="00ED1A3D" w:rsidRDefault="008A5CF7" w:rsidP="009179BF">
      <w:pPr>
        <w:pStyle w:val="20"/>
        <w:shd w:val="clear" w:color="auto" w:fill="auto"/>
        <w:spacing w:after="0" w:line="328" w:lineRule="exact"/>
        <w:ind w:firstLine="709"/>
        <w:jc w:val="both"/>
      </w:pPr>
      <w:r w:rsidRPr="00ED1A3D">
        <w:t>1</w:t>
      </w:r>
      <w:r w:rsidR="000722B3" w:rsidRPr="00ED1A3D">
        <w:t>3</w:t>
      </w:r>
      <w:r w:rsidRPr="00ED1A3D">
        <w:t xml:space="preserve">.3. </w:t>
      </w:r>
      <w:r w:rsidR="00244CE4" w:rsidRPr="00ED1A3D">
        <w:t xml:space="preserve">В рамках расчетов по оплате труда используются следующие формы </w:t>
      </w:r>
      <w:r w:rsidR="00244CE4" w:rsidRPr="00ED1A3D">
        <w:lastRenderedPageBreak/>
        <w:t>первичных учетных документов:</w:t>
      </w:r>
    </w:p>
    <w:p w:rsidR="003A6B9F" w:rsidRPr="00ED1A3D" w:rsidRDefault="00CA2477" w:rsidP="009179BF">
      <w:pPr>
        <w:pStyle w:val="20"/>
        <w:shd w:val="clear" w:color="auto" w:fill="auto"/>
        <w:spacing w:after="0" w:line="328" w:lineRule="exact"/>
        <w:ind w:firstLine="709"/>
        <w:jc w:val="both"/>
      </w:pPr>
      <w:r w:rsidRPr="00ED1A3D">
        <w:t>унифицированные формы первичной учетной документации по учету кадров, перечень которых приведен в Приложении 3 к единой учетной политике;</w:t>
      </w:r>
    </w:p>
    <w:p w:rsidR="00BE0FE1" w:rsidRPr="00ED1A3D" w:rsidRDefault="00BE0FE1" w:rsidP="00BE0FE1">
      <w:pPr>
        <w:pStyle w:val="20"/>
        <w:shd w:val="clear" w:color="auto" w:fill="auto"/>
        <w:spacing w:after="0" w:line="317" w:lineRule="exact"/>
        <w:ind w:firstLine="709"/>
        <w:jc w:val="both"/>
      </w:pPr>
      <w:r w:rsidRPr="00ED1A3D">
        <w:t>табель учета использования рабочего времени (форма по ОКУД 0504421) (далее - табель);</w:t>
      </w:r>
    </w:p>
    <w:p w:rsidR="00BE0FE1" w:rsidRPr="00DE5BCC" w:rsidRDefault="00BE0FE1" w:rsidP="00BE0FE1">
      <w:pPr>
        <w:pStyle w:val="20"/>
        <w:shd w:val="clear" w:color="auto" w:fill="auto"/>
        <w:spacing w:after="0" w:line="317" w:lineRule="exact"/>
        <w:ind w:firstLine="709"/>
        <w:jc w:val="both"/>
      </w:pPr>
      <w:r w:rsidRPr="00ED1A3D">
        <w:t>расчетная ведомость (форма по ОКУД 0504402);</w:t>
      </w:r>
    </w:p>
    <w:p w:rsidR="00BE0FE1" w:rsidRPr="00ED1A3D" w:rsidRDefault="00BE0FE1" w:rsidP="009179BF">
      <w:pPr>
        <w:pStyle w:val="20"/>
        <w:shd w:val="clear" w:color="auto" w:fill="auto"/>
        <w:spacing w:after="0" w:line="328" w:lineRule="exact"/>
        <w:ind w:firstLine="709"/>
        <w:jc w:val="both"/>
      </w:pPr>
      <w:r w:rsidRPr="00ED1A3D">
        <w:t>формы штатного расписания:</w:t>
      </w:r>
    </w:p>
    <w:p w:rsidR="00BE0FE1" w:rsidRPr="00ED1A3D" w:rsidRDefault="00BE0FE1" w:rsidP="009179BF">
      <w:pPr>
        <w:pStyle w:val="20"/>
        <w:shd w:val="clear" w:color="auto" w:fill="auto"/>
        <w:spacing w:after="0" w:line="328" w:lineRule="exact"/>
        <w:ind w:firstLine="709"/>
        <w:jc w:val="both"/>
      </w:pPr>
      <w:r w:rsidRPr="00ED1A3D">
        <w:t>муниципальных дошкольных образовательных учреждений согласно Приложению 4 форма 28</w:t>
      </w:r>
      <w:r w:rsidR="00A37B54" w:rsidRPr="00ED1A3D">
        <w:t xml:space="preserve"> к единой учетной политике</w:t>
      </w:r>
      <w:r w:rsidRPr="00ED1A3D">
        <w:t>;</w:t>
      </w:r>
    </w:p>
    <w:p w:rsidR="00BE0FE1" w:rsidRPr="00ED1A3D" w:rsidRDefault="00BE0FE1" w:rsidP="009179BF">
      <w:pPr>
        <w:pStyle w:val="20"/>
        <w:shd w:val="clear" w:color="auto" w:fill="auto"/>
        <w:spacing w:after="0" w:line="328" w:lineRule="exact"/>
        <w:ind w:firstLine="709"/>
        <w:jc w:val="both"/>
      </w:pPr>
      <w:r w:rsidRPr="00ED1A3D">
        <w:t>муниципальных общеобразовательных учреждений согласно Приложению 4 форма 27</w:t>
      </w:r>
      <w:r w:rsidR="00A37B54" w:rsidRPr="00ED1A3D">
        <w:t xml:space="preserve"> к единой учетной политике</w:t>
      </w:r>
      <w:r w:rsidRPr="00ED1A3D">
        <w:t>;</w:t>
      </w:r>
    </w:p>
    <w:p w:rsidR="00BE0FE1" w:rsidRPr="00ED1A3D" w:rsidRDefault="00BE0FE1" w:rsidP="00BE0FE1">
      <w:pPr>
        <w:pStyle w:val="20"/>
        <w:shd w:val="clear" w:color="auto" w:fill="auto"/>
        <w:spacing w:after="0" w:line="328" w:lineRule="exact"/>
        <w:ind w:firstLine="709"/>
        <w:jc w:val="both"/>
      </w:pPr>
      <w:r w:rsidRPr="00ED1A3D">
        <w:t xml:space="preserve">главных распорядителей средств </w:t>
      </w:r>
      <w:r w:rsidR="00A37B54" w:rsidRPr="00ED1A3D">
        <w:t xml:space="preserve">местного </w:t>
      </w:r>
      <w:r w:rsidRPr="00ED1A3D">
        <w:t>бюджета согласно Приложению 4 форма 30</w:t>
      </w:r>
      <w:r w:rsidR="00A37B54" w:rsidRPr="00ED1A3D">
        <w:t xml:space="preserve"> к единой учетной политике</w:t>
      </w:r>
      <w:r w:rsidRPr="00ED1A3D">
        <w:t>;</w:t>
      </w:r>
    </w:p>
    <w:p w:rsidR="006E6711" w:rsidRDefault="00BE0FE1" w:rsidP="008C2E1F">
      <w:pPr>
        <w:pStyle w:val="20"/>
        <w:shd w:val="clear" w:color="auto" w:fill="auto"/>
        <w:spacing w:after="0" w:line="328" w:lineRule="exact"/>
        <w:ind w:firstLine="709"/>
        <w:jc w:val="both"/>
      </w:pPr>
      <w:r w:rsidRPr="00ED1A3D">
        <w:t xml:space="preserve">иных муниципальных учреждений, за исключением перечисленных в абзацах </w:t>
      </w:r>
      <w:r w:rsidR="00A37B54" w:rsidRPr="00ED1A3D">
        <w:t>шестом</w:t>
      </w:r>
      <w:r w:rsidRPr="00ED1A3D">
        <w:t>-</w:t>
      </w:r>
      <w:r w:rsidR="0048637A" w:rsidRPr="00ED1A3D">
        <w:t>восьмом</w:t>
      </w:r>
      <w:r w:rsidRPr="00ED1A3D">
        <w:t xml:space="preserve"> настоящего пункта, согласно Приложению 4 форма </w:t>
      </w:r>
      <w:r w:rsidR="00740182" w:rsidRPr="00ED1A3D">
        <w:t>2</w:t>
      </w:r>
      <w:r w:rsidRPr="00ED1A3D">
        <w:t>9</w:t>
      </w:r>
      <w:r w:rsidR="00A37B54" w:rsidRPr="00ED1A3D">
        <w:t xml:space="preserve"> к единой учетной политике.</w:t>
      </w:r>
    </w:p>
    <w:p w:rsidR="00244CE4" w:rsidRPr="008C2E1F" w:rsidRDefault="008A5CF7" w:rsidP="008C2E1F">
      <w:pPr>
        <w:pStyle w:val="20"/>
        <w:shd w:val="clear" w:color="auto" w:fill="auto"/>
        <w:spacing w:after="0" w:line="328" w:lineRule="exact"/>
        <w:ind w:firstLine="709"/>
        <w:jc w:val="both"/>
        <w:rPr>
          <w:highlight w:val="green"/>
        </w:rPr>
      </w:pPr>
      <w:r w:rsidRPr="00E73700">
        <w:t>1</w:t>
      </w:r>
      <w:r w:rsidR="000722B3" w:rsidRPr="00E73700">
        <w:t>3</w:t>
      </w:r>
      <w:r w:rsidRPr="00E73700">
        <w:t>.4. Способ заполнения табеля – отражение фактических затрат рабочего времени</w:t>
      </w:r>
      <w:r w:rsidR="00E73700">
        <w:t xml:space="preserve"> (явок и неявок на работу)</w:t>
      </w:r>
      <w:r w:rsidRPr="00E73700">
        <w:t>.</w:t>
      </w:r>
    </w:p>
    <w:p w:rsidR="008A5CF7" w:rsidRPr="00E73700" w:rsidRDefault="008A5CF7" w:rsidP="00244CE4">
      <w:pPr>
        <w:pStyle w:val="a6"/>
        <w:spacing w:before="0" w:beforeAutospacing="0" w:after="0" w:afterAutospacing="0"/>
        <w:ind w:firstLine="709"/>
        <w:jc w:val="both"/>
        <w:rPr>
          <w:sz w:val="28"/>
          <w:szCs w:val="28"/>
        </w:rPr>
      </w:pPr>
      <w:r w:rsidRPr="00E73700">
        <w:rPr>
          <w:sz w:val="28"/>
          <w:szCs w:val="28"/>
        </w:rPr>
        <w:t>При заполнении табеля применяются дополнительные условные обозначения:</w:t>
      </w:r>
    </w:p>
    <w:p w:rsidR="00244CE4" w:rsidRPr="00E73700" w:rsidRDefault="00244CE4" w:rsidP="00244CE4">
      <w:pPr>
        <w:pStyle w:val="a6"/>
        <w:spacing w:before="0" w:beforeAutospacing="0" w:after="0" w:afterAutospacing="0"/>
        <w:ind w:firstLine="709"/>
        <w:jc w:val="both"/>
        <w:rPr>
          <w:sz w:val="28"/>
          <w:szCs w:val="28"/>
        </w:rPr>
      </w:pPr>
      <w:r w:rsidRPr="00E73700">
        <w:rPr>
          <w:sz w:val="28"/>
          <w:szCs w:val="28"/>
        </w:rPr>
        <w:t>ОЗ – отпуск без сохранения заработной платы в случаях, предусмотренных законодательством;</w:t>
      </w:r>
    </w:p>
    <w:p w:rsidR="00244CE4" w:rsidRPr="00E73700" w:rsidRDefault="00244CE4" w:rsidP="00244CE4">
      <w:pPr>
        <w:pStyle w:val="a6"/>
        <w:spacing w:before="0" w:beforeAutospacing="0" w:after="0" w:afterAutospacing="0"/>
        <w:ind w:firstLine="709"/>
        <w:jc w:val="both"/>
        <w:rPr>
          <w:sz w:val="28"/>
          <w:szCs w:val="28"/>
        </w:rPr>
      </w:pPr>
      <w:r w:rsidRPr="00E73700">
        <w:rPr>
          <w:sz w:val="28"/>
          <w:szCs w:val="28"/>
        </w:rPr>
        <w:t>ДО – отпуск без сохранения заработной платы, предоставляемый работнику по разрешению работодателя;</w:t>
      </w:r>
    </w:p>
    <w:p w:rsidR="00244CE4" w:rsidRPr="00E73700" w:rsidRDefault="00244CE4" w:rsidP="00244CE4">
      <w:pPr>
        <w:pStyle w:val="a6"/>
        <w:spacing w:before="0" w:beforeAutospacing="0" w:after="0" w:afterAutospacing="0"/>
        <w:ind w:firstLine="709"/>
        <w:jc w:val="both"/>
        <w:rPr>
          <w:sz w:val="28"/>
          <w:szCs w:val="28"/>
        </w:rPr>
      </w:pPr>
      <w:r w:rsidRPr="00E73700">
        <w:rPr>
          <w:sz w:val="28"/>
          <w:szCs w:val="28"/>
        </w:rPr>
        <w:t>Бл – временная нетрудоспособность без документа;</w:t>
      </w:r>
    </w:p>
    <w:p w:rsidR="00244CE4" w:rsidRPr="00E73700" w:rsidRDefault="00244CE4" w:rsidP="00244CE4">
      <w:pPr>
        <w:pStyle w:val="a6"/>
        <w:spacing w:before="0" w:beforeAutospacing="0" w:after="0" w:afterAutospacing="0"/>
        <w:ind w:firstLine="709"/>
        <w:jc w:val="both"/>
        <w:rPr>
          <w:sz w:val="28"/>
          <w:szCs w:val="28"/>
        </w:rPr>
      </w:pPr>
      <w:r w:rsidRPr="00E73700">
        <w:rPr>
          <w:sz w:val="28"/>
          <w:szCs w:val="28"/>
        </w:rPr>
        <w:t>ВК – выходной в командировке;</w:t>
      </w:r>
    </w:p>
    <w:p w:rsidR="00B53E79" w:rsidRPr="00DE5BCC" w:rsidRDefault="00244CE4" w:rsidP="00B53E79">
      <w:pPr>
        <w:pStyle w:val="a6"/>
        <w:spacing w:before="0" w:beforeAutospacing="0" w:after="0" w:afterAutospacing="0"/>
        <w:ind w:firstLine="709"/>
        <w:jc w:val="both"/>
        <w:rPr>
          <w:sz w:val="28"/>
          <w:szCs w:val="28"/>
        </w:rPr>
      </w:pPr>
      <w:r w:rsidRPr="00E73700">
        <w:rPr>
          <w:sz w:val="28"/>
          <w:szCs w:val="28"/>
        </w:rPr>
        <w:t>ОВ – дополнительные выходные дни (оплачиваемые).</w:t>
      </w:r>
    </w:p>
    <w:p w:rsidR="00B53E79" w:rsidRPr="00DE5BCC" w:rsidRDefault="00B53E79" w:rsidP="00306E94">
      <w:pPr>
        <w:pStyle w:val="a6"/>
        <w:spacing w:before="0" w:beforeAutospacing="0" w:after="0" w:afterAutospacing="0"/>
        <w:ind w:firstLine="709"/>
        <w:jc w:val="both"/>
        <w:rPr>
          <w:sz w:val="28"/>
          <w:szCs w:val="28"/>
        </w:rPr>
      </w:pPr>
      <w:r w:rsidRPr="00DE5BCC">
        <w:rPr>
          <w:sz w:val="28"/>
          <w:szCs w:val="28"/>
        </w:rPr>
        <w:t>1</w:t>
      </w:r>
      <w:r w:rsidR="0093251A">
        <w:rPr>
          <w:sz w:val="28"/>
          <w:szCs w:val="28"/>
        </w:rPr>
        <w:t>3</w:t>
      </w:r>
      <w:r w:rsidRPr="00DE5BCC">
        <w:rPr>
          <w:sz w:val="28"/>
          <w:szCs w:val="28"/>
        </w:rPr>
        <w:t>.5. Табели и расчетная ведомость (форма по ОКУД 0504402) формируется за первую и вторую половины месяца.</w:t>
      </w:r>
    </w:p>
    <w:p w:rsidR="008719EC" w:rsidRPr="00DE5BCC" w:rsidRDefault="00B53E79" w:rsidP="00306E94">
      <w:pPr>
        <w:pStyle w:val="a6"/>
        <w:spacing w:before="0" w:beforeAutospacing="0" w:after="0" w:afterAutospacing="0"/>
        <w:ind w:firstLine="709"/>
        <w:jc w:val="both"/>
        <w:rPr>
          <w:sz w:val="28"/>
          <w:szCs w:val="28"/>
        </w:rPr>
      </w:pPr>
      <w:r w:rsidRPr="00DE5BCC">
        <w:rPr>
          <w:sz w:val="28"/>
          <w:szCs w:val="28"/>
        </w:rPr>
        <w:t>1</w:t>
      </w:r>
      <w:r w:rsidR="0093251A">
        <w:rPr>
          <w:sz w:val="28"/>
          <w:szCs w:val="28"/>
        </w:rPr>
        <w:t>3</w:t>
      </w:r>
      <w:r w:rsidRPr="00DE5BCC">
        <w:rPr>
          <w:sz w:val="28"/>
          <w:szCs w:val="28"/>
        </w:rPr>
        <w:t xml:space="preserve">.6. </w:t>
      </w:r>
      <w:r w:rsidR="008719EC" w:rsidRPr="00DE5BCC">
        <w:rPr>
          <w:sz w:val="28"/>
          <w:szCs w:val="28"/>
        </w:rPr>
        <w:t>Выплата заработной платы работникам субъектов централизованного учета производится перечислением на их лицевые счета, открытые в кредитных организациях.</w:t>
      </w:r>
    </w:p>
    <w:p w:rsidR="00452022" w:rsidRPr="00DE5BCC" w:rsidRDefault="00452022" w:rsidP="00306E94">
      <w:pPr>
        <w:pStyle w:val="a6"/>
        <w:spacing w:before="0" w:beforeAutospacing="0" w:after="0" w:afterAutospacing="0"/>
        <w:ind w:firstLine="709"/>
        <w:jc w:val="both"/>
        <w:rPr>
          <w:sz w:val="28"/>
          <w:szCs w:val="28"/>
        </w:rPr>
      </w:pPr>
      <w:r w:rsidRPr="00DE5BCC">
        <w:rPr>
          <w:sz w:val="28"/>
          <w:szCs w:val="28"/>
        </w:rPr>
        <w:t>Работник (служащий) вправе заменить кредитную организацию, сообщив в письменной форме работодателю об изменении реквизитов не позднее чем за пятнадцать календарных дней до дня выплаты заработной платы.</w:t>
      </w:r>
    </w:p>
    <w:p w:rsidR="008719EC" w:rsidRPr="00DE5BCC" w:rsidRDefault="008719EC" w:rsidP="00456594">
      <w:pPr>
        <w:pStyle w:val="a6"/>
        <w:spacing w:before="0" w:beforeAutospacing="0" w:after="0" w:afterAutospacing="0"/>
        <w:ind w:firstLine="709"/>
        <w:jc w:val="both"/>
        <w:rPr>
          <w:sz w:val="28"/>
          <w:szCs w:val="28"/>
        </w:rPr>
      </w:pPr>
      <w:r w:rsidRPr="00DE5BCC">
        <w:rPr>
          <w:sz w:val="28"/>
          <w:szCs w:val="28"/>
        </w:rPr>
        <w:t>Выплата заработной платы производится в сроки, определенные коллективным договором субъекта централизованного учета.</w:t>
      </w:r>
    </w:p>
    <w:p w:rsidR="008719EC" w:rsidRPr="00DE5BCC" w:rsidRDefault="008719EC" w:rsidP="00306E94">
      <w:pPr>
        <w:pStyle w:val="a6"/>
        <w:spacing w:before="0" w:beforeAutospacing="0" w:after="0" w:afterAutospacing="0"/>
        <w:ind w:firstLine="709"/>
        <w:jc w:val="both"/>
        <w:rPr>
          <w:sz w:val="28"/>
          <w:szCs w:val="28"/>
        </w:rPr>
      </w:pPr>
      <w:r w:rsidRPr="00DE5BCC">
        <w:rPr>
          <w:sz w:val="28"/>
          <w:szCs w:val="28"/>
        </w:rPr>
        <w:t>Если дата выплаты заработной платы совпадает с праздничным (выходным) днем, выплата заработной платы производится в течение двух рабочих дней ему предшествующих</w:t>
      </w:r>
    </w:p>
    <w:p w:rsidR="00452022" w:rsidRPr="00DE5BCC" w:rsidRDefault="008719EC" w:rsidP="00452022">
      <w:pPr>
        <w:pStyle w:val="a6"/>
        <w:spacing w:before="0" w:beforeAutospacing="0" w:after="0" w:afterAutospacing="0"/>
        <w:ind w:firstLine="709"/>
        <w:jc w:val="both"/>
        <w:rPr>
          <w:sz w:val="28"/>
          <w:szCs w:val="28"/>
        </w:rPr>
      </w:pPr>
      <w:r w:rsidRPr="00DE5BCC">
        <w:rPr>
          <w:sz w:val="28"/>
          <w:szCs w:val="28"/>
        </w:rPr>
        <w:t>Выплата заработной платы за вторую половину декабря текущего финансового года осуществляется досрочно, но не ранее срока выплаты заработной платы за первую половину декабря.</w:t>
      </w:r>
    </w:p>
    <w:p w:rsidR="008719EC" w:rsidRPr="00DE5BCC" w:rsidRDefault="00B53E79" w:rsidP="00306E94">
      <w:pPr>
        <w:pStyle w:val="a6"/>
        <w:spacing w:before="0" w:beforeAutospacing="0" w:after="0" w:afterAutospacing="0"/>
        <w:ind w:firstLine="709"/>
        <w:jc w:val="both"/>
        <w:rPr>
          <w:sz w:val="28"/>
          <w:szCs w:val="28"/>
        </w:rPr>
      </w:pPr>
      <w:r w:rsidRPr="00DE5BCC">
        <w:rPr>
          <w:sz w:val="28"/>
          <w:szCs w:val="28"/>
        </w:rPr>
        <w:lastRenderedPageBreak/>
        <w:t>1</w:t>
      </w:r>
      <w:r w:rsidR="0093251A">
        <w:rPr>
          <w:sz w:val="28"/>
          <w:szCs w:val="28"/>
        </w:rPr>
        <w:t>3</w:t>
      </w:r>
      <w:r w:rsidRPr="00DE5BCC">
        <w:rPr>
          <w:sz w:val="28"/>
          <w:szCs w:val="28"/>
        </w:rPr>
        <w:t xml:space="preserve">.7. </w:t>
      </w:r>
      <w:r w:rsidR="008719EC" w:rsidRPr="00DE5BCC">
        <w:rPr>
          <w:sz w:val="28"/>
          <w:szCs w:val="28"/>
        </w:rPr>
        <w:t>Журнал операций расчетов по оплате труда, денежному довольствию и стипендиям формируется на основании расчетной ведомости с приложением первичных документов:</w:t>
      </w:r>
    </w:p>
    <w:p w:rsidR="008719EC" w:rsidRPr="00DE5BCC" w:rsidRDefault="008719EC" w:rsidP="00306E94">
      <w:pPr>
        <w:pStyle w:val="a6"/>
        <w:spacing w:before="0" w:beforeAutospacing="0" w:after="0" w:afterAutospacing="0"/>
        <w:ind w:firstLine="709"/>
        <w:jc w:val="both"/>
        <w:rPr>
          <w:sz w:val="28"/>
          <w:szCs w:val="28"/>
        </w:rPr>
      </w:pPr>
      <w:r w:rsidRPr="00DE5BCC">
        <w:rPr>
          <w:sz w:val="28"/>
          <w:szCs w:val="28"/>
        </w:rPr>
        <w:t>табеля учета использования рабочего времени;</w:t>
      </w:r>
    </w:p>
    <w:p w:rsidR="008719EC" w:rsidRPr="00DE5BCC" w:rsidRDefault="008719EC" w:rsidP="00306E94">
      <w:pPr>
        <w:pStyle w:val="a6"/>
        <w:spacing w:before="0" w:beforeAutospacing="0" w:after="0" w:afterAutospacing="0"/>
        <w:ind w:firstLine="709"/>
        <w:jc w:val="both"/>
        <w:rPr>
          <w:sz w:val="28"/>
          <w:szCs w:val="28"/>
        </w:rPr>
      </w:pPr>
      <w:r w:rsidRPr="00DE5BCC">
        <w:rPr>
          <w:sz w:val="28"/>
          <w:szCs w:val="28"/>
        </w:rPr>
        <w:t>приказов о приеме, увольнении, перемещении, отпусках;</w:t>
      </w:r>
    </w:p>
    <w:p w:rsidR="008719EC" w:rsidRPr="00DE5BCC" w:rsidRDefault="008719EC" w:rsidP="00306E94">
      <w:pPr>
        <w:pStyle w:val="a6"/>
        <w:spacing w:before="0" w:beforeAutospacing="0" w:after="0" w:afterAutospacing="0"/>
        <w:ind w:firstLine="709"/>
        <w:jc w:val="both"/>
        <w:rPr>
          <w:sz w:val="28"/>
          <w:szCs w:val="28"/>
        </w:rPr>
      </w:pPr>
      <w:r w:rsidRPr="00DE5BCC">
        <w:rPr>
          <w:sz w:val="28"/>
          <w:szCs w:val="28"/>
        </w:rPr>
        <w:t>документов, подтверждающих право на получение государственных пособий, выплат, компенсаций, льгот.</w:t>
      </w:r>
    </w:p>
    <w:p w:rsidR="008719EC" w:rsidRPr="00DE5BCC" w:rsidRDefault="00722ADF" w:rsidP="00306E94">
      <w:pPr>
        <w:pStyle w:val="a6"/>
        <w:spacing w:before="0" w:beforeAutospacing="0" w:after="0" w:afterAutospacing="0"/>
        <w:ind w:firstLine="709"/>
        <w:jc w:val="both"/>
        <w:rPr>
          <w:sz w:val="28"/>
          <w:szCs w:val="28"/>
        </w:rPr>
      </w:pPr>
      <w:r w:rsidRPr="00DE5BCC">
        <w:rPr>
          <w:sz w:val="28"/>
          <w:szCs w:val="28"/>
        </w:rPr>
        <w:t>1</w:t>
      </w:r>
      <w:r w:rsidR="0093251A">
        <w:rPr>
          <w:sz w:val="28"/>
          <w:szCs w:val="28"/>
        </w:rPr>
        <w:t>3</w:t>
      </w:r>
      <w:r w:rsidRPr="00DE5BCC">
        <w:rPr>
          <w:sz w:val="28"/>
          <w:szCs w:val="28"/>
        </w:rPr>
        <w:t xml:space="preserve">.8. </w:t>
      </w:r>
      <w:r w:rsidR="008719EC" w:rsidRPr="00DE5BCC">
        <w:rPr>
          <w:sz w:val="28"/>
          <w:szCs w:val="28"/>
        </w:rPr>
        <w:t>При выплате заработной платы за вторую половину месяца ответственным исполнителем централизованной бухгалтерии направляются ответственному исполнителю субъекта централизованного учета расчетные листки работников по форме</w:t>
      </w:r>
      <w:r w:rsidR="0051428D" w:rsidRPr="00DE5BCC">
        <w:rPr>
          <w:sz w:val="28"/>
          <w:szCs w:val="28"/>
        </w:rPr>
        <w:t>, утвержденной распорядительным документом субъекта централизованного учета</w:t>
      </w:r>
      <w:r w:rsidR="008719EC" w:rsidRPr="00DE5BCC">
        <w:rPr>
          <w:sz w:val="28"/>
          <w:szCs w:val="28"/>
        </w:rPr>
        <w:t>.</w:t>
      </w:r>
    </w:p>
    <w:p w:rsidR="00722ADF" w:rsidRPr="00DE5BCC" w:rsidRDefault="0093251A" w:rsidP="00306E94">
      <w:pPr>
        <w:pStyle w:val="a6"/>
        <w:spacing w:before="0" w:beforeAutospacing="0" w:after="0" w:afterAutospacing="0"/>
        <w:ind w:firstLine="709"/>
        <w:jc w:val="both"/>
        <w:rPr>
          <w:sz w:val="28"/>
          <w:szCs w:val="28"/>
        </w:rPr>
      </w:pPr>
      <w:r>
        <w:rPr>
          <w:sz w:val="28"/>
          <w:szCs w:val="28"/>
        </w:rPr>
        <w:t>13</w:t>
      </w:r>
      <w:r w:rsidR="00722ADF" w:rsidRPr="00DE5BCC">
        <w:rPr>
          <w:sz w:val="28"/>
          <w:szCs w:val="28"/>
        </w:rPr>
        <w:t>.9. Регистрация поступающих исполнительных документов осуществляется субъектом централизованного учета самостоятельно. Учет ведется в Журнале учета и регистрации поступающих исполнительны</w:t>
      </w:r>
      <w:r w:rsidR="00FF6B27">
        <w:rPr>
          <w:sz w:val="28"/>
          <w:szCs w:val="28"/>
        </w:rPr>
        <w:t xml:space="preserve">х документов по форме согласно </w:t>
      </w:r>
      <w:r w:rsidR="00FF6B27" w:rsidRPr="00A16455">
        <w:rPr>
          <w:sz w:val="28"/>
          <w:szCs w:val="28"/>
        </w:rPr>
        <w:t>П</w:t>
      </w:r>
      <w:r w:rsidR="00722ADF" w:rsidRPr="00A16455">
        <w:rPr>
          <w:sz w:val="28"/>
          <w:szCs w:val="28"/>
        </w:rPr>
        <w:t>риложению</w:t>
      </w:r>
      <w:r w:rsidR="004527A5">
        <w:rPr>
          <w:sz w:val="28"/>
          <w:szCs w:val="28"/>
        </w:rPr>
        <w:t xml:space="preserve"> 4 форма </w:t>
      </w:r>
      <w:r w:rsidR="00A16455" w:rsidRPr="00A16455">
        <w:rPr>
          <w:sz w:val="28"/>
          <w:szCs w:val="28"/>
        </w:rPr>
        <w:t>6</w:t>
      </w:r>
      <w:r w:rsidR="001D299A">
        <w:rPr>
          <w:sz w:val="28"/>
          <w:szCs w:val="28"/>
        </w:rPr>
        <w:t xml:space="preserve"> </w:t>
      </w:r>
      <w:r w:rsidR="00722ADF" w:rsidRPr="00DE5BCC">
        <w:rPr>
          <w:sz w:val="28"/>
          <w:szCs w:val="28"/>
        </w:rPr>
        <w:t>к единой учетной политике.</w:t>
      </w:r>
    </w:p>
    <w:p w:rsidR="004C6CDD" w:rsidRPr="00DE5BCC" w:rsidRDefault="00452022" w:rsidP="00306E94">
      <w:pPr>
        <w:pStyle w:val="a6"/>
        <w:spacing w:before="0" w:beforeAutospacing="0" w:after="0" w:afterAutospacing="0"/>
        <w:ind w:firstLine="709"/>
        <w:jc w:val="both"/>
        <w:rPr>
          <w:sz w:val="28"/>
          <w:szCs w:val="28"/>
        </w:rPr>
      </w:pPr>
      <w:r w:rsidRPr="00DE5BCC">
        <w:rPr>
          <w:sz w:val="28"/>
          <w:szCs w:val="28"/>
        </w:rPr>
        <w:t>1</w:t>
      </w:r>
      <w:r w:rsidR="0093251A">
        <w:rPr>
          <w:sz w:val="28"/>
          <w:szCs w:val="28"/>
        </w:rPr>
        <w:t>3</w:t>
      </w:r>
      <w:r w:rsidRPr="00DE5BCC">
        <w:rPr>
          <w:sz w:val="28"/>
          <w:szCs w:val="28"/>
        </w:rPr>
        <w:t xml:space="preserve">.10. </w:t>
      </w:r>
      <w:r w:rsidR="004C6CDD" w:rsidRPr="00DE5BCC">
        <w:rPr>
          <w:sz w:val="28"/>
          <w:szCs w:val="28"/>
        </w:rPr>
        <w:t>В программном продукте «1С: Предприятие. Бухгалтерия государственного учреждения» аналитический учет расчетов по принятым субъектом централизованного учета обязательствам перед физическими лицами ведется по счетам 302.11, 302.12, 302.14, 302.62, 302.63, 302.64, 302.65 по группам контрагентов (группам получателей выплат).</w:t>
      </w:r>
    </w:p>
    <w:p w:rsidR="00452022" w:rsidRPr="00DE5BCC" w:rsidRDefault="00452022" w:rsidP="00306E94">
      <w:pPr>
        <w:pStyle w:val="a6"/>
        <w:spacing w:before="0" w:beforeAutospacing="0" w:after="0" w:afterAutospacing="0"/>
        <w:ind w:firstLine="709"/>
        <w:jc w:val="both"/>
        <w:rPr>
          <w:sz w:val="28"/>
          <w:szCs w:val="28"/>
        </w:rPr>
      </w:pPr>
      <w:r w:rsidRPr="00DE5BCC">
        <w:rPr>
          <w:sz w:val="28"/>
          <w:szCs w:val="28"/>
        </w:rPr>
        <w:t>В программном продукте «1С: Предприятие. Зарплата и кадры государственного учреждения» ведется персонифицированный учет расчетов с получателями выплат (в разрезе контрагентов), формируются персонифицированные регистры учета расчетов с получателями выплат</w:t>
      </w:r>
      <w:r w:rsidR="004C6CDD" w:rsidRPr="00DE5BCC">
        <w:rPr>
          <w:sz w:val="28"/>
          <w:szCs w:val="28"/>
        </w:rPr>
        <w:t>, а также проводится ежемесячная сверка персонифицированных данных и данных, отраженных на балансовых счетах Рабочего плана счетов по соответствующим группам контрагентов (группам получателей выплат).</w:t>
      </w:r>
    </w:p>
    <w:p w:rsidR="00A5657E" w:rsidRPr="00DE5BCC" w:rsidRDefault="00A5657E" w:rsidP="003F4A08">
      <w:pPr>
        <w:pStyle w:val="a6"/>
        <w:spacing w:before="0" w:beforeAutospacing="0" w:after="0" w:afterAutospacing="0"/>
        <w:ind w:firstLine="709"/>
        <w:jc w:val="both"/>
        <w:rPr>
          <w:sz w:val="28"/>
          <w:szCs w:val="28"/>
        </w:rPr>
      </w:pPr>
    </w:p>
    <w:p w:rsidR="008719EC" w:rsidRDefault="008719EC" w:rsidP="003F4A08">
      <w:pPr>
        <w:autoSpaceDE w:val="0"/>
        <w:autoSpaceDN w:val="0"/>
        <w:adjustRightInd w:val="0"/>
        <w:spacing w:after="0" w:line="240" w:lineRule="auto"/>
        <w:ind w:firstLine="708"/>
        <w:jc w:val="center"/>
        <w:rPr>
          <w:rFonts w:ascii="Times New Roman" w:hAnsi="Times New Roman"/>
          <w:b/>
          <w:color w:val="000000"/>
          <w:sz w:val="28"/>
          <w:szCs w:val="28"/>
        </w:rPr>
      </w:pPr>
      <w:r w:rsidRPr="00DE5BCC">
        <w:rPr>
          <w:rFonts w:ascii="Times New Roman" w:hAnsi="Times New Roman"/>
          <w:b/>
          <w:sz w:val="28"/>
          <w:szCs w:val="28"/>
        </w:rPr>
        <w:t>1</w:t>
      </w:r>
      <w:r w:rsidR="0093251A">
        <w:rPr>
          <w:rFonts w:ascii="Times New Roman" w:hAnsi="Times New Roman"/>
          <w:b/>
          <w:sz w:val="28"/>
          <w:szCs w:val="28"/>
        </w:rPr>
        <w:t>4</w:t>
      </w:r>
      <w:r w:rsidRPr="00DE5BCC">
        <w:rPr>
          <w:rFonts w:ascii="Times New Roman" w:hAnsi="Times New Roman"/>
          <w:b/>
          <w:sz w:val="28"/>
          <w:szCs w:val="28"/>
        </w:rPr>
        <w:t xml:space="preserve">.  </w:t>
      </w:r>
      <w:r w:rsidRPr="00DE5BCC">
        <w:rPr>
          <w:rFonts w:ascii="Times New Roman" w:hAnsi="Times New Roman"/>
          <w:b/>
          <w:color w:val="000000"/>
          <w:sz w:val="28"/>
          <w:szCs w:val="28"/>
        </w:rPr>
        <w:t>Отражение в учете компенсации коммунальных расходов</w:t>
      </w:r>
    </w:p>
    <w:p w:rsidR="003F4A08" w:rsidRPr="00DE5BCC" w:rsidRDefault="003F4A08" w:rsidP="003F4A08">
      <w:pPr>
        <w:autoSpaceDE w:val="0"/>
        <w:autoSpaceDN w:val="0"/>
        <w:adjustRightInd w:val="0"/>
        <w:spacing w:after="0" w:line="240" w:lineRule="auto"/>
        <w:ind w:firstLine="708"/>
        <w:jc w:val="center"/>
        <w:rPr>
          <w:rFonts w:ascii="Times New Roman" w:hAnsi="Times New Roman"/>
          <w:b/>
          <w:sz w:val="28"/>
          <w:szCs w:val="28"/>
        </w:rPr>
      </w:pPr>
    </w:p>
    <w:p w:rsidR="008719EC" w:rsidRPr="00DE5BCC" w:rsidRDefault="008719EC" w:rsidP="003F4A08">
      <w:pPr>
        <w:autoSpaceDE w:val="0"/>
        <w:autoSpaceDN w:val="0"/>
        <w:adjustRightInd w:val="0"/>
        <w:spacing w:after="0" w:line="240" w:lineRule="auto"/>
        <w:ind w:firstLine="708"/>
        <w:jc w:val="both"/>
        <w:rPr>
          <w:rFonts w:ascii="Times New Roman" w:hAnsi="Times New Roman"/>
          <w:sz w:val="28"/>
          <w:szCs w:val="28"/>
        </w:rPr>
      </w:pPr>
      <w:r w:rsidRPr="00DE5BCC">
        <w:rPr>
          <w:rFonts w:ascii="Times New Roman" w:hAnsi="Times New Roman"/>
          <w:sz w:val="28"/>
          <w:szCs w:val="28"/>
        </w:rPr>
        <w:t>1</w:t>
      </w:r>
      <w:r w:rsidR="0093251A">
        <w:rPr>
          <w:rFonts w:ascii="Times New Roman" w:hAnsi="Times New Roman"/>
          <w:sz w:val="28"/>
          <w:szCs w:val="28"/>
        </w:rPr>
        <w:t>4</w:t>
      </w:r>
      <w:r w:rsidRPr="00DE5BCC">
        <w:rPr>
          <w:rFonts w:ascii="Times New Roman" w:hAnsi="Times New Roman"/>
          <w:sz w:val="28"/>
          <w:szCs w:val="28"/>
        </w:rPr>
        <w:t>.1. Расходы субъектов централизованного учета на выплату педагогическому работнику, проживающему и работающему в сельской местности, компенсации на оплату жилого помещения, отопления и освещения отражаются по подстатье 214 «Прочие несоциальные выплаты персоналу в натуральной форме» КОСГУ по виду расходов 112 «Иные выплаты персоналу учреждений, за исключением фонда оплаты труда», так как данная выплата связана со статусом педагогического работника, не относится к заработной плате и не включается в фонд оплаты труда</w:t>
      </w:r>
      <w:r w:rsidRPr="00DE5BCC">
        <w:rPr>
          <w:rFonts w:ascii="Times New Roman" w:hAnsi="Times New Roman"/>
          <w:i/>
          <w:sz w:val="28"/>
          <w:szCs w:val="28"/>
        </w:rPr>
        <w:t xml:space="preserve">. </w:t>
      </w:r>
    </w:p>
    <w:p w:rsidR="008719EC" w:rsidRPr="00DE5BCC" w:rsidRDefault="008719EC" w:rsidP="008A49AB">
      <w:pPr>
        <w:pStyle w:val="a6"/>
        <w:shd w:val="clear" w:color="auto" w:fill="FFFFFF"/>
        <w:spacing w:before="0" w:beforeAutospacing="0" w:after="0" w:afterAutospacing="0"/>
        <w:ind w:firstLine="708"/>
        <w:jc w:val="both"/>
        <w:rPr>
          <w:color w:val="000000"/>
          <w:sz w:val="28"/>
          <w:szCs w:val="28"/>
        </w:rPr>
      </w:pPr>
      <w:r w:rsidRPr="00DE5BCC">
        <w:rPr>
          <w:color w:val="000000"/>
          <w:sz w:val="28"/>
          <w:szCs w:val="28"/>
        </w:rPr>
        <w:t>1</w:t>
      </w:r>
      <w:r w:rsidR="0093251A">
        <w:rPr>
          <w:color w:val="000000"/>
          <w:sz w:val="28"/>
          <w:szCs w:val="28"/>
        </w:rPr>
        <w:t>4</w:t>
      </w:r>
      <w:r w:rsidRPr="00DE5BCC">
        <w:rPr>
          <w:color w:val="000000"/>
          <w:sz w:val="28"/>
          <w:szCs w:val="28"/>
        </w:rPr>
        <w:t>.2. В соответствии с п. 256 Инструкции № 157нуказанные расходы учитываются на счете 0 302 12 000 «Расчеты по прочим выплатам».</w:t>
      </w:r>
    </w:p>
    <w:p w:rsidR="008719EC" w:rsidRDefault="008719EC" w:rsidP="008A49AB">
      <w:pPr>
        <w:pStyle w:val="a6"/>
        <w:shd w:val="clear" w:color="auto" w:fill="FFFFFF"/>
        <w:spacing w:before="0" w:beforeAutospacing="0" w:after="0" w:afterAutospacing="0"/>
        <w:jc w:val="both"/>
        <w:rPr>
          <w:color w:val="000000"/>
          <w:sz w:val="28"/>
          <w:szCs w:val="28"/>
        </w:rPr>
      </w:pPr>
      <w:r w:rsidRPr="00DE5BCC">
        <w:rPr>
          <w:color w:val="000000"/>
          <w:sz w:val="28"/>
          <w:szCs w:val="28"/>
        </w:rPr>
        <w:t>Типовые операции по отражению в учете компенсации коммунальных расходов педагогам:</w:t>
      </w:r>
    </w:p>
    <w:p w:rsidR="008C7509" w:rsidRDefault="008C7509" w:rsidP="008A49AB">
      <w:pPr>
        <w:pStyle w:val="a6"/>
        <w:shd w:val="clear" w:color="auto" w:fill="FFFFFF"/>
        <w:spacing w:before="0" w:beforeAutospacing="0" w:after="0" w:afterAutospacing="0"/>
        <w:jc w:val="both"/>
        <w:rPr>
          <w:color w:val="000000"/>
          <w:sz w:val="28"/>
          <w:szCs w:val="28"/>
        </w:rPr>
      </w:pPr>
    </w:p>
    <w:tbl>
      <w:tblPr>
        <w:tblStyle w:val="a4"/>
        <w:tblW w:w="0" w:type="auto"/>
        <w:tblLook w:val="04A0" w:firstRow="1" w:lastRow="0" w:firstColumn="1" w:lastColumn="0" w:noHBand="0" w:noVBand="1"/>
      </w:tblPr>
      <w:tblGrid>
        <w:gridCol w:w="4927"/>
        <w:gridCol w:w="4927"/>
      </w:tblGrid>
      <w:tr w:rsidR="00731C15" w:rsidTr="00775474">
        <w:tc>
          <w:tcPr>
            <w:tcW w:w="4927"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lastRenderedPageBreak/>
              <w:t>Дебет</w:t>
            </w:r>
          </w:p>
        </w:tc>
        <w:tc>
          <w:tcPr>
            <w:tcW w:w="4927"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t>Кредит</w:t>
            </w:r>
          </w:p>
        </w:tc>
      </w:tr>
      <w:tr w:rsidR="00731C15" w:rsidTr="00E10441">
        <w:tc>
          <w:tcPr>
            <w:tcW w:w="9854" w:type="dxa"/>
            <w:gridSpan w:val="2"/>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rStyle w:val="a8"/>
                <w:i w:val="0"/>
                <w:color w:val="000000"/>
                <w:sz w:val="28"/>
                <w:szCs w:val="28"/>
              </w:rPr>
              <w:t>Начисление задолженности перед педагогами по выплате компенсации</w:t>
            </w:r>
          </w:p>
        </w:tc>
      </w:tr>
      <w:tr w:rsidR="00731C15" w:rsidTr="00F47729">
        <w:tc>
          <w:tcPr>
            <w:tcW w:w="4927" w:type="dxa"/>
            <w:vAlign w:val="center"/>
          </w:tcPr>
          <w:p w:rsidR="00731C15" w:rsidRPr="00957129" w:rsidRDefault="00731C15" w:rsidP="00731C15">
            <w:pPr>
              <w:pStyle w:val="a6"/>
              <w:spacing w:before="0" w:beforeAutospacing="0" w:after="0" w:afterAutospacing="0"/>
              <w:jc w:val="both"/>
              <w:rPr>
                <w:color w:val="000000"/>
                <w:sz w:val="28"/>
                <w:szCs w:val="28"/>
              </w:rPr>
            </w:pPr>
            <w:r w:rsidRPr="00957129">
              <w:rPr>
                <w:color w:val="000000"/>
                <w:sz w:val="28"/>
                <w:szCs w:val="28"/>
              </w:rPr>
              <w:t>1 401 20 214</w:t>
            </w:r>
          </w:p>
        </w:tc>
        <w:tc>
          <w:tcPr>
            <w:tcW w:w="4927" w:type="dxa"/>
            <w:vAlign w:val="center"/>
          </w:tcPr>
          <w:p w:rsidR="00731C15" w:rsidRPr="00957129" w:rsidRDefault="00731C15" w:rsidP="00731C15">
            <w:pPr>
              <w:pStyle w:val="a6"/>
              <w:spacing w:before="0" w:beforeAutospacing="0" w:after="0" w:afterAutospacing="0"/>
              <w:jc w:val="both"/>
              <w:rPr>
                <w:color w:val="000000"/>
                <w:sz w:val="28"/>
                <w:szCs w:val="28"/>
              </w:rPr>
            </w:pPr>
            <w:r w:rsidRPr="00957129">
              <w:rPr>
                <w:color w:val="000000"/>
                <w:sz w:val="28"/>
                <w:szCs w:val="28"/>
              </w:rPr>
              <w:t>1 302 14 737</w:t>
            </w:r>
          </w:p>
        </w:tc>
      </w:tr>
      <w:tr w:rsidR="00731C15" w:rsidTr="00FF589C">
        <w:tc>
          <w:tcPr>
            <w:tcW w:w="9854" w:type="dxa"/>
            <w:gridSpan w:val="2"/>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rStyle w:val="a8"/>
                <w:i w:val="0"/>
                <w:color w:val="000000"/>
                <w:sz w:val="28"/>
                <w:szCs w:val="28"/>
              </w:rPr>
              <w:t>Перечисление компенсации на банковские карты сотрудников</w:t>
            </w:r>
          </w:p>
        </w:tc>
      </w:tr>
      <w:tr w:rsidR="00731C15" w:rsidTr="00C94554">
        <w:tc>
          <w:tcPr>
            <w:tcW w:w="4927" w:type="dxa"/>
            <w:vAlign w:val="center"/>
          </w:tcPr>
          <w:p w:rsidR="00731C15" w:rsidRPr="00957129" w:rsidRDefault="00731C15" w:rsidP="00731C15">
            <w:pPr>
              <w:pStyle w:val="a6"/>
              <w:spacing w:before="0" w:beforeAutospacing="0" w:after="0" w:afterAutospacing="0"/>
              <w:jc w:val="both"/>
              <w:rPr>
                <w:color w:val="000000"/>
                <w:sz w:val="28"/>
                <w:szCs w:val="28"/>
              </w:rPr>
            </w:pPr>
            <w:r w:rsidRPr="00957129">
              <w:rPr>
                <w:color w:val="000000"/>
                <w:sz w:val="28"/>
                <w:szCs w:val="28"/>
              </w:rPr>
              <w:t>1 302 14 837</w:t>
            </w:r>
          </w:p>
        </w:tc>
        <w:tc>
          <w:tcPr>
            <w:tcW w:w="4927" w:type="dxa"/>
            <w:vAlign w:val="center"/>
          </w:tcPr>
          <w:p w:rsidR="00731C15" w:rsidRPr="00957129" w:rsidRDefault="00731C15" w:rsidP="00731C15">
            <w:pPr>
              <w:pStyle w:val="a6"/>
              <w:spacing w:before="0" w:beforeAutospacing="0" w:after="0" w:afterAutospacing="0"/>
              <w:jc w:val="both"/>
              <w:rPr>
                <w:color w:val="000000"/>
                <w:sz w:val="28"/>
                <w:szCs w:val="28"/>
              </w:rPr>
            </w:pPr>
            <w:r w:rsidRPr="00957129">
              <w:rPr>
                <w:color w:val="000000"/>
                <w:sz w:val="28"/>
                <w:szCs w:val="28"/>
              </w:rPr>
              <w:t>1 304 05 214</w:t>
            </w:r>
          </w:p>
        </w:tc>
      </w:tr>
    </w:tbl>
    <w:p w:rsidR="008719EC" w:rsidRDefault="008719EC" w:rsidP="003F4A08">
      <w:pPr>
        <w:pStyle w:val="a6"/>
        <w:shd w:val="clear" w:color="auto" w:fill="FFFFFF"/>
        <w:spacing w:before="0" w:beforeAutospacing="0" w:after="0" w:afterAutospacing="0"/>
        <w:ind w:firstLine="709"/>
        <w:jc w:val="both"/>
        <w:rPr>
          <w:color w:val="000000"/>
          <w:sz w:val="28"/>
          <w:szCs w:val="28"/>
        </w:rPr>
      </w:pPr>
      <w:r w:rsidRPr="00DE5BCC">
        <w:rPr>
          <w:color w:val="000000"/>
          <w:sz w:val="28"/>
          <w:szCs w:val="28"/>
        </w:rPr>
        <w:t>1</w:t>
      </w:r>
      <w:r w:rsidR="0093251A">
        <w:rPr>
          <w:color w:val="000000"/>
          <w:sz w:val="28"/>
          <w:szCs w:val="28"/>
        </w:rPr>
        <w:t>4</w:t>
      </w:r>
      <w:r w:rsidRPr="00DE5BCC">
        <w:rPr>
          <w:color w:val="000000"/>
          <w:sz w:val="28"/>
          <w:szCs w:val="28"/>
        </w:rPr>
        <w:t>.3. Операции по санкционированию данных расходов:</w:t>
      </w:r>
    </w:p>
    <w:p w:rsidR="00731C15" w:rsidRDefault="00731C15" w:rsidP="003F4A08">
      <w:pPr>
        <w:pStyle w:val="a6"/>
        <w:shd w:val="clear" w:color="auto" w:fill="FFFFFF"/>
        <w:spacing w:before="0" w:beforeAutospacing="0" w:after="0" w:afterAutospacing="0"/>
        <w:ind w:firstLine="709"/>
        <w:jc w:val="both"/>
        <w:rPr>
          <w:color w:val="000000"/>
          <w:sz w:val="28"/>
          <w:szCs w:val="28"/>
        </w:rPr>
      </w:pPr>
    </w:p>
    <w:tbl>
      <w:tblPr>
        <w:tblStyle w:val="a4"/>
        <w:tblW w:w="9889" w:type="dxa"/>
        <w:tblLook w:val="04A0" w:firstRow="1" w:lastRow="0" w:firstColumn="1" w:lastColumn="0" w:noHBand="0" w:noVBand="1"/>
      </w:tblPr>
      <w:tblGrid>
        <w:gridCol w:w="4928"/>
        <w:gridCol w:w="2551"/>
        <w:gridCol w:w="2410"/>
      </w:tblGrid>
      <w:tr w:rsidR="00731C15" w:rsidTr="00731C15">
        <w:tc>
          <w:tcPr>
            <w:tcW w:w="4928"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t>Содержание операции</w:t>
            </w:r>
          </w:p>
        </w:tc>
        <w:tc>
          <w:tcPr>
            <w:tcW w:w="2551"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t>Дебет</w:t>
            </w:r>
          </w:p>
        </w:tc>
        <w:tc>
          <w:tcPr>
            <w:tcW w:w="2410"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t>Кредит</w:t>
            </w:r>
          </w:p>
        </w:tc>
      </w:tr>
      <w:tr w:rsidR="00731C15" w:rsidTr="00C77444">
        <w:tc>
          <w:tcPr>
            <w:tcW w:w="4928" w:type="dxa"/>
            <w:vAlign w:val="center"/>
          </w:tcPr>
          <w:p w:rsidR="00731C15" w:rsidRPr="00957129" w:rsidRDefault="00731C15" w:rsidP="00731C15">
            <w:pPr>
              <w:pStyle w:val="a6"/>
              <w:spacing w:before="0" w:beforeAutospacing="0" w:after="0" w:afterAutospacing="0"/>
              <w:jc w:val="both"/>
              <w:rPr>
                <w:color w:val="000000"/>
                <w:sz w:val="28"/>
                <w:szCs w:val="28"/>
              </w:rPr>
            </w:pPr>
            <w:r w:rsidRPr="00957129">
              <w:rPr>
                <w:color w:val="000000"/>
                <w:sz w:val="28"/>
                <w:szCs w:val="28"/>
              </w:rPr>
              <w:t>Получены лимиты бюджетных обязательств по прочим выплатам</w:t>
            </w:r>
          </w:p>
        </w:tc>
        <w:tc>
          <w:tcPr>
            <w:tcW w:w="2551"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t>1 501 15 214</w:t>
            </w:r>
          </w:p>
        </w:tc>
        <w:tc>
          <w:tcPr>
            <w:tcW w:w="2410"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t>1 501 13 214</w:t>
            </w:r>
          </w:p>
        </w:tc>
      </w:tr>
      <w:tr w:rsidR="00731C15" w:rsidTr="00C77444">
        <w:tc>
          <w:tcPr>
            <w:tcW w:w="4928" w:type="dxa"/>
            <w:vAlign w:val="center"/>
          </w:tcPr>
          <w:p w:rsidR="00731C15" w:rsidRPr="00957129" w:rsidRDefault="00731C15" w:rsidP="00731C15">
            <w:pPr>
              <w:pStyle w:val="a6"/>
              <w:spacing w:before="0" w:beforeAutospacing="0" w:after="0" w:afterAutospacing="0"/>
              <w:jc w:val="both"/>
              <w:rPr>
                <w:color w:val="000000"/>
                <w:sz w:val="28"/>
                <w:szCs w:val="28"/>
              </w:rPr>
            </w:pPr>
            <w:r w:rsidRPr="00957129">
              <w:rPr>
                <w:color w:val="000000"/>
                <w:sz w:val="28"/>
                <w:szCs w:val="28"/>
              </w:rPr>
              <w:t>Приняты бюджетные обязательства по прочим выплатам (при возникновении кредиторской задолженности в момент начисления компенсации)</w:t>
            </w:r>
          </w:p>
        </w:tc>
        <w:tc>
          <w:tcPr>
            <w:tcW w:w="2551"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t>1 501 13 214</w:t>
            </w:r>
          </w:p>
        </w:tc>
        <w:tc>
          <w:tcPr>
            <w:tcW w:w="2410"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t>1 502 11 214</w:t>
            </w:r>
          </w:p>
        </w:tc>
      </w:tr>
      <w:tr w:rsidR="00731C15" w:rsidTr="00C77444">
        <w:tc>
          <w:tcPr>
            <w:tcW w:w="4928" w:type="dxa"/>
            <w:vAlign w:val="center"/>
          </w:tcPr>
          <w:p w:rsidR="00731C15" w:rsidRPr="00957129" w:rsidRDefault="00731C15" w:rsidP="00731C15">
            <w:pPr>
              <w:pStyle w:val="a6"/>
              <w:spacing w:before="0" w:beforeAutospacing="0" w:after="0" w:afterAutospacing="0"/>
              <w:jc w:val="both"/>
              <w:rPr>
                <w:color w:val="000000"/>
                <w:sz w:val="28"/>
                <w:szCs w:val="28"/>
              </w:rPr>
            </w:pPr>
            <w:r w:rsidRPr="00957129">
              <w:rPr>
                <w:color w:val="000000"/>
                <w:sz w:val="28"/>
                <w:szCs w:val="28"/>
              </w:rPr>
              <w:t>Приняты денежные обязательства по прочим выплатам (при выплате компенсации работникам)</w:t>
            </w:r>
          </w:p>
        </w:tc>
        <w:tc>
          <w:tcPr>
            <w:tcW w:w="2551"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t>1 502 11 214</w:t>
            </w:r>
          </w:p>
        </w:tc>
        <w:tc>
          <w:tcPr>
            <w:tcW w:w="2410" w:type="dxa"/>
            <w:vAlign w:val="center"/>
          </w:tcPr>
          <w:p w:rsidR="00731C15" w:rsidRPr="00957129" w:rsidRDefault="00731C15" w:rsidP="00731C15">
            <w:pPr>
              <w:pStyle w:val="a6"/>
              <w:spacing w:before="0" w:beforeAutospacing="0" w:after="0" w:afterAutospacing="0"/>
              <w:jc w:val="center"/>
              <w:rPr>
                <w:color w:val="000000"/>
                <w:sz w:val="28"/>
                <w:szCs w:val="28"/>
              </w:rPr>
            </w:pPr>
            <w:r w:rsidRPr="00957129">
              <w:rPr>
                <w:color w:val="000000"/>
                <w:sz w:val="28"/>
                <w:szCs w:val="28"/>
              </w:rPr>
              <w:t>1 502 12 214</w:t>
            </w:r>
          </w:p>
        </w:tc>
      </w:tr>
    </w:tbl>
    <w:p w:rsidR="008719EC" w:rsidRDefault="008719EC" w:rsidP="003F4A08">
      <w:pPr>
        <w:pStyle w:val="a6"/>
        <w:spacing w:before="0" w:beforeAutospacing="0" w:after="0" w:afterAutospacing="0"/>
        <w:ind w:firstLine="708"/>
        <w:jc w:val="both"/>
        <w:textAlignment w:val="baseline"/>
        <w:rPr>
          <w:color w:val="000000"/>
          <w:sz w:val="28"/>
          <w:szCs w:val="28"/>
        </w:rPr>
      </w:pPr>
      <w:r w:rsidRPr="00DE5BCC">
        <w:rPr>
          <w:color w:val="000000"/>
          <w:sz w:val="28"/>
          <w:szCs w:val="28"/>
        </w:rPr>
        <w:t>1</w:t>
      </w:r>
      <w:r w:rsidR="0093251A">
        <w:rPr>
          <w:color w:val="000000"/>
          <w:sz w:val="28"/>
          <w:szCs w:val="28"/>
        </w:rPr>
        <w:t>4</w:t>
      </w:r>
      <w:r w:rsidRPr="00DE5BCC">
        <w:rPr>
          <w:color w:val="000000"/>
          <w:sz w:val="28"/>
          <w:szCs w:val="28"/>
        </w:rPr>
        <w:t>.4. Если работник отработал неполный месяц компенсация начисля</w:t>
      </w:r>
      <w:r w:rsidR="00B16EAD">
        <w:rPr>
          <w:color w:val="000000"/>
          <w:sz w:val="28"/>
          <w:szCs w:val="28"/>
        </w:rPr>
        <w:t>е</w:t>
      </w:r>
      <w:r w:rsidRPr="00DE5BCC">
        <w:rPr>
          <w:color w:val="000000"/>
          <w:sz w:val="28"/>
          <w:szCs w:val="28"/>
        </w:rPr>
        <w:t>тся пропорционально отработанному времени.</w:t>
      </w:r>
    </w:p>
    <w:p w:rsidR="003F4A08" w:rsidRPr="00DE5BCC" w:rsidRDefault="003F4A08" w:rsidP="003F4A08">
      <w:pPr>
        <w:pStyle w:val="a6"/>
        <w:spacing w:before="0" w:beforeAutospacing="0" w:after="0" w:afterAutospacing="0"/>
        <w:ind w:firstLine="708"/>
        <w:jc w:val="both"/>
        <w:textAlignment w:val="baseline"/>
        <w:rPr>
          <w:color w:val="000000"/>
          <w:sz w:val="28"/>
          <w:szCs w:val="28"/>
        </w:rPr>
      </w:pPr>
    </w:p>
    <w:p w:rsidR="0084029F" w:rsidRDefault="009E52BC" w:rsidP="003F4A08">
      <w:pPr>
        <w:pStyle w:val="20"/>
        <w:shd w:val="clear" w:color="auto" w:fill="auto"/>
        <w:spacing w:after="0" w:line="240" w:lineRule="auto"/>
        <w:ind w:left="3320"/>
        <w:jc w:val="center"/>
        <w:rPr>
          <w:b/>
        </w:rPr>
      </w:pPr>
      <w:r w:rsidRPr="00DE5BCC">
        <w:rPr>
          <w:b/>
        </w:rPr>
        <w:t>1</w:t>
      </w:r>
      <w:r w:rsidR="0093251A">
        <w:rPr>
          <w:b/>
        </w:rPr>
        <w:t>5</w:t>
      </w:r>
      <w:r w:rsidR="0084029F" w:rsidRPr="00DE5BCC">
        <w:rPr>
          <w:b/>
        </w:rPr>
        <w:t>. Учет расчетов по доходам</w:t>
      </w:r>
    </w:p>
    <w:p w:rsidR="003F4A08" w:rsidRPr="00DE5BCC" w:rsidRDefault="003F4A08" w:rsidP="003F4A08">
      <w:pPr>
        <w:pStyle w:val="20"/>
        <w:shd w:val="clear" w:color="auto" w:fill="auto"/>
        <w:spacing w:after="0" w:line="240" w:lineRule="auto"/>
        <w:ind w:left="3320"/>
        <w:jc w:val="center"/>
        <w:rPr>
          <w:b/>
        </w:rPr>
      </w:pPr>
    </w:p>
    <w:p w:rsidR="0084029F" w:rsidRPr="00DE5BCC" w:rsidRDefault="009E52BC" w:rsidP="003F4A08">
      <w:pPr>
        <w:pStyle w:val="20"/>
        <w:shd w:val="clear" w:color="auto" w:fill="auto"/>
        <w:tabs>
          <w:tab w:val="left" w:pos="1416"/>
        </w:tabs>
        <w:spacing w:after="0" w:line="240" w:lineRule="auto"/>
        <w:ind w:firstLine="709"/>
        <w:jc w:val="both"/>
      </w:pPr>
      <w:r w:rsidRPr="00DE5BCC">
        <w:t>1</w:t>
      </w:r>
      <w:r w:rsidR="0093251A">
        <w:t>5</w:t>
      </w:r>
      <w:r w:rsidRPr="00DE5BCC">
        <w:t>.1.</w:t>
      </w:r>
      <w:r w:rsidR="00A37B54">
        <w:t xml:space="preserve"> </w:t>
      </w:r>
      <w:r w:rsidR="0084029F" w:rsidRPr="00DE5BCC">
        <w:t>Перечень администрируемых доходов утверждается главны</w:t>
      </w:r>
      <w:r w:rsidRPr="00DE5BCC">
        <w:t xml:space="preserve">м администратором доходов </w:t>
      </w:r>
      <w:r w:rsidR="00A37B54">
        <w:t xml:space="preserve">местного </w:t>
      </w:r>
      <w:r w:rsidRPr="00DE5BCC">
        <w:t>бюджет</w:t>
      </w:r>
      <w:r w:rsidR="0084029F" w:rsidRPr="00DE5BCC">
        <w:t>а.</w:t>
      </w:r>
    </w:p>
    <w:p w:rsidR="0084029F" w:rsidRPr="00DE5BCC" w:rsidRDefault="009E52BC" w:rsidP="00B16EAD">
      <w:pPr>
        <w:pStyle w:val="20"/>
        <w:shd w:val="clear" w:color="auto" w:fill="auto"/>
        <w:tabs>
          <w:tab w:val="left" w:pos="1416"/>
        </w:tabs>
        <w:spacing w:after="0" w:line="240" w:lineRule="auto"/>
        <w:ind w:firstLine="709"/>
        <w:jc w:val="both"/>
      </w:pPr>
      <w:r w:rsidRPr="00DE5BCC">
        <w:t>1</w:t>
      </w:r>
      <w:r w:rsidR="0093251A">
        <w:t>5</w:t>
      </w:r>
      <w:r w:rsidRPr="00DE5BCC">
        <w:t>.2.</w:t>
      </w:r>
      <w:r w:rsidR="0084029F" w:rsidRPr="00DE5BCC">
        <w:t>В бюджетном (бухгалтерском) учете субъекта централизованного учета доходы отражаются на основании первичных учетных документов:</w:t>
      </w:r>
    </w:p>
    <w:p w:rsidR="0084029F" w:rsidRPr="00DE5BCC" w:rsidRDefault="0084029F" w:rsidP="00B16EAD">
      <w:pPr>
        <w:pStyle w:val="20"/>
        <w:shd w:val="clear" w:color="auto" w:fill="auto"/>
        <w:spacing w:after="0" w:line="240" w:lineRule="auto"/>
        <w:ind w:firstLine="709"/>
        <w:jc w:val="both"/>
      </w:pPr>
      <w:r w:rsidRPr="00DE5BCC">
        <w:t>поступление в бюджет - на основании выписки из лицевого счета администратора доходов бюджета (</w:t>
      </w:r>
      <w:r w:rsidR="00606DBA" w:rsidRPr="00DE5BCC">
        <w:t>ф.</w:t>
      </w:r>
      <w:r w:rsidRPr="00DE5BCC">
        <w:t xml:space="preserve"> 0531761);</w:t>
      </w:r>
    </w:p>
    <w:p w:rsidR="00667F0E" w:rsidRPr="00DE5BCC" w:rsidRDefault="0084029F" w:rsidP="00B16EAD">
      <w:pPr>
        <w:pStyle w:val="20"/>
        <w:shd w:val="clear" w:color="auto" w:fill="auto"/>
        <w:spacing w:after="0" w:line="240" w:lineRule="auto"/>
        <w:ind w:firstLine="709"/>
        <w:jc w:val="both"/>
      </w:pPr>
      <w:r w:rsidRPr="00DE5BCC">
        <w:t>начисление доходов на основании</w:t>
      </w:r>
      <w:r w:rsidR="00667F0E" w:rsidRPr="00DE5BCC">
        <w:t>:</w:t>
      </w:r>
    </w:p>
    <w:p w:rsidR="00166952" w:rsidRPr="00DE5BCC" w:rsidRDefault="0084029F" w:rsidP="00B16EAD">
      <w:pPr>
        <w:pStyle w:val="20"/>
        <w:shd w:val="clear" w:color="auto" w:fill="auto"/>
        <w:spacing w:after="0" w:line="240" w:lineRule="auto"/>
        <w:ind w:firstLine="709"/>
        <w:jc w:val="both"/>
      </w:pPr>
      <w:r w:rsidRPr="00DE5BCC">
        <w:t xml:space="preserve"> реестров, предоставляемых субъектом централизованного учета в централизованную бухгалтер</w:t>
      </w:r>
      <w:r w:rsidR="009E52BC" w:rsidRPr="00DE5BCC">
        <w:t>и</w:t>
      </w:r>
      <w:r w:rsidR="005E01A5">
        <w:t>ю, по форме согласно Приложению</w:t>
      </w:r>
      <w:r w:rsidR="000019ED" w:rsidRPr="00DE5BCC">
        <w:t xml:space="preserve"> </w:t>
      </w:r>
      <w:r w:rsidR="009E52BC" w:rsidRPr="00DE5BCC">
        <w:t>4</w:t>
      </w:r>
      <w:r w:rsidR="005E01A5">
        <w:t xml:space="preserve"> форма </w:t>
      </w:r>
      <w:r w:rsidR="000019ED" w:rsidRPr="00DE5BCC">
        <w:t>17</w:t>
      </w:r>
      <w:r w:rsidR="006E6711">
        <w:t xml:space="preserve"> </w:t>
      </w:r>
      <w:r w:rsidR="00606DBA" w:rsidRPr="00DE5BCC">
        <w:t>к единой учетной политике</w:t>
      </w:r>
      <w:r w:rsidR="00F56A6E" w:rsidRPr="00DE5BCC">
        <w:t xml:space="preserve"> «Реестр начисленных доходов»</w:t>
      </w:r>
      <w:r w:rsidR="00166952" w:rsidRPr="00DE5BCC">
        <w:t>;</w:t>
      </w:r>
    </w:p>
    <w:p w:rsidR="000D35E5" w:rsidRPr="00DE5BCC" w:rsidRDefault="009B6907" w:rsidP="005E01A5">
      <w:pPr>
        <w:pStyle w:val="20"/>
        <w:shd w:val="clear" w:color="auto" w:fill="auto"/>
        <w:spacing w:after="0" w:line="240" w:lineRule="auto"/>
        <w:ind w:firstLine="709"/>
        <w:jc w:val="both"/>
      </w:pPr>
      <w:r w:rsidRPr="00DE5BCC">
        <w:t>в</w:t>
      </w:r>
      <w:r w:rsidRPr="00DE5BCC">
        <w:rPr>
          <w:color w:val="00000A"/>
        </w:rPr>
        <w:t>едомостей</w:t>
      </w:r>
      <w:r w:rsidR="00F56A6E" w:rsidRPr="00DE5BCC">
        <w:rPr>
          <w:color w:val="00000A"/>
        </w:rPr>
        <w:t xml:space="preserve"> по расчетам с родителями за содержание детей в детских учреждениях</w:t>
      </w:r>
      <w:r w:rsidRPr="00DE5BCC">
        <w:rPr>
          <w:color w:val="00000A"/>
        </w:rPr>
        <w:t xml:space="preserve"> по форме согласно</w:t>
      </w:r>
      <w:r w:rsidR="005E01A5">
        <w:t xml:space="preserve"> </w:t>
      </w:r>
      <w:r w:rsidR="00331470">
        <w:t>П</w:t>
      </w:r>
      <w:r w:rsidR="005E01A5">
        <w:t>риложению 4 форма 2</w:t>
      </w:r>
      <w:r w:rsidR="006E6711">
        <w:t xml:space="preserve"> к единой учетной политике</w:t>
      </w:r>
      <w:r w:rsidRPr="00DE5BCC">
        <w:t>;</w:t>
      </w:r>
    </w:p>
    <w:p w:rsidR="000D35E5" w:rsidRPr="00DE5BCC" w:rsidRDefault="000D35E5" w:rsidP="00B16EAD">
      <w:pPr>
        <w:pStyle w:val="20"/>
        <w:shd w:val="clear" w:color="auto" w:fill="auto"/>
        <w:spacing w:after="0" w:line="240" w:lineRule="auto"/>
        <w:ind w:firstLine="709"/>
        <w:jc w:val="both"/>
      </w:pPr>
      <w:r w:rsidRPr="00DE5BCC">
        <w:t>ведомости группового начисления доходов бюджетов (форма по ОКУД 0510431);</w:t>
      </w:r>
    </w:p>
    <w:p w:rsidR="00AC6D27" w:rsidRPr="00DE5BCC" w:rsidRDefault="00AC6D27" w:rsidP="00B16EAD">
      <w:pPr>
        <w:pStyle w:val="20"/>
        <w:shd w:val="clear" w:color="auto" w:fill="auto"/>
        <w:spacing w:after="0" w:line="240" w:lineRule="auto"/>
        <w:ind w:firstLine="709"/>
        <w:jc w:val="both"/>
      </w:pPr>
      <w:r w:rsidRPr="00DE5BCC">
        <w:t>извещения о начислении доходов (уточнения начисления) (форма по ОКУД 0510432);</w:t>
      </w:r>
    </w:p>
    <w:p w:rsidR="000D35E5" w:rsidRPr="00DE5BCC" w:rsidRDefault="000D35E5" w:rsidP="00B16EAD">
      <w:pPr>
        <w:pStyle w:val="20"/>
        <w:shd w:val="clear" w:color="auto" w:fill="auto"/>
        <w:spacing w:after="0" w:line="240" w:lineRule="auto"/>
        <w:ind w:firstLine="709"/>
        <w:jc w:val="both"/>
      </w:pPr>
      <w:r w:rsidRPr="00DE5BCC">
        <w:t>ведомости начисления доходов бюджетов (форма по ОКУД 0510837)</w:t>
      </w:r>
      <w:r w:rsidR="00B16EAD">
        <w:t>.</w:t>
      </w:r>
    </w:p>
    <w:p w:rsidR="0084029F" w:rsidRPr="00DE5BCC" w:rsidRDefault="0084029F" w:rsidP="00B16EAD">
      <w:pPr>
        <w:pStyle w:val="20"/>
        <w:shd w:val="clear" w:color="auto" w:fill="auto"/>
        <w:spacing w:after="0" w:line="240" w:lineRule="auto"/>
        <w:ind w:firstLine="709"/>
        <w:jc w:val="both"/>
      </w:pPr>
      <w:r w:rsidRPr="00DE5BCC">
        <w:t>В бюджетном (бухгалтерском) у</w:t>
      </w:r>
      <w:r w:rsidR="00AA7E4F" w:rsidRPr="00DE5BCC">
        <w:t xml:space="preserve">чете субъекта централизованного учета </w:t>
      </w:r>
      <w:r w:rsidRPr="00DE5BCC">
        <w:t xml:space="preserve">доходы будущих периодов отражаются на основании </w:t>
      </w:r>
      <w:r w:rsidR="00E60BAB" w:rsidRPr="00DE5BCC">
        <w:t>уведомлений о предоставлении субсидии, субвенции, иного межбюджетного трансферта, имеющего целевое назначение</w:t>
      </w:r>
      <w:r w:rsidR="00C24AC2" w:rsidRPr="00DE5BCC">
        <w:t xml:space="preserve"> (ф.0504320), соглашений</w:t>
      </w:r>
      <w:r w:rsidR="005D0342" w:rsidRPr="00DE5BCC">
        <w:t xml:space="preserve"> о предоставлении </w:t>
      </w:r>
      <w:r w:rsidR="005D0342" w:rsidRPr="00DE5BCC">
        <w:lastRenderedPageBreak/>
        <w:t>субсидии на выполнение муниципального задания бюджетному учреждению, соглашения о предоставлении субсидии на иные цели бюджетному учреждению, договора благотворительности (пожертвования) с условиями</w:t>
      </w:r>
      <w:r w:rsidR="00CE0C9B" w:rsidRPr="00DE5BCC">
        <w:t xml:space="preserve">, </w:t>
      </w:r>
      <w:bookmarkStart w:id="1" w:name="bookmark4"/>
      <w:r w:rsidR="00CE0C9B" w:rsidRPr="00DE5BCC">
        <w:t>реестра начисления доходов от собственности (операционная аренда)</w:t>
      </w:r>
      <w:bookmarkEnd w:id="1"/>
      <w:r w:rsidR="00417C5C">
        <w:t xml:space="preserve"> (Приложение</w:t>
      </w:r>
      <w:r w:rsidR="00041151" w:rsidRPr="00DE5BCC">
        <w:t xml:space="preserve"> </w:t>
      </w:r>
      <w:r w:rsidR="00CE0C9B" w:rsidRPr="00DE5BCC">
        <w:t>4</w:t>
      </w:r>
      <w:r w:rsidR="00417C5C">
        <w:t xml:space="preserve"> форма </w:t>
      </w:r>
      <w:r w:rsidR="00041151" w:rsidRPr="00DE5BCC">
        <w:t>18</w:t>
      </w:r>
      <w:r w:rsidR="00CE0C9B" w:rsidRPr="00DE5BCC">
        <w:t>)</w:t>
      </w:r>
      <w:r w:rsidR="00EC0095">
        <w:t xml:space="preserve"> к единой учетной политике</w:t>
      </w:r>
      <w:r w:rsidR="00CE0C9B" w:rsidRPr="00DE5BCC">
        <w:t>.</w:t>
      </w:r>
    </w:p>
    <w:p w:rsidR="0084029F" w:rsidRPr="00DE5BCC" w:rsidRDefault="00697044" w:rsidP="00B16EAD">
      <w:pPr>
        <w:pStyle w:val="20"/>
        <w:shd w:val="clear" w:color="auto" w:fill="auto"/>
        <w:tabs>
          <w:tab w:val="left" w:pos="1416"/>
        </w:tabs>
        <w:spacing w:after="0" w:line="240" w:lineRule="auto"/>
        <w:ind w:firstLine="709"/>
        <w:jc w:val="both"/>
      </w:pPr>
      <w:r w:rsidRPr="00DE5BCC">
        <w:t>1</w:t>
      </w:r>
      <w:r w:rsidR="0093251A">
        <w:t>5</w:t>
      </w:r>
      <w:r w:rsidRPr="00DE5BCC">
        <w:t>.3.Отражение в бюджетном учете п</w:t>
      </w:r>
      <w:r w:rsidR="0084029F" w:rsidRPr="00DE5BCC">
        <w:t>о завершении финансового года финансового результата по методу н</w:t>
      </w:r>
      <w:r w:rsidR="00696DD0" w:rsidRPr="00DE5BCC">
        <w:t>ачисления, расчетов по возврату</w:t>
      </w:r>
      <w:r w:rsidR="0084029F" w:rsidRPr="00DE5BCC">
        <w:t xml:space="preserve"> н</w:t>
      </w:r>
      <w:r w:rsidRPr="00DE5BCC">
        <w:t>еиспользованных средств межбюдже</w:t>
      </w:r>
      <w:r w:rsidR="00664FF9" w:rsidRPr="00DE5BCC">
        <w:t>тных трансфертов (далее - МБ</w:t>
      </w:r>
      <w:r w:rsidR="0084029F" w:rsidRPr="00DE5BCC">
        <w:t>Т) производится на основании предоставленных субъек</w:t>
      </w:r>
      <w:r w:rsidR="00664FF9" w:rsidRPr="00DE5BCC">
        <w:t>том централизованного учет</w:t>
      </w:r>
      <w:r w:rsidR="0084029F" w:rsidRPr="00DE5BCC">
        <w:t>а в централизованную бухгалтерию первичных учетных документов:</w:t>
      </w:r>
    </w:p>
    <w:p w:rsidR="0084029F" w:rsidRPr="00DE5BCC" w:rsidRDefault="0084029F" w:rsidP="00B16EAD">
      <w:pPr>
        <w:pStyle w:val="20"/>
        <w:shd w:val="clear" w:color="auto" w:fill="auto"/>
        <w:spacing w:after="0"/>
        <w:ind w:firstLine="709"/>
        <w:jc w:val="both"/>
      </w:pPr>
      <w:r w:rsidRPr="00DE5BCC">
        <w:t xml:space="preserve">извещения (код формы по ОКУД 0504805), формируемого получателем бюджетных средств (далее - </w:t>
      </w:r>
      <w:r w:rsidR="0054218A" w:rsidRPr="00DE5BCC">
        <w:t xml:space="preserve">ПБС), </w:t>
      </w:r>
      <w:r w:rsidRPr="00DE5BCC">
        <w:t>принимающим обязательства по целевым расходам;</w:t>
      </w:r>
    </w:p>
    <w:p w:rsidR="0084029F" w:rsidRPr="00DE5BCC" w:rsidRDefault="0084029F" w:rsidP="00B16EAD">
      <w:pPr>
        <w:pStyle w:val="20"/>
        <w:shd w:val="clear" w:color="auto" w:fill="auto"/>
        <w:spacing w:after="0"/>
        <w:ind w:firstLine="709"/>
        <w:jc w:val="both"/>
      </w:pPr>
      <w:r w:rsidRPr="00DE5BCC">
        <w:t>иного документа-основания, в том числе уведомлени</w:t>
      </w:r>
      <w:r w:rsidR="0054218A" w:rsidRPr="00DE5BCC">
        <w:t xml:space="preserve">я по расчетам между бюджетами в </w:t>
      </w:r>
      <w:r w:rsidRPr="00DE5BCC">
        <w:t>части остатков неиспользованных средств трансферта (</w:t>
      </w:r>
      <w:r w:rsidR="0054218A" w:rsidRPr="00DE5BCC">
        <w:t>ф.</w:t>
      </w:r>
      <w:r w:rsidRPr="00DE5BCC">
        <w:t>0504817).</w:t>
      </w:r>
    </w:p>
    <w:p w:rsidR="0084029F" w:rsidRPr="00DE5BCC" w:rsidRDefault="00696DD0" w:rsidP="00B16EAD">
      <w:pPr>
        <w:pStyle w:val="20"/>
        <w:shd w:val="clear" w:color="auto" w:fill="auto"/>
        <w:spacing w:after="0"/>
        <w:ind w:firstLine="709"/>
        <w:jc w:val="both"/>
      </w:pPr>
      <w:r w:rsidRPr="00DE5BCC">
        <w:t>1</w:t>
      </w:r>
      <w:r w:rsidR="0093251A">
        <w:t>5</w:t>
      </w:r>
      <w:r w:rsidRPr="00DE5BCC">
        <w:t xml:space="preserve">.4. </w:t>
      </w:r>
      <w:r w:rsidR="0084029F" w:rsidRPr="00DE5BCC">
        <w:t>Доходы су</w:t>
      </w:r>
      <w:r w:rsidR="00C51589" w:rsidRPr="00DE5BCC">
        <w:t xml:space="preserve">бъекта централизованного учета </w:t>
      </w:r>
      <w:r w:rsidR="00B36744" w:rsidRPr="00DE5BCC">
        <w:t xml:space="preserve">администратора доходов бюджета </w:t>
      </w:r>
      <w:r w:rsidR="00C51589" w:rsidRPr="00DE5BCC">
        <w:t>в</w:t>
      </w:r>
      <w:r w:rsidR="0084029F" w:rsidRPr="00DE5BCC">
        <w:t xml:space="preserve"> части безвозмездных денежных поступлений текущего и капитального характера признаются доходами текущего года по мере выполнения условий предостав</w:t>
      </w:r>
      <w:r w:rsidR="00C51589" w:rsidRPr="00DE5BCC">
        <w:t>ления межбюджетного трансферта</w:t>
      </w:r>
      <w:r w:rsidR="00B36744" w:rsidRPr="00DE5BCC">
        <w:t xml:space="preserve"> по факту расходования средств бюджета подведомственными ему получателями бюджетных средств.</w:t>
      </w:r>
    </w:p>
    <w:p w:rsidR="0084029F" w:rsidRPr="00DE5BCC" w:rsidRDefault="00696DD0" w:rsidP="00B16EAD">
      <w:pPr>
        <w:pStyle w:val="20"/>
        <w:shd w:val="clear" w:color="auto" w:fill="auto"/>
        <w:tabs>
          <w:tab w:val="left" w:pos="1410"/>
        </w:tabs>
        <w:spacing w:after="0" w:line="320" w:lineRule="exact"/>
        <w:ind w:firstLine="709"/>
        <w:jc w:val="both"/>
      </w:pPr>
      <w:r w:rsidRPr="00DE5BCC">
        <w:t>1</w:t>
      </w:r>
      <w:r w:rsidR="0093251A">
        <w:t>5</w:t>
      </w:r>
      <w:r w:rsidRPr="00DE5BCC">
        <w:t>.5</w:t>
      </w:r>
      <w:r w:rsidR="0054218A" w:rsidRPr="00DE5BCC">
        <w:t>.</w:t>
      </w:r>
      <w:r w:rsidR="001D299A">
        <w:t xml:space="preserve"> </w:t>
      </w:r>
      <w:r w:rsidR="0084029F" w:rsidRPr="00DE5BCC">
        <w:t>Доходы субъекта централизованною учета о</w:t>
      </w:r>
      <w:r w:rsidR="0054218A" w:rsidRPr="00DE5BCC">
        <w:t>т</w:t>
      </w:r>
      <w:r w:rsidR="0084029F" w:rsidRPr="00DE5BCC">
        <w:t xml:space="preserve">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8719EC" w:rsidRPr="00DE5BCC" w:rsidRDefault="008719EC" w:rsidP="00060F4E">
      <w:pPr>
        <w:pStyle w:val="20"/>
        <w:shd w:val="clear" w:color="auto" w:fill="auto"/>
        <w:tabs>
          <w:tab w:val="left" w:pos="1202"/>
        </w:tabs>
        <w:spacing w:after="0" w:line="280" w:lineRule="exact"/>
        <w:ind w:firstLine="0"/>
        <w:jc w:val="both"/>
        <w:rPr>
          <w:b/>
        </w:rPr>
      </w:pPr>
    </w:p>
    <w:p w:rsidR="008719EC" w:rsidRPr="00DE5BCC" w:rsidRDefault="008719EC" w:rsidP="0053161A">
      <w:pPr>
        <w:pStyle w:val="a6"/>
        <w:spacing w:before="0" w:beforeAutospacing="0" w:after="0" w:afterAutospacing="0"/>
        <w:ind w:firstLine="709"/>
        <w:jc w:val="center"/>
        <w:rPr>
          <w:rStyle w:val="a7"/>
          <w:sz w:val="28"/>
          <w:szCs w:val="28"/>
        </w:rPr>
      </w:pPr>
      <w:r w:rsidRPr="00DE5BCC">
        <w:rPr>
          <w:rStyle w:val="a7"/>
          <w:sz w:val="28"/>
          <w:szCs w:val="28"/>
        </w:rPr>
        <w:t>1</w:t>
      </w:r>
      <w:r w:rsidR="0093251A">
        <w:rPr>
          <w:rStyle w:val="a7"/>
          <w:sz w:val="28"/>
          <w:szCs w:val="28"/>
        </w:rPr>
        <w:t>6</w:t>
      </w:r>
      <w:r w:rsidRPr="00DE5BCC">
        <w:rPr>
          <w:rStyle w:val="a7"/>
          <w:sz w:val="28"/>
          <w:szCs w:val="28"/>
        </w:rPr>
        <w:t>. Санкционирование расходов</w:t>
      </w:r>
    </w:p>
    <w:p w:rsidR="008719EC" w:rsidRPr="00DE5BCC" w:rsidRDefault="008719EC" w:rsidP="0053161A">
      <w:pPr>
        <w:pStyle w:val="a6"/>
        <w:spacing w:before="0" w:beforeAutospacing="0" w:after="0" w:afterAutospacing="0"/>
        <w:ind w:firstLine="709"/>
        <w:jc w:val="center"/>
        <w:rPr>
          <w:sz w:val="28"/>
          <w:szCs w:val="28"/>
        </w:rPr>
      </w:pPr>
    </w:p>
    <w:p w:rsidR="008719EC" w:rsidRDefault="008719EC" w:rsidP="001D6D61">
      <w:pPr>
        <w:pStyle w:val="a6"/>
        <w:spacing w:before="0" w:beforeAutospacing="0" w:after="0" w:afterAutospacing="0"/>
        <w:ind w:firstLine="709"/>
        <w:jc w:val="both"/>
        <w:rPr>
          <w:sz w:val="28"/>
          <w:szCs w:val="28"/>
        </w:rPr>
      </w:pPr>
      <w:r w:rsidRPr="00DE5BCC">
        <w:rPr>
          <w:sz w:val="28"/>
          <w:szCs w:val="28"/>
        </w:rPr>
        <w:t>Принятие к учету обязательств (денежных обязательств) осуществляется в порядке, приведенном в Приложении 1</w:t>
      </w:r>
      <w:r w:rsidR="00CB269F">
        <w:rPr>
          <w:sz w:val="28"/>
          <w:szCs w:val="28"/>
        </w:rPr>
        <w:t>2</w:t>
      </w:r>
      <w:r w:rsidR="00EC0095">
        <w:rPr>
          <w:sz w:val="28"/>
          <w:szCs w:val="28"/>
        </w:rPr>
        <w:t xml:space="preserve"> к единой учетной политике</w:t>
      </w:r>
      <w:r w:rsidRPr="00DE5BCC">
        <w:rPr>
          <w:sz w:val="28"/>
          <w:szCs w:val="28"/>
        </w:rPr>
        <w:t>.</w:t>
      </w:r>
    </w:p>
    <w:p w:rsidR="00B16EAD" w:rsidRPr="00DE5BCC" w:rsidRDefault="00B16EAD" w:rsidP="001D6D61">
      <w:pPr>
        <w:pStyle w:val="a6"/>
        <w:spacing w:before="0" w:beforeAutospacing="0" w:after="0" w:afterAutospacing="0"/>
        <w:ind w:firstLine="709"/>
        <w:jc w:val="both"/>
        <w:rPr>
          <w:sz w:val="28"/>
          <w:szCs w:val="28"/>
        </w:rPr>
      </w:pPr>
    </w:p>
    <w:p w:rsidR="008719EC" w:rsidRPr="00DE5BCC" w:rsidRDefault="008719EC" w:rsidP="0053161A">
      <w:pPr>
        <w:pStyle w:val="a6"/>
        <w:spacing w:before="0" w:beforeAutospacing="0" w:after="0" w:afterAutospacing="0"/>
        <w:ind w:firstLine="709"/>
        <w:jc w:val="center"/>
        <w:rPr>
          <w:rStyle w:val="a7"/>
          <w:sz w:val="28"/>
          <w:szCs w:val="28"/>
        </w:rPr>
      </w:pPr>
      <w:r w:rsidRPr="00DE5BCC">
        <w:rPr>
          <w:rStyle w:val="a7"/>
          <w:sz w:val="28"/>
          <w:szCs w:val="28"/>
        </w:rPr>
        <w:t>1</w:t>
      </w:r>
      <w:r w:rsidR="0093251A">
        <w:rPr>
          <w:rStyle w:val="a7"/>
          <w:sz w:val="28"/>
          <w:szCs w:val="28"/>
        </w:rPr>
        <w:t>7</w:t>
      </w:r>
      <w:r w:rsidRPr="00DE5BCC">
        <w:rPr>
          <w:rStyle w:val="a7"/>
          <w:sz w:val="28"/>
          <w:szCs w:val="28"/>
        </w:rPr>
        <w:t>. События после отчетной даты</w:t>
      </w:r>
    </w:p>
    <w:p w:rsidR="008719EC" w:rsidRPr="00DE5BCC" w:rsidRDefault="008719EC" w:rsidP="0053161A">
      <w:pPr>
        <w:pStyle w:val="a6"/>
        <w:spacing w:before="0" w:beforeAutospacing="0" w:after="0" w:afterAutospacing="0"/>
        <w:ind w:firstLine="709"/>
        <w:jc w:val="center"/>
        <w:rPr>
          <w:sz w:val="28"/>
          <w:szCs w:val="28"/>
        </w:rPr>
      </w:pPr>
    </w:p>
    <w:p w:rsidR="008719EC" w:rsidRPr="00DE5BCC" w:rsidRDefault="008719EC" w:rsidP="001D6D61">
      <w:pPr>
        <w:pStyle w:val="a6"/>
        <w:spacing w:before="0" w:beforeAutospacing="0" w:after="0" w:afterAutospacing="0"/>
        <w:ind w:firstLine="709"/>
        <w:jc w:val="both"/>
        <w:rPr>
          <w:sz w:val="28"/>
          <w:szCs w:val="28"/>
        </w:rPr>
      </w:pPr>
      <w:r w:rsidRPr="00ED1A3D">
        <w:rPr>
          <w:sz w:val="28"/>
          <w:szCs w:val="28"/>
        </w:rPr>
        <w:t>Признание в учете и раскрытие в бухгалтерской отчетности событий после отчетной даты осуществляется в порядке, приведенном в Приложении 1</w:t>
      </w:r>
      <w:r w:rsidR="00A16455" w:rsidRPr="00ED1A3D">
        <w:rPr>
          <w:sz w:val="28"/>
          <w:szCs w:val="28"/>
        </w:rPr>
        <w:t>3</w:t>
      </w:r>
      <w:r w:rsidR="003F4A08" w:rsidRPr="00ED1A3D">
        <w:rPr>
          <w:sz w:val="28"/>
          <w:szCs w:val="28"/>
        </w:rPr>
        <w:t xml:space="preserve"> к единой учетной политике</w:t>
      </w:r>
      <w:r w:rsidRPr="00ED1A3D">
        <w:rPr>
          <w:sz w:val="28"/>
          <w:szCs w:val="28"/>
        </w:rPr>
        <w:t>.</w:t>
      </w:r>
    </w:p>
    <w:p w:rsidR="008719EC" w:rsidRPr="00DE5BCC" w:rsidRDefault="008719EC" w:rsidP="0053161A">
      <w:pPr>
        <w:pStyle w:val="a6"/>
        <w:spacing w:before="0" w:beforeAutospacing="0" w:after="0" w:afterAutospacing="0"/>
        <w:ind w:firstLine="709"/>
        <w:jc w:val="center"/>
        <w:rPr>
          <w:rStyle w:val="a7"/>
          <w:sz w:val="28"/>
          <w:szCs w:val="28"/>
        </w:rPr>
      </w:pPr>
    </w:p>
    <w:p w:rsidR="008719EC" w:rsidRPr="00DE5BCC" w:rsidRDefault="0093251A" w:rsidP="0053161A">
      <w:pPr>
        <w:pStyle w:val="a6"/>
        <w:spacing w:before="0" w:beforeAutospacing="0" w:after="0" w:afterAutospacing="0"/>
        <w:ind w:firstLine="709"/>
        <w:jc w:val="center"/>
        <w:rPr>
          <w:sz w:val="28"/>
          <w:szCs w:val="28"/>
        </w:rPr>
      </w:pPr>
      <w:r>
        <w:rPr>
          <w:rStyle w:val="a7"/>
          <w:sz w:val="28"/>
          <w:szCs w:val="28"/>
        </w:rPr>
        <w:t>18</w:t>
      </w:r>
      <w:r w:rsidR="008719EC" w:rsidRPr="00DE5BCC">
        <w:rPr>
          <w:rStyle w:val="a7"/>
          <w:sz w:val="28"/>
          <w:szCs w:val="28"/>
        </w:rPr>
        <w:t>. Бланки строгой отчетности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93251A">
        <w:rPr>
          <w:sz w:val="28"/>
          <w:szCs w:val="28"/>
        </w:rPr>
        <w:t>8</w:t>
      </w:r>
      <w:r w:rsidRPr="00DE5BCC">
        <w:rPr>
          <w:sz w:val="28"/>
          <w:szCs w:val="28"/>
        </w:rPr>
        <w:t xml:space="preserve">.1. </w:t>
      </w:r>
      <w:r w:rsidR="006674B2" w:rsidRPr="00DE5BCC">
        <w:rPr>
          <w:sz w:val="28"/>
          <w:szCs w:val="28"/>
        </w:rPr>
        <w:t>На забалансовом счете 03 «Бланки строгой отчетности» учитываются следующие бланки строгой отчетности, выданные ответственным лицам с мест хранения (</w:t>
      </w:r>
      <w:r w:rsidR="00B327FB" w:rsidRPr="00DE5BCC">
        <w:rPr>
          <w:sz w:val="28"/>
          <w:szCs w:val="28"/>
        </w:rPr>
        <w:t>со скл</w:t>
      </w:r>
      <w:r w:rsidR="006674B2" w:rsidRPr="00DE5BCC">
        <w:rPr>
          <w:sz w:val="28"/>
          <w:szCs w:val="28"/>
        </w:rPr>
        <w:t xml:space="preserve">ада) для их оформления (использования в рамках хозяйственной деятельности субъекта централизованного учета) или </w:t>
      </w:r>
      <w:r w:rsidR="006674B2" w:rsidRPr="00DE5BCC">
        <w:rPr>
          <w:sz w:val="28"/>
          <w:szCs w:val="28"/>
        </w:rPr>
        <w:lastRenderedPageBreak/>
        <w:t>находящиеся у ответственных лиц с момента их приобретения в условной оценке – один бланк – один рубль»</w:t>
      </w:r>
      <w:r w:rsidRPr="00DE5BCC">
        <w:rPr>
          <w:sz w:val="28"/>
          <w:szCs w:val="28"/>
        </w:rPr>
        <w:t>:</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билеты;</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абонементы;</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квитанции;</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бланки трудовых книжек и вкладышей к ним;</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аттестаты</w:t>
      </w:r>
      <w:r w:rsidR="00F957FB" w:rsidRPr="00DE5BCC">
        <w:rPr>
          <w:sz w:val="28"/>
          <w:szCs w:val="28"/>
        </w:rPr>
        <w:t xml:space="preserve"> и приложения к ним</w:t>
      </w:r>
      <w:r w:rsidRPr="00DE5BCC">
        <w:rPr>
          <w:sz w:val="28"/>
          <w:szCs w:val="28"/>
        </w:rPr>
        <w:t>, свидетельства;</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транспортные карты;</w:t>
      </w:r>
    </w:p>
    <w:p w:rsidR="008719EC" w:rsidRPr="00DE5BCC" w:rsidRDefault="00F957FB" w:rsidP="001D6D61">
      <w:pPr>
        <w:pStyle w:val="a6"/>
        <w:spacing w:before="0" w:beforeAutospacing="0" w:after="0" w:afterAutospacing="0"/>
        <w:ind w:firstLine="709"/>
        <w:jc w:val="both"/>
        <w:rPr>
          <w:sz w:val="28"/>
          <w:szCs w:val="28"/>
        </w:rPr>
      </w:pPr>
      <w:r w:rsidRPr="00DE5BCC">
        <w:rPr>
          <w:sz w:val="28"/>
          <w:szCs w:val="28"/>
        </w:rPr>
        <w:t>топливные карты;</w:t>
      </w:r>
    </w:p>
    <w:p w:rsidR="00F957FB" w:rsidRPr="00DE5BCC" w:rsidRDefault="00F957FB" w:rsidP="001D6D61">
      <w:pPr>
        <w:pStyle w:val="a6"/>
        <w:spacing w:before="0" w:beforeAutospacing="0" w:after="0" w:afterAutospacing="0"/>
        <w:ind w:firstLine="709"/>
        <w:jc w:val="both"/>
        <w:rPr>
          <w:sz w:val="28"/>
          <w:szCs w:val="28"/>
        </w:rPr>
      </w:pPr>
      <w:r w:rsidRPr="00DE5BCC">
        <w:rPr>
          <w:sz w:val="28"/>
          <w:szCs w:val="28"/>
        </w:rPr>
        <w:t>дебетовые карты;</w:t>
      </w:r>
    </w:p>
    <w:p w:rsidR="006674B2" w:rsidRPr="00DE5BCC" w:rsidRDefault="006674B2" w:rsidP="001D6D61">
      <w:pPr>
        <w:pStyle w:val="a6"/>
        <w:spacing w:before="0" w:beforeAutospacing="0" w:after="0" w:afterAutospacing="0"/>
        <w:ind w:firstLine="709"/>
        <w:jc w:val="both"/>
        <w:rPr>
          <w:sz w:val="28"/>
          <w:szCs w:val="28"/>
        </w:rPr>
      </w:pPr>
      <w:r w:rsidRPr="00DE5BCC">
        <w:rPr>
          <w:sz w:val="28"/>
          <w:szCs w:val="28"/>
        </w:rPr>
        <w:t>иные бланки, изготовленные типографским способом по форм</w:t>
      </w:r>
      <w:r w:rsidR="007A6345" w:rsidRPr="00DE5BCC">
        <w:rPr>
          <w:sz w:val="28"/>
          <w:szCs w:val="28"/>
        </w:rPr>
        <w:t>е</w:t>
      </w:r>
      <w:r w:rsidRPr="00DE5BCC">
        <w:rPr>
          <w:sz w:val="28"/>
          <w:szCs w:val="28"/>
        </w:rPr>
        <w:t>, утвержденной нормативно-правовым актом, органом власти, имеющие серию, номер и специаль</w:t>
      </w:r>
      <w:r w:rsidR="007A6345" w:rsidRPr="00DE5BCC">
        <w:rPr>
          <w:sz w:val="28"/>
          <w:szCs w:val="28"/>
        </w:rPr>
        <w:t>ные требования по их хранению, выдаче и уничтожению.</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8F5C9C">
        <w:rPr>
          <w:sz w:val="28"/>
          <w:szCs w:val="28"/>
        </w:rPr>
        <w:t>8</w:t>
      </w:r>
      <w:r w:rsidRPr="00DE5BCC">
        <w:rPr>
          <w:sz w:val="28"/>
          <w:szCs w:val="28"/>
        </w:rPr>
        <w:t>.2. Перечень должностей сотрудников, ответственных за учет, хранение и выдачу бланков строгой отчетности, утверждается отдельным приказом руководителя субъекта централизованного учета и представляется в централизованную бухгалтерию для учета в работе.</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8F5C9C">
        <w:rPr>
          <w:sz w:val="28"/>
          <w:szCs w:val="28"/>
        </w:rPr>
        <w:t>8</w:t>
      </w:r>
      <w:r w:rsidRPr="00DE5BCC">
        <w:rPr>
          <w:sz w:val="28"/>
          <w:szCs w:val="28"/>
        </w:rPr>
        <w:t xml:space="preserve">.3. Бланки строгой отчетности ответственный сотрудник принимает в присутствии комиссии субъекта централизованного учета по поступлению и выбытию активов. Комиссия проверяет соответствие фактического количества, серий и номеров бланков данным из сопроводительных документов и составляет акт </w:t>
      </w:r>
      <w:r w:rsidRPr="00ED1A3D">
        <w:rPr>
          <w:sz w:val="28"/>
          <w:szCs w:val="28"/>
        </w:rPr>
        <w:t xml:space="preserve">приемки бланков строгой отчетности </w:t>
      </w:r>
      <w:r w:rsidR="00CB269F" w:rsidRPr="00ED1A3D">
        <w:rPr>
          <w:sz w:val="28"/>
          <w:szCs w:val="28"/>
        </w:rPr>
        <w:t xml:space="preserve">по форме согласно Приложению 4 форма </w:t>
      </w:r>
      <w:r w:rsidR="003A19AA" w:rsidRPr="00ED1A3D">
        <w:rPr>
          <w:sz w:val="28"/>
          <w:szCs w:val="28"/>
        </w:rPr>
        <w:t>2</w:t>
      </w:r>
      <w:r w:rsidR="00A16455" w:rsidRPr="00ED1A3D">
        <w:rPr>
          <w:sz w:val="28"/>
          <w:szCs w:val="28"/>
        </w:rPr>
        <w:t>6</w:t>
      </w:r>
      <w:r w:rsidR="003F4A08" w:rsidRPr="00ED1A3D">
        <w:rPr>
          <w:sz w:val="28"/>
          <w:szCs w:val="28"/>
        </w:rPr>
        <w:t xml:space="preserve"> к единой учетной политике</w:t>
      </w:r>
      <w:r w:rsidR="00331470" w:rsidRPr="00ED1A3D">
        <w:rPr>
          <w:sz w:val="28"/>
          <w:szCs w:val="28"/>
        </w:rPr>
        <w:t xml:space="preserve"> в</w:t>
      </w:r>
      <w:r w:rsidRPr="00ED1A3D">
        <w:rPr>
          <w:sz w:val="28"/>
          <w:szCs w:val="28"/>
        </w:rPr>
        <w:t> двух экземплярах</w:t>
      </w:r>
      <w:r w:rsidRPr="00DE5BCC">
        <w:rPr>
          <w:sz w:val="28"/>
          <w:szCs w:val="28"/>
        </w:rPr>
        <w:t>. Один передается ответственному сотруднику, второй – в централизованную бухгалтерию.</w:t>
      </w:r>
    </w:p>
    <w:p w:rsidR="00F957FB" w:rsidRPr="00DE5BCC" w:rsidRDefault="00F957FB" w:rsidP="001D6D61">
      <w:pPr>
        <w:pStyle w:val="a6"/>
        <w:spacing w:before="0" w:beforeAutospacing="0" w:after="0" w:afterAutospacing="0"/>
        <w:ind w:firstLine="709"/>
        <w:jc w:val="both"/>
        <w:rPr>
          <w:sz w:val="28"/>
          <w:szCs w:val="28"/>
        </w:rPr>
      </w:pPr>
      <w:r w:rsidRPr="00DE5BCC">
        <w:rPr>
          <w:sz w:val="28"/>
          <w:szCs w:val="28"/>
        </w:rPr>
        <w:t>1</w:t>
      </w:r>
      <w:r w:rsidR="008F5C9C">
        <w:rPr>
          <w:sz w:val="28"/>
          <w:szCs w:val="28"/>
        </w:rPr>
        <w:t>8</w:t>
      </w:r>
      <w:r w:rsidRPr="00DE5BCC">
        <w:rPr>
          <w:sz w:val="28"/>
          <w:szCs w:val="28"/>
        </w:rPr>
        <w:t>.4. Бланки строгой отчетности с момента выдачи работнику субъекта централизованного учета, ответственному за их оформление и выдачу, относятся на расходы текущего финансового года и учитываются на забалансовом счете 03 «Бланки строгой отчетности».</w:t>
      </w:r>
    </w:p>
    <w:p w:rsidR="009A5857" w:rsidRPr="00DE5BCC" w:rsidRDefault="009A5857" w:rsidP="001D6D61">
      <w:pPr>
        <w:pStyle w:val="a6"/>
        <w:spacing w:before="0" w:beforeAutospacing="0" w:after="0" w:afterAutospacing="0"/>
        <w:ind w:firstLine="709"/>
        <w:jc w:val="both"/>
        <w:rPr>
          <w:sz w:val="28"/>
          <w:szCs w:val="28"/>
        </w:rPr>
      </w:pPr>
      <w:r w:rsidRPr="00DE5BCC">
        <w:rPr>
          <w:sz w:val="28"/>
          <w:szCs w:val="28"/>
        </w:rPr>
        <w:t>Внутреннее перемещение бланков строгой отчетности оформляется требованием-накладной (</w:t>
      </w:r>
      <w:r w:rsidR="00BE0570">
        <w:rPr>
          <w:sz w:val="28"/>
          <w:szCs w:val="28"/>
        </w:rPr>
        <w:t>ф.0510451</w:t>
      </w:r>
      <w:r w:rsidRPr="00DE5BCC">
        <w:rPr>
          <w:sz w:val="28"/>
          <w:szCs w:val="28"/>
        </w:rPr>
        <w:t>).</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1</w:t>
      </w:r>
      <w:r w:rsidR="008F5C9C">
        <w:rPr>
          <w:sz w:val="28"/>
          <w:szCs w:val="28"/>
        </w:rPr>
        <w:t>8</w:t>
      </w:r>
      <w:r w:rsidRPr="00DE5BCC">
        <w:rPr>
          <w:sz w:val="28"/>
          <w:szCs w:val="28"/>
        </w:rPr>
        <w:t>.</w:t>
      </w:r>
      <w:r w:rsidR="007A6345" w:rsidRPr="00DE5BCC">
        <w:rPr>
          <w:sz w:val="28"/>
          <w:szCs w:val="28"/>
        </w:rPr>
        <w:t>5</w:t>
      </w:r>
      <w:r w:rsidRPr="00DE5BCC">
        <w:rPr>
          <w:sz w:val="28"/>
          <w:szCs w:val="28"/>
        </w:rPr>
        <w:t>. Субъект централизованного учета оформляет прием, выдачу, хранение и уничтожение билетов, абонементов, квитанций в соответствии с Методическими указаниями о порядке применения, учета, хранения и уничтожения бланков строгой отчетности организациями и учреждениями, находящимися в ведении Минкультуры, доведенными письмом Минкультуры от 15.07.2009 № 29-01-39/04.</w:t>
      </w:r>
    </w:p>
    <w:p w:rsidR="007B52A7" w:rsidRPr="00DE5BCC" w:rsidRDefault="007A6345" w:rsidP="007B52A7">
      <w:pPr>
        <w:pStyle w:val="20"/>
        <w:shd w:val="clear" w:color="auto" w:fill="auto"/>
        <w:spacing w:after="0"/>
        <w:ind w:firstLine="760"/>
        <w:jc w:val="both"/>
      </w:pPr>
      <w:r w:rsidRPr="00DE5BCC">
        <w:t>1</w:t>
      </w:r>
      <w:r w:rsidR="008F5C9C">
        <w:t>8</w:t>
      </w:r>
      <w:r w:rsidRPr="00DE5BCC">
        <w:t xml:space="preserve">.6. </w:t>
      </w:r>
      <w:r w:rsidR="007B52A7" w:rsidRPr="00DE5BCC">
        <w:t>Бланки строгой отчетности учитываются на забалансовом счете 03 «Бланки строгой отчетности» до момента предоставления ответственным работником отчета об использовании бланков строгой отчетности, подтверждающею их выдачу или уничтожение испорченных экземпляров</w:t>
      </w:r>
      <w:r w:rsidR="0010735C">
        <w:t xml:space="preserve"> по форме согласно Приложению 4 форма </w:t>
      </w:r>
      <w:r w:rsidR="007B52A7" w:rsidRPr="00DE5BCC">
        <w:t>11 к единой учетной политике, на основании которого составляется акт о списании бланков строгой отчетности (ф.</w:t>
      </w:r>
      <w:r w:rsidR="00BE0570">
        <w:t>0510461</w:t>
      </w:r>
      <w:r w:rsidR="007B52A7" w:rsidRPr="00DE5BCC">
        <w:t>).</w:t>
      </w:r>
    </w:p>
    <w:p w:rsidR="007B52A7" w:rsidRPr="00DE5BCC" w:rsidRDefault="007A6345" w:rsidP="007B52A7">
      <w:pPr>
        <w:pStyle w:val="20"/>
        <w:shd w:val="clear" w:color="auto" w:fill="auto"/>
        <w:spacing w:after="0"/>
        <w:ind w:firstLine="760"/>
        <w:jc w:val="both"/>
      </w:pPr>
      <w:r w:rsidRPr="00DE5BCC">
        <w:t>1</w:t>
      </w:r>
      <w:r w:rsidR="008F5C9C">
        <w:t>8</w:t>
      </w:r>
      <w:r w:rsidRPr="00DE5BCC">
        <w:t xml:space="preserve">.7. </w:t>
      </w:r>
      <w:r w:rsidR="007B52A7" w:rsidRPr="00DE5BCC">
        <w:t xml:space="preserve">Принятие к учету на забалансовом счете 03 «Бланки строгой </w:t>
      </w:r>
      <w:r w:rsidR="007B52A7" w:rsidRPr="00DE5BCC">
        <w:lastRenderedPageBreak/>
        <w:t>отчетности» топливных карт</w:t>
      </w:r>
      <w:r w:rsidRPr="00DE5BCC">
        <w:t>, дебетовых карт</w:t>
      </w:r>
      <w:r w:rsidR="007B52A7" w:rsidRPr="00DE5BCC">
        <w:t xml:space="preserve"> производится на основании акта приема-передачи; выбытие - на основании акта о списании бланков строгой отчетности (</w:t>
      </w:r>
      <w:r w:rsidR="00EA63E3" w:rsidRPr="00DE5BCC">
        <w:t>ф.</w:t>
      </w:r>
      <w:r w:rsidR="00BE0570">
        <w:t>0510461</w:t>
      </w:r>
      <w:r w:rsidR="007B52A7" w:rsidRPr="00DE5BCC">
        <w:t>).</w:t>
      </w:r>
    </w:p>
    <w:p w:rsidR="007A6345" w:rsidRPr="00DE5BCC" w:rsidRDefault="007A6345" w:rsidP="007B52A7">
      <w:pPr>
        <w:pStyle w:val="20"/>
        <w:shd w:val="clear" w:color="auto" w:fill="auto"/>
        <w:spacing w:after="0"/>
        <w:ind w:firstLine="760"/>
        <w:jc w:val="both"/>
      </w:pPr>
      <w:r w:rsidRPr="00DE5BCC">
        <w:t>1</w:t>
      </w:r>
      <w:r w:rsidR="008F5C9C">
        <w:t>8</w:t>
      </w:r>
      <w:r w:rsidRPr="00DE5BCC">
        <w:t>.8. Бланки строгой отчетности списываются по мере использования, но не реже, чем один раз в месяц.</w:t>
      </w:r>
    </w:p>
    <w:p w:rsidR="008719EC" w:rsidRPr="00DE5BCC" w:rsidRDefault="008719EC" w:rsidP="00D64A33">
      <w:pPr>
        <w:pStyle w:val="a6"/>
        <w:spacing w:before="0" w:beforeAutospacing="0" w:after="0" w:afterAutospacing="0"/>
        <w:jc w:val="both"/>
        <w:rPr>
          <w:rStyle w:val="a7"/>
          <w:sz w:val="28"/>
          <w:szCs w:val="28"/>
        </w:rPr>
      </w:pPr>
    </w:p>
    <w:p w:rsidR="008719EC" w:rsidRPr="005613F2" w:rsidRDefault="00224642" w:rsidP="003F4A08">
      <w:pPr>
        <w:pStyle w:val="a6"/>
        <w:spacing w:before="0" w:beforeAutospacing="0" w:after="0" w:afterAutospacing="0" w:line="240" w:lineRule="exact"/>
        <w:ind w:firstLine="709"/>
        <w:jc w:val="center"/>
        <w:rPr>
          <w:b/>
          <w:sz w:val="28"/>
          <w:szCs w:val="28"/>
        </w:rPr>
      </w:pPr>
      <w:r>
        <w:rPr>
          <w:rStyle w:val="a7"/>
          <w:sz w:val="28"/>
          <w:szCs w:val="28"/>
        </w:rPr>
        <w:t>19</w:t>
      </w:r>
      <w:r w:rsidR="008719EC" w:rsidRPr="005613F2">
        <w:rPr>
          <w:rStyle w:val="a7"/>
          <w:sz w:val="28"/>
          <w:szCs w:val="28"/>
        </w:rPr>
        <w:t>. Инвентаризация</w:t>
      </w:r>
      <w:r w:rsidR="00331470">
        <w:rPr>
          <w:rStyle w:val="a7"/>
          <w:sz w:val="28"/>
          <w:szCs w:val="28"/>
        </w:rPr>
        <w:t xml:space="preserve"> </w:t>
      </w:r>
      <w:r w:rsidR="005613F2" w:rsidRPr="005613F2">
        <w:rPr>
          <w:b/>
          <w:sz w:val="28"/>
          <w:szCs w:val="28"/>
        </w:rPr>
        <w:t>активов, имущества, учитываемого на забалансовых счетах, обязательств и иных объектов бюджетного (бухгалтерского) учета</w:t>
      </w:r>
    </w:p>
    <w:p w:rsidR="008719EC" w:rsidRPr="005613F2" w:rsidRDefault="008719EC" w:rsidP="001D6D61">
      <w:pPr>
        <w:pStyle w:val="a6"/>
        <w:spacing w:before="0" w:beforeAutospacing="0" w:after="0" w:afterAutospacing="0"/>
        <w:ind w:firstLine="709"/>
        <w:jc w:val="both"/>
        <w:rPr>
          <w:sz w:val="28"/>
          <w:szCs w:val="28"/>
        </w:rPr>
      </w:pPr>
      <w:r w:rsidRPr="005613F2">
        <w:rPr>
          <w:sz w:val="28"/>
          <w:szCs w:val="28"/>
        </w:rPr>
        <w:t> </w:t>
      </w:r>
    </w:p>
    <w:p w:rsidR="005613F2" w:rsidRDefault="008719EC" w:rsidP="005613F2">
      <w:pPr>
        <w:spacing w:after="0" w:line="240" w:lineRule="auto"/>
        <w:ind w:firstLine="708"/>
        <w:jc w:val="both"/>
        <w:rPr>
          <w:rFonts w:ascii="Times New Roman" w:hAnsi="Times New Roman"/>
          <w:sz w:val="28"/>
          <w:szCs w:val="28"/>
        </w:rPr>
      </w:pPr>
      <w:r w:rsidRPr="005613F2">
        <w:rPr>
          <w:rFonts w:ascii="Times New Roman" w:hAnsi="Times New Roman"/>
          <w:sz w:val="28"/>
          <w:szCs w:val="28"/>
        </w:rPr>
        <w:t>1</w:t>
      </w:r>
      <w:r w:rsidR="00224642">
        <w:rPr>
          <w:rFonts w:ascii="Times New Roman" w:hAnsi="Times New Roman"/>
          <w:sz w:val="28"/>
          <w:szCs w:val="28"/>
        </w:rPr>
        <w:t>9</w:t>
      </w:r>
      <w:r w:rsidRPr="005613F2">
        <w:rPr>
          <w:rFonts w:ascii="Times New Roman" w:hAnsi="Times New Roman"/>
          <w:sz w:val="28"/>
          <w:szCs w:val="28"/>
        </w:rPr>
        <w:t xml:space="preserve">.1. </w:t>
      </w:r>
      <w:r w:rsidR="005613F2" w:rsidRPr="005613F2">
        <w:rPr>
          <w:rFonts w:ascii="Times New Roman" w:hAnsi="Times New Roman"/>
          <w:sz w:val="28"/>
          <w:szCs w:val="28"/>
        </w:rPr>
        <w:t>Инвентаризацию активов, имущества, учитываемого на забалансовых счетах, обязательств и иных объектов бюджетного (бухгалтерского) учета проводит постоянно действующая инвентаризационная комиссия субъекта централизованного учета, либо инвентаризационная комиссия, утверждаемая на момент проведения инвентаризации, в соответствии с требованиями, установленными статьей 11 Закона № 402-ФЗ, о</w:t>
      </w:r>
      <w:r w:rsidR="005613F2" w:rsidRPr="005613F2">
        <w:rPr>
          <w:rFonts w:ascii="Times New Roman" w:hAnsi="Times New Roman"/>
          <w:sz w:val="28"/>
          <w:szCs w:val="28"/>
          <w:shd w:val="clear" w:color="auto" w:fill="FFFFFF"/>
        </w:rPr>
        <w:t xml:space="preserve">бщими требования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установленными </w:t>
      </w:r>
      <w:r w:rsidR="005613F2" w:rsidRPr="005613F2">
        <w:rPr>
          <w:rFonts w:ascii="Times New Roman" w:hAnsi="Times New Roman"/>
          <w:sz w:val="28"/>
          <w:szCs w:val="28"/>
        </w:rPr>
        <w:t>СГС «Учетная политика».</w:t>
      </w:r>
    </w:p>
    <w:p w:rsidR="005613F2" w:rsidRPr="005613F2" w:rsidRDefault="005613F2" w:rsidP="005613F2">
      <w:pPr>
        <w:spacing w:after="0" w:line="240" w:lineRule="auto"/>
        <w:ind w:firstLine="708"/>
        <w:jc w:val="both"/>
        <w:rPr>
          <w:rFonts w:ascii="Times New Roman" w:hAnsi="Times New Roman"/>
          <w:sz w:val="28"/>
          <w:szCs w:val="28"/>
        </w:rPr>
      </w:pPr>
      <w:r>
        <w:rPr>
          <w:rFonts w:ascii="Times New Roman" w:hAnsi="Times New Roman"/>
          <w:sz w:val="28"/>
          <w:szCs w:val="28"/>
        </w:rPr>
        <w:t>1</w:t>
      </w:r>
      <w:r w:rsidR="00224642">
        <w:rPr>
          <w:rFonts w:ascii="Times New Roman" w:hAnsi="Times New Roman"/>
          <w:sz w:val="28"/>
          <w:szCs w:val="28"/>
        </w:rPr>
        <w:t>9</w:t>
      </w:r>
      <w:r>
        <w:rPr>
          <w:rFonts w:ascii="Times New Roman" w:hAnsi="Times New Roman"/>
          <w:sz w:val="28"/>
          <w:szCs w:val="28"/>
        </w:rPr>
        <w:t xml:space="preserve">.2. </w:t>
      </w:r>
      <w:r w:rsidR="00BC635B">
        <w:rPr>
          <w:rFonts w:ascii="Times New Roman" w:hAnsi="Times New Roman"/>
          <w:sz w:val="28"/>
          <w:szCs w:val="28"/>
        </w:rPr>
        <w:t>П</w:t>
      </w:r>
      <w:r>
        <w:rPr>
          <w:rFonts w:ascii="Times New Roman" w:hAnsi="Times New Roman"/>
          <w:sz w:val="28"/>
          <w:szCs w:val="28"/>
        </w:rPr>
        <w:t>орядок и график проведения инвентаризации</w:t>
      </w:r>
      <w:r w:rsidR="00331470">
        <w:rPr>
          <w:rFonts w:ascii="Times New Roman" w:hAnsi="Times New Roman"/>
          <w:sz w:val="28"/>
          <w:szCs w:val="28"/>
        </w:rPr>
        <w:t xml:space="preserve"> </w:t>
      </w:r>
      <w:r w:rsidR="00BC635B" w:rsidRPr="005613F2">
        <w:rPr>
          <w:rFonts w:ascii="Times New Roman" w:hAnsi="Times New Roman"/>
          <w:sz w:val="28"/>
          <w:szCs w:val="28"/>
        </w:rPr>
        <w:t>активов, обязательств, имущества, учитываемого на заба</w:t>
      </w:r>
      <w:r w:rsidR="00331470">
        <w:rPr>
          <w:rFonts w:ascii="Times New Roman" w:hAnsi="Times New Roman"/>
          <w:sz w:val="28"/>
          <w:szCs w:val="28"/>
        </w:rPr>
        <w:t xml:space="preserve">лансовых счетах и иных объектов </w:t>
      </w:r>
      <w:r w:rsidR="00BC635B" w:rsidRPr="005613F2">
        <w:rPr>
          <w:rFonts w:ascii="Times New Roman" w:hAnsi="Times New Roman"/>
          <w:sz w:val="28"/>
          <w:szCs w:val="28"/>
        </w:rPr>
        <w:t>бухгалтерского учета</w:t>
      </w:r>
      <w:r w:rsidR="00BC635B" w:rsidRPr="00F82223">
        <w:rPr>
          <w:rFonts w:ascii="Times New Roman" w:hAnsi="Times New Roman"/>
          <w:sz w:val="28"/>
          <w:szCs w:val="28"/>
        </w:rPr>
        <w:t xml:space="preserve"> устанавливается отдельным распорядительным актом субъекта централизованного учета</w:t>
      </w:r>
      <w:r w:rsidR="00ED18D1">
        <w:rPr>
          <w:rFonts w:ascii="Times New Roman" w:hAnsi="Times New Roman"/>
          <w:sz w:val="28"/>
          <w:szCs w:val="28"/>
        </w:rPr>
        <w:t>.</w:t>
      </w:r>
    </w:p>
    <w:p w:rsidR="008719EC" w:rsidRPr="003F4A08" w:rsidRDefault="005613F2" w:rsidP="001D6D61">
      <w:pPr>
        <w:pStyle w:val="a6"/>
        <w:spacing w:before="0" w:beforeAutospacing="0" w:after="0" w:afterAutospacing="0"/>
        <w:ind w:firstLine="709"/>
        <w:jc w:val="both"/>
        <w:rPr>
          <w:sz w:val="28"/>
          <w:szCs w:val="28"/>
        </w:rPr>
      </w:pPr>
      <w:r>
        <w:rPr>
          <w:sz w:val="28"/>
          <w:szCs w:val="28"/>
        </w:rPr>
        <w:t>1</w:t>
      </w:r>
      <w:r w:rsidR="00224642">
        <w:rPr>
          <w:sz w:val="28"/>
          <w:szCs w:val="28"/>
        </w:rPr>
        <w:t>9</w:t>
      </w:r>
      <w:r>
        <w:rPr>
          <w:sz w:val="28"/>
          <w:szCs w:val="28"/>
        </w:rPr>
        <w:t>.3</w:t>
      </w:r>
      <w:r w:rsidR="008719EC" w:rsidRPr="005613F2">
        <w:rPr>
          <w:sz w:val="28"/>
          <w:szCs w:val="28"/>
        </w:rPr>
        <w:t xml:space="preserve">. Порядок взаимодействия субъекта централизованного учета и централизованной бухгалтерии при проведении субъектом учета </w:t>
      </w:r>
      <w:r w:rsidR="008719EC" w:rsidRPr="00ED1A3D">
        <w:rPr>
          <w:sz w:val="28"/>
          <w:szCs w:val="28"/>
        </w:rPr>
        <w:t xml:space="preserve">инвентаризации активов, обязательств, имущества, учитываемого на забалансовых счетах и иных объектов бухгалтерского учета приведен в </w:t>
      </w:r>
      <w:r w:rsidR="0051428D" w:rsidRPr="00ED1A3D">
        <w:rPr>
          <w:sz w:val="28"/>
          <w:szCs w:val="28"/>
        </w:rPr>
        <w:t>Приложении 1</w:t>
      </w:r>
      <w:r w:rsidR="00A16455" w:rsidRPr="00ED1A3D">
        <w:rPr>
          <w:sz w:val="28"/>
          <w:szCs w:val="28"/>
        </w:rPr>
        <w:t>4</w:t>
      </w:r>
      <w:r w:rsidR="003F4A08" w:rsidRPr="00ED1A3D">
        <w:rPr>
          <w:sz w:val="28"/>
          <w:szCs w:val="28"/>
        </w:rPr>
        <w:t xml:space="preserve"> к единой учетной политике</w:t>
      </w:r>
      <w:r w:rsidR="008719EC" w:rsidRPr="00ED1A3D">
        <w:rPr>
          <w:sz w:val="28"/>
          <w:szCs w:val="28"/>
        </w:rPr>
        <w:t>.</w:t>
      </w:r>
    </w:p>
    <w:p w:rsidR="008719EC" w:rsidRPr="005613F2" w:rsidRDefault="008719EC" w:rsidP="001D6D61">
      <w:pPr>
        <w:pStyle w:val="a6"/>
        <w:spacing w:before="0" w:beforeAutospacing="0" w:after="0" w:afterAutospacing="0"/>
        <w:ind w:firstLine="709"/>
        <w:jc w:val="both"/>
        <w:rPr>
          <w:rStyle w:val="a7"/>
          <w:sz w:val="28"/>
          <w:szCs w:val="28"/>
        </w:rPr>
      </w:pPr>
    </w:p>
    <w:p w:rsidR="008719EC" w:rsidRPr="00DE5BCC" w:rsidRDefault="008719EC" w:rsidP="0053161A">
      <w:pPr>
        <w:pStyle w:val="a6"/>
        <w:spacing w:before="0" w:beforeAutospacing="0" w:after="0" w:afterAutospacing="0"/>
        <w:ind w:firstLine="709"/>
        <w:jc w:val="center"/>
        <w:rPr>
          <w:sz w:val="28"/>
          <w:szCs w:val="28"/>
        </w:rPr>
      </w:pPr>
      <w:r w:rsidRPr="005613F2">
        <w:rPr>
          <w:rStyle w:val="a7"/>
          <w:sz w:val="28"/>
          <w:szCs w:val="28"/>
        </w:rPr>
        <w:t>20. Бухгалтерская (финансовая)</w:t>
      </w:r>
      <w:r w:rsidRPr="00DE5BCC">
        <w:rPr>
          <w:rStyle w:val="a7"/>
          <w:sz w:val="28"/>
          <w:szCs w:val="28"/>
        </w:rPr>
        <w:t xml:space="preserve"> отчетность</w:t>
      </w:r>
    </w:p>
    <w:p w:rsidR="008719EC" w:rsidRPr="00DE5BCC" w:rsidRDefault="008719EC" w:rsidP="001D6D61">
      <w:pPr>
        <w:pStyle w:val="a6"/>
        <w:spacing w:before="0" w:beforeAutospacing="0" w:after="0" w:afterAutospacing="0"/>
        <w:ind w:firstLine="709"/>
        <w:jc w:val="both"/>
        <w:rPr>
          <w:sz w:val="28"/>
          <w:szCs w:val="28"/>
        </w:rPr>
      </w:pPr>
      <w:r w:rsidRPr="00DE5BCC">
        <w:rPr>
          <w:sz w:val="28"/>
          <w:szCs w:val="28"/>
        </w:rPr>
        <w:t> </w:t>
      </w:r>
    </w:p>
    <w:p w:rsidR="00663A52" w:rsidRPr="00DE5BCC" w:rsidRDefault="00097477" w:rsidP="00097477">
      <w:pPr>
        <w:pStyle w:val="20"/>
        <w:shd w:val="clear" w:color="auto" w:fill="auto"/>
        <w:spacing w:after="0" w:line="320" w:lineRule="exact"/>
        <w:ind w:firstLine="0"/>
        <w:jc w:val="both"/>
      </w:pPr>
      <w:r w:rsidRPr="00DE5BCC">
        <w:tab/>
        <w:t xml:space="preserve">20.1. </w:t>
      </w:r>
      <w:r w:rsidR="00663A52" w:rsidRPr="00DE5BCC">
        <w:t xml:space="preserve">Бюджетная (бухгалтерская) отчетность субъекта централизованного учета составляется на основании аналитического и синтетического учета по формам, в объеме и в сроки, установленные </w:t>
      </w:r>
      <w:r w:rsidRPr="00DE5BCC">
        <w:t>финансовым управлением администрации Нефтекумского</w:t>
      </w:r>
      <w:r w:rsidR="00331470">
        <w:t xml:space="preserve"> </w:t>
      </w:r>
      <w:r w:rsidR="00FD67ED">
        <w:t>муниципального</w:t>
      </w:r>
      <w:r w:rsidRPr="00DE5BCC">
        <w:t xml:space="preserve"> округа Ставропольского края</w:t>
      </w:r>
      <w:r w:rsidR="00663A52" w:rsidRPr="00DE5BCC">
        <w:t xml:space="preserve"> и Инструкцией № 191н. Инструкцией № </w:t>
      </w:r>
      <w:r w:rsidR="006A2C9C" w:rsidRPr="00DE5BCC">
        <w:t>33</w:t>
      </w:r>
      <w:r w:rsidR="00663A52" w:rsidRPr="00DE5BCC">
        <w:t>н.</w:t>
      </w:r>
    </w:p>
    <w:p w:rsidR="00663A52" w:rsidRPr="00DE5BCC" w:rsidRDefault="008C27E3" w:rsidP="008C27E3">
      <w:pPr>
        <w:pStyle w:val="20"/>
        <w:shd w:val="clear" w:color="auto" w:fill="auto"/>
        <w:spacing w:after="0" w:line="240" w:lineRule="auto"/>
        <w:ind w:firstLine="0"/>
        <w:jc w:val="both"/>
      </w:pPr>
      <w:r w:rsidRPr="00DE5BCC">
        <w:tab/>
        <w:t>20.2.</w:t>
      </w:r>
      <w:r w:rsidR="00331470">
        <w:t xml:space="preserve"> </w:t>
      </w:r>
      <w:r w:rsidR="00663A52" w:rsidRPr="00DE5BCC">
        <w:t>Бюджетная (бухгалтерская) отчетность формируется</w:t>
      </w:r>
      <w:r w:rsidR="00331470">
        <w:t xml:space="preserve"> </w:t>
      </w:r>
      <w:r w:rsidR="00663A52" w:rsidRPr="00DE5BCC">
        <w:t>ответственными специалистами централизованной бухгалтерии, на которые возложено выполнение переданных функций, подписывается руководителем субъекта централизованного учета, передавшего ведение учета и составление бюджетной (бухгалтерской) отчетности, руководителем централизованной бухгалтерии, главным бухгалтер</w:t>
      </w:r>
      <w:r w:rsidR="00097477" w:rsidRPr="00DE5BCC">
        <w:t>ом и ответственным специалистом ц</w:t>
      </w:r>
      <w:r w:rsidRPr="00DE5BCC">
        <w:t xml:space="preserve">ентрализованной </w:t>
      </w:r>
      <w:r w:rsidR="00663A52" w:rsidRPr="00DE5BCC">
        <w:t>бухгалтерии,</w:t>
      </w:r>
      <w:r w:rsidR="00331470">
        <w:t xml:space="preserve"> </w:t>
      </w:r>
      <w:r w:rsidR="00663A52" w:rsidRPr="00DE5BCC">
        <w:t>сформировавшим бюджетную (бухгалтерскую) отчетность.</w:t>
      </w:r>
    </w:p>
    <w:p w:rsidR="00663A52" w:rsidRPr="00DE5BCC" w:rsidRDefault="00663A52" w:rsidP="00097477">
      <w:pPr>
        <w:pStyle w:val="20"/>
        <w:shd w:val="clear" w:color="auto" w:fill="auto"/>
        <w:tabs>
          <w:tab w:val="left" w:pos="2405"/>
          <w:tab w:val="left" w:pos="4855"/>
          <w:tab w:val="left" w:pos="7715"/>
        </w:tabs>
        <w:spacing w:after="0"/>
        <w:ind w:firstLine="780"/>
        <w:jc w:val="both"/>
      </w:pPr>
      <w:r w:rsidRPr="00DE5BCC">
        <w:t xml:space="preserve">Формы бюджетной (бухгалтерской) отчетности, содержащие плановые </w:t>
      </w:r>
      <w:r w:rsidRPr="00DE5BCC">
        <w:lastRenderedPageBreak/>
        <w:t>(прогнозные) и (или) аналитические (управленческие) показатели, кроме того, подписываются руководителем финансово-экономической службы субъекта централизованного учета и (или) лицом, ответственным за формирование</w:t>
      </w:r>
      <w:r w:rsidR="00331470">
        <w:t xml:space="preserve"> аналитической</w:t>
      </w:r>
      <w:r w:rsidR="00331470">
        <w:tab/>
        <w:t xml:space="preserve">(управленческой </w:t>
      </w:r>
      <w:r w:rsidRPr="00DE5BCC">
        <w:t>информации,</w:t>
      </w:r>
      <w:r w:rsidR="00331470">
        <w:t xml:space="preserve"> </w:t>
      </w:r>
      <w:r w:rsidRPr="00DE5BCC">
        <w:t>предоставившим указанные данные в целях составления бюджетной (бухгалтерской) отчетности.</w:t>
      </w:r>
    </w:p>
    <w:p w:rsidR="00663A52" w:rsidRPr="00DE5BCC" w:rsidRDefault="008C27E3" w:rsidP="008C27E3">
      <w:pPr>
        <w:pStyle w:val="20"/>
        <w:shd w:val="clear" w:color="auto" w:fill="auto"/>
        <w:spacing w:after="0" w:line="320" w:lineRule="exact"/>
        <w:ind w:firstLine="0"/>
        <w:jc w:val="both"/>
      </w:pPr>
      <w:r w:rsidRPr="00DE5BCC">
        <w:tab/>
        <w:t>20.3.</w:t>
      </w:r>
      <w:r w:rsidR="00331470">
        <w:t xml:space="preserve"> </w:t>
      </w:r>
      <w:r w:rsidR="00663A52" w:rsidRPr="00DE5BCC">
        <w:t xml:space="preserve">Представление бюджетной (бухгалтерской) отчетности в </w:t>
      </w:r>
      <w:r w:rsidRPr="00DE5BCC">
        <w:t>финансовым управлением администрации Нефтекумского</w:t>
      </w:r>
      <w:r w:rsidR="00331470">
        <w:t xml:space="preserve"> </w:t>
      </w:r>
      <w:r w:rsidR="00FD67ED">
        <w:t>муниципального</w:t>
      </w:r>
      <w:r w:rsidRPr="00DE5BCC">
        <w:t xml:space="preserve"> округа Ставропольского края </w:t>
      </w:r>
      <w:r w:rsidR="00663A52" w:rsidRPr="00DE5BCC">
        <w:t xml:space="preserve">осуществляется в информационно-аналитической системе </w:t>
      </w:r>
      <w:r w:rsidR="00663A52" w:rsidRPr="00DE5BCC">
        <w:rPr>
          <w:lang w:val="en-US" w:eastAsia="en-US" w:bidi="en-US"/>
        </w:rPr>
        <w:t>Web</w:t>
      </w:r>
      <w:r w:rsidR="00663A52" w:rsidRPr="00DE5BCC">
        <w:t>-Ко</w:t>
      </w:r>
      <w:r w:rsidRPr="00DE5BCC">
        <w:t>нсолидация, в которой происходит</w:t>
      </w:r>
      <w:r w:rsidR="00663A52" w:rsidRPr="00DE5BCC">
        <w:t xml:space="preserve"> подписание усиленной квалифицированной электронной подписью, как со стороны субъекта централизованного учета, </w:t>
      </w:r>
      <w:r w:rsidRPr="00DE5BCC">
        <w:t>т</w:t>
      </w:r>
      <w:r w:rsidR="00663A52" w:rsidRPr="00DE5BCC">
        <w:t>ак и со стороны централизованной бухгалтерии.</w:t>
      </w:r>
    </w:p>
    <w:p w:rsidR="00663A52" w:rsidRPr="00DE5BCC" w:rsidRDefault="008C27E3" w:rsidP="008C27E3">
      <w:pPr>
        <w:pStyle w:val="20"/>
        <w:shd w:val="clear" w:color="auto" w:fill="auto"/>
        <w:tabs>
          <w:tab w:val="left" w:pos="1445"/>
        </w:tabs>
        <w:spacing w:after="0" w:line="320" w:lineRule="exact"/>
        <w:ind w:firstLine="709"/>
        <w:jc w:val="both"/>
      </w:pPr>
      <w:r w:rsidRPr="00DE5BCC">
        <w:t>20.4.</w:t>
      </w:r>
      <w:r w:rsidR="001D299A">
        <w:t xml:space="preserve"> </w:t>
      </w:r>
      <w:r w:rsidR="00663A52" w:rsidRPr="00DE5BCC">
        <w:t>Представление централизованной бухгалтерией бюджетной (бухгалтерской) отчетности внешним пользователям бюджетной (бухгалтерской) отчетности осуществляется по согласованию с р</w:t>
      </w:r>
      <w:r w:rsidRPr="00DE5BCC">
        <w:t>уководителем субъекта централизо</w:t>
      </w:r>
      <w:r w:rsidR="00663A52" w:rsidRPr="00DE5BCC">
        <w:t>ванного учета.</w:t>
      </w:r>
    </w:p>
    <w:p w:rsidR="00663A52" w:rsidRPr="00DE5BCC" w:rsidRDefault="008C27E3" w:rsidP="008C27E3">
      <w:pPr>
        <w:pStyle w:val="20"/>
        <w:shd w:val="clear" w:color="auto" w:fill="auto"/>
        <w:tabs>
          <w:tab w:val="left" w:pos="1410"/>
        </w:tabs>
        <w:spacing w:after="288" w:line="320" w:lineRule="exact"/>
        <w:ind w:firstLine="709"/>
        <w:jc w:val="both"/>
      </w:pPr>
      <w:r w:rsidRPr="00DE5BCC">
        <w:t>20.5.</w:t>
      </w:r>
      <w:r w:rsidR="001D299A">
        <w:t xml:space="preserve"> </w:t>
      </w:r>
      <w:r w:rsidR="00663A52" w:rsidRPr="00DE5BCC">
        <w:t xml:space="preserve">Бюджетная (бухгалтерская) отчетность формируется и хранится субъектом централизованного учета в виде </w:t>
      </w:r>
      <w:r w:rsidRPr="00DE5BCC">
        <w:t>электронного</w:t>
      </w:r>
      <w:r w:rsidR="00663A52" w:rsidRPr="00DE5BCC">
        <w:t xml:space="preserve"> документа, подписанного усиленной квалифицированной электронной подписью.</w:t>
      </w:r>
    </w:p>
    <w:p w:rsidR="00663A52" w:rsidRDefault="008C27E3" w:rsidP="003F4A08">
      <w:pPr>
        <w:pStyle w:val="20"/>
        <w:shd w:val="clear" w:color="auto" w:fill="auto"/>
        <w:tabs>
          <w:tab w:val="left" w:pos="1960"/>
        </w:tabs>
        <w:spacing w:after="0" w:line="240" w:lineRule="auto"/>
        <w:ind w:left="357" w:firstLine="0"/>
        <w:jc w:val="center"/>
        <w:rPr>
          <w:b/>
        </w:rPr>
      </w:pPr>
      <w:r w:rsidRPr="00DE5BCC">
        <w:rPr>
          <w:b/>
        </w:rPr>
        <w:t>21.</w:t>
      </w:r>
      <w:r w:rsidR="00957129">
        <w:rPr>
          <w:b/>
        </w:rPr>
        <w:t xml:space="preserve"> </w:t>
      </w:r>
      <w:r w:rsidR="00663A52" w:rsidRPr="00DE5BCC">
        <w:rPr>
          <w:b/>
        </w:rPr>
        <w:t>Порядок хранения электронных документов (регистров)</w:t>
      </w:r>
    </w:p>
    <w:p w:rsidR="003F4A08" w:rsidRPr="00DE5BCC" w:rsidRDefault="003F4A08" w:rsidP="003F4A08">
      <w:pPr>
        <w:pStyle w:val="20"/>
        <w:shd w:val="clear" w:color="auto" w:fill="auto"/>
        <w:tabs>
          <w:tab w:val="left" w:pos="1960"/>
        </w:tabs>
        <w:spacing w:after="0" w:line="240" w:lineRule="auto"/>
        <w:ind w:left="357" w:firstLine="0"/>
        <w:jc w:val="center"/>
        <w:rPr>
          <w:b/>
        </w:rPr>
      </w:pPr>
    </w:p>
    <w:p w:rsidR="00663A52" w:rsidRPr="00DE5BCC" w:rsidRDefault="008C27E3" w:rsidP="008C27E3">
      <w:pPr>
        <w:pStyle w:val="20"/>
        <w:shd w:val="clear" w:color="auto" w:fill="auto"/>
        <w:tabs>
          <w:tab w:val="left" w:pos="1410"/>
        </w:tabs>
        <w:spacing w:after="0" w:line="320" w:lineRule="exact"/>
        <w:ind w:firstLine="709"/>
        <w:jc w:val="both"/>
      </w:pPr>
      <w:r w:rsidRPr="00DE5BCC">
        <w:t>21.1.</w:t>
      </w:r>
      <w:r w:rsidR="00331470">
        <w:t xml:space="preserve"> </w:t>
      </w:r>
      <w:r w:rsidR="00663A52" w:rsidRPr="00DE5BCC">
        <w:t>Субъект централизованного учета обеспечивает хранение бюджетной (бухгалтерской) отчетности, сформированной в форме электронных документов, подписанных усиленной квалифицированной электронной подписью, на электронных носителях с учетом требований законодательства Российской Федерации, регулирующего использование электронной подписи в электронных документах в течение сроков, установленных в соответствии с правилами организации государственного архивною дела в Российской Федерации, но не менее пяти лет после окончания отчетного года, в котором (за который) они составлены.</w:t>
      </w:r>
    </w:p>
    <w:p w:rsidR="00663A52" w:rsidRPr="00DE5BCC" w:rsidRDefault="008C27E3" w:rsidP="008C27E3">
      <w:pPr>
        <w:pStyle w:val="20"/>
        <w:shd w:val="clear" w:color="auto" w:fill="auto"/>
        <w:tabs>
          <w:tab w:val="left" w:pos="1215"/>
        </w:tabs>
        <w:spacing w:after="0" w:line="320" w:lineRule="exact"/>
        <w:ind w:firstLine="709"/>
        <w:jc w:val="both"/>
      </w:pPr>
      <w:r w:rsidRPr="00DE5BCC">
        <w:t>21.2.</w:t>
      </w:r>
      <w:r w:rsidR="00331470">
        <w:t xml:space="preserve"> </w:t>
      </w:r>
      <w:r w:rsidR="001D299A">
        <w:t xml:space="preserve"> </w:t>
      </w:r>
      <w:r w:rsidR="00663A52" w:rsidRPr="00DE5BCC">
        <w:t>При хранении электронных документов (регистров) защита данных от несанкционированных исправлений обеспечивается путем криптографического преобразования информации с использованием закрытого ключа электронно-цифровой подписи (подписание электронною документа электронной подписью).</w:t>
      </w:r>
    </w:p>
    <w:p w:rsidR="00663A52" w:rsidRPr="00DE5BCC" w:rsidRDefault="008C27E3" w:rsidP="008C27E3">
      <w:pPr>
        <w:pStyle w:val="20"/>
        <w:shd w:val="clear" w:color="auto" w:fill="auto"/>
        <w:tabs>
          <w:tab w:val="left" w:pos="1220"/>
        </w:tabs>
        <w:spacing w:after="0" w:line="320" w:lineRule="exact"/>
        <w:ind w:firstLine="709"/>
        <w:jc w:val="both"/>
      </w:pPr>
      <w:r w:rsidRPr="00DE5BCC">
        <w:t>21.3.</w:t>
      </w:r>
      <w:r w:rsidR="00331470">
        <w:t xml:space="preserve"> </w:t>
      </w:r>
      <w:r w:rsidR="00663A52" w:rsidRPr="00DE5BCC">
        <w:t>Электронные документы (регистры) хранятся на сервере и (или) физически обособленном носителе информации в течение сроков, предусмотренных для аналогичных документов на бумажном носителе.</w:t>
      </w:r>
    </w:p>
    <w:p w:rsidR="00663A52" w:rsidRPr="00DE5BCC" w:rsidRDefault="00663A52" w:rsidP="00663A52">
      <w:pPr>
        <w:pStyle w:val="20"/>
        <w:shd w:val="clear" w:color="auto" w:fill="auto"/>
        <w:spacing w:after="0"/>
        <w:ind w:firstLine="620"/>
        <w:jc w:val="both"/>
      </w:pPr>
      <w:r w:rsidRPr="00DE5BCC">
        <w:t xml:space="preserve">На единицы хранения записываются электронные документы (регистры), подготовленные программными средствами в готовом для просмотра формате - </w:t>
      </w:r>
      <w:r w:rsidRPr="00DE5BCC">
        <w:rPr>
          <w:lang w:val="en-US" w:eastAsia="en-US" w:bidi="en-US"/>
        </w:rPr>
        <w:t>TXT</w:t>
      </w:r>
      <w:r w:rsidRPr="00DE5BCC">
        <w:rPr>
          <w:lang w:eastAsia="en-US" w:bidi="en-US"/>
        </w:rPr>
        <w:t xml:space="preserve">. </w:t>
      </w:r>
      <w:r w:rsidRPr="00DE5BCC">
        <w:rPr>
          <w:lang w:val="en-US" w:eastAsia="en-US" w:bidi="en-US"/>
        </w:rPr>
        <w:t>DOC</w:t>
      </w:r>
      <w:r w:rsidRPr="00DE5BCC">
        <w:rPr>
          <w:lang w:eastAsia="en-US" w:bidi="en-US"/>
        </w:rPr>
        <w:t xml:space="preserve">, </w:t>
      </w:r>
      <w:r w:rsidRPr="00DE5BCC">
        <w:rPr>
          <w:lang w:val="en-US" w:eastAsia="en-US" w:bidi="en-US"/>
        </w:rPr>
        <w:t>RTF</w:t>
      </w:r>
      <w:r w:rsidRPr="00DE5BCC">
        <w:rPr>
          <w:lang w:eastAsia="en-US" w:bidi="en-US"/>
        </w:rPr>
        <w:t xml:space="preserve">, </w:t>
      </w:r>
      <w:r w:rsidRPr="00DE5BCC">
        <w:rPr>
          <w:lang w:val="en-US" w:eastAsia="en-US" w:bidi="en-US"/>
        </w:rPr>
        <w:t>PDF</w:t>
      </w:r>
      <w:r w:rsidRPr="00DE5BCC">
        <w:rPr>
          <w:lang w:eastAsia="en-US" w:bidi="en-US"/>
        </w:rPr>
        <w:t xml:space="preserve">, </w:t>
      </w:r>
      <w:r w:rsidRPr="00DE5BCC">
        <w:rPr>
          <w:lang w:val="en-US" w:eastAsia="en-US" w:bidi="en-US"/>
        </w:rPr>
        <w:t>TIFF</w:t>
      </w:r>
      <w:r w:rsidRPr="00DE5BCC">
        <w:rPr>
          <w:lang w:eastAsia="en-US" w:bidi="en-US"/>
        </w:rPr>
        <w:t xml:space="preserve">, </w:t>
      </w:r>
      <w:r w:rsidRPr="00DE5BCC">
        <w:rPr>
          <w:lang w:val="en-US" w:eastAsia="en-US" w:bidi="en-US"/>
        </w:rPr>
        <w:t>JPG</w:t>
      </w:r>
      <w:r w:rsidRPr="00DE5BCC">
        <w:rPr>
          <w:lang w:eastAsia="en-US" w:bidi="en-US"/>
        </w:rPr>
        <w:t xml:space="preserve">, </w:t>
      </w:r>
      <w:r w:rsidRPr="00DE5BCC">
        <w:rPr>
          <w:lang w:val="en-US" w:eastAsia="en-US" w:bidi="en-US"/>
        </w:rPr>
        <w:t>BMP</w:t>
      </w:r>
      <w:r w:rsidRPr="00DE5BCC">
        <w:rPr>
          <w:lang w:eastAsia="en-US" w:bidi="en-US"/>
        </w:rPr>
        <w:t xml:space="preserve">, </w:t>
      </w:r>
      <w:r w:rsidRPr="00DE5BCC">
        <w:rPr>
          <w:lang w:val="en-US" w:eastAsia="en-US" w:bidi="en-US"/>
        </w:rPr>
        <w:t>XI</w:t>
      </w:r>
      <w:r w:rsidRPr="00DE5BCC">
        <w:rPr>
          <w:lang w:eastAsia="en-US" w:bidi="en-US"/>
        </w:rPr>
        <w:t xml:space="preserve"> 4, </w:t>
      </w:r>
      <w:r w:rsidRPr="00DE5BCC">
        <w:rPr>
          <w:lang w:val="en-US" w:eastAsia="en-US" w:bidi="en-US"/>
        </w:rPr>
        <w:t>XML</w:t>
      </w:r>
      <w:r w:rsidRPr="00DE5BCC">
        <w:rPr>
          <w:lang w:eastAsia="en-US" w:bidi="en-US"/>
        </w:rPr>
        <w:t xml:space="preserve">. </w:t>
      </w:r>
      <w:r w:rsidRPr="00DE5BCC">
        <w:rPr>
          <w:lang w:val="en-US" w:eastAsia="en-US" w:bidi="en-US"/>
        </w:rPr>
        <w:t>DOCX</w:t>
      </w:r>
      <w:r w:rsidRPr="00DE5BCC">
        <w:rPr>
          <w:lang w:eastAsia="en-US" w:bidi="en-US"/>
        </w:rPr>
        <w:t xml:space="preserve">, </w:t>
      </w:r>
      <w:r w:rsidRPr="00DE5BCC">
        <w:rPr>
          <w:lang w:val="en-US" w:eastAsia="en-US" w:bidi="en-US"/>
        </w:rPr>
        <w:t>XLSX</w:t>
      </w:r>
      <w:r w:rsidRPr="00DE5BCC">
        <w:rPr>
          <w:lang w:eastAsia="en-US" w:bidi="en-US"/>
        </w:rPr>
        <w:t xml:space="preserve">. </w:t>
      </w:r>
      <w:r w:rsidRPr="00DE5BCC">
        <w:rPr>
          <w:lang w:val="en-US" w:eastAsia="en-US" w:bidi="en-US"/>
        </w:rPr>
        <w:t>HTML</w:t>
      </w:r>
      <w:r w:rsidRPr="00DE5BCC">
        <w:rPr>
          <w:lang w:eastAsia="en-US" w:bidi="en-US"/>
        </w:rPr>
        <w:t xml:space="preserve">. </w:t>
      </w:r>
      <w:r w:rsidRPr="00DE5BCC">
        <w:t xml:space="preserve">Также возможно использование архиваторов - </w:t>
      </w:r>
      <w:r w:rsidRPr="00DE5BCC">
        <w:rPr>
          <w:lang w:val="en-US" w:eastAsia="en-US" w:bidi="en-US"/>
        </w:rPr>
        <w:t>ZIP</w:t>
      </w:r>
      <w:r w:rsidRPr="00DE5BCC">
        <w:rPr>
          <w:lang w:eastAsia="en-US" w:bidi="en-US"/>
        </w:rPr>
        <w:t xml:space="preserve">, </w:t>
      </w:r>
      <w:r w:rsidRPr="00DE5BCC">
        <w:rPr>
          <w:lang w:val="en-US" w:eastAsia="en-US" w:bidi="en-US"/>
        </w:rPr>
        <w:t>ARJ</w:t>
      </w:r>
      <w:r w:rsidRPr="00DE5BCC">
        <w:rPr>
          <w:lang w:eastAsia="en-US" w:bidi="en-US"/>
        </w:rPr>
        <w:t xml:space="preserve">, </w:t>
      </w:r>
      <w:r w:rsidRPr="00DE5BCC">
        <w:rPr>
          <w:lang w:val="en-US" w:eastAsia="en-US" w:bidi="en-US"/>
        </w:rPr>
        <w:t>RAR</w:t>
      </w:r>
      <w:r w:rsidRPr="00DE5BCC">
        <w:rPr>
          <w:lang w:eastAsia="en-US" w:bidi="en-US"/>
        </w:rPr>
        <w:t xml:space="preserve">. </w:t>
      </w:r>
      <w:r w:rsidRPr="00DE5BCC">
        <w:rPr>
          <w:lang w:val="en-US" w:eastAsia="en-US" w:bidi="en-US"/>
        </w:rPr>
        <w:t>TAR</w:t>
      </w:r>
      <w:r w:rsidRPr="00DE5BCC">
        <w:rPr>
          <w:lang w:eastAsia="en-US" w:bidi="en-US"/>
        </w:rPr>
        <w:t>.</w:t>
      </w:r>
    </w:p>
    <w:p w:rsidR="00663A52" w:rsidRPr="00DE5BCC" w:rsidRDefault="008C27E3" w:rsidP="008C27E3">
      <w:pPr>
        <w:pStyle w:val="20"/>
        <w:shd w:val="clear" w:color="auto" w:fill="auto"/>
        <w:tabs>
          <w:tab w:val="left" w:pos="1230"/>
        </w:tabs>
        <w:spacing w:after="0" w:line="320" w:lineRule="exact"/>
        <w:ind w:firstLine="709"/>
        <w:jc w:val="both"/>
      </w:pPr>
      <w:r w:rsidRPr="00DE5BCC">
        <w:t>21.4.</w:t>
      </w:r>
      <w:r w:rsidR="00331470">
        <w:t xml:space="preserve"> </w:t>
      </w:r>
      <w:r w:rsidR="00663A52" w:rsidRPr="00DE5BCC">
        <w:t>Электронные документы (регистры) с истекшими сроками хранения уничтожаются программно-техническими сре</w:t>
      </w:r>
      <w:r w:rsidRPr="00DE5BCC">
        <w:t>дствами е соответствующей отмет</w:t>
      </w:r>
      <w:r w:rsidR="00663A52" w:rsidRPr="00DE5BCC">
        <w:t xml:space="preserve">кой в акте о выделении к уничтожению электронных документов, </w:t>
      </w:r>
      <w:r w:rsidR="00663A52" w:rsidRPr="00DE5BCC">
        <w:lastRenderedPageBreak/>
        <w:t>которые должны храниться постоянно в архиве субъекта централизованного учета.</w:t>
      </w:r>
    </w:p>
    <w:p w:rsidR="00CE321E" w:rsidRPr="00DE5BCC" w:rsidRDefault="00663A52" w:rsidP="00663A52">
      <w:pPr>
        <w:pStyle w:val="a6"/>
        <w:spacing w:before="0" w:beforeAutospacing="0" w:after="0" w:afterAutospacing="0"/>
        <w:ind w:firstLine="709"/>
        <w:jc w:val="both"/>
        <w:rPr>
          <w:sz w:val="28"/>
          <w:szCs w:val="28"/>
        </w:rPr>
      </w:pPr>
      <w:r w:rsidRPr="00DE5BCC">
        <w:rPr>
          <w:sz w:val="28"/>
          <w:szCs w:val="28"/>
        </w:rPr>
        <w:t>Ответственность за организацию хранения электронных документов (регистров) несет руководитель субъекта централизованного учета в соответствии с Федеральным законом от 06</w:t>
      </w:r>
      <w:r w:rsidR="00EA63E3" w:rsidRPr="00DE5BCC">
        <w:rPr>
          <w:sz w:val="28"/>
          <w:szCs w:val="28"/>
        </w:rPr>
        <w:t xml:space="preserve"> декабря </w:t>
      </w:r>
      <w:r w:rsidRPr="00DE5BCC">
        <w:rPr>
          <w:sz w:val="28"/>
          <w:szCs w:val="28"/>
        </w:rPr>
        <w:t>2011 г. № 402-ФЗ «О бухгалтерском учете».</w:t>
      </w:r>
    </w:p>
    <w:p w:rsidR="00EA63E3" w:rsidRPr="00DE5BCC" w:rsidRDefault="00EA63E3" w:rsidP="003F4A08">
      <w:pPr>
        <w:pStyle w:val="a6"/>
        <w:spacing w:before="0" w:beforeAutospacing="0" w:after="0" w:afterAutospacing="0"/>
        <w:ind w:firstLine="709"/>
        <w:jc w:val="both"/>
        <w:rPr>
          <w:sz w:val="28"/>
          <w:szCs w:val="28"/>
        </w:rPr>
      </w:pPr>
    </w:p>
    <w:p w:rsidR="00F0700D" w:rsidRDefault="00F0700D" w:rsidP="003F4A08">
      <w:pPr>
        <w:pStyle w:val="20"/>
        <w:shd w:val="clear" w:color="auto" w:fill="auto"/>
        <w:tabs>
          <w:tab w:val="left" w:pos="3668"/>
        </w:tabs>
        <w:spacing w:after="0" w:line="240" w:lineRule="auto"/>
        <w:ind w:firstLine="0"/>
        <w:jc w:val="center"/>
        <w:rPr>
          <w:b/>
        </w:rPr>
      </w:pPr>
      <w:r w:rsidRPr="00DE5BCC">
        <w:rPr>
          <w:b/>
        </w:rPr>
        <w:t>22.</w:t>
      </w:r>
      <w:r w:rsidR="00957129">
        <w:rPr>
          <w:b/>
        </w:rPr>
        <w:t xml:space="preserve"> </w:t>
      </w:r>
      <w:r w:rsidRPr="00DE5BCC">
        <w:rPr>
          <w:b/>
        </w:rPr>
        <w:t>Обесценение активов</w:t>
      </w:r>
    </w:p>
    <w:p w:rsidR="003F4A08" w:rsidRPr="00DE5BCC" w:rsidRDefault="003F4A08" w:rsidP="003F4A08">
      <w:pPr>
        <w:pStyle w:val="20"/>
        <w:shd w:val="clear" w:color="auto" w:fill="auto"/>
        <w:tabs>
          <w:tab w:val="left" w:pos="3668"/>
        </w:tabs>
        <w:spacing w:after="0" w:line="240" w:lineRule="auto"/>
        <w:ind w:firstLine="0"/>
        <w:jc w:val="center"/>
        <w:rPr>
          <w:b/>
        </w:rPr>
      </w:pPr>
    </w:p>
    <w:p w:rsidR="00F0700D" w:rsidRPr="00DE5BCC" w:rsidRDefault="00F0700D" w:rsidP="003F4A08">
      <w:pPr>
        <w:pStyle w:val="20"/>
        <w:shd w:val="clear" w:color="auto" w:fill="auto"/>
        <w:spacing w:after="0" w:line="240" w:lineRule="auto"/>
        <w:ind w:firstLine="0"/>
        <w:jc w:val="both"/>
      </w:pPr>
      <w:r w:rsidRPr="00DE5BCC">
        <w:tab/>
        <w:t>22.1.</w:t>
      </w:r>
      <w:r w:rsidR="00331470">
        <w:t xml:space="preserve"> </w:t>
      </w:r>
      <w:r w:rsidRPr="00DE5BCC">
        <w:t>Выявление признаков обесценения актива осуществляется в рамках инвентаризации активов и обязательств, проводимой субъектом централизованною учета в целях обеспечения достоверности данных годовой бюджетной (бухгалтерской) отчетности.</w:t>
      </w:r>
    </w:p>
    <w:p w:rsidR="00F0700D" w:rsidRPr="00DE5BCC" w:rsidRDefault="00F0700D" w:rsidP="00F0700D">
      <w:pPr>
        <w:pStyle w:val="20"/>
        <w:shd w:val="clear" w:color="auto" w:fill="auto"/>
        <w:tabs>
          <w:tab w:val="left" w:pos="1405"/>
        </w:tabs>
        <w:spacing w:after="0" w:line="320" w:lineRule="exact"/>
        <w:ind w:firstLine="709"/>
        <w:jc w:val="both"/>
      </w:pPr>
      <w:r w:rsidRPr="00DE5BCC">
        <w:t>22.2.</w:t>
      </w:r>
      <w:r w:rsidR="00331470">
        <w:t xml:space="preserve"> </w:t>
      </w:r>
      <w:r w:rsidRPr="00DE5BCC">
        <w:t>Тест на обесценение актива (за исключением запасов и финансовых активов) проводит комиссия по поступлению и выбытию активов субъекта централизованного учета в соответствии с положениями СГС «Обесценение активов».</w:t>
      </w:r>
    </w:p>
    <w:p w:rsidR="00F0700D" w:rsidRPr="00DE5BCC" w:rsidRDefault="00F0700D" w:rsidP="00F0700D">
      <w:pPr>
        <w:pStyle w:val="20"/>
        <w:shd w:val="clear" w:color="auto" w:fill="auto"/>
        <w:spacing w:after="288" w:line="320" w:lineRule="exact"/>
        <w:ind w:firstLine="0"/>
        <w:jc w:val="both"/>
      </w:pPr>
      <w:r w:rsidRPr="00DE5BCC">
        <w:tab/>
        <w:t>22.3.</w:t>
      </w:r>
      <w:r w:rsidR="00331470">
        <w:t xml:space="preserve"> </w:t>
      </w:r>
      <w:r w:rsidRPr="00DE5BCC">
        <w:t>При наличии признаков обесценения определяется справедливая стоимость актива с применением метода рыночных цен.</w:t>
      </w:r>
    </w:p>
    <w:p w:rsidR="006F26DA" w:rsidRPr="00DE5BCC" w:rsidRDefault="006F26DA" w:rsidP="00957129">
      <w:pPr>
        <w:pStyle w:val="20"/>
        <w:shd w:val="clear" w:color="auto" w:fill="auto"/>
        <w:spacing w:after="0"/>
        <w:ind w:firstLine="0"/>
        <w:jc w:val="center"/>
        <w:rPr>
          <w:b/>
        </w:rPr>
      </w:pPr>
      <w:r w:rsidRPr="00DE5BCC">
        <w:rPr>
          <w:b/>
        </w:rPr>
        <w:t>23. Налоговый учет</w:t>
      </w:r>
    </w:p>
    <w:p w:rsidR="006F26DA" w:rsidRPr="00DE5BCC" w:rsidRDefault="006F26DA" w:rsidP="006F26DA">
      <w:pPr>
        <w:pStyle w:val="20"/>
        <w:shd w:val="clear" w:color="auto" w:fill="auto"/>
        <w:spacing w:after="0"/>
        <w:ind w:firstLine="780"/>
        <w:jc w:val="center"/>
        <w:rPr>
          <w:b/>
        </w:rPr>
      </w:pPr>
    </w:p>
    <w:p w:rsidR="006F26DA" w:rsidRPr="00DE5BCC" w:rsidRDefault="006F26DA" w:rsidP="00A07B54">
      <w:pPr>
        <w:pStyle w:val="20"/>
        <w:shd w:val="clear" w:color="auto" w:fill="auto"/>
        <w:spacing w:after="0" w:line="240" w:lineRule="auto"/>
        <w:ind w:firstLine="780"/>
        <w:jc w:val="both"/>
      </w:pPr>
      <w:r w:rsidRPr="00DE5BCC">
        <w:t xml:space="preserve">Налоговый </w:t>
      </w:r>
      <w:r w:rsidRPr="00DE5BCC">
        <w:rPr>
          <w:lang w:eastAsia="en-US" w:bidi="en-US"/>
        </w:rPr>
        <w:t xml:space="preserve">учет </w:t>
      </w:r>
      <w:r w:rsidRPr="00DE5BCC">
        <w:t>субъекта централизованного учета осуществляется автоматизированным способом с использованием программных продуктов.</w:t>
      </w:r>
    </w:p>
    <w:p w:rsidR="00A07B54" w:rsidRPr="00DE5BCC" w:rsidRDefault="00A07B54" w:rsidP="003F4A08">
      <w:pPr>
        <w:pStyle w:val="20"/>
        <w:shd w:val="clear" w:color="auto" w:fill="auto"/>
        <w:spacing w:after="0" w:line="240" w:lineRule="auto"/>
        <w:ind w:firstLine="780"/>
        <w:jc w:val="both"/>
      </w:pPr>
    </w:p>
    <w:p w:rsidR="006F26DA" w:rsidRDefault="006F26DA" w:rsidP="003F4A08">
      <w:pPr>
        <w:pStyle w:val="20"/>
        <w:shd w:val="clear" w:color="auto" w:fill="auto"/>
        <w:tabs>
          <w:tab w:val="left" w:pos="3420"/>
        </w:tabs>
        <w:spacing w:after="0" w:line="240" w:lineRule="auto"/>
        <w:ind w:firstLine="0"/>
        <w:jc w:val="center"/>
        <w:rPr>
          <w:b/>
        </w:rPr>
      </w:pPr>
      <w:r w:rsidRPr="00DE5BCC">
        <w:rPr>
          <w:b/>
        </w:rPr>
        <w:t>23.1.</w:t>
      </w:r>
      <w:r w:rsidR="003F4A08">
        <w:rPr>
          <w:b/>
        </w:rPr>
        <w:t xml:space="preserve"> </w:t>
      </w:r>
      <w:r w:rsidRPr="00DE5BCC">
        <w:rPr>
          <w:b/>
        </w:rPr>
        <w:t>Налог на имущество организаций</w:t>
      </w:r>
    </w:p>
    <w:p w:rsidR="003F4A08" w:rsidRPr="00DE5BCC" w:rsidRDefault="003F4A08" w:rsidP="003F4A08">
      <w:pPr>
        <w:pStyle w:val="20"/>
        <w:shd w:val="clear" w:color="auto" w:fill="auto"/>
        <w:tabs>
          <w:tab w:val="left" w:pos="3420"/>
        </w:tabs>
        <w:spacing w:after="0" w:line="240" w:lineRule="auto"/>
        <w:ind w:firstLine="0"/>
        <w:jc w:val="center"/>
        <w:rPr>
          <w:b/>
        </w:rPr>
      </w:pPr>
    </w:p>
    <w:p w:rsidR="006F26DA" w:rsidRPr="00DE5BCC" w:rsidRDefault="006F26DA" w:rsidP="006F26DA">
      <w:pPr>
        <w:pStyle w:val="20"/>
        <w:shd w:val="clear" w:color="auto" w:fill="auto"/>
        <w:tabs>
          <w:tab w:val="left" w:pos="1420"/>
        </w:tabs>
        <w:spacing w:after="0" w:line="320" w:lineRule="exact"/>
        <w:ind w:firstLine="709"/>
        <w:jc w:val="both"/>
      </w:pPr>
      <w:r w:rsidRPr="00DE5BCC">
        <w:t>23.1.1.</w:t>
      </w:r>
      <w:r w:rsidR="00331470">
        <w:t xml:space="preserve"> </w:t>
      </w:r>
      <w:r w:rsidRPr="00DE5BCC">
        <w:t>Налог на имущество организаций устанавливается главой 30 НК РФ и Законом Ставропольского края от 26</w:t>
      </w:r>
      <w:r w:rsidR="00EA63E3" w:rsidRPr="00DE5BCC">
        <w:t xml:space="preserve"> ноября </w:t>
      </w:r>
      <w:r w:rsidRPr="00DE5BCC">
        <w:t>2003 г. №</w:t>
      </w:r>
      <w:r w:rsidR="00CE5FBD">
        <w:t xml:space="preserve"> </w:t>
      </w:r>
      <w:r w:rsidRPr="00DE5BCC">
        <w:t>44-кз «О налоге на имущество организаций».</w:t>
      </w:r>
    </w:p>
    <w:p w:rsidR="006F26DA" w:rsidRPr="00DE5BCC" w:rsidRDefault="006F26DA" w:rsidP="006F26DA">
      <w:pPr>
        <w:pStyle w:val="20"/>
        <w:shd w:val="clear" w:color="auto" w:fill="auto"/>
        <w:tabs>
          <w:tab w:val="left" w:pos="1563"/>
        </w:tabs>
        <w:spacing w:after="0" w:line="320" w:lineRule="exact"/>
        <w:ind w:firstLine="709"/>
        <w:jc w:val="both"/>
      </w:pPr>
      <w:r w:rsidRPr="00DE5BCC">
        <w:t>23.1.2.</w:t>
      </w:r>
      <w:r w:rsidR="00331470">
        <w:t xml:space="preserve"> </w:t>
      </w:r>
      <w:r w:rsidRPr="00DE5BCC">
        <w:t>Законом № 44-кз определены ставка, порядок и сроки уплаты налога на имущество организаций, особенности определения налоговой базы отдельных объектов недвижимого имущества, а также налоговые льготы на территории Ставропольского края.</w:t>
      </w:r>
    </w:p>
    <w:p w:rsidR="003C7CEC" w:rsidRPr="00ED1A3D" w:rsidRDefault="006F26DA" w:rsidP="006F26DA">
      <w:pPr>
        <w:pStyle w:val="20"/>
        <w:shd w:val="clear" w:color="auto" w:fill="auto"/>
        <w:tabs>
          <w:tab w:val="left" w:pos="1590"/>
        </w:tabs>
        <w:spacing w:after="288" w:line="320" w:lineRule="exact"/>
        <w:ind w:firstLine="709"/>
        <w:jc w:val="both"/>
      </w:pPr>
      <w:r w:rsidRPr="00ED1A3D">
        <w:t>23.1.3.</w:t>
      </w:r>
      <w:r w:rsidR="00331470" w:rsidRPr="00ED1A3D">
        <w:t xml:space="preserve"> </w:t>
      </w:r>
      <w:r w:rsidRPr="00ED1A3D">
        <w:t>Расчет авансово</w:t>
      </w:r>
      <w:r w:rsidR="00A37B54" w:rsidRPr="00ED1A3D">
        <w:t>го</w:t>
      </w:r>
      <w:r w:rsidRPr="00ED1A3D">
        <w:t xml:space="preserve"> платежа по налогу на имущество организаци</w:t>
      </w:r>
      <w:r w:rsidR="00DB3723" w:rsidRPr="00ED1A3D">
        <w:t>й по форме согласно Приложению</w:t>
      </w:r>
      <w:r w:rsidRPr="00ED1A3D">
        <w:t xml:space="preserve"> 4</w:t>
      </w:r>
      <w:r w:rsidR="00DB3723" w:rsidRPr="00ED1A3D">
        <w:t xml:space="preserve"> форма </w:t>
      </w:r>
      <w:r w:rsidR="00041151" w:rsidRPr="00ED1A3D">
        <w:t>19</w:t>
      </w:r>
      <w:r w:rsidRPr="00ED1A3D">
        <w:t xml:space="preserve"> к единой учетной политике является первичным учетным документом для отражения в бюджетном (бухгалтерском) учете субъекта централизованного учета налога на имущество организаций.</w:t>
      </w:r>
      <w:r w:rsidR="003C7CEC" w:rsidRPr="00ED1A3D">
        <w:t xml:space="preserve"> Показатель среднегодовая стоимость имущества </w:t>
      </w:r>
      <w:r w:rsidR="00A37B54" w:rsidRPr="00ED1A3D">
        <w:t xml:space="preserve">отражается в регистре учета по форме согласно Приложению 6 к единой учетной политике и </w:t>
      </w:r>
      <w:r w:rsidR="003C7CEC" w:rsidRPr="00ED1A3D">
        <w:t>рассчитывается по формуле:</w:t>
      </w:r>
    </w:p>
    <w:tbl>
      <w:tblPr>
        <w:tblStyle w:val="a4"/>
        <w:tblW w:w="0" w:type="auto"/>
        <w:tblLook w:val="04A0" w:firstRow="1" w:lastRow="0" w:firstColumn="1" w:lastColumn="0" w:noHBand="0" w:noVBand="1"/>
      </w:tblPr>
      <w:tblGrid>
        <w:gridCol w:w="2007"/>
        <w:gridCol w:w="909"/>
        <w:gridCol w:w="1689"/>
        <w:gridCol w:w="742"/>
        <w:gridCol w:w="1670"/>
        <w:gridCol w:w="1193"/>
        <w:gridCol w:w="1596"/>
      </w:tblGrid>
      <w:tr w:rsidR="008B3A83" w:rsidRPr="00ED1A3D" w:rsidTr="00A37B54">
        <w:trPr>
          <w:trHeight w:val="2214"/>
        </w:trPr>
        <w:tc>
          <w:tcPr>
            <w:tcW w:w="2007" w:type="dxa"/>
            <w:vMerge w:val="restart"/>
            <w:vAlign w:val="center"/>
          </w:tcPr>
          <w:p w:rsidR="008B3A83" w:rsidRPr="00ED1A3D" w:rsidRDefault="008B3A83" w:rsidP="00A37B54">
            <w:pPr>
              <w:pStyle w:val="20"/>
              <w:shd w:val="clear" w:color="auto" w:fill="auto"/>
              <w:tabs>
                <w:tab w:val="left" w:pos="1590"/>
              </w:tabs>
              <w:spacing w:after="0" w:line="240" w:lineRule="auto"/>
              <w:ind w:firstLine="0"/>
              <w:jc w:val="center"/>
            </w:pPr>
            <w:r w:rsidRPr="00ED1A3D">
              <w:lastRenderedPageBreak/>
              <w:t>Среднегодовая стоимость имущества</w:t>
            </w:r>
          </w:p>
        </w:tc>
        <w:tc>
          <w:tcPr>
            <w:tcW w:w="909" w:type="dxa"/>
            <w:vMerge w:val="restart"/>
            <w:vAlign w:val="center"/>
          </w:tcPr>
          <w:p w:rsidR="008B3A83" w:rsidRPr="00ED1A3D" w:rsidRDefault="008B3A83" w:rsidP="00A37B54">
            <w:pPr>
              <w:pStyle w:val="20"/>
              <w:shd w:val="clear" w:color="auto" w:fill="auto"/>
              <w:tabs>
                <w:tab w:val="left" w:pos="1590"/>
              </w:tabs>
              <w:spacing w:after="0" w:line="240" w:lineRule="auto"/>
              <w:ind w:firstLine="0"/>
              <w:jc w:val="center"/>
            </w:pPr>
            <w:r w:rsidRPr="00ED1A3D">
              <w:t>=</w:t>
            </w:r>
          </w:p>
        </w:tc>
        <w:tc>
          <w:tcPr>
            <w:tcW w:w="1670" w:type="dxa"/>
            <w:vAlign w:val="center"/>
          </w:tcPr>
          <w:p w:rsidR="008B3A83" w:rsidRPr="00ED1A3D" w:rsidRDefault="009D4070" w:rsidP="00A37B54">
            <w:pPr>
              <w:pStyle w:val="20"/>
              <w:shd w:val="clear" w:color="auto" w:fill="auto"/>
              <w:tabs>
                <w:tab w:val="left" w:pos="1590"/>
              </w:tabs>
              <w:spacing w:after="0" w:line="240" w:lineRule="auto"/>
              <w:ind w:firstLine="0"/>
              <w:jc w:val="center"/>
            </w:pPr>
            <w:r w:rsidRPr="00ED1A3D">
              <w:t>(</w:t>
            </w:r>
            <w:r w:rsidR="008B3A83" w:rsidRPr="00ED1A3D">
              <w:t>Остаточная стоимость на 01 число первого месяца налогового периода</w:t>
            </w:r>
          </w:p>
        </w:tc>
        <w:tc>
          <w:tcPr>
            <w:tcW w:w="742" w:type="dxa"/>
            <w:vAlign w:val="center"/>
          </w:tcPr>
          <w:p w:rsidR="008B3A83" w:rsidRPr="00ED1A3D" w:rsidRDefault="008B3A83" w:rsidP="00A37B54">
            <w:pPr>
              <w:pStyle w:val="20"/>
              <w:shd w:val="clear" w:color="auto" w:fill="auto"/>
              <w:tabs>
                <w:tab w:val="left" w:pos="1590"/>
              </w:tabs>
              <w:spacing w:after="0" w:line="240" w:lineRule="auto"/>
              <w:ind w:firstLine="0"/>
              <w:jc w:val="center"/>
            </w:pPr>
            <w:r w:rsidRPr="00ED1A3D">
              <w:t>+</w:t>
            </w:r>
          </w:p>
        </w:tc>
        <w:tc>
          <w:tcPr>
            <w:tcW w:w="1670" w:type="dxa"/>
            <w:vAlign w:val="center"/>
          </w:tcPr>
          <w:p w:rsidR="008B3A83" w:rsidRPr="00ED1A3D" w:rsidRDefault="008B3A83" w:rsidP="00A37B54">
            <w:pPr>
              <w:pStyle w:val="20"/>
              <w:shd w:val="clear" w:color="auto" w:fill="auto"/>
              <w:tabs>
                <w:tab w:val="left" w:pos="1590"/>
              </w:tabs>
              <w:spacing w:after="0" w:line="240" w:lineRule="auto"/>
              <w:ind w:firstLine="0"/>
              <w:jc w:val="center"/>
            </w:pPr>
            <w:r w:rsidRPr="00ED1A3D">
              <w:t>Остаточная стоимость на 01 число второго месяца налогового периода</w:t>
            </w:r>
          </w:p>
        </w:tc>
        <w:tc>
          <w:tcPr>
            <w:tcW w:w="1193" w:type="dxa"/>
            <w:vAlign w:val="center"/>
          </w:tcPr>
          <w:p w:rsidR="008B3A83" w:rsidRPr="00ED1A3D" w:rsidRDefault="008B3A83" w:rsidP="00A37B54">
            <w:pPr>
              <w:pStyle w:val="20"/>
              <w:shd w:val="clear" w:color="auto" w:fill="auto"/>
              <w:tabs>
                <w:tab w:val="left" w:pos="1590"/>
              </w:tabs>
              <w:spacing w:after="0" w:line="240" w:lineRule="auto"/>
              <w:ind w:firstLine="0"/>
              <w:jc w:val="center"/>
            </w:pPr>
            <w:r w:rsidRPr="00ED1A3D">
              <w:t>+…..+</w:t>
            </w:r>
          </w:p>
        </w:tc>
        <w:tc>
          <w:tcPr>
            <w:tcW w:w="1596" w:type="dxa"/>
            <w:vAlign w:val="center"/>
          </w:tcPr>
          <w:p w:rsidR="008B3A83" w:rsidRPr="00ED1A3D" w:rsidRDefault="008B3A83" w:rsidP="00A37B54">
            <w:pPr>
              <w:pStyle w:val="20"/>
              <w:shd w:val="clear" w:color="auto" w:fill="auto"/>
              <w:tabs>
                <w:tab w:val="left" w:pos="1590"/>
              </w:tabs>
              <w:spacing w:after="0" w:line="240" w:lineRule="auto"/>
              <w:ind w:firstLine="0"/>
              <w:jc w:val="center"/>
            </w:pPr>
            <w:r w:rsidRPr="00ED1A3D">
              <w:t>Остаточная стоимость на последнее число налогового периода</w:t>
            </w:r>
            <w:r w:rsidR="009D4070" w:rsidRPr="00ED1A3D">
              <w:t>)</w:t>
            </w:r>
          </w:p>
        </w:tc>
      </w:tr>
      <w:tr w:rsidR="009D4070" w:rsidRPr="00837015" w:rsidTr="00A37B54">
        <w:trPr>
          <w:trHeight w:val="237"/>
        </w:trPr>
        <w:tc>
          <w:tcPr>
            <w:tcW w:w="2007" w:type="dxa"/>
            <w:vMerge/>
            <w:vAlign w:val="center"/>
          </w:tcPr>
          <w:p w:rsidR="009D4070" w:rsidRPr="00ED1A3D" w:rsidRDefault="009D4070" w:rsidP="00A37B54">
            <w:pPr>
              <w:pStyle w:val="20"/>
              <w:shd w:val="clear" w:color="auto" w:fill="auto"/>
              <w:tabs>
                <w:tab w:val="left" w:pos="1590"/>
              </w:tabs>
              <w:spacing w:after="0" w:line="240" w:lineRule="auto"/>
              <w:ind w:firstLine="0"/>
              <w:jc w:val="center"/>
            </w:pPr>
          </w:p>
        </w:tc>
        <w:tc>
          <w:tcPr>
            <w:tcW w:w="909" w:type="dxa"/>
            <w:vMerge/>
            <w:vAlign w:val="center"/>
          </w:tcPr>
          <w:p w:rsidR="009D4070" w:rsidRPr="00ED1A3D" w:rsidRDefault="009D4070" w:rsidP="00A37B54">
            <w:pPr>
              <w:pStyle w:val="20"/>
              <w:shd w:val="clear" w:color="auto" w:fill="auto"/>
              <w:tabs>
                <w:tab w:val="left" w:pos="1590"/>
              </w:tabs>
              <w:spacing w:after="0" w:line="240" w:lineRule="auto"/>
              <w:ind w:firstLine="0"/>
              <w:jc w:val="center"/>
            </w:pPr>
          </w:p>
        </w:tc>
        <w:tc>
          <w:tcPr>
            <w:tcW w:w="6871" w:type="dxa"/>
            <w:gridSpan w:val="5"/>
            <w:vAlign w:val="center"/>
          </w:tcPr>
          <w:p w:rsidR="009D4070" w:rsidRPr="00ED1A3D" w:rsidRDefault="009D4070" w:rsidP="00A37B54">
            <w:pPr>
              <w:pStyle w:val="20"/>
              <w:shd w:val="clear" w:color="auto" w:fill="auto"/>
              <w:tabs>
                <w:tab w:val="left" w:pos="1590"/>
              </w:tabs>
              <w:spacing w:after="0" w:line="240" w:lineRule="auto"/>
              <w:ind w:firstLine="0"/>
              <w:jc w:val="center"/>
            </w:pPr>
            <w:r w:rsidRPr="00ED1A3D">
              <w:t>Число месяцев в налоговом периоде +1</w:t>
            </w:r>
          </w:p>
        </w:tc>
      </w:tr>
    </w:tbl>
    <w:p w:rsidR="00A37B54" w:rsidRDefault="00A37B54" w:rsidP="00A37B54">
      <w:pPr>
        <w:pStyle w:val="20"/>
        <w:shd w:val="clear" w:color="auto" w:fill="auto"/>
        <w:tabs>
          <w:tab w:val="left" w:pos="4110"/>
        </w:tabs>
        <w:spacing w:after="0" w:line="240" w:lineRule="auto"/>
        <w:ind w:firstLine="0"/>
        <w:jc w:val="center"/>
        <w:rPr>
          <w:b/>
        </w:rPr>
      </w:pPr>
    </w:p>
    <w:p w:rsidR="006F26DA" w:rsidRDefault="006F26DA" w:rsidP="00A37B54">
      <w:pPr>
        <w:pStyle w:val="20"/>
        <w:shd w:val="clear" w:color="auto" w:fill="auto"/>
        <w:tabs>
          <w:tab w:val="left" w:pos="4110"/>
        </w:tabs>
        <w:spacing w:after="0" w:line="240" w:lineRule="auto"/>
        <w:ind w:firstLine="0"/>
        <w:jc w:val="center"/>
        <w:rPr>
          <w:b/>
        </w:rPr>
      </w:pPr>
      <w:r w:rsidRPr="00DE5BCC">
        <w:rPr>
          <w:b/>
        </w:rPr>
        <w:t>23.2.</w:t>
      </w:r>
      <w:r w:rsidR="00957129">
        <w:rPr>
          <w:b/>
        </w:rPr>
        <w:t xml:space="preserve"> </w:t>
      </w:r>
      <w:r w:rsidRPr="00DE5BCC">
        <w:rPr>
          <w:b/>
        </w:rPr>
        <w:t>Земельный налог</w:t>
      </w:r>
    </w:p>
    <w:p w:rsidR="00A37B54" w:rsidRPr="00DE5BCC" w:rsidRDefault="00A37B54" w:rsidP="00A37B54">
      <w:pPr>
        <w:pStyle w:val="20"/>
        <w:shd w:val="clear" w:color="auto" w:fill="auto"/>
        <w:tabs>
          <w:tab w:val="left" w:pos="4110"/>
        </w:tabs>
        <w:spacing w:after="0" w:line="240" w:lineRule="auto"/>
        <w:ind w:firstLine="0"/>
        <w:jc w:val="center"/>
        <w:rPr>
          <w:b/>
        </w:rPr>
      </w:pPr>
    </w:p>
    <w:p w:rsidR="006F26DA" w:rsidRPr="00B147AB" w:rsidRDefault="006F26DA" w:rsidP="00B147AB">
      <w:pPr>
        <w:pStyle w:val="20"/>
        <w:shd w:val="clear" w:color="auto" w:fill="auto"/>
        <w:tabs>
          <w:tab w:val="left" w:pos="1745"/>
        </w:tabs>
        <w:spacing w:after="0" w:line="240" w:lineRule="auto"/>
        <w:ind w:firstLine="709"/>
        <w:jc w:val="both"/>
      </w:pPr>
      <w:r w:rsidRPr="00A37B54">
        <w:t>23.2.1.</w:t>
      </w:r>
      <w:r w:rsidR="00331470" w:rsidRPr="00A37B54">
        <w:t xml:space="preserve"> </w:t>
      </w:r>
      <w:r w:rsidRPr="00A37B54">
        <w:t>Земельный налог устанавливается</w:t>
      </w:r>
      <w:r w:rsidR="00B147AB" w:rsidRPr="00A37B54">
        <w:t>, вводится в действие и прекращает действовать</w:t>
      </w:r>
      <w:r w:rsidRPr="00A37B54">
        <w:t xml:space="preserve"> </w:t>
      </w:r>
      <w:r w:rsidR="00B147AB" w:rsidRPr="00A37B54">
        <w:t xml:space="preserve">в соответствии с </w:t>
      </w:r>
      <w:r w:rsidRPr="00A37B54">
        <w:t>главой 31 НК РФ</w:t>
      </w:r>
      <w:r w:rsidR="00B147AB" w:rsidRPr="00A37B54">
        <w:t xml:space="preserve"> </w:t>
      </w:r>
      <w:r w:rsidRPr="00A37B54">
        <w:t xml:space="preserve">и </w:t>
      </w:r>
      <w:r w:rsidR="00A37B54" w:rsidRPr="00A37B54">
        <w:t>р</w:t>
      </w:r>
      <w:r w:rsidR="00B147AB" w:rsidRPr="00A37B54">
        <w:rPr>
          <w:color w:val="22272F"/>
          <w:shd w:val="clear" w:color="auto" w:fill="FFFFFF"/>
        </w:rPr>
        <w:t>ешением Думы Нефтекумского городского округа Ставропольского края</w:t>
      </w:r>
      <w:r w:rsidR="00A37B54" w:rsidRPr="00A37B54">
        <w:rPr>
          <w:color w:val="22272F"/>
          <w:shd w:val="clear" w:color="auto" w:fill="FFFFFF"/>
        </w:rPr>
        <w:t xml:space="preserve"> </w:t>
      </w:r>
      <w:r w:rsidR="00B147AB" w:rsidRPr="00A37B54">
        <w:rPr>
          <w:color w:val="22272F"/>
          <w:shd w:val="clear" w:color="auto" w:fill="FFFFFF"/>
        </w:rPr>
        <w:t>от 13 ноября 2018 г. № 262</w:t>
      </w:r>
      <w:r w:rsidR="00B147AB" w:rsidRPr="00A37B54">
        <w:rPr>
          <w:color w:val="22272F"/>
        </w:rPr>
        <w:t xml:space="preserve"> «</w:t>
      </w:r>
      <w:r w:rsidR="00B147AB" w:rsidRPr="00A37B54">
        <w:rPr>
          <w:color w:val="22272F"/>
          <w:shd w:val="clear" w:color="auto" w:fill="FFFFFF"/>
        </w:rPr>
        <w:t>О земельном налоге»</w:t>
      </w:r>
      <w:r w:rsidRPr="00A37B54">
        <w:t xml:space="preserve"> и об</w:t>
      </w:r>
      <w:r w:rsidR="00B147AB" w:rsidRPr="00A37B54">
        <w:t>язателен к уплате на территории Нефтекумского муниципального округа</w:t>
      </w:r>
      <w:r w:rsidRPr="00A37B54">
        <w:t xml:space="preserve"> Ставропольского края.</w:t>
      </w:r>
    </w:p>
    <w:p w:rsidR="006F26DA" w:rsidRPr="00DE5BCC" w:rsidRDefault="006F26DA" w:rsidP="006F26DA">
      <w:pPr>
        <w:pStyle w:val="20"/>
        <w:shd w:val="clear" w:color="auto" w:fill="auto"/>
        <w:tabs>
          <w:tab w:val="left" w:pos="1745"/>
        </w:tabs>
        <w:spacing w:after="0" w:line="320" w:lineRule="exact"/>
        <w:ind w:firstLine="709"/>
        <w:jc w:val="both"/>
      </w:pPr>
      <w:r w:rsidRPr="00DE5BCC">
        <w:t>23.2.2.</w:t>
      </w:r>
      <w:r w:rsidR="00331470">
        <w:t xml:space="preserve"> </w:t>
      </w:r>
      <w:r w:rsidRPr="00DE5BCC">
        <w:t>Налоговая база определяется как кадастровая стоимость земельных участков, признаваемых объектом налогообложения в соответствии со статьей 389 НК РФ.</w:t>
      </w:r>
    </w:p>
    <w:p w:rsidR="006F26DA" w:rsidRPr="00DE5BCC" w:rsidRDefault="006F26DA" w:rsidP="006F26DA">
      <w:pPr>
        <w:pStyle w:val="20"/>
        <w:shd w:val="clear" w:color="auto" w:fill="auto"/>
        <w:tabs>
          <w:tab w:val="left" w:pos="1610"/>
        </w:tabs>
        <w:spacing w:after="288" w:line="320" w:lineRule="exact"/>
        <w:ind w:firstLine="709"/>
        <w:jc w:val="both"/>
      </w:pPr>
      <w:r w:rsidRPr="00DE5BCC">
        <w:t>23.2.3.</w:t>
      </w:r>
      <w:r w:rsidR="00331470">
        <w:t xml:space="preserve"> </w:t>
      </w:r>
      <w:r w:rsidRPr="00DE5BCC">
        <w:t>Расчет по земельному налог</w:t>
      </w:r>
      <w:r w:rsidR="009C3542">
        <w:t xml:space="preserve">у по форме согласно Приложению </w:t>
      </w:r>
      <w:r w:rsidRPr="00DE5BCC">
        <w:t>4</w:t>
      </w:r>
      <w:r w:rsidR="009C3542">
        <w:t xml:space="preserve"> форма </w:t>
      </w:r>
      <w:r w:rsidR="00041151" w:rsidRPr="00DE5BCC">
        <w:t>20</w:t>
      </w:r>
      <w:r w:rsidRPr="00DE5BCC">
        <w:t xml:space="preserve"> к единой учетной политике является первичным учетным документом для отражения в бюджетном (бухгалтерском) учете субъекта централизованного учета земельного налога.</w:t>
      </w:r>
    </w:p>
    <w:p w:rsidR="006F26DA" w:rsidRPr="00DE5BCC" w:rsidRDefault="00092451" w:rsidP="00092451">
      <w:pPr>
        <w:pStyle w:val="20"/>
        <w:shd w:val="clear" w:color="auto" w:fill="auto"/>
        <w:tabs>
          <w:tab w:val="left" w:pos="4200"/>
        </w:tabs>
        <w:spacing w:after="0" w:line="260" w:lineRule="exact"/>
        <w:ind w:firstLine="0"/>
        <w:jc w:val="center"/>
        <w:rPr>
          <w:b/>
        </w:rPr>
      </w:pPr>
      <w:r w:rsidRPr="00DE5BCC">
        <w:rPr>
          <w:b/>
        </w:rPr>
        <w:t>23.3.</w:t>
      </w:r>
      <w:r w:rsidR="00957129">
        <w:rPr>
          <w:b/>
        </w:rPr>
        <w:t xml:space="preserve"> </w:t>
      </w:r>
      <w:r w:rsidR="006F26DA" w:rsidRPr="00DE5BCC">
        <w:rPr>
          <w:b/>
        </w:rPr>
        <w:t>Транспортный налог</w:t>
      </w:r>
    </w:p>
    <w:p w:rsidR="00092451" w:rsidRPr="00DE5BCC" w:rsidRDefault="00092451" w:rsidP="00092451">
      <w:pPr>
        <w:pStyle w:val="20"/>
        <w:shd w:val="clear" w:color="auto" w:fill="auto"/>
        <w:tabs>
          <w:tab w:val="left" w:pos="4200"/>
        </w:tabs>
        <w:spacing w:after="0" w:line="260" w:lineRule="exact"/>
        <w:ind w:firstLine="0"/>
        <w:jc w:val="center"/>
      </w:pPr>
    </w:p>
    <w:p w:rsidR="006F26DA" w:rsidRPr="00DE5BCC" w:rsidRDefault="006F26DA" w:rsidP="00957129">
      <w:pPr>
        <w:pStyle w:val="20"/>
        <w:shd w:val="clear" w:color="auto" w:fill="auto"/>
        <w:spacing w:after="0" w:line="240" w:lineRule="auto"/>
        <w:ind w:firstLine="709"/>
        <w:jc w:val="both"/>
      </w:pPr>
      <w:r w:rsidRPr="00DE5BCC">
        <w:t>23</w:t>
      </w:r>
      <w:r w:rsidR="00092451" w:rsidRPr="00DE5BCC">
        <w:t>.</w:t>
      </w:r>
      <w:r w:rsidR="00DD39A3" w:rsidRPr="00DE5BCC">
        <w:t>3.</w:t>
      </w:r>
      <w:r w:rsidRPr="00DE5BCC">
        <w:t xml:space="preserve">1. Транспортный </w:t>
      </w:r>
      <w:r w:rsidR="00092451" w:rsidRPr="00DE5BCC">
        <w:t xml:space="preserve">налог </w:t>
      </w:r>
      <w:r w:rsidRPr="00DE5BCC">
        <w:t xml:space="preserve">устанавливается главой 28 НК РФ </w:t>
      </w:r>
      <w:r w:rsidR="00092451" w:rsidRPr="00DE5BCC">
        <w:t xml:space="preserve">и </w:t>
      </w:r>
      <w:r w:rsidRPr="00DE5BCC">
        <w:t>Законом Став</w:t>
      </w:r>
      <w:r w:rsidR="00DD39A3" w:rsidRPr="00DE5BCC">
        <w:t>ропольского края от 27</w:t>
      </w:r>
      <w:r w:rsidR="00EA63E3" w:rsidRPr="00DE5BCC">
        <w:t xml:space="preserve"> ноября </w:t>
      </w:r>
      <w:r w:rsidR="00DD39A3" w:rsidRPr="00DE5BCC">
        <w:t>2002 г. №</w:t>
      </w:r>
      <w:r w:rsidRPr="00DE5BCC">
        <w:t xml:space="preserve"> 52-кз «О тран</w:t>
      </w:r>
      <w:r w:rsidR="00DD39A3" w:rsidRPr="00DE5BCC">
        <w:t>спортном налоге» (далее</w:t>
      </w:r>
      <w:r w:rsidR="00CE5FBD">
        <w:t xml:space="preserve"> – </w:t>
      </w:r>
      <w:r w:rsidR="00DD39A3" w:rsidRPr="00DE5BCC">
        <w:t>Закон №</w:t>
      </w:r>
      <w:r w:rsidR="00CE5FBD">
        <w:t xml:space="preserve"> </w:t>
      </w:r>
      <w:r w:rsidRPr="00DE5BCC">
        <w:t>52-кз).</w:t>
      </w:r>
    </w:p>
    <w:p w:rsidR="006F26DA" w:rsidRPr="00DE5BCC" w:rsidRDefault="00DD39A3" w:rsidP="00957129">
      <w:pPr>
        <w:pStyle w:val="20"/>
        <w:shd w:val="clear" w:color="auto" w:fill="auto"/>
        <w:tabs>
          <w:tab w:val="left" w:pos="1620"/>
        </w:tabs>
        <w:spacing w:after="0" w:line="240" w:lineRule="auto"/>
        <w:ind w:firstLine="709"/>
        <w:jc w:val="both"/>
      </w:pPr>
      <w:r w:rsidRPr="00DE5BCC">
        <w:t>23.3.2.</w:t>
      </w:r>
      <w:r w:rsidR="00331470">
        <w:t xml:space="preserve"> </w:t>
      </w:r>
      <w:r w:rsidR="006F26DA" w:rsidRPr="00DE5BCC">
        <w:t xml:space="preserve">Законом </w:t>
      </w:r>
      <w:r w:rsidR="00940252" w:rsidRPr="00DE5BCC">
        <w:t xml:space="preserve">№ </w:t>
      </w:r>
      <w:r w:rsidR="006F26DA" w:rsidRPr="00DE5BCC">
        <w:t>52-кз определены ставки транспортного налога, порядок и сроки его уплаты, налоговые льготы и основания для их использования на территории Ставропольского края.</w:t>
      </w:r>
    </w:p>
    <w:p w:rsidR="006F26DA" w:rsidRDefault="00DD39A3" w:rsidP="00957129">
      <w:pPr>
        <w:pStyle w:val="20"/>
        <w:shd w:val="clear" w:color="auto" w:fill="auto"/>
        <w:tabs>
          <w:tab w:val="left" w:pos="1620"/>
        </w:tabs>
        <w:spacing w:after="0" w:line="240" w:lineRule="auto"/>
        <w:ind w:firstLine="709"/>
        <w:jc w:val="both"/>
      </w:pPr>
      <w:r w:rsidRPr="00DE5BCC">
        <w:t>23.3.3.</w:t>
      </w:r>
      <w:r w:rsidR="00331470">
        <w:t xml:space="preserve">  </w:t>
      </w:r>
      <w:r w:rsidR="006F26DA" w:rsidRPr="00DE5BCC">
        <w:t xml:space="preserve">Расчет транспортного налога по форме согласно </w:t>
      </w:r>
      <w:r w:rsidR="009C3542">
        <w:t>Приложению</w:t>
      </w:r>
      <w:r w:rsidRPr="00DE5BCC">
        <w:t xml:space="preserve"> 4</w:t>
      </w:r>
      <w:r w:rsidR="009C3542">
        <w:t xml:space="preserve"> форма </w:t>
      </w:r>
      <w:r w:rsidR="00041151" w:rsidRPr="00DE5BCC">
        <w:t>21</w:t>
      </w:r>
      <w:r w:rsidRPr="00DE5BCC">
        <w:t xml:space="preserve"> к единой учетной политике и является </w:t>
      </w:r>
      <w:r w:rsidR="006F26DA" w:rsidRPr="00DE5BCC">
        <w:t>первичным учетным документом для отражения в бюджетном (бухгалтерском) учете субъекта централизованного учета транспортного налога.</w:t>
      </w:r>
    </w:p>
    <w:p w:rsidR="00957129" w:rsidRPr="00DE5BCC" w:rsidRDefault="00957129" w:rsidP="003F4A08">
      <w:pPr>
        <w:pStyle w:val="20"/>
        <w:shd w:val="clear" w:color="auto" w:fill="auto"/>
        <w:tabs>
          <w:tab w:val="left" w:pos="1620"/>
        </w:tabs>
        <w:spacing w:after="0" w:line="240" w:lineRule="auto"/>
        <w:ind w:firstLine="567"/>
        <w:jc w:val="both"/>
      </w:pPr>
    </w:p>
    <w:p w:rsidR="006F26DA" w:rsidRDefault="00DD39A3" w:rsidP="003F4A08">
      <w:pPr>
        <w:pStyle w:val="20"/>
        <w:shd w:val="clear" w:color="auto" w:fill="auto"/>
        <w:tabs>
          <w:tab w:val="left" w:pos="3073"/>
        </w:tabs>
        <w:spacing w:after="0" w:line="240" w:lineRule="auto"/>
        <w:ind w:firstLine="0"/>
        <w:jc w:val="center"/>
        <w:rPr>
          <w:b/>
        </w:rPr>
      </w:pPr>
      <w:r w:rsidRPr="00DE5BCC">
        <w:rPr>
          <w:b/>
        </w:rPr>
        <w:t>23.4.</w:t>
      </w:r>
      <w:r w:rsidR="00957129">
        <w:rPr>
          <w:b/>
        </w:rPr>
        <w:t xml:space="preserve"> </w:t>
      </w:r>
      <w:r w:rsidR="006F26DA" w:rsidRPr="00DE5BCC">
        <w:rPr>
          <w:b/>
        </w:rPr>
        <w:t>Налог на доходы физических лиц</w:t>
      </w:r>
    </w:p>
    <w:p w:rsidR="003F4A08" w:rsidRPr="00DE5BCC" w:rsidRDefault="003F4A08" w:rsidP="003F4A08">
      <w:pPr>
        <w:pStyle w:val="20"/>
        <w:shd w:val="clear" w:color="auto" w:fill="auto"/>
        <w:tabs>
          <w:tab w:val="left" w:pos="3073"/>
        </w:tabs>
        <w:spacing w:after="0" w:line="240" w:lineRule="auto"/>
        <w:ind w:firstLine="0"/>
        <w:jc w:val="center"/>
        <w:rPr>
          <w:b/>
        </w:rPr>
      </w:pPr>
    </w:p>
    <w:p w:rsidR="006F26DA" w:rsidRPr="00DE5BCC" w:rsidRDefault="003111F5" w:rsidP="003F4A08">
      <w:pPr>
        <w:pStyle w:val="20"/>
        <w:shd w:val="clear" w:color="auto" w:fill="auto"/>
        <w:tabs>
          <w:tab w:val="left" w:pos="1620"/>
        </w:tabs>
        <w:spacing w:after="0" w:line="240" w:lineRule="auto"/>
        <w:ind w:firstLine="709"/>
        <w:jc w:val="both"/>
      </w:pPr>
      <w:r w:rsidRPr="00DE5BCC">
        <w:t>23.4.1.</w:t>
      </w:r>
      <w:r w:rsidR="00331470">
        <w:t xml:space="preserve"> </w:t>
      </w:r>
      <w:r w:rsidR="006F26DA" w:rsidRPr="00DE5BCC">
        <w:t>В соответствии с главой 23 НК РФ налогоплательщиками налога н</w:t>
      </w:r>
      <w:r w:rsidRPr="00DE5BCC">
        <w:t>а доходы физических лиц (далее</w:t>
      </w:r>
      <w:r w:rsidR="00CE5FBD">
        <w:t xml:space="preserve"> –</w:t>
      </w:r>
      <w:r w:rsidRPr="00DE5BCC">
        <w:t xml:space="preserve"> Н</w:t>
      </w:r>
      <w:r w:rsidR="006F26DA" w:rsidRPr="00DE5BCC">
        <w:t>ДФЛ)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w:t>
      </w:r>
      <w:r w:rsidR="00CE5FBD">
        <w:t xml:space="preserve"> </w:t>
      </w:r>
      <w:r w:rsidR="00CE5FBD" w:rsidRPr="00DE5BCC">
        <w:t>Федерации</w:t>
      </w:r>
      <w:r w:rsidR="00CE5FBD">
        <w:t>.</w:t>
      </w:r>
    </w:p>
    <w:p w:rsidR="006F26DA" w:rsidRPr="00DE5BCC" w:rsidRDefault="003111F5" w:rsidP="00957129">
      <w:pPr>
        <w:pStyle w:val="20"/>
        <w:shd w:val="clear" w:color="auto" w:fill="auto"/>
        <w:tabs>
          <w:tab w:val="left" w:pos="1620"/>
        </w:tabs>
        <w:spacing w:after="0" w:line="240" w:lineRule="auto"/>
        <w:ind w:firstLine="709"/>
        <w:jc w:val="both"/>
      </w:pPr>
      <w:r w:rsidRPr="00DE5BCC">
        <w:t>23.4.2.</w:t>
      </w:r>
      <w:r w:rsidR="00331470">
        <w:t xml:space="preserve"> </w:t>
      </w:r>
      <w:r w:rsidRPr="00DE5BCC">
        <w:t>П</w:t>
      </w:r>
      <w:r w:rsidR="006F26DA" w:rsidRPr="00DE5BCC">
        <w:t xml:space="preserve">ри определении налоговой баты учитываются все доходы </w:t>
      </w:r>
      <w:r w:rsidR="006F26DA" w:rsidRPr="00DE5BCC">
        <w:lastRenderedPageBreak/>
        <w:t xml:space="preserve">налогоплательщика, полученные им как в денежной, так и в натуральной формах, или право на </w:t>
      </w:r>
      <w:r w:rsidR="00EA63E3" w:rsidRPr="00DE5BCC">
        <w:t>распоряжение,</w:t>
      </w:r>
      <w:r w:rsidR="006F26DA" w:rsidRPr="00DE5BCC">
        <w:t xml:space="preserve"> которыми у него возникло, а также доходы в виде материальной выгоды, определяемой в соответствии со статьей 212 НК РФ</w:t>
      </w:r>
      <w:r w:rsidR="00CE5FBD">
        <w:t>.</w:t>
      </w:r>
    </w:p>
    <w:p w:rsidR="006F26DA" w:rsidRDefault="003111F5" w:rsidP="00957129">
      <w:pPr>
        <w:pStyle w:val="20"/>
        <w:shd w:val="clear" w:color="auto" w:fill="auto"/>
        <w:tabs>
          <w:tab w:val="left" w:pos="1620"/>
        </w:tabs>
        <w:spacing w:after="0" w:line="240" w:lineRule="auto"/>
        <w:ind w:firstLine="709"/>
        <w:jc w:val="both"/>
      </w:pPr>
      <w:r w:rsidRPr="00DE5BCC">
        <w:t>23.4.3.</w:t>
      </w:r>
      <w:r w:rsidR="00331470">
        <w:t xml:space="preserve"> </w:t>
      </w:r>
      <w:r w:rsidR="006F26DA" w:rsidRPr="00DE5BCC">
        <w:t>Расчетная ведомость (</w:t>
      </w:r>
      <w:r w:rsidRPr="00DE5BCC">
        <w:t>ф.</w:t>
      </w:r>
      <w:r w:rsidR="006F26DA" w:rsidRPr="00DE5BCC">
        <w:t xml:space="preserve"> 0504402) является первичным учетным документом для отражения в бюджетном (бухгалтерском) учете субъекта централизованного учета налога на доходы физических лиц.</w:t>
      </w:r>
    </w:p>
    <w:p w:rsidR="00957129" w:rsidRPr="00DE5BCC" w:rsidRDefault="00957129" w:rsidP="003F4A08">
      <w:pPr>
        <w:pStyle w:val="20"/>
        <w:shd w:val="clear" w:color="auto" w:fill="auto"/>
        <w:tabs>
          <w:tab w:val="left" w:pos="1620"/>
        </w:tabs>
        <w:spacing w:after="0" w:line="240" w:lineRule="auto"/>
        <w:ind w:firstLine="567"/>
        <w:jc w:val="both"/>
      </w:pPr>
    </w:p>
    <w:p w:rsidR="006F26DA" w:rsidRDefault="00AC1AE8" w:rsidP="003F4A08">
      <w:pPr>
        <w:pStyle w:val="20"/>
        <w:shd w:val="clear" w:color="auto" w:fill="auto"/>
        <w:tabs>
          <w:tab w:val="left" w:pos="3433"/>
        </w:tabs>
        <w:spacing w:after="0" w:line="240" w:lineRule="auto"/>
        <w:ind w:firstLine="0"/>
        <w:jc w:val="center"/>
        <w:rPr>
          <w:b/>
        </w:rPr>
      </w:pPr>
      <w:r w:rsidRPr="00DE5BCC">
        <w:rPr>
          <w:b/>
        </w:rPr>
        <w:t>23.5.</w:t>
      </w:r>
      <w:r w:rsidR="00957129">
        <w:rPr>
          <w:b/>
        </w:rPr>
        <w:t xml:space="preserve"> </w:t>
      </w:r>
      <w:r w:rsidR="006F26DA" w:rsidRPr="00DE5BCC">
        <w:rPr>
          <w:b/>
        </w:rPr>
        <w:t>Налог на добавленную стоимость</w:t>
      </w:r>
    </w:p>
    <w:p w:rsidR="003F4A08" w:rsidRPr="00DE5BCC" w:rsidRDefault="003F4A08" w:rsidP="003F4A08">
      <w:pPr>
        <w:pStyle w:val="20"/>
        <w:shd w:val="clear" w:color="auto" w:fill="auto"/>
        <w:tabs>
          <w:tab w:val="left" w:pos="3433"/>
        </w:tabs>
        <w:spacing w:after="0" w:line="240" w:lineRule="auto"/>
        <w:ind w:firstLine="0"/>
        <w:jc w:val="center"/>
        <w:rPr>
          <w:b/>
        </w:rPr>
      </w:pPr>
    </w:p>
    <w:p w:rsidR="006F26DA" w:rsidRPr="00DE5BCC" w:rsidRDefault="00AC1AE8" w:rsidP="003F4A08">
      <w:pPr>
        <w:pStyle w:val="20"/>
        <w:shd w:val="clear" w:color="auto" w:fill="auto"/>
        <w:tabs>
          <w:tab w:val="left" w:pos="1943"/>
          <w:tab w:val="left" w:pos="3790"/>
          <w:tab w:val="left" w:pos="3828"/>
          <w:tab w:val="left" w:pos="6650"/>
        </w:tabs>
        <w:spacing w:after="0" w:line="240" w:lineRule="auto"/>
        <w:ind w:firstLine="709"/>
        <w:jc w:val="both"/>
      </w:pPr>
      <w:r w:rsidRPr="00DE5BCC">
        <w:t>23.5.1.</w:t>
      </w:r>
      <w:r w:rsidR="006F26DA" w:rsidRPr="00DE5BCC">
        <w:tab/>
        <w:t>Субъекты</w:t>
      </w:r>
      <w:r w:rsidR="006F26DA" w:rsidRPr="00DE5BCC">
        <w:tab/>
        <w:t>централизованного</w:t>
      </w:r>
      <w:r w:rsidR="006F26DA" w:rsidRPr="00DE5BCC">
        <w:tab/>
        <w:t>учета</w:t>
      </w:r>
      <w:r w:rsidR="006F26DA" w:rsidRPr="00DE5BCC">
        <w:tab/>
        <w:t>признаются</w:t>
      </w:r>
      <w:r w:rsidR="00957129">
        <w:t xml:space="preserve"> </w:t>
      </w:r>
      <w:r w:rsidR="006F26DA" w:rsidRPr="00DE5BCC">
        <w:t>налогоплательщиками налога на добавленную стоимость (далее</w:t>
      </w:r>
      <w:r w:rsidR="00CE5FBD">
        <w:t xml:space="preserve"> –</w:t>
      </w:r>
      <w:r w:rsidR="006F26DA" w:rsidRPr="00DE5BCC">
        <w:t xml:space="preserve"> НДС) в соответствии</w:t>
      </w:r>
      <w:r w:rsidRPr="00DE5BCC">
        <w:t xml:space="preserve"> с г</w:t>
      </w:r>
      <w:r w:rsidR="006F26DA" w:rsidRPr="00DE5BCC">
        <w:t>лавой 21 НК РФ.</w:t>
      </w:r>
    </w:p>
    <w:p w:rsidR="006F26DA" w:rsidRPr="00DE5BCC" w:rsidRDefault="00AC1AE8" w:rsidP="00957129">
      <w:pPr>
        <w:pStyle w:val="20"/>
        <w:shd w:val="clear" w:color="auto" w:fill="auto"/>
        <w:tabs>
          <w:tab w:val="left" w:pos="1623"/>
        </w:tabs>
        <w:spacing w:after="0" w:line="240" w:lineRule="auto"/>
        <w:ind w:firstLine="709"/>
        <w:jc w:val="both"/>
      </w:pPr>
      <w:r w:rsidRPr="00DE5BCC">
        <w:t xml:space="preserve">23.5.2. </w:t>
      </w:r>
      <w:r w:rsidR="006F26DA" w:rsidRPr="00DE5BCC">
        <w:t>В налоговую декларацию подлежат включению сведения, указанные в книге покупок и книге продаж.</w:t>
      </w:r>
    </w:p>
    <w:p w:rsidR="006F26DA" w:rsidRDefault="00AC1AE8" w:rsidP="00957129">
      <w:pPr>
        <w:pStyle w:val="20"/>
        <w:shd w:val="clear" w:color="auto" w:fill="auto"/>
        <w:tabs>
          <w:tab w:val="left" w:pos="1943"/>
        </w:tabs>
        <w:spacing w:after="0" w:line="240" w:lineRule="auto"/>
        <w:ind w:firstLine="709"/>
        <w:jc w:val="both"/>
      </w:pPr>
      <w:r w:rsidRPr="00DE5BCC">
        <w:rPr>
          <w:lang w:eastAsia="en-US" w:bidi="en-US"/>
        </w:rPr>
        <w:t>23.5.3. Налоговая</w:t>
      </w:r>
      <w:r w:rsidR="006F26DA" w:rsidRPr="00DE5BCC">
        <w:t xml:space="preserve"> декларация является первичным учетным документом для отражения в бюджетном (бухгалтерском) учете субъекта </w:t>
      </w:r>
      <w:r w:rsidR="00717348" w:rsidRPr="00DE5BCC">
        <w:t>централизованного</w:t>
      </w:r>
      <w:r w:rsidR="006F26DA" w:rsidRPr="00DE5BCC">
        <w:t xml:space="preserve"> учета налога на добавленную стоимость.</w:t>
      </w:r>
    </w:p>
    <w:p w:rsidR="00957129" w:rsidRPr="00DE5BCC" w:rsidRDefault="00957129" w:rsidP="003F4A08">
      <w:pPr>
        <w:pStyle w:val="20"/>
        <w:shd w:val="clear" w:color="auto" w:fill="auto"/>
        <w:tabs>
          <w:tab w:val="left" w:pos="1943"/>
        </w:tabs>
        <w:spacing w:after="0" w:line="240" w:lineRule="auto"/>
        <w:ind w:firstLine="567"/>
        <w:jc w:val="both"/>
      </w:pPr>
    </w:p>
    <w:p w:rsidR="006F26DA" w:rsidRDefault="00AC1AE8" w:rsidP="003F4A08">
      <w:pPr>
        <w:pStyle w:val="20"/>
        <w:shd w:val="clear" w:color="auto" w:fill="auto"/>
        <w:tabs>
          <w:tab w:val="left" w:pos="3583"/>
        </w:tabs>
        <w:spacing w:after="0" w:line="240" w:lineRule="auto"/>
        <w:ind w:firstLine="0"/>
        <w:jc w:val="center"/>
        <w:rPr>
          <w:b/>
        </w:rPr>
      </w:pPr>
      <w:r w:rsidRPr="00DE5BCC">
        <w:rPr>
          <w:b/>
        </w:rPr>
        <w:t>23.6.</w:t>
      </w:r>
      <w:r w:rsidR="00957129">
        <w:rPr>
          <w:b/>
        </w:rPr>
        <w:t xml:space="preserve"> </w:t>
      </w:r>
      <w:r w:rsidR="006F26DA" w:rsidRPr="00DE5BCC">
        <w:rPr>
          <w:b/>
        </w:rPr>
        <w:t>Налог на прибыль организаций</w:t>
      </w:r>
    </w:p>
    <w:p w:rsidR="003F4A08" w:rsidRPr="00DE5BCC" w:rsidRDefault="003F4A08" w:rsidP="003F4A08">
      <w:pPr>
        <w:pStyle w:val="20"/>
        <w:shd w:val="clear" w:color="auto" w:fill="auto"/>
        <w:tabs>
          <w:tab w:val="left" w:pos="3583"/>
        </w:tabs>
        <w:spacing w:after="0" w:line="240" w:lineRule="auto"/>
        <w:ind w:firstLine="0"/>
        <w:jc w:val="center"/>
        <w:rPr>
          <w:b/>
        </w:rPr>
      </w:pPr>
    </w:p>
    <w:p w:rsidR="006F26DA" w:rsidRPr="00DE5BCC" w:rsidRDefault="0001330A" w:rsidP="00731C15">
      <w:pPr>
        <w:pStyle w:val="20"/>
        <w:shd w:val="clear" w:color="auto" w:fill="auto"/>
        <w:tabs>
          <w:tab w:val="left" w:pos="0"/>
        </w:tabs>
        <w:spacing w:after="0" w:line="240" w:lineRule="auto"/>
        <w:ind w:firstLine="709"/>
        <w:jc w:val="both"/>
      </w:pPr>
      <w:r w:rsidRPr="00DE5BCC">
        <w:t>23.6.1.</w:t>
      </w:r>
      <w:r w:rsidR="00331470">
        <w:t xml:space="preserve"> </w:t>
      </w:r>
      <w:proofErr w:type="gramStart"/>
      <w:r w:rsidR="006F26DA" w:rsidRPr="00DE5BCC">
        <w:t>С</w:t>
      </w:r>
      <w:r w:rsidR="00731C15">
        <w:t xml:space="preserve">убъекты  </w:t>
      </w:r>
      <w:r w:rsidR="00731C15">
        <w:tab/>
      </w:r>
      <w:proofErr w:type="gramEnd"/>
      <w:r w:rsidR="00731C15">
        <w:t xml:space="preserve">централизованного учета </w:t>
      </w:r>
      <w:r w:rsidR="006F26DA" w:rsidRPr="00DE5BCC">
        <w:t>признаются</w:t>
      </w:r>
      <w:r w:rsidR="00731C15">
        <w:t xml:space="preserve"> </w:t>
      </w:r>
      <w:r w:rsidR="006F26DA" w:rsidRPr="00DE5BCC">
        <w:t>налогоплательщиками налога на прибыль организаций (далее</w:t>
      </w:r>
      <w:r w:rsidR="00CE5FBD">
        <w:t xml:space="preserve"> –</w:t>
      </w:r>
      <w:r w:rsidR="006F26DA" w:rsidRPr="00DE5BCC">
        <w:t xml:space="preserve"> налог на прибыль) в соответствии с главой 25 </w:t>
      </w:r>
      <w:r w:rsidRPr="00DE5BCC">
        <w:rPr>
          <w:lang w:eastAsia="en-US" w:bidi="en-US"/>
        </w:rPr>
        <w:t>Н</w:t>
      </w:r>
      <w:r w:rsidR="006F26DA" w:rsidRPr="00DE5BCC">
        <w:rPr>
          <w:lang w:val="en-US" w:eastAsia="en-US" w:bidi="en-US"/>
        </w:rPr>
        <w:t>K</w:t>
      </w:r>
      <w:r w:rsidR="006F26DA" w:rsidRPr="00DE5BCC">
        <w:t>РФ.</w:t>
      </w:r>
    </w:p>
    <w:p w:rsidR="006F26DA" w:rsidRDefault="0001330A" w:rsidP="00731C15">
      <w:pPr>
        <w:pStyle w:val="20"/>
        <w:shd w:val="clear" w:color="auto" w:fill="auto"/>
        <w:tabs>
          <w:tab w:val="left" w:pos="1880"/>
        </w:tabs>
        <w:spacing w:after="0" w:line="240" w:lineRule="auto"/>
        <w:ind w:firstLine="709"/>
        <w:jc w:val="both"/>
      </w:pPr>
      <w:r w:rsidRPr="00DE5BCC">
        <w:t>23.6.2.</w:t>
      </w:r>
      <w:r w:rsidR="00331470">
        <w:t xml:space="preserve"> </w:t>
      </w:r>
      <w:r w:rsidR="006F26DA" w:rsidRPr="00DE5BCC">
        <w:t>Налоговая декларация являе</w:t>
      </w:r>
      <w:r w:rsidR="00CE5FBD">
        <w:t>тся</w:t>
      </w:r>
      <w:r w:rsidR="006F26DA" w:rsidRPr="00DE5BCC">
        <w:t xml:space="preserve"> первичным учетным документом для отражения в бюджетном (бухгалтерском) учете субъекта централизованного учета налога на прибыль организаций.</w:t>
      </w:r>
    </w:p>
    <w:p w:rsidR="00CE5FBD" w:rsidRDefault="00CE5FBD" w:rsidP="00CE5FBD">
      <w:pPr>
        <w:pStyle w:val="20"/>
        <w:shd w:val="clear" w:color="auto" w:fill="auto"/>
        <w:tabs>
          <w:tab w:val="left" w:pos="1880"/>
        </w:tabs>
        <w:spacing w:after="0" w:line="240" w:lineRule="auto"/>
        <w:ind w:firstLine="709"/>
        <w:jc w:val="both"/>
      </w:pPr>
    </w:p>
    <w:p w:rsidR="00CE5FBD" w:rsidRDefault="00CE5FBD" w:rsidP="00CE5FBD">
      <w:pPr>
        <w:pStyle w:val="20"/>
        <w:shd w:val="clear" w:color="auto" w:fill="auto"/>
        <w:tabs>
          <w:tab w:val="left" w:pos="1880"/>
        </w:tabs>
        <w:spacing w:after="0" w:line="240" w:lineRule="auto"/>
        <w:ind w:firstLine="709"/>
        <w:jc w:val="both"/>
      </w:pPr>
    </w:p>
    <w:p w:rsidR="00CE5FBD" w:rsidRDefault="00CE5FBD" w:rsidP="00CE5FBD">
      <w:pPr>
        <w:pStyle w:val="20"/>
        <w:shd w:val="clear" w:color="auto" w:fill="auto"/>
        <w:tabs>
          <w:tab w:val="left" w:pos="1880"/>
        </w:tabs>
        <w:spacing w:after="0" w:line="240" w:lineRule="auto"/>
        <w:ind w:firstLine="709"/>
        <w:jc w:val="both"/>
      </w:pPr>
    </w:p>
    <w:p w:rsidR="00CE5FBD" w:rsidRDefault="00CE5FBD" w:rsidP="00CE5FBD">
      <w:pPr>
        <w:pStyle w:val="20"/>
        <w:shd w:val="clear" w:color="auto" w:fill="auto"/>
        <w:tabs>
          <w:tab w:val="left" w:pos="1880"/>
        </w:tabs>
        <w:spacing w:after="0" w:line="240" w:lineRule="auto"/>
        <w:ind w:firstLine="709"/>
        <w:jc w:val="both"/>
      </w:pPr>
    </w:p>
    <w:p w:rsidR="00CE5FBD" w:rsidRDefault="00CE5FBD" w:rsidP="00CE5FBD">
      <w:pPr>
        <w:pStyle w:val="20"/>
        <w:shd w:val="clear" w:color="auto" w:fill="auto"/>
        <w:tabs>
          <w:tab w:val="left" w:pos="1880"/>
        </w:tabs>
        <w:spacing w:after="0" w:line="240" w:lineRule="auto"/>
        <w:ind w:firstLine="709"/>
        <w:jc w:val="both"/>
      </w:pPr>
    </w:p>
    <w:p w:rsidR="00CE5FBD" w:rsidRDefault="00CE5FBD" w:rsidP="00CE5FBD">
      <w:pPr>
        <w:pStyle w:val="20"/>
        <w:shd w:val="clear" w:color="auto" w:fill="auto"/>
        <w:tabs>
          <w:tab w:val="left" w:pos="1880"/>
        </w:tabs>
        <w:spacing w:after="0" w:line="240" w:lineRule="auto"/>
        <w:ind w:firstLine="709"/>
        <w:jc w:val="both"/>
      </w:pPr>
    </w:p>
    <w:p w:rsidR="00CE5FBD" w:rsidRDefault="00CE5FBD" w:rsidP="00CE5FBD">
      <w:pPr>
        <w:pStyle w:val="20"/>
        <w:shd w:val="clear" w:color="auto" w:fill="auto"/>
        <w:tabs>
          <w:tab w:val="left" w:pos="1880"/>
        </w:tabs>
        <w:spacing w:after="0" w:line="240" w:lineRule="auto"/>
        <w:ind w:firstLine="709"/>
        <w:jc w:val="both"/>
      </w:pPr>
    </w:p>
    <w:p w:rsidR="00CE5FBD" w:rsidRDefault="00CE5FBD" w:rsidP="00CE5FBD">
      <w:pPr>
        <w:pStyle w:val="20"/>
        <w:shd w:val="clear" w:color="auto" w:fill="auto"/>
        <w:tabs>
          <w:tab w:val="left" w:pos="1880"/>
        </w:tabs>
        <w:spacing w:after="0" w:line="240" w:lineRule="auto"/>
        <w:ind w:firstLine="709"/>
        <w:jc w:val="both"/>
      </w:pPr>
    </w:p>
    <w:p w:rsidR="00CE5FBD" w:rsidRDefault="00CE5FBD" w:rsidP="00EC0095">
      <w:pPr>
        <w:pStyle w:val="20"/>
        <w:shd w:val="clear" w:color="auto" w:fill="auto"/>
        <w:tabs>
          <w:tab w:val="left" w:pos="1880"/>
        </w:tabs>
        <w:spacing w:after="0" w:line="240" w:lineRule="auto"/>
        <w:ind w:firstLine="0"/>
        <w:jc w:val="both"/>
      </w:pPr>
    </w:p>
    <w:p w:rsidR="00EC0095" w:rsidRDefault="00EC0095" w:rsidP="00EC0095">
      <w:pPr>
        <w:pStyle w:val="20"/>
        <w:shd w:val="clear" w:color="auto" w:fill="auto"/>
        <w:tabs>
          <w:tab w:val="left" w:pos="1880"/>
        </w:tabs>
        <w:spacing w:after="0" w:line="240" w:lineRule="auto"/>
        <w:ind w:firstLine="0"/>
        <w:jc w:val="both"/>
      </w:pPr>
    </w:p>
    <w:p w:rsidR="00CE5FBD" w:rsidRDefault="00CE5FBD" w:rsidP="00CE5FBD">
      <w:pPr>
        <w:pStyle w:val="20"/>
        <w:shd w:val="clear" w:color="auto" w:fill="auto"/>
        <w:tabs>
          <w:tab w:val="left" w:pos="1880"/>
        </w:tabs>
        <w:spacing w:after="0" w:line="240" w:lineRule="auto"/>
        <w:ind w:firstLine="709"/>
        <w:jc w:val="both"/>
      </w:pPr>
    </w:p>
    <w:p w:rsidR="00CE5FBD" w:rsidRDefault="00CE5FBD" w:rsidP="00CE5FBD">
      <w:pPr>
        <w:pStyle w:val="20"/>
        <w:shd w:val="clear" w:color="auto" w:fill="auto"/>
        <w:tabs>
          <w:tab w:val="left" w:pos="1880"/>
        </w:tabs>
        <w:spacing w:after="0" w:line="240" w:lineRule="auto"/>
        <w:ind w:firstLine="709"/>
        <w:jc w:val="both"/>
      </w:pPr>
    </w:p>
    <w:p w:rsidR="00CE5FBD" w:rsidRDefault="00CE5FBD" w:rsidP="008C2E1F">
      <w:pPr>
        <w:pStyle w:val="20"/>
        <w:shd w:val="clear" w:color="auto" w:fill="auto"/>
        <w:tabs>
          <w:tab w:val="left" w:pos="1880"/>
        </w:tabs>
        <w:spacing w:after="0" w:line="240" w:lineRule="auto"/>
        <w:ind w:firstLine="0"/>
        <w:jc w:val="both"/>
      </w:pPr>
    </w:p>
    <w:p w:rsidR="009F061C" w:rsidRDefault="009F061C" w:rsidP="008C2E1F">
      <w:pPr>
        <w:pStyle w:val="20"/>
        <w:shd w:val="clear" w:color="auto" w:fill="auto"/>
        <w:tabs>
          <w:tab w:val="left" w:pos="1880"/>
        </w:tabs>
        <w:spacing w:after="0" w:line="240" w:lineRule="auto"/>
        <w:ind w:firstLine="0"/>
        <w:jc w:val="both"/>
      </w:pPr>
    </w:p>
    <w:p w:rsidR="009F061C" w:rsidRDefault="009F061C" w:rsidP="008C2E1F">
      <w:pPr>
        <w:pStyle w:val="20"/>
        <w:shd w:val="clear" w:color="auto" w:fill="auto"/>
        <w:tabs>
          <w:tab w:val="left" w:pos="1880"/>
        </w:tabs>
        <w:spacing w:after="0" w:line="240" w:lineRule="auto"/>
        <w:ind w:firstLine="0"/>
        <w:jc w:val="both"/>
      </w:pPr>
    </w:p>
    <w:p w:rsidR="00CE5FBD" w:rsidRDefault="00CE5FBD" w:rsidP="00CE5FBD">
      <w:pPr>
        <w:pStyle w:val="20"/>
        <w:shd w:val="clear" w:color="auto" w:fill="auto"/>
        <w:tabs>
          <w:tab w:val="left" w:pos="1880"/>
        </w:tabs>
        <w:spacing w:after="0" w:line="240" w:lineRule="auto"/>
        <w:ind w:firstLine="709"/>
        <w:jc w:val="both"/>
      </w:pPr>
    </w:p>
    <w:p w:rsidR="00CE5FBD" w:rsidRDefault="00CE5FBD" w:rsidP="00AA60E8">
      <w:pPr>
        <w:pStyle w:val="20"/>
        <w:shd w:val="clear" w:color="auto" w:fill="auto"/>
        <w:tabs>
          <w:tab w:val="left" w:pos="1880"/>
        </w:tabs>
        <w:spacing w:after="0" w:line="240" w:lineRule="auto"/>
        <w:ind w:firstLine="0"/>
        <w:jc w:val="both"/>
      </w:pPr>
    </w:p>
    <w:p w:rsidR="00AA60E8" w:rsidRPr="00DE5BCC" w:rsidRDefault="00AA60E8" w:rsidP="00AA60E8">
      <w:pPr>
        <w:pStyle w:val="20"/>
        <w:shd w:val="clear" w:color="auto" w:fill="auto"/>
        <w:tabs>
          <w:tab w:val="left" w:pos="1880"/>
        </w:tabs>
        <w:spacing w:after="0" w:line="240" w:lineRule="auto"/>
        <w:ind w:firstLine="0"/>
        <w:jc w:val="both"/>
      </w:pPr>
    </w:p>
    <w:p w:rsidR="00EC0095" w:rsidRDefault="008719EC" w:rsidP="00EA63E3">
      <w:pPr>
        <w:pStyle w:val="a6"/>
        <w:spacing w:before="0" w:beforeAutospacing="0" w:after="0" w:afterAutospacing="0"/>
        <w:ind w:firstLine="709"/>
        <w:jc w:val="right"/>
        <w:rPr>
          <w:color w:val="000000"/>
          <w:sz w:val="28"/>
          <w:szCs w:val="28"/>
        </w:rPr>
      </w:pPr>
      <w:r w:rsidRPr="00DE5BCC">
        <w:rPr>
          <w:color w:val="000000"/>
          <w:sz w:val="28"/>
          <w:szCs w:val="28"/>
        </w:rPr>
        <w:lastRenderedPageBreak/>
        <w:t>Приложение 1</w:t>
      </w:r>
      <w:r w:rsidR="00EC0095">
        <w:rPr>
          <w:color w:val="000000"/>
          <w:sz w:val="28"/>
          <w:szCs w:val="28"/>
        </w:rPr>
        <w:t xml:space="preserve"> </w:t>
      </w:r>
    </w:p>
    <w:p w:rsidR="008719EC" w:rsidRPr="00DE5BCC" w:rsidRDefault="00EC0095" w:rsidP="00EA63E3">
      <w:pPr>
        <w:pStyle w:val="a6"/>
        <w:spacing w:before="0" w:beforeAutospacing="0" w:after="0" w:afterAutospacing="0"/>
        <w:ind w:firstLine="709"/>
        <w:jc w:val="right"/>
        <w:rPr>
          <w:color w:val="000000"/>
          <w:sz w:val="28"/>
          <w:szCs w:val="28"/>
        </w:rPr>
      </w:pPr>
      <w:r>
        <w:rPr>
          <w:color w:val="000000"/>
          <w:sz w:val="28"/>
          <w:szCs w:val="28"/>
        </w:rPr>
        <w:t>к единой учетной политике</w:t>
      </w:r>
    </w:p>
    <w:p w:rsidR="008719EC" w:rsidRPr="00DE5BCC" w:rsidRDefault="008719EC" w:rsidP="002565C1">
      <w:pPr>
        <w:autoSpaceDE w:val="0"/>
        <w:autoSpaceDN w:val="0"/>
        <w:adjustRightInd w:val="0"/>
        <w:spacing w:after="0" w:line="240" w:lineRule="auto"/>
        <w:jc w:val="right"/>
        <w:rPr>
          <w:rFonts w:ascii="Times New Roman" w:hAnsi="Times New Roman"/>
          <w:color w:val="000000"/>
          <w:sz w:val="28"/>
          <w:szCs w:val="28"/>
        </w:rPr>
      </w:pPr>
    </w:p>
    <w:p w:rsidR="008719EC" w:rsidRPr="00DE5BCC" w:rsidRDefault="008719EC" w:rsidP="002565C1">
      <w:pPr>
        <w:autoSpaceDE w:val="0"/>
        <w:autoSpaceDN w:val="0"/>
        <w:adjustRightInd w:val="0"/>
        <w:spacing w:after="0" w:line="240" w:lineRule="auto"/>
        <w:jc w:val="center"/>
        <w:rPr>
          <w:rFonts w:ascii="Times New Roman" w:hAnsi="Times New Roman"/>
          <w:color w:val="000000"/>
          <w:sz w:val="28"/>
          <w:szCs w:val="28"/>
        </w:rPr>
      </w:pPr>
      <w:r w:rsidRPr="00DE5BCC">
        <w:rPr>
          <w:rFonts w:ascii="Times New Roman" w:hAnsi="Times New Roman"/>
          <w:color w:val="000000"/>
          <w:sz w:val="28"/>
          <w:szCs w:val="28"/>
        </w:rPr>
        <w:t>Рабочий план счетов субъектов централизованного учета</w:t>
      </w:r>
    </w:p>
    <w:p w:rsidR="008719EC" w:rsidRPr="00DE5BCC" w:rsidRDefault="008719EC" w:rsidP="002565C1">
      <w:pPr>
        <w:autoSpaceDE w:val="0"/>
        <w:autoSpaceDN w:val="0"/>
        <w:adjustRightInd w:val="0"/>
        <w:spacing w:after="0" w:line="240" w:lineRule="auto"/>
        <w:jc w:val="right"/>
        <w:rPr>
          <w:rFonts w:ascii="Times New Roman" w:hAnsi="Times New Roman"/>
          <w:color w:val="000000"/>
          <w:sz w:val="28"/>
          <w:szCs w:val="28"/>
        </w:rPr>
      </w:pPr>
    </w:p>
    <w:tbl>
      <w:tblPr>
        <w:tblW w:w="9796" w:type="dxa"/>
        <w:tblInd w:w="93" w:type="dxa"/>
        <w:tblLook w:val="00A0" w:firstRow="1" w:lastRow="0" w:firstColumn="1" w:lastColumn="0" w:noHBand="0" w:noVBand="0"/>
      </w:tblPr>
      <w:tblGrid>
        <w:gridCol w:w="582"/>
        <w:gridCol w:w="529"/>
        <w:gridCol w:w="552"/>
        <w:gridCol w:w="1240"/>
        <w:gridCol w:w="1049"/>
        <w:gridCol w:w="5844"/>
      </w:tblGrid>
      <w:tr w:rsidR="00ED1A3D" w:rsidRPr="00DE5BCC" w:rsidTr="00ED1A3D">
        <w:trPr>
          <w:trHeight w:val="420"/>
        </w:trPr>
        <w:tc>
          <w:tcPr>
            <w:tcW w:w="582" w:type="dxa"/>
            <w:vMerge w:val="restart"/>
            <w:tcBorders>
              <w:top w:val="single" w:sz="4" w:space="0" w:color="auto"/>
              <w:left w:val="single" w:sz="4" w:space="0" w:color="auto"/>
              <w:right w:val="single" w:sz="4" w:space="0" w:color="auto"/>
            </w:tcBorders>
            <w:shd w:val="clear" w:color="auto" w:fill="auto"/>
            <w:vAlign w:val="center"/>
          </w:tcPr>
          <w:p w:rsidR="00ED1A3D" w:rsidRPr="00DE5BCC" w:rsidRDefault="00ED1A3D" w:rsidP="00B16EAD">
            <w:pPr>
              <w:spacing w:after="0" w:line="240" w:lineRule="auto"/>
              <w:ind w:right="-101"/>
              <w:jc w:val="center"/>
              <w:rPr>
                <w:rFonts w:ascii="Times New Roman" w:hAnsi="Times New Roman"/>
                <w:sz w:val="24"/>
                <w:szCs w:val="24"/>
              </w:rPr>
            </w:pPr>
            <w:r w:rsidRPr="00DE5BCC">
              <w:rPr>
                <w:rFonts w:ascii="Times New Roman" w:hAnsi="Times New Roman"/>
                <w:sz w:val="24"/>
                <w:szCs w:val="24"/>
              </w:rPr>
              <w:t>№ п/п</w:t>
            </w:r>
          </w:p>
        </w:tc>
        <w:tc>
          <w:tcPr>
            <w:tcW w:w="3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1A3D" w:rsidRPr="00DE5BCC" w:rsidRDefault="00ED1A3D" w:rsidP="00B16EAD">
            <w:pPr>
              <w:spacing w:after="0" w:line="240" w:lineRule="auto"/>
              <w:jc w:val="center"/>
              <w:rPr>
                <w:rFonts w:ascii="Times New Roman" w:hAnsi="Times New Roman"/>
                <w:sz w:val="24"/>
                <w:szCs w:val="24"/>
              </w:rPr>
            </w:pPr>
            <w:r w:rsidRPr="00DE5BCC">
              <w:rPr>
                <w:rFonts w:ascii="Times New Roman" w:hAnsi="Times New Roman"/>
                <w:sz w:val="24"/>
                <w:szCs w:val="24"/>
              </w:rPr>
              <w:t>Номер счета учета</w:t>
            </w:r>
          </w:p>
        </w:tc>
        <w:tc>
          <w:tcPr>
            <w:tcW w:w="5844" w:type="dxa"/>
            <w:vMerge w:val="restart"/>
            <w:tcBorders>
              <w:top w:val="single" w:sz="4" w:space="0" w:color="auto"/>
              <w:left w:val="single" w:sz="4" w:space="0" w:color="auto"/>
              <w:right w:val="single" w:sz="4" w:space="0" w:color="auto"/>
            </w:tcBorders>
            <w:shd w:val="clear" w:color="auto" w:fill="auto"/>
            <w:vAlign w:val="center"/>
          </w:tcPr>
          <w:p w:rsidR="00ED1A3D" w:rsidRPr="00DE5BCC" w:rsidRDefault="00ED1A3D" w:rsidP="00B16EAD">
            <w:pPr>
              <w:spacing w:after="0" w:line="240" w:lineRule="auto"/>
              <w:jc w:val="center"/>
              <w:rPr>
                <w:rFonts w:ascii="Times New Roman" w:hAnsi="Times New Roman"/>
                <w:sz w:val="24"/>
                <w:szCs w:val="24"/>
              </w:rPr>
            </w:pPr>
            <w:r w:rsidRPr="00DE5BCC">
              <w:rPr>
                <w:rFonts w:ascii="Times New Roman" w:hAnsi="Times New Roman"/>
                <w:sz w:val="24"/>
                <w:szCs w:val="24"/>
              </w:rPr>
              <w:t>Наименование счета</w:t>
            </w:r>
          </w:p>
        </w:tc>
      </w:tr>
      <w:tr w:rsidR="00ED1A3D" w:rsidRPr="00DE5BCC" w:rsidTr="00ED1A3D">
        <w:trPr>
          <w:trHeight w:val="420"/>
        </w:trPr>
        <w:tc>
          <w:tcPr>
            <w:tcW w:w="582" w:type="dxa"/>
            <w:vMerge/>
            <w:tcBorders>
              <w:left w:val="single" w:sz="4" w:space="0" w:color="auto"/>
              <w:bottom w:val="single" w:sz="4" w:space="0" w:color="auto"/>
              <w:right w:val="single" w:sz="4" w:space="0" w:color="auto"/>
            </w:tcBorders>
            <w:shd w:val="clear" w:color="auto" w:fill="auto"/>
            <w:vAlign w:val="center"/>
          </w:tcPr>
          <w:p w:rsidR="00ED1A3D" w:rsidRPr="00DE5BCC" w:rsidRDefault="00ED1A3D" w:rsidP="00B16EAD">
            <w:pPr>
              <w:spacing w:after="0" w:line="240" w:lineRule="auto"/>
              <w:ind w:right="-101"/>
              <w:jc w:val="center"/>
              <w:rPr>
                <w:rFonts w:ascii="Times New Roman" w:hAnsi="Times New Roman"/>
                <w:sz w:val="24"/>
                <w:szCs w:val="24"/>
              </w:rPr>
            </w:pP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ED1A3D" w:rsidRPr="00DE5BCC" w:rsidRDefault="00ED1A3D" w:rsidP="00B16EAD">
            <w:pPr>
              <w:spacing w:after="0" w:line="240" w:lineRule="auto"/>
              <w:rPr>
                <w:rFonts w:ascii="Times New Roman" w:hAnsi="Times New Roman"/>
                <w:sz w:val="24"/>
                <w:szCs w:val="24"/>
              </w:rPr>
            </w:pPr>
            <w:r w:rsidRPr="00DE5BCC">
              <w:rPr>
                <w:rFonts w:ascii="Times New Roman" w:hAnsi="Times New Roman"/>
                <w:sz w:val="24"/>
                <w:szCs w:val="24"/>
              </w:rPr>
              <w:t>1-17¹</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D1A3D" w:rsidRPr="00DE5BCC" w:rsidRDefault="00ED1A3D" w:rsidP="00B16EAD">
            <w:pPr>
              <w:spacing w:after="0" w:line="240" w:lineRule="auto"/>
              <w:rPr>
                <w:rFonts w:ascii="Times New Roman" w:hAnsi="Times New Roman"/>
                <w:sz w:val="24"/>
                <w:szCs w:val="24"/>
              </w:rPr>
            </w:pPr>
            <w:r w:rsidRPr="00DE5BCC">
              <w:rPr>
                <w:rFonts w:ascii="Times New Roman" w:hAnsi="Times New Roman"/>
                <w:sz w:val="24"/>
                <w:szCs w:val="24"/>
              </w:rPr>
              <w:t>18²</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1A3D" w:rsidRPr="00DE5BCC" w:rsidRDefault="00ED1A3D" w:rsidP="00B16EAD">
            <w:pPr>
              <w:spacing w:after="0" w:line="240" w:lineRule="auto"/>
              <w:rPr>
                <w:rFonts w:ascii="Times New Roman" w:hAnsi="Times New Roman"/>
                <w:sz w:val="24"/>
                <w:szCs w:val="24"/>
              </w:rPr>
            </w:pPr>
            <w:r w:rsidRPr="00DE5BCC">
              <w:rPr>
                <w:rFonts w:ascii="Times New Roman" w:hAnsi="Times New Roman"/>
                <w:sz w:val="24"/>
                <w:szCs w:val="24"/>
              </w:rPr>
              <w:t>19-23³</w:t>
            </w:r>
          </w:p>
        </w:tc>
        <w:tc>
          <w:tcPr>
            <w:tcW w:w="1049" w:type="dxa"/>
            <w:tcBorders>
              <w:top w:val="single" w:sz="4" w:space="0" w:color="auto"/>
              <w:left w:val="nil"/>
              <w:bottom w:val="single" w:sz="4" w:space="0" w:color="auto"/>
              <w:right w:val="single" w:sz="4" w:space="0" w:color="auto"/>
            </w:tcBorders>
            <w:shd w:val="clear" w:color="auto" w:fill="auto"/>
            <w:vAlign w:val="center"/>
          </w:tcPr>
          <w:p w:rsidR="00ED1A3D" w:rsidRPr="00DE5BCC" w:rsidRDefault="00ED1A3D" w:rsidP="00B16EAD">
            <w:pPr>
              <w:spacing w:after="0" w:line="240" w:lineRule="auto"/>
              <w:rPr>
                <w:rFonts w:ascii="Times New Roman" w:hAnsi="Times New Roman"/>
                <w:sz w:val="24"/>
                <w:szCs w:val="24"/>
              </w:rPr>
            </w:pPr>
            <w:r w:rsidRPr="00DE5BCC">
              <w:rPr>
                <w:rFonts w:ascii="Times New Roman" w:hAnsi="Times New Roman"/>
                <w:sz w:val="24"/>
                <w:szCs w:val="24"/>
              </w:rPr>
              <w:t>24-26ͧ</w:t>
            </w:r>
          </w:p>
        </w:tc>
        <w:tc>
          <w:tcPr>
            <w:tcW w:w="5844" w:type="dxa"/>
            <w:vMerge/>
            <w:tcBorders>
              <w:left w:val="single" w:sz="4" w:space="0" w:color="auto"/>
              <w:bottom w:val="single" w:sz="4" w:space="0" w:color="auto"/>
              <w:right w:val="single" w:sz="4" w:space="0" w:color="auto"/>
            </w:tcBorders>
            <w:shd w:val="clear" w:color="auto" w:fill="auto"/>
            <w:vAlign w:val="center"/>
          </w:tcPr>
          <w:p w:rsidR="00ED1A3D" w:rsidRPr="00DE5BCC" w:rsidRDefault="00ED1A3D" w:rsidP="00B16EAD">
            <w:pPr>
              <w:spacing w:after="0" w:line="240" w:lineRule="auto"/>
              <w:rPr>
                <w:rFonts w:ascii="Times New Roman" w:hAnsi="Times New Roman"/>
                <w:sz w:val="24"/>
                <w:szCs w:val="24"/>
              </w:rPr>
            </w:pP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Жилые помещения – недвижимое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101.12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Нежилые помещения (здания и сооружения) - недвижимое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101.22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Нежилые помещения (здания и сооружения) – особо ценное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101.24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Машины и оборудование – особо ценное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101.25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2F2C8B" w:rsidP="00B16EAD">
            <w:pPr>
              <w:spacing w:after="0" w:line="240" w:lineRule="auto"/>
              <w:rPr>
                <w:rFonts w:ascii="Times New Roman" w:hAnsi="Times New Roman"/>
                <w:sz w:val="24"/>
                <w:szCs w:val="24"/>
              </w:rPr>
            </w:pPr>
            <w:r w:rsidRPr="00DE5BCC">
              <w:rPr>
                <w:rFonts w:ascii="Times New Roman" w:hAnsi="Times New Roman"/>
                <w:sz w:val="24"/>
                <w:szCs w:val="24"/>
              </w:rPr>
              <w:t>Транспортные средства – особо ценное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101.26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2F2C8B" w:rsidP="00B16EAD">
            <w:pPr>
              <w:spacing w:after="0" w:line="240" w:lineRule="auto"/>
              <w:rPr>
                <w:rFonts w:ascii="Times New Roman" w:hAnsi="Times New Roman"/>
                <w:sz w:val="24"/>
                <w:szCs w:val="24"/>
              </w:rPr>
            </w:pPr>
            <w:r w:rsidRPr="00DE5BCC">
              <w:rPr>
                <w:rFonts w:ascii="Times New Roman" w:hAnsi="Times New Roman"/>
                <w:sz w:val="24"/>
                <w:szCs w:val="24"/>
              </w:rPr>
              <w:t>Инвентарь производственный и хозяйственный – особо ценное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101.28</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2F2C8B" w:rsidP="00B16EAD">
            <w:pPr>
              <w:spacing w:after="0" w:line="240" w:lineRule="auto"/>
              <w:rPr>
                <w:rFonts w:ascii="Times New Roman" w:hAnsi="Times New Roman"/>
                <w:sz w:val="24"/>
                <w:szCs w:val="24"/>
              </w:rPr>
            </w:pPr>
            <w:r w:rsidRPr="00DE5BCC">
              <w:rPr>
                <w:rFonts w:ascii="Times New Roman" w:hAnsi="Times New Roman"/>
                <w:sz w:val="24"/>
                <w:szCs w:val="24"/>
              </w:rPr>
              <w:t>Прочие основные средства – особо ценное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101.32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Нежилые помещения (здания и сооружения) - иное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Машины и оборудование – иное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101.35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Транспортные средства – иное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101.36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Инвентарь производственный и хозяйственный - иное движимое имущество учреждения</w:t>
            </w:r>
            <w:r w:rsidRPr="00DE5BCC">
              <w:rPr>
                <w:rFonts w:ascii="Times New Roman" w:hAnsi="Times New Roman"/>
                <w:sz w:val="24"/>
                <w:szCs w:val="24"/>
              </w:rPr>
              <w:tab/>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101.38</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Прочие основные средства – иное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103.11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Земля - недвижимое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104.11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жилых помещений - недвижимого имущества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104.12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нежилых помещений (зданий и сооружений) - недвижимого имущества учреждения</w:t>
            </w:r>
          </w:p>
        </w:tc>
      </w:tr>
      <w:tr w:rsidR="002F2C8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2F2C8B" w:rsidRPr="00DE5BCC" w:rsidRDefault="002F2C8B" w:rsidP="00B16EAD">
            <w:pPr>
              <w:spacing w:after="0" w:line="240" w:lineRule="auto"/>
              <w:jc w:val="center"/>
              <w:rPr>
                <w:rFonts w:ascii="Times New Roman" w:hAnsi="Times New Roman"/>
                <w:sz w:val="24"/>
                <w:szCs w:val="24"/>
              </w:rPr>
            </w:pPr>
            <w:r w:rsidRPr="00DE5BCC">
              <w:rPr>
                <w:rFonts w:ascii="Times New Roman" w:hAnsi="Times New Roman"/>
                <w:sz w:val="24"/>
                <w:szCs w:val="24"/>
              </w:rPr>
              <w:t>104.22</w:t>
            </w:r>
          </w:p>
        </w:tc>
        <w:tc>
          <w:tcPr>
            <w:tcW w:w="1049" w:type="dxa"/>
            <w:tcBorders>
              <w:top w:val="single" w:sz="4" w:space="0" w:color="auto"/>
              <w:left w:val="nil"/>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нежилых помещений (зданий и сооружений) – особо ценного движимого имущества учреждения</w:t>
            </w:r>
          </w:p>
        </w:tc>
      </w:tr>
      <w:tr w:rsidR="002F2C8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2F2C8B" w:rsidRPr="00DE5BCC" w:rsidRDefault="002F2C8B" w:rsidP="00B16EAD">
            <w:pPr>
              <w:spacing w:after="0" w:line="240" w:lineRule="auto"/>
              <w:jc w:val="center"/>
              <w:rPr>
                <w:rFonts w:ascii="Times New Roman" w:hAnsi="Times New Roman"/>
                <w:sz w:val="24"/>
                <w:szCs w:val="24"/>
              </w:rPr>
            </w:pPr>
            <w:r w:rsidRPr="00DE5BCC">
              <w:rPr>
                <w:rFonts w:ascii="Times New Roman" w:hAnsi="Times New Roman"/>
                <w:sz w:val="24"/>
                <w:szCs w:val="24"/>
              </w:rPr>
              <w:t>104.24</w:t>
            </w:r>
          </w:p>
        </w:tc>
        <w:tc>
          <w:tcPr>
            <w:tcW w:w="1049" w:type="dxa"/>
            <w:tcBorders>
              <w:top w:val="single" w:sz="4" w:space="0" w:color="auto"/>
              <w:left w:val="nil"/>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машин и оборудования – особо ценного движимого имущества учреждения</w:t>
            </w:r>
          </w:p>
        </w:tc>
      </w:tr>
      <w:tr w:rsidR="002F2C8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2F2C8B" w:rsidRPr="00DE5BCC" w:rsidRDefault="002F2C8B" w:rsidP="00B16EAD">
            <w:pPr>
              <w:spacing w:after="0" w:line="240" w:lineRule="auto"/>
              <w:jc w:val="center"/>
              <w:rPr>
                <w:rFonts w:ascii="Times New Roman" w:hAnsi="Times New Roman"/>
                <w:sz w:val="24"/>
                <w:szCs w:val="24"/>
              </w:rPr>
            </w:pPr>
            <w:r w:rsidRPr="00DE5BCC">
              <w:rPr>
                <w:rFonts w:ascii="Times New Roman" w:hAnsi="Times New Roman"/>
                <w:sz w:val="24"/>
                <w:szCs w:val="24"/>
              </w:rPr>
              <w:t>104.25</w:t>
            </w:r>
          </w:p>
        </w:tc>
        <w:tc>
          <w:tcPr>
            <w:tcW w:w="1049" w:type="dxa"/>
            <w:tcBorders>
              <w:top w:val="single" w:sz="4" w:space="0" w:color="auto"/>
              <w:left w:val="nil"/>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транспортных средств – особо ценного движимого имущества учреждения</w:t>
            </w:r>
          </w:p>
        </w:tc>
      </w:tr>
      <w:tr w:rsidR="002F2C8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2F2C8B" w:rsidRPr="00DE5BCC" w:rsidRDefault="002F2C8B" w:rsidP="00B16EAD">
            <w:pPr>
              <w:spacing w:after="0" w:line="240" w:lineRule="auto"/>
              <w:jc w:val="center"/>
              <w:rPr>
                <w:rFonts w:ascii="Times New Roman" w:hAnsi="Times New Roman"/>
                <w:sz w:val="24"/>
                <w:szCs w:val="24"/>
              </w:rPr>
            </w:pPr>
            <w:r w:rsidRPr="00DE5BCC">
              <w:rPr>
                <w:rFonts w:ascii="Times New Roman" w:hAnsi="Times New Roman"/>
                <w:sz w:val="24"/>
                <w:szCs w:val="24"/>
              </w:rPr>
              <w:t>104.26</w:t>
            </w:r>
          </w:p>
        </w:tc>
        <w:tc>
          <w:tcPr>
            <w:tcW w:w="1049" w:type="dxa"/>
            <w:tcBorders>
              <w:top w:val="single" w:sz="4" w:space="0" w:color="auto"/>
              <w:left w:val="nil"/>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инвентаря производственного и хозяйственного – особо ценного движимого имущества учреждения</w:t>
            </w:r>
          </w:p>
        </w:tc>
      </w:tr>
      <w:tr w:rsidR="002F2C8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2F2C8B" w:rsidRPr="00DE5BCC" w:rsidRDefault="002F2C8B" w:rsidP="00B16EAD">
            <w:pPr>
              <w:spacing w:after="0" w:line="240" w:lineRule="auto"/>
              <w:jc w:val="center"/>
              <w:rPr>
                <w:rFonts w:ascii="Times New Roman" w:hAnsi="Times New Roman"/>
                <w:sz w:val="24"/>
                <w:szCs w:val="24"/>
              </w:rPr>
            </w:pPr>
            <w:r w:rsidRPr="00DE5BCC">
              <w:rPr>
                <w:rFonts w:ascii="Times New Roman" w:hAnsi="Times New Roman"/>
                <w:sz w:val="24"/>
                <w:szCs w:val="24"/>
              </w:rPr>
              <w:t>104.28</w:t>
            </w:r>
          </w:p>
        </w:tc>
        <w:tc>
          <w:tcPr>
            <w:tcW w:w="1049" w:type="dxa"/>
            <w:tcBorders>
              <w:top w:val="single" w:sz="4" w:space="0" w:color="auto"/>
              <w:left w:val="nil"/>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прочих основных средств – особо ценного движимого имущества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104.32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Амортизация нежилых помещений (зданий и </w:t>
            </w:r>
            <w:r w:rsidRPr="00DE5BCC">
              <w:rPr>
                <w:rFonts w:ascii="Times New Roman" w:hAnsi="Times New Roman"/>
                <w:sz w:val="24"/>
                <w:szCs w:val="24"/>
              </w:rPr>
              <w:lastRenderedPageBreak/>
              <w:t>сооружений) - иного движимого имущества учреждения</w:t>
            </w:r>
          </w:p>
        </w:tc>
      </w:tr>
      <w:tr w:rsidR="00CE1F1B" w:rsidRPr="00DE5BCC" w:rsidTr="00B16EAD">
        <w:trPr>
          <w:trHeight w:val="617"/>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104.34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машин и оборудования - иного движимого имущества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104.35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транспортных средств - иного движимого имущества учреждения</w:t>
            </w:r>
          </w:p>
        </w:tc>
      </w:tr>
      <w:tr w:rsidR="00CE1F1B"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104.36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инвентаря производственного и хозяйственного - иного движимого имущества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104.38</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прочих основных средств - иного движимого имущества учреждения</w:t>
            </w:r>
          </w:p>
        </w:tc>
      </w:tr>
      <w:tr w:rsidR="002F2C8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2F2C8B" w:rsidRPr="00DE5BCC" w:rsidRDefault="002F2C8B" w:rsidP="00B16EAD">
            <w:pPr>
              <w:spacing w:after="0" w:line="240" w:lineRule="auto"/>
              <w:jc w:val="center"/>
              <w:rPr>
                <w:rFonts w:ascii="Times New Roman" w:hAnsi="Times New Roman"/>
                <w:sz w:val="24"/>
                <w:szCs w:val="24"/>
              </w:rPr>
            </w:pPr>
            <w:r w:rsidRPr="00DE5BCC">
              <w:rPr>
                <w:rFonts w:ascii="Times New Roman" w:hAnsi="Times New Roman"/>
                <w:sz w:val="24"/>
                <w:szCs w:val="24"/>
              </w:rPr>
              <w:t>104.51</w:t>
            </w:r>
          </w:p>
        </w:tc>
        <w:tc>
          <w:tcPr>
            <w:tcW w:w="1049" w:type="dxa"/>
            <w:tcBorders>
              <w:top w:val="single" w:sz="4" w:space="0" w:color="auto"/>
              <w:left w:val="nil"/>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недвижимого имущества в составе имущества казны</w:t>
            </w:r>
          </w:p>
        </w:tc>
      </w:tr>
      <w:tr w:rsidR="002F2C8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2F2C8B" w:rsidRPr="00DE5BCC" w:rsidRDefault="002F2C8B" w:rsidP="00B16EAD">
            <w:pPr>
              <w:spacing w:after="0" w:line="240" w:lineRule="auto"/>
              <w:jc w:val="center"/>
              <w:rPr>
                <w:rFonts w:ascii="Times New Roman" w:hAnsi="Times New Roman"/>
                <w:sz w:val="24"/>
                <w:szCs w:val="24"/>
              </w:rPr>
            </w:pPr>
            <w:r w:rsidRPr="00DE5BCC">
              <w:rPr>
                <w:rFonts w:ascii="Times New Roman" w:hAnsi="Times New Roman"/>
                <w:sz w:val="24"/>
                <w:szCs w:val="24"/>
              </w:rPr>
              <w:t>104.52</w:t>
            </w:r>
          </w:p>
        </w:tc>
        <w:tc>
          <w:tcPr>
            <w:tcW w:w="1049" w:type="dxa"/>
            <w:tcBorders>
              <w:top w:val="single" w:sz="4" w:space="0" w:color="auto"/>
              <w:left w:val="nil"/>
              <w:bottom w:val="single" w:sz="4" w:space="0" w:color="auto"/>
              <w:right w:val="single" w:sz="4" w:space="0" w:color="auto"/>
            </w:tcBorders>
            <w:shd w:val="clear" w:color="auto" w:fill="FFFFFF"/>
          </w:tcPr>
          <w:p w:rsidR="002F2C8B" w:rsidRPr="00DE5BCC" w:rsidRDefault="002F2C8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2F2C8B" w:rsidRPr="00DE5BCC" w:rsidRDefault="002F2C8B"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движимого имущества в составе имущества казны</w:t>
            </w:r>
          </w:p>
        </w:tc>
      </w:tr>
      <w:tr w:rsidR="006C05BF"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6C05BF" w:rsidRPr="00DE5BCC" w:rsidRDefault="006C05BF"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6C05BF" w:rsidRPr="00DE5BCC" w:rsidRDefault="006C05BF"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6C05BF" w:rsidRPr="00DE5BCC" w:rsidRDefault="006C05BF"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6C05BF" w:rsidRPr="00DE5BCC" w:rsidRDefault="006C05BF" w:rsidP="00B16EAD">
            <w:pPr>
              <w:spacing w:after="0" w:line="240" w:lineRule="auto"/>
              <w:jc w:val="center"/>
              <w:rPr>
                <w:rFonts w:ascii="Times New Roman" w:hAnsi="Times New Roman"/>
                <w:sz w:val="24"/>
                <w:szCs w:val="24"/>
                <w:lang w:val="en-US"/>
              </w:rPr>
            </w:pPr>
            <w:r w:rsidRPr="00DE5BCC">
              <w:rPr>
                <w:rFonts w:ascii="Times New Roman" w:hAnsi="Times New Roman"/>
                <w:sz w:val="24"/>
                <w:szCs w:val="24"/>
              </w:rPr>
              <w:t>104.6</w:t>
            </w:r>
            <w:r w:rsidRPr="00DE5BCC">
              <w:rPr>
                <w:rFonts w:ascii="Times New Roman" w:hAnsi="Times New Roman"/>
                <w:sz w:val="24"/>
                <w:szCs w:val="24"/>
                <w:lang w:val="en-US"/>
              </w:rPr>
              <w:t>I</w:t>
            </w:r>
          </w:p>
        </w:tc>
        <w:tc>
          <w:tcPr>
            <w:tcW w:w="1049" w:type="dxa"/>
            <w:tcBorders>
              <w:top w:val="single" w:sz="4" w:space="0" w:color="auto"/>
              <w:left w:val="nil"/>
              <w:bottom w:val="single" w:sz="4" w:space="0" w:color="auto"/>
              <w:right w:val="single" w:sz="4" w:space="0" w:color="auto"/>
            </w:tcBorders>
            <w:shd w:val="clear" w:color="auto" w:fill="FFFFFF"/>
          </w:tcPr>
          <w:p w:rsidR="006C05BF" w:rsidRPr="00DE5BCC" w:rsidRDefault="006C05BF"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6C05BF" w:rsidRPr="00DE5BCC" w:rsidRDefault="006C05BF" w:rsidP="00B16EAD">
            <w:pPr>
              <w:spacing w:after="0" w:line="240" w:lineRule="auto"/>
              <w:rPr>
                <w:rFonts w:ascii="Times New Roman" w:hAnsi="Times New Roman"/>
                <w:sz w:val="24"/>
                <w:szCs w:val="24"/>
              </w:rPr>
            </w:pPr>
            <w:r w:rsidRPr="00DE5BCC">
              <w:rPr>
                <w:rFonts w:ascii="Times New Roman" w:hAnsi="Times New Roman"/>
                <w:sz w:val="24"/>
                <w:szCs w:val="24"/>
              </w:rPr>
              <w:t>Амортизация прав пользования программным обеспечением и базами данных</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105.31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Медикаменты и перевязочные средств - иное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105.32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Продукты питания - иное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105.33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Горюче-смазочные материалы - иное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105.34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Строительные материалы - иное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105.35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Мягкий инвентарь - иное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105.36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Прочие материальные запасы - иное движимое имущество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106.11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Вложения в основные средства - недвижимое имущество</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106.КС</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Вложения в основные средства - недвижимое имущество. Капитальное строительство</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106.31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Вложения в основные средства - иное движимое имущество </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106.34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Вложения в материальные запасы - иное движимое имущество </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106.3И</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(Изготовление) Вложения в материальные запасы - иное движимое имущество </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106.3П</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(Покупка) Вложения в материальные запасы - иное движимое имущество </w:t>
            </w:r>
          </w:p>
        </w:tc>
      </w:tr>
      <w:tr w:rsidR="000445ED"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445ED" w:rsidRPr="00DE5BCC" w:rsidRDefault="000445ED" w:rsidP="00B16EAD">
            <w:pPr>
              <w:spacing w:after="0" w:line="240" w:lineRule="auto"/>
              <w:jc w:val="center"/>
              <w:rPr>
                <w:rFonts w:ascii="Times New Roman" w:hAnsi="Times New Roman"/>
                <w:sz w:val="24"/>
                <w:szCs w:val="24"/>
              </w:rPr>
            </w:pPr>
            <w:r w:rsidRPr="00DE5BCC">
              <w:rPr>
                <w:rFonts w:ascii="Times New Roman" w:hAnsi="Times New Roman"/>
                <w:sz w:val="24"/>
                <w:szCs w:val="24"/>
              </w:rPr>
              <w:t>106.51</w:t>
            </w:r>
          </w:p>
        </w:tc>
        <w:tc>
          <w:tcPr>
            <w:tcW w:w="1049" w:type="dxa"/>
            <w:tcBorders>
              <w:top w:val="single" w:sz="4" w:space="0" w:color="auto"/>
              <w:left w:val="nil"/>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rPr>
                <w:rFonts w:ascii="Times New Roman" w:hAnsi="Times New Roman"/>
                <w:sz w:val="24"/>
                <w:szCs w:val="24"/>
              </w:rPr>
            </w:pPr>
            <w:r w:rsidRPr="00DE5BCC">
              <w:rPr>
                <w:rFonts w:ascii="Times New Roman" w:hAnsi="Times New Roman"/>
                <w:sz w:val="24"/>
                <w:szCs w:val="24"/>
              </w:rPr>
              <w:t>Вложения в недвижимое имущество государственной (муниципальной) казны</w:t>
            </w:r>
          </w:p>
        </w:tc>
      </w:tr>
      <w:tr w:rsidR="000445ED"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445ED" w:rsidRPr="00DE5BCC" w:rsidRDefault="000445ED" w:rsidP="00B16EAD">
            <w:pPr>
              <w:spacing w:after="0" w:line="240" w:lineRule="auto"/>
              <w:jc w:val="center"/>
              <w:rPr>
                <w:rFonts w:ascii="Times New Roman" w:hAnsi="Times New Roman"/>
                <w:sz w:val="24"/>
                <w:szCs w:val="24"/>
              </w:rPr>
            </w:pPr>
            <w:r w:rsidRPr="00DE5BCC">
              <w:rPr>
                <w:rFonts w:ascii="Times New Roman" w:hAnsi="Times New Roman"/>
                <w:sz w:val="24"/>
                <w:szCs w:val="24"/>
              </w:rPr>
              <w:t>106.52</w:t>
            </w:r>
          </w:p>
        </w:tc>
        <w:tc>
          <w:tcPr>
            <w:tcW w:w="1049" w:type="dxa"/>
            <w:tcBorders>
              <w:top w:val="single" w:sz="4" w:space="0" w:color="auto"/>
              <w:left w:val="nil"/>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rPr>
                <w:rFonts w:ascii="Times New Roman" w:hAnsi="Times New Roman"/>
                <w:sz w:val="24"/>
                <w:szCs w:val="24"/>
              </w:rPr>
            </w:pPr>
            <w:r w:rsidRPr="00DE5BCC">
              <w:rPr>
                <w:rFonts w:ascii="Times New Roman" w:hAnsi="Times New Roman"/>
                <w:sz w:val="24"/>
                <w:szCs w:val="24"/>
              </w:rPr>
              <w:t>Вложения в движимое имущество государственной (муниципальной) казны</w:t>
            </w:r>
          </w:p>
        </w:tc>
      </w:tr>
      <w:tr w:rsidR="000445ED"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445ED" w:rsidRPr="00DE5BCC" w:rsidRDefault="000445ED" w:rsidP="00B16EAD">
            <w:pPr>
              <w:spacing w:after="0" w:line="240" w:lineRule="auto"/>
              <w:jc w:val="center"/>
              <w:rPr>
                <w:rFonts w:ascii="Times New Roman" w:hAnsi="Times New Roman"/>
                <w:sz w:val="24"/>
                <w:szCs w:val="24"/>
              </w:rPr>
            </w:pPr>
            <w:r w:rsidRPr="00DE5BCC">
              <w:rPr>
                <w:rFonts w:ascii="Times New Roman" w:hAnsi="Times New Roman"/>
                <w:sz w:val="24"/>
                <w:szCs w:val="24"/>
              </w:rPr>
              <w:t>106.</w:t>
            </w:r>
            <w:r w:rsidRPr="00DE5BCC">
              <w:rPr>
                <w:rFonts w:ascii="Times New Roman" w:hAnsi="Times New Roman"/>
                <w:sz w:val="24"/>
                <w:szCs w:val="24"/>
                <w:lang w:val="en-US"/>
              </w:rPr>
              <w:t>6I</w:t>
            </w:r>
          </w:p>
        </w:tc>
        <w:tc>
          <w:tcPr>
            <w:tcW w:w="1049" w:type="dxa"/>
            <w:tcBorders>
              <w:top w:val="single" w:sz="4" w:space="0" w:color="auto"/>
              <w:left w:val="nil"/>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rPr>
                <w:rFonts w:ascii="Times New Roman" w:hAnsi="Times New Roman"/>
                <w:sz w:val="24"/>
                <w:szCs w:val="24"/>
              </w:rPr>
            </w:pPr>
            <w:r w:rsidRPr="00DE5BCC">
              <w:rPr>
                <w:rFonts w:ascii="Times New Roman" w:hAnsi="Times New Roman"/>
                <w:sz w:val="24"/>
                <w:szCs w:val="24"/>
              </w:rPr>
              <w:t>Вложения в права пользования программным обеспечением и базами данных</w:t>
            </w:r>
          </w:p>
        </w:tc>
      </w:tr>
      <w:tr w:rsidR="000445ED"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445ED" w:rsidRPr="00DE5BCC" w:rsidRDefault="000445ED" w:rsidP="00B16EAD">
            <w:pPr>
              <w:spacing w:after="0" w:line="240" w:lineRule="auto"/>
              <w:jc w:val="center"/>
              <w:rPr>
                <w:rFonts w:ascii="Times New Roman" w:hAnsi="Times New Roman"/>
                <w:sz w:val="24"/>
                <w:szCs w:val="24"/>
              </w:rPr>
            </w:pPr>
            <w:r w:rsidRPr="00DE5BCC">
              <w:rPr>
                <w:rFonts w:ascii="Times New Roman" w:hAnsi="Times New Roman"/>
                <w:sz w:val="24"/>
                <w:szCs w:val="24"/>
              </w:rPr>
              <w:t>108.51</w:t>
            </w:r>
          </w:p>
        </w:tc>
        <w:tc>
          <w:tcPr>
            <w:tcW w:w="1049" w:type="dxa"/>
            <w:tcBorders>
              <w:top w:val="single" w:sz="4" w:space="0" w:color="auto"/>
              <w:left w:val="nil"/>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rPr>
                <w:rFonts w:ascii="Times New Roman" w:hAnsi="Times New Roman"/>
                <w:sz w:val="24"/>
                <w:szCs w:val="24"/>
              </w:rPr>
            </w:pPr>
            <w:r w:rsidRPr="00DE5BCC">
              <w:rPr>
                <w:rFonts w:ascii="Times New Roman" w:hAnsi="Times New Roman"/>
                <w:sz w:val="24"/>
                <w:szCs w:val="24"/>
              </w:rPr>
              <w:t>Недвижимое имущество, составляющее казну</w:t>
            </w:r>
          </w:p>
        </w:tc>
      </w:tr>
      <w:tr w:rsidR="000445ED"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445ED" w:rsidRPr="00DE5BCC" w:rsidRDefault="000445ED" w:rsidP="00B16EAD">
            <w:pPr>
              <w:spacing w:after="0" w:line="240" w:lineRule="auto"/>
              <w:jc w:val="center"/>
              <w:rPr>
                <w:rFonts w:ascii="Times New Roman" w:hAnsi="Times New Roman"/>
                <w:sz w:val="24"/>
                <w:szCs w:val="24"/>
              </w:rPr>
            </w:pPr>
            <w:r w:rsidRPr="00DE5BCC">
              <w:rPr>
                <w:rFonts w:ascii="Times New Roman" w:hAnsi="Times New Roman"/>
                <w:sz w:val="24"/>
                <w:szCs w:val="24"/>
              </w:rPr>
              <w:t>108.52</w:t>
            </w:r>
          </w:p>
        </w:tc>
        <w:tc>
          <w:tcPr>
            <w:tcW w:w="1049" w:type="dxa"/>
            <w:tcBorders>
              <w:top w:val="single" w:sz="4" w:space="0" w:color="auto"/>
              <w:left w:val="nil"/>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rPr>
                <w:rFonts w:ascii="Times New Roman" w:hAnsi="Times New Roman"/>
                <w:sz w:val="24"/>
                <w:szCs w:val="24"/>
              </w:rPr>
            </w:pPr>
            <w:r w:rsidRPr="00DE5BCC">
              <w:rPr>
                <w:rFonts w:ascii="Times New Roman" w:hAnsi="Times New Roman"/>
                <w:sz w:val="24"/>
                <w:szCs w:val="24"/>
              </w:rPr>
              <w:t>Движимое имущество, составляющее казну</w:t>
            </w:r>
          </w:p>
        </w:tc>
      </w:tr>
      <w:tr w:rsidR="000445ED"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445ED" w:rsidRPr="00DE5BCC" w:rsidRDefault="000445ED" w:rsidP="00B16EAD">
            <w:pPr>
              <w:spacing w:after="0" w:line="240" w:lineRule="auto"/>
              <w:jc w:val="center"/>
              <w:rPr>
                <w:rFonts w:ascii="Times New Roman" w:hAnsi="Times New Roman"/>
                <w:sz w:val="24"/>
                <w:szCs w:val="24"/>
              </w:rPr>
            </w:pPr>
            <w:r w:rsidRPr="00DE5BCC">
              <w:rPr>
                <w:rFonts w:ascii="Times New Roman" w:hAnsi="Times New Roman"/>
                <w:sz w:val="24"/>
                <w:szCs w:val="24"/>
              </w:rPr>
              <w:t>108.55</w:t>
            </w:r>
          </w:p>
        </w:tc>
        <w:tc>
          <w:tcPr>
            <w:tcW w:w="1049" w:type="dxa"/>
            <w:tcBorders>
              <w:top w:val="single" w:sz="4" w:space="0" w:color="auto"/>
              <w:left w:val="nil"/>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rPr>
                <w:rFonts w:ascii="Times New Roman" w:hAnsi="Times New Roman"/>
                <w:sz w:val="24"/>
                <w:szCs w:val="24"/>
              </w:rPr>
            </w:pPr>
            <w:r w:rsidRPr="00DE5BCC">
              <w:rPr>
                <w:rFonts w:ascii="Times New Roman" w:hAnsi="Times New Roman"/>
                <w:sz w:val="24"/>
                <w:szCs w:val="24"/>
              </w:rPr>
              <w:t>Непроизведенные активы, составляющие казну</w:t>
            </w:r>
          </w:p>
        </w:tc>
      </w:tr>
      <w:tr w:rsidR="000445ED"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445ED" w:rsidRPr="00DE5BCC" w:rsidRDefault="000445ED" w:rsidP="00B16EAD">
            <w:pPr>
              <w:spacing w:after="0" w:line="240" w:lineRule="auto"/>
              <w:jc w:val="center"/>
              <w:rPr>
                <w:rFonts w:ascii="Times New Roman" w:hAnsi="Times New Roman"/>
                <w:sz w:val="24"/>
                <w:szCs w:val="24"/>
              </w:rPr>
            </w:pPr>
            <w:r w:rsidRPr="00DE5BCC">
              <w:rPr>
                <w:rFonts w:ascii="Times New Roman" w:hAnsi="Times New Roman"/>
                <w:sz w:val="24"/>
                <w:szCs w:val="24"/>
              </w:rPr>
              <w:t>108.56</w:t>
            </w:r>
          </w:p>
        </w:tc>
        <w:tc>
          <w:tcPr>
            <w:tcW w:w="1049" w:type="dxa"/>
            <w:tcBorders>
              <w:top w:val="single" w:sz="4" w:space="0" w:color="auto"/>
              <w:left w:val="nil"/>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rPr>
                <w:rFonts w:ascii="Times New Roman" w:hAnsi="Times New Roman"/>
                <w:sz w:val="24"/>
                <w:szCs w:val="24"/>
              </w:rPr>
            </w:pPr>
            <w:r w:rsidRPr="00DE5BCC">
              <w:rPr>
                <w:rFonts w:ascii="Times New Roman" w:hAnsi="Times New Roman"/>
                <w:sz w:val="24"/>
                <w:szCs w:val="24"/>
              </w:rPr>
              <w:t>Материальные запасы, составляющие казну</w:t>
            </w:r>
          </w:p>
        </w:tc>
      </w:tr>
      <w:tr w:rsidR="000445ED"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445ED" w:rsidRPr="00DE5BCC" w:rsidRDefault="000445ED" w:rsidP="00B16EAD">
            <w:pPr>
              <w:spacing w:after="0" w:line="240" w:lineRule="auto"/>
              <w:jc w:val="center"/>
              <w:rPr>
                <w:rFonts w:ascii="Times New Roman" w:hAnsi="Times New Roman"/>
                <w:sz w:val="24"/>
                <w:szCs w:val="24"/>
              </w:rPr>
            </w:pPr>
            <w:r w:rsidRPr="00DE5BCC">
              <w:rPr>
                <w:rFonts w:ascii="Times New Roman" w:hAnsi="Times New Roman"/>
                <w:sz w:val="24"/>
                <w:szCs w:val="24"/>
              </w:rPr>
              <w:t>106.60</w:t>
            </w:r>
          </w:p>
        </w:tc>
        <w:tc>
          <w:tcPr>
            <w:tcW w:w="1049" w:type="dxa"/>
            <w:tcBorders>
              <w:top w:val="single" w:sz="4" w:space="0" w:color="auto"/>
              <w:left w:val="nil"/>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445ED" w:rsidRPr="00DE5BCC" w:rsidRDefault="00EB408E" w:rsidP="00B16EAD">
            <w:pPr>
              <w:spacing w:after="0" w:line="240" w:lineRule="auto"/>
              <w:rPr>
                <w:rFonts w:ascii="Times New Roman" w:hAnsi="Times New Roman"/>
                <w:sz w:val="24"/>
                <w:szCs w:val="24"/>
              </w:rPr>
            </w:pPr>
            <w:r w:rsidRPr="00DE5BCC">
              <w:rPr>
                <w:rFonts w:ascii="Times New Roman" w:hAnsi="Times New Roman"/>
                <w:sz w:val="24"/>
                <w:szCs w:val="24"/>
              </w:rPr>
              <w:t>Себестоимость готовой продукции, работ, услуг</w:t>
            </w:r>
          </w:p>
        </w:tc>
      </w:tr>
      <w:tr w:rsidR="000445ED"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445ED" w:rsidRPr="00DE5BCC" w:rsidRDefault="000445ED" w:rsidP="00B16EAD">
            <w:pPr>
              <w:spacing w:after="0" w:line="240" w:lineRule="auto"/>
              <w:jc w:val="center"/>
              <w:rPr>
                <w:rFonts w:ascii="Times New Roman" w:hAnsi="Times New Roman"/>
                <w:sz w:val="24"/>
                <w:szCs w:val="24"/>
              </w:rPr>
            </w:pPr>
            <w:r w:rsidRPr="00DE5BCC">
              <w:rPr>
                <w:rFonts w:ascii="Times New Roman" w:hAnsi="Times New Roman"/>
                <w:sz w:val="24"/>
                <w:szCs w:val="24"/>
              </w:rPr>
              <w:t>106.70</w:t>
            </w:r>
          </w:p>
        </w:tc>
        <w:tc>
          <w:tcPr>
            <w:tcW w:w="1049" w:type="dxa"/>
            <w:tcBorders>
              <w:top w:val="single" w:sz="4" w:space="0" w:color="auto"/>
              <w:left w:val="nil"/>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445ED" w:rsidRPr="00DE5BCC" w:rsidRDefault="00EB408E" w:rsidP="00B16EAD">
            <w:pPr>
              <w:spacing w:after="0" w:line="240" w:lineRule="auto"/>
              <w:rPr>
                <w:rFonts w:ascii="Times New Roman" w:hAnsi="Times New Roman"/>
                <w:sz w:val="24"/>
                <w:szCs w:val="24"/>
              </w:rPr>
            </w:pPr>
            <w:r w:rsidRPr="00DE5BCC">
              <w:rPr>
                <w:rFonts w:ascii="Times New Roman" w:hAnsi="Times New Roman"/>
                <w:sz w:val="24"/>
                <w:szCs w:val="24"/>
              </w:rPr>
              <w:t>Накладные расходы производства готовой продукции, работ, услуг</w:t>
            </w:r>
          </w:p>
        </w:tc>
      </w:tr>
      <w:tr w:rsidR="000445ED"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445ED" w:rsidRPr="00DE5BCC" w:rsidRDefault="000445ED" w:rsidP="00B16EAD">
            <w:pPr>
              <w:spacing w:after="0" w:line="240" w:lineRule="auto"/>
              <w:jc w:val="center"/>
              <w:rPr>
                <w:rFonts w:ascii="Times New Roman" w:hAnsi="Times New Roman"/>
                <w:sz w:val="24"/>
                <w:szCs w:val="24"/>
              </w:rPr>
            </w:pPr>
            <w:r w:rsidRPr="00DE5BCC">
              <w:rPr>
                <w:rFonts w:ascii="Times New Roman" w:hAnsi="Times New Roman"/>
                <w:sz w:val="24"/>
                <w:szCs w:val="24"/>
              </w:rPr>
              <w:t>106.80</w:t>
            </w:r>
          </w:p>
        </w:tc>
        <w:tc>
          <w:tcPr>
            <w:tcW w:w="1049" w:type="dxa"/>
            <w:tcBorders>
              <w:top w:val="single" w:sz="4" w:space="0" w:color="auto"/>
              <w:left w:val="nil"/>
              <w:bottom w:val="single" w:sz="4" w:space="0" w:color="auto"/>
              <w:right w:val="single" w:sz="4" w:space="0" w:color="auto"/>
            </w:tcBorders>
            <w:shd w:val="clear" w:color="auto" w:fill="FFFFFF"/>
          </w:tcPr>
          <w:p w:rsidR="000445ED" w:rsidRPr="00DE5BCC" w:rsidRDefault="000445ED"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445ED" w:rsidRPr="00DE5BCC" w:rsidRDefault="00EB408E" w:rsidP="00B16EAD">
            <w:pPr>
              <w:spacing w:after="0" w:line="240" w:lineRule="auto"/>
              <w:rPr>
                <w:rFonts w:ascii="Times New Roman" w:hAnsi="Times New Roman"/>
                <w:sz w:val="24"/>
                <w:szCs w:val="24"/>
              </w:rPr>
            </w:pPr>
            <w:r w:rsidRPr="00DE5BCC">
              <w:rPr>
                <w:rFonts w:ascii="Times New Roman" w:hAnsi="Times New Roman"/>
                <w:sz w:val="24"/>
                <w:szCs w:val="24"/>
              </w:rPr>
              <w:t>Общехозяйственные расходы</w:t>
            </w:r>
          </w:p>
        </w:tc>
      </w:tr>
      <w:tr w:rsidR="00EB408E"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EB408E" w:rsidRPr="00DE5BCC" w:rsidRDefault="00EB408E" w:rsidP="00B16EAD">
            <w:pPr>
              <w:spacing w:after="0" w:line="240" w:lineRule="auto"/>
              <w:jc w:val="center"/>
              <w:rPr>
                <w:rFonts w:ascii="Times New Roman" w:hAnsi="Times New Roman"/>
                <w:sz w:val="24"/>
                <w:szCs w:val="24"/>
              </w:rPr>
            </w:pPr>
            <w:r w:rsidRPr="00DE5BCC">
              <w:rPr>
                <w:rFonts w:ascii="Times New Roman" w:hAnsi="Times New Roman"/>
                <w:sz w:val="24"/>
                <w:szCs w:val="24"/>
              </w:rPr>
              <w:t>111.6</w:t>
            </w:r>
            <w:r w:rsidRPr="00DE5BCC">
              <w:rPr>
                <w:rFonts w:ascii="Times New Roman" w:hAnsi="Times New Roman"/>
                <w:sz w:val="24"/>
                <w:szCs w:val="24"/>
                <w:lang w:val="en-US"/>
              </w:rPr>
              <w:t>I</w:t>
            </w:r>
          </w:p>
        </w:tc>
        <w:tc>
          <w:tcPr>
            <w:tcW w:w="1049" w:type="dxa"/>
            <w:tcBorders>
              <w:top w:val="single" w:sz="4" w:space="0" w:color="auto"/>
              <w:left w:val="nil"/>
              <w:bottom w:val="single" w:sz="4" w:space="0" w:color="auto"/>
              <w:right w:val="single" w:sz="4" w:space="0" w:color="auto"/>
            </w:tcBorders>
            <w:shd w:val="clear" w:color="auto" w:fill="FFFFFF"/>
          </w:tcPr>
          <w:p w:rsidR="00EB408E" w:rsidRPr="00DE5BCC" w:rsidRDefault="00EB408E"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spacing w:after="0" w:line="240" w:lineRule="auto"/>
              <w:rPr>
                <w:rFonts w:ascii="Times New Roman" w:hAnsi="Times New Roman"/>
                <w:sz w:val="24"/>
                <w:szCs w:val="24"/>
              </w:rPr>
            </w:pPr>
            <w:r w:rsidRPr="00DE5BCC">
              <w:rPr>
                <w:rFonts w:ascii="Times New Roman" w:hAnsi="Times New Roman"/>
                <w:sz w:val="24"/>
                <w:szCs w:val="24"/>
              </w:rPr>
              <w:t>Права пользования программным обеспечением и базами данных</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201.11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Денежные средства учреждения на лицевых счетах в органе казначейства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201.21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Денежные средства учреждения на счетах в кредитной организации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201.23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Денежные средства учреждения в кредитной организации в пути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201.34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Касса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201.35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Денежные документы</w:t>
            </w:r>
          </w:p>
        </w:tc>
      </w:tr>
      <w:tr w:rsidR="000C07BE"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C07BE" w:rsidRPr="00DE5BCC" w:rsidRDefault="000C07BE"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C07BE" w:rsidRPr="00DE5BCC" w:rsidRDefault="000C07BE"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C07BE" w:rsidRPr="00DE5BCC" w:rsidRDefault="000C07BE"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C07BE" w:rsidRPr="00DE5BCC" w:rsidRDefault="000C07BE" w:rsidP="00B16EAD">
            <w:pPr>
              <w:spacing w:after="0" w:line="240" w:lineRule="auto"/>
              <w:jc w:val="center"/>
              <w:rPr>
                <w:rFonts w:ascii="Times New Roman" w:hAnsi="Times New Roman"/>
                <w:sz w:val="24"/>
                <w:szCs w:val="24"/>
              </w:rPr>
            </w:pPr>
            <w:r w:rsidRPr="00DE5BCC">
              <w:rPr>
                <w:rFonts w:ascii="Times New Roman" w:hAnsi="Times New Roman"/>
                <w:sz w:val="24"/>
                <w:szCs w:val="24"/>
              </w:rPr>
              <w:t>204.32</w:t>
            </w:r>
          </w:p>
        </w:tc>
        <w:tc>
          <w:tcPr>
            <w:tcW w:w="1049" w:type="dxa"/>
            <w:tcBorders>
              <w:top w:val="single" w:sz="4" w:space="0" w:color="auto"/>
              <w:left w:val="nil"/>
              <w:bottom w:val="single" w:sz="4" w:space="0" w:color="auto"/>
              <w:right w:val="single" w:sz="4" w:space="0" w:color="auto"/>
            </w:tcBorders>
            <w:shd w:val="clear" w:color="auto" w:fill="FFFFFF"/>
          </w:tcPr>
          <w:p w:rsidR="000C07BE" w:rsidRPr="00DE5BCC" w:rsidRDefault="000C07BE"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C07BE" w:rsidRPr="00DE5BCC" w:rsidRDefault="000C07BE" w:rsidP="00B16EAD">
            <w:pPr>
              <w:spacing w:after="0" w:line="240" w:lineRule="auto"/>
              <w:rPr>
                <w:rFonts w:ascii="Times New Roman" w:hAnsi="Times New Roman"/>
                <w:sz w:val="24"/>
                <w:szCs w:val="24"/>
              </w:rPr>
            </w:pPr>
            <w:r w:rsidRPr="00DE5BCC">
              <w:rPr>
                <w:rFonts w:ascii="Times New Roman" w:hAnsi="Times New Roman"/>
                <w:sz w:val="24"/>
                <w:szCs w:val="24"/>
              </w:rPr>
              <w:t>Участие в государственных (муниципальных) предприятиях</w:t>
            </w:r>
          </w:p>
        </w:tc>
      </w:tr>
      <w:tr w:rsidR="000C07BE"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C07BE" w:rsidRPr="00DE5BCC" w:rsidRDefault="000C07BE"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C07BE" w:rsidRPr="00DE5BCC" w:rsidRDefault="000C07BE"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C07BE" w:rsidRPr="00DE5BCC" w:rsidRDefault="000C07BE"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C07BE" w:rsidRPr="00DE5BCC" w:rsidRDefault="000C07BE" w:rsidP="00B16EAD">
            <w:pPr>
              <w:spacing w:after="0" w:line="240" w:lineRule="auto"/>
              <w:jc w:val="center"/>
              <w:rPr>
                <w:rFonts w:ascii="Times New Roman" w:hAnsi="Times New Roman"/>
                <w:sz w:val="24"/>
                <w:szCs w:val="24"/>
              </w:rPr>
            </w:pPr>
            <w:r w:rsidRPr="00DE5BCC">
              <w:rPr>
                <w:rFonts w:ascii="Times New Roman" w:hAnsi="Times New Roman"/>
                <w:sz w:val="24"/>
                <w:szCs w:val="24"/>
              </w:rPr>
              <w:t>204.33</w:t>
            </w:r>
          </w:p>
        </w:tc>
        <w:tc>
          <w:tcPr>
            <w:tcW w:w="1049" w:type="dxa"/>
            <w:tcBorders>
              <w:top w:val="single" w:sz="4" w:space="0" w:color="auto"/>
              <w:left w:val="nil"/>
              <w:bottom w:val="single" w:sz="4" w:space="0" w:color="auto"/>
              <w:right w:val="single" w:sz="4" w:space="0" w:color="auto"/>
            </w:tcBorders>
            <w:shd w:val="clear" w:color="auto" w:fill="FFFFFF"/>
          </w:tcPr>
          <w:p w:rsidR="000C07BE" w:rsidRPr="00DE5BCC" w:rsidRDefault="000C07BE"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C07BE" w:rsidRPr="00DE5BCC" w:rsidRDefault="000C07BE" w:rsidP="00B16EAD">
            <w:pPr>
              <w:spacing w:after="0" w:line="240" w:lineRule="auto"/>
              <w:rPr>
                <w:rFonts w:ascii="Times New Roman" w:hAnsi="Times New Roman"/>
                <w:sz w:val="24"/>
                <w:szCs w:val="24"/>
              </w:rPr>
            </w:pPr>
            <w:r w:rsidRPr="00DE5BCC">
              <w:rPr>
                <w:rFonts w:ascii="Times New Roman" w:hAnsi="Times New Roman"/>
                <w:sz w:val="24"/>
                <w:szCs w:val="24"/>
              </w:rPr>
              <w:t>Участие в государственных (муниципальных) учреждениях</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205.21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операционной аренды</w:t>
            </w:r>
          </w:p>
        </w:tc>
      </w:tr>
      <w:tr w:rsidR="00EB408E"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EB408E" w:rsidRPr="00DE5BCC" w:rsidRDefault="00EB408E" w:rsidP="00B16EAD">
            <w:pPr>
              <w:spacing w:after="0" w:line="240" w:lineRule="auto"/>
              <w:jc w:val="center"/>
              <w:rPr>
                <w:rFonts w:ascii="Times New Roman" w:hAnsi="Times New Roman"/>
                <w:sz w:val="24"/>
                <w:szCs w:val="24"/>
              </w:rPr>
            </w:pPr>
            <w:r w:rsidRPr="00DE5BCC">
              <w:rPr>
                <w:rFonts w:ascii="Times New Roman" w:hAnsi="Times New Roman"/>
                <w:sz w:val="24"/>
                <w:szCs w:val="24"/>
              </w:rPr>
              <w:t>205.23</w:t>
            </w:r>
          </w:p>
        </w:tc>
        <w:tc>
          <w:tcPr>
            <w:tcW w:w="1049" w:type="dxa"/>
            <w:tcBorders>
              <w:top w:val="single" w:sz="4" w:space="0" w:color="auto"/>
              <w:left w:val="nil"/>
              <w:bottom w:val="single" w:sz="4" w:space="0" w:color="auto"/>
              <w:right w:val="single" w:sz="4" w:space="0" w:color="auto"/>
            </w:tcBorders>
            <w:shd w:val="clear" w:color="auto" w:fill="FFFFFF"/>
          </w:tcPr>
          <w:p w:rsidR="00EB408E" w:rsidRPr="00DE5BCC" w:rsidRDefault="00EB408E"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платежей при пользовании природными ресурсами</w:t>
            </w:r>
          </w:p>
        </w:tc>
      </w:tr>
      <w:tr w:rsidR="00EB408E"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EB408E" w:rsidRPr="00DE5BCC" w:rsidRDefault="00EB408E" w:rsidP="00B16EAD">
            <w:pPr>
              <w:spacing w:after="0" w:line="240" w:lineRule="auto"/>
              <w:jc w:val="center"/>
              <w:rPr>
                <w:rFonts w:ascii="Times New Roman" w:hAnsi="Times New Roman"/>
                <w:sz w:val="24"/>
                <w:szCs w:val="24"/>
              </w:rPr>
            </w:pPr>
            <w:r w:rsidRPr="00DE5BCC">
              <w:rPr>
                <w:rFonts w:ascii="Times New Roman" w:hAnsi="Times New Roman"/>
                <w:sz w:val="24"/>
                <w:szCs w:val="24"/>
              </w:rPr>
              <w:t>205.29</w:t>
            </w:r>
          </w:p>
        </w:tc>
        <w:tc>
          <w:tcPr>
            <w:tcW w:w="1049" w:type="dxa"/>
            <w:tcBorders>
              <w:top w:val="single" w:sz="4" w:space="0" w:color="auto"/>
              <w:left w:val="nil"/>
              <w:bottom w:val="single" w:sz="4" w:space="0" w:color="auto"/>
              <w:right w:val="single" w:sz="4" w:space="0" w:color="auto"/>
            </w:tcBorders>
            <w:shd w:val="clear" w:color="auto" w:fill="FFFFFF"/>
          </w:tcPr>
          <w:p w:rsidR="00EB408E" w:rsidRPr="00DE5BCC" w:rsidRDefault="00EB408E"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EB408E" w:rsidRPr="00DE5BCC" w:rsidRDefault="00EB408E"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иным доходам от собственности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плательщиками доходов от оказания платных работ, услуг</w:t>
            </w:r>
          </w:p>
        </w:tc>
      </w:tr>
      <w:tr w:rsidR="0045449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45449B" w:rsidRPr="00DE5BCC" w:rsidRDefault="0045449B" w:rsidP="00B16EAD">
            <w:pPr>
              <w:spacing w:after="0" w:line="240" w:lineRule="auto"/>
              <w:jc w:val="center"/>
              <w:rPr>
                <w:rFonts w:ascii="Times New Roman" w:hAnsi="Times New Roman"/>
                <w:sz w:val="24"/>
                <w:szCs w:val="24"/>
              </w:rPr>
            </w:pPr>
            <w:r w:rsidRPr="00DE5BCC">
              <w:rPr>
                <w:rFonts w:ascii="Times New Roman" w:hAnsi="Times New Roman"/>
                <w:sz w:val="24"/>
                <w:szCs w:val="24"/>
              </w:rPr>
              <w:t>205.36</w:t>
            </w:r>
          </w:p>
        </w:tc>
        <w:tc>
          <w:tcPr>
            <w:tcW w:w="1049" w:type="dxa"/>
            <w:tcBorders>
              <w:top w:val="single" w:sz="4" w:space="0" w:color="auto"/>
              <w:left w:val="nil"/>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бюджета от возврата субсидий на выполнение государственного (муниципального) задания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205.41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штрафных санкций за нарушение законодательства о закупках</w:t>
            </w:r>
          </w:p>
        </w:tc>
      </w:tr>
      <w:tr w:rsidR="0045449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45449B" w:rsidRPr="00DE5BCC" w:rsidRDefault="0045449B" w:rsidP="00B16EAD">
            <w:pPr>
              <w:spacing w:after="0" w:line="240" w:lineRule="auto"/>
              <w:jc w:val="center"/>
              <w:rPr>
                <w:rFonts w:ascii="Times New Roman" w:hAnsi="Times New Roman"/>
                <w:sz w:val="24"/>
                <w:szCs w:val="24"/>
              </w:rPr>
            </w:pPr>
            <w:r w:rsidRPr="00DE5BCC">
              <w:rPr>
                <w:rFonts w:ascii="Times New Roman" w:hAnsi="Times New Roman"/>
                <w:sz w:val="24"/>
                <w:szCs w:val="24"/>
              </w:rPr>
              <w:t>205.44</w:t>
            </w:r>
          </w:p>
        </w:tc>
        <w:tc>
          <w:tcPr>
            <w:tcW w:w="1049" w:type="dxa"/>
            <w:tcBorders>
              <w:top w:val="single" w:sz="4" w:space="0" w:color="auto"/>
              <w:left w:val="nil"/>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возмещения ущерба имуществу (за исключением страховых возмещений)</w:t>
            </w:r>
          </w:p>
        </w:tc>
      </w:tr>
      <w:tr w:rsidR="0045449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45449B" w:rsidRPr="00DE5BCC" w:rsidRDefault="0045449B" w:rsidP="00B16EAD">
            <w:pPr>
              <w:spacing w:after="0" w:line="240" w:lineRule="auto"/>
              <w:jc w:val="center"/>
              <w:rPr>
                <w:rFonts w:ascii="Times New Roman" w:hAnsi="Times New Roman"/>
                <w:sz w:val="24"/>
                <w:szCs w:val="24"/>
              </w:rPr>
            </w:pPr>
            <w:r w:rsidRPr="00DE5BCC">
              <w:rPr>
                <w:rFonts w:ascii="Times New Roman" w:hAnsi="Times New Roman"/>
                <w:sz w:val="24"/>
                <w:szCs w:val="24"/>
              </w:rPr>
              <w:t>205.45</w:t>
            </w:r>
          </w:p>
        </w:tc>
        <w:tc>
          <w:tcPr>
            <w:tcW w:w="1049" w:type="dxa"/>
            <w:tcBorders>
              <w:top w:val="single" w:sz="4" w:space="0" w:color="auto"/>
              <w:left w:val="nil"/>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прочим доходам от сумм принудительного изъятия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205.51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безвозмездным поступлениям текущего характера от других бюджетов бюджетной системы Российской Федерации</w:t>
            </w:r>
          </w:p>
        </w:tc>
      </w:tr>
      <w:tr w:rsidR="0045449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45449B" w:rsidRPr="00DE5BCC" w:rsidRDefault="0045449B" w:rsidP="00B16EAD">
            <w:pPr>
              <w:spacing w:after="0" w:line="240" w:lineRule="auto"/>
              <w:jc w:val="center"/>
              <w:rPr>
                <w:rFonts w:ascii="Times New Roman" w:hAnsi="Times New Roman"/>
                <w:sz w:val="24"/>
                <w:szCs w:val="24"/>
              </w:rPr>
            </w:pPr>
            <w:r w:rsidRPr="00DE5BCC">
              <w:rPr>
                <w:rFonts w:ascii="Times New Roman" w:hAnsi="Times New Roman"/>
                <w:sz w:val="24"/>
                <w:szCs w:val="24"/>
              </w:rPr>
              <w:t>205.52</w:t>
            </w:r>
          </w:p>
        </w:tc>
        <w:tc>
          <w:tcPr>
            <w:tcW w:w="1049" w:type="dxa"/>
            <w:tcBorders>
              <w:top w:val="single" w:sz="4" w:space="0" w:color="auto"/>
              <w:left w:val="nil"/>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поступлениям текущего характера бюджетным и автономным учреждениям от сектора государственного управления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205.53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205.55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205.61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поступлениям капитального характера от других бюджетов бюджетной системы Российской Федерации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205.71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операций с основными средствами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205.73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операций с непроизведенными активами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205.74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операций с материальными запасами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205.81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невыясненным поступлениям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205.89</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иным доходам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заработной плате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206.21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услугам связи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206.22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транспортным услугам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206.23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коммунальным услугам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206.25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работам, услугам по содержанию имущества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206.26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прочим  работам, услугам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206.27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страхованию</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206.28</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услугам, работам для целей капитальных вложений</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приобретению основных средств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приобретению материальных запасов</w:t>
            </w:r>
          </w:p>
        </w:tc>
      </w:tr>
      <w:tr w:rsidR="00CE1F1B"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206.41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авансовым безвозмездным перечислениям текущего характера государственным (муниципальным) бюджетным и автономным учреждениям</w:t>
            </w:r>
          </w:p>
        </w:tc>
      </w:tr>
      <w:tr w:rsidR="000A331A"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A331A" w:rsidRPr="00DE5BCC" w:rsidRDefault="000A331A" w:rsidP="00B16EAD">
            <w:pPr>
              <w:spacing w:after="0" w:line="240" w:lineRule="auto"/>
              <w:jc w:val="center"/>
              <w:rPr>
                <w:rFonts w:ascii="Times New Roman" w:hAnsi="Times New Roman"/>
                <w:sz w:val="24"/>
                <w:szCs w:val="24"/>
              </w:rPr>
            </w:pPr>
            <w:r w:rsidRPr="00DE5BCC">
              <w:rPr>
                <w:rFonts w:ascii="Times New Roman" w:hAnsi="Times New Roman"/>
                <w:sz w:val="24"/>
                <w:szCs w:val="24"/>
              </w:rPr>
              <w:t>206.62</w:t>
            </w:r>
          </w:p>
        </w:tc>
        <w:tc>
          <w:tcPr>
            <w:tcW w:w="1049" w:type="dxa"/>
            <w:tcBorders>
              <w:top w:val="single" w:sz="4" w:space="0" w:color="auto"/>
              <w:left w:val="nil"/>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пособиям по социальной помощи населению в денежной форме</w:t>
            </w:r>
          </w:p>
        </w:tc>
      </w:tr>
      <w:tr w:rsidR="000A331A"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A331A" w:rsidRPr="00DE5BCC" w:rsidRDefault="000A331A" w:rsidP="00B16EAD">
            <w:pPr>
              <w:spacing w:after="0" w:line="240" w:lineRule="auto"/>
              <w:jc w:val="center"/>
              <w:rPr>
                <w:rFonts w:ascii="Times New Roman" w:hAnsi="Times New Roman"/>
                <w:sz w:val="24"/>
                <w:szCs w:val="24"/>
              </w:rPr>
            </w:pPr>
            <w:r w:rsidRPr="00DE5BCC">
              <w:rPr>
                <w:rFonts w:ascii="Times New Roman" w:hAnsi="Times New Roman"/>
                <w:sz w:val="24"/>
                <w:szCs w:val="24"/>
              </w:rPr>
              <w:t>206.63</w:t>
            </w:r>
          </w:p>
        </w:tc>
        <w:tc>
          <w:tcPr>
            <w:tcW w:w="1049" w:type="dxa"/>
            <w:tcBorders>
              <w:top w:val="single" w:sz="4" w:space="0" w:color="auto"/>
              <w:left w:val="nil"/>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пособиям по социальной помощи населению в натуральной форме</w:t>
            </w:r>
          </w:p>
        </w:tc>
      </w:tr>
      <w:tr w:rsidR="000A331A"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A331A" w:rsidRPr="00DE5BCC" w:rsidRDefault="000A331A" w:rsidP="00B16EAD">
            <w:pPr>
              <w:spacing w:after="0" w:line="240" w:lineRule="auto"/>
              <w:jc w:val="center"/>
              <w:rPr>
                <w:rFonts w:ascii="Times New Roman" w:hAnsi="Times New Roman"/>
                <w:sz w:val="24"/>
                <w:szCs w:val="24"/>
              </w:rPr>
            </w:pPr>
            <w:r w:rsidRPr="00DE5BCC">
              <w:rPr>
                <w:rFonts w:ascii="Times New Roman" w:hAnsi="Times New Roman"/>
                <w:sz w:val="24"/>
                <w:szCs w:val="24"/>
              </w:rPr>
              <w:t>206.66</w:t>
            </w:r>
          </w:p>
        </w:tc>
        <w:tc>
          <w:tcPr>
            <w:tcW w:w="1049" w:type="dxa"/>
            <w:tcBorders>
              <w:top w:val="single" w:sz="4" w:space="0" w:color="auto"/>
              <w:left w:val="nil"/>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авансам по социальным пособиям и компенсации персоналу в денежной форме</w:t>
            </w:r>
          </w:p>
        </w:tc>
      </w:tr>
      <w:tr w:rsidR="0045449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45449B" w:rsidRPr="00DE5BCC" w:rsidRDefault="0045449B" w:rsidP="00B16EAD">
            <w:pPr>
              <w:spacing w:after="0" w:line="240" w:lineRule="auto"/>
              <w:jc w:val="center"/>
              <w:rPr>
                <w:rFonts w:ascii="Times New Roman" w:hAnsi="Times New Roman"/>
                <w:sz w:val="24"/>
                <w:szCs w:val="24"/>
              </w:rPr>
            </w:pPr>
            <w:r w:rsidRPr="00DE5BCC">
              <w:rPr>
                <w:rFonts w:ascii="Times New Roman" w:hAnsi="Times New Roman"/>
                <w:sz w:val="24"/>
                <w:szCs w:val="24"/>
              </w:rPr>
              <w:t>208.12</w:t>
            </w:r>
          </w:p>
        </w:tc>
        <w:tc>
          <w:tcPr>
            <w:tcW w:w="1049" w:type="dxa"/>
            <w:tcBorders>
              <w:top w:val="single" w:sz="4" w:space="0" w:color="auto"/>
              <w:left w:val="nil"/>
              <w:bottom w:val="single" w:sz="4" w:space="0" w:color="auto"/>
              <w:right w:val="single" w:sz="4" w:space="0" w:color="auto"/>
            </w:tcBorders>
            <w:shd w:val="clear" w:color="auto" w:fill="FFFFFF"/>
          </w:tcPr>
          <w:p w:rsidR="0045449B" w:rsidRPr="00DE5BCC" w:rsidRDefault="0045449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45449B" w:rsidRPr="00DE5BCC" w:rsidRDefault="0045449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подотчетными лицами по прочим несоциальным выплатам персоналу в денежной форме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208.21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подотчетными лицами по оплате услуг связи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208.22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подотчетными лицами по оплате транспортных услуг</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208.23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подотчетными лицами по оплате коммунальных услуг</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208.25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подотчетными лицами по оплате работ, услуг по содержанию имущества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208.26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подотчетными лицами по оплате прочих работ, услуг</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208.27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подотчетными лицами по оплате страхования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208.31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подотчетными лицами по приобретению основных средств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208.34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подотчетными лицами по приобретению материальных запасов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208.91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подотчетными лицами по оплате пошлин и сборов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208.93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Расчеты с подотчетными лицами по оплате штрафов </w:t>
            </w:r>
            <w:r w:rsidRPr="00DE5BCC">
              <w:rPr>
                <w:rFonts w:ascii="Times New Roman" w:hAnsi="Times New Roman"/>
                <w:sz w:val="24"/>
                <w:szCs w:val="24"/>
              </w:rPr>
              <w:lastRenderedPageBreak/>
              <w:t>за нарушение условий контрактов (договоров)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компенсации затрат</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209.36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бюджета от возврата дебиторской задолженности прошлых лет</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209.41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штрафных санкций за нарушение условий контрактов (договоров)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209.43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страховых возмещений</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209.44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возмещения ущербу имуществу (за исключением страховых возмещений)</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209.45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доходам от прочих сумм принудительного изъятия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209.71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ущербу основным средствам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209.74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ущербу материальным запасам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209.81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недостачам денежных средств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209.82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недостачам иных финансовых активов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209.89</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иным доходам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210.02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финансовым органом по поступлениям в бюджет</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210.03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финансовым органом по наличным денежным средствам</w:t>
            </w:r>
          </w:p>
        </w:tc>
      </w:tr>
      <w:tr w:rsidR="000A331A"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A331A" w:rsidRPr="00DE5BCC" w:rsidRDefault="000A331A" w:rsidP="00B16EAD">
            <w:pPr>
              <w:spacing w:after="0" w:line="240" w:lineRule="auto"/>
              <w:jc w:val="center"/>
              <w:rPr>
                <w:rFonts w:ascii="Times New Roman" w:hAnsi="Times New Roman"/>
                <w:sz w:val="24"/>
                <w:szCs w:val="24"/>
              </w:rPr>
            </w:pPr>
            <w:r w:rsidRPr="00DE5BCC">
              <w:rPr>
                <w:rFonts w:ascii="Times New Roman" w:hAnsi="Times New Roman"/>
                <w:sz w:val="24"/>
                <w:szCs w:val="24"/>
              </w:rPr>
              <w:t>210.06</w:t>
            </w:r>
          </w:p>
        </w:tc>
        <w:tc>
          <w:tcPr>
            <w:tcW w:w="1049" w:type="dxa"/>
            <w:tcBorders>
              <w:top w:val="single" w:sz="4" w:space="0" w:color="auto"/>
              <w:left w:val="nil"/>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rPr>
                <w:rFonts w:ascii="Times New Roman" w:hAnsi="Times New Roman"/>
                <w:sz w:val="24"/>
                <w:szCs w:val="24"/>
              </w:rPr>
            </w:pPr>
            <w:r w:rsidRPr="00DE5BCC">
              <w:rPr>
                <w:rFonts w:ascii="Times New Roman" w:hAnsi="Times New Roman"/>
                <w:sz w:val="24"/>
                <w:szCs w:val="24"/>
              </w:rPr>
              <w:t>Расчеты с учредителем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заработной плате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302.12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прочим несоциальным выплатам персоналу в денежной форме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302.14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прочим несоциальным выплатам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302.21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услугам связи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302.22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транспортным услугам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302.23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коммунальным услугам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302.24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арендной плате за пользование имуществом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302.25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работам, услугам по содержанию имущества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302.26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прочим работам, услугам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302.27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страхованию</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302.28</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услугам, работам для целей капитальных вложений</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приобретению основных средств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приобретению материальных запасов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302.41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безвозмездным перечислениям текущего характера  государственным (муниципальным) бюджетным и автономным учреждениям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302.50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безвозмездным перечислениям бюджетам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302.51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перечислениям другим бюджетам бюджетной системы Российской Федерации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302.62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пособиям по социальной помощи населению в денежной форме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302.63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пособиям по социальной помощи населению в натуральной форме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302.65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пособиям по социальной помощи, выплачиваемым работодателями, нанимателями бывшим работникам в натуральной форме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302.66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социальным пособиям и компенсациям персоналу в денежной форме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302.67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социальным компенсациям персоналу в натуральной форме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302.93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штрафам за нарушение условий контрактов (договоров)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302.96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иным выплатам текущего характера физическим лицам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302.97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иным выплатам текущего характера организациям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302.98</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иным выплатам капитального характера физическим лицам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303.01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налогу на доходы физических лиц</w:t>
            </w:r>
          </w:p>
        </w:tc>
      </w:tr>
      <w:tr w:rsidR="00CE1F1B"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303.02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303.03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налогу на прибыль организаций</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303.05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прочим платежам в бюджет</w:t>
            </w:r>
          </w:p>
        </w:tc>
      </w:tr>
      <w:tr w:rsidR="00CE1F1B"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303.06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303.07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страховым взносам на обязательное медицинское страхование в Федеральный ФОМС</w:t>
            </w:r>
          </w:p>
        </w:tc>
      </w:tr>
      <w:tr w:rsidR="00CE1F1B"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303.10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страховым взносам на обязательное пенсионное страхование на выплату страховой части трудовой пенсии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303.12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налогу на имущество организаций</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303.13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земельному налогу</w:t>
            </w:r>
          </w:p>
        </w:tc>
      </w:tr>
      <w:tr w:rsidR="00A80404"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A80404" w:rsidRPr="00DE5BCC" w:rsidRDefault="00A80404"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A80404" w:rsidRPr="00DE5BCC" w:rsidRDefault="00A80404"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A80404" w:rsidRPr="00DE5BCC" w:rsidRDefault="00A80404"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A80404" w:rsidRPr="00DE5BCC" w:rsidRDefault="00A80404" w:rsidP="00B16EAD">
            <w:pPr>
              <w:spacing w:after="0" w:line="240" w:lineRule="auto"/>
              <w:jc w:val="center"/>
              <w:rPr>
                <w:rFonts w:ascii="Times New Roman" w:hAnsi="Times New Roman"/>
                <w:sz w:val="24"/>
                <w:szCs w:val="24"/>
              </w:rPr>
            </w:pPr>
            <w:r w:rsidRPr="00DE5BCC">
              <w:rPr>
                <w:rFonts w:ascii="Times New Roman" w:hAnsi="Times New Roman"/>
                <w:sz w:val="24"/>
                <w:szCs w:val="24"/>
              </w:rPr>
              <w:t>303.14</w:t>
            </w:r>
          </w:p>
        </w:tc>
        <w:tc>
          <w:tcPr>
            <w:tcW w:w="1049" w:type="dxa"/>
            <w:tcBorders>
              <w:top w:val="single" w:sz="4" w:space="0" w:color="auto"/>
              <w:left w:val="nil"/>
              <w:bottom w:val="single" w:sz="4" w:space="0" w:color="auto"/>
              <w:right w:val="single" w:sz="4" w:space="0" w:color="auto"/>
            </w:tcBorders>
            <w:shd w:val="clear" w:color="auto" w:fill="FFFFFF"/>
          </w:tcPr>
          <w:p w:rsidR="00A80404" w:rsidRPr="00DE5BCC" w:rsidRDefault="00A80404"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A80404" w:rsidRPr="00DE5BCC" w:rsidRDefault="00A80404"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единому налоговому платежу</w:t>
            </w:r>
          </w:p>
        </w:tc>
      </w:tr>
      <w:tr w:rsidR="00A80404"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A80404" w:rsidRPr="00DE5BCC" w:rsidRDefault="00A80404"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A80404" w:rsidRPr="00DE5BCC" w:rsidRDefault="00A80404"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A80404" w:rsidRPr="00DE5BCC" w:rsidRDefault="00A80404"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A80404" w:rsidRPr="00DE5BCC" w:rsidRDefault="00A80404" w:rsidP="00B16EAD">
            <w:pPr>
              <w:spacing w:after="0" w:line="240" w:lineRule="auto"/>
              <w:jc w:val="center"/>
              <w:rPr>
                <w:rFonts w:ascii="Times New Roman" w:hAnsi="Times New Roman"/>
                <w:sz w:val="24"/>
                <w:szCs w:val="24"/>
              </w:rPr>
            </w:pPr>
            <w:r w:rsidRPr="00DE5BCC">
              <w:rPr>
                <w:rFonts w:ascii="Times New Roman" w:hAnsi="Times New Roman"/>
                <w:sz w:val="24"/>
                <w:szCs w:val="24"/>
              </w:rPr>
              <w:t>303.15</w:t>
            </w:r>
          </w:p>
        </w:tc>
        <w:tc>
          <w:tcPr>
            <w:tcW w:w="1049" w:type="dxa"/>
            <w:tcBorders>
              <w:top w:val="single" w:sz="4" w:space="0" w:color="auto"/>
              <w:left w:val="nil"/>
              <w:bottom w:val="single" w:sz="4" w:space="0" w:color="auto"/>
              <w:right w:val="single" w:sz="4" w:space="0" w:color="auto"/>
            </w:tcBorders>
            <w:shd w:val="clear" w:color="auto" w:fill="FFFFFF"/>
          </w:tcPr>
          <w:p w:rsidR="00A80404" w:rsidRPr="00DE5BCC" w:rsidRDefault="00A80404"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A80404" w:rsidRPr="00DE5BCC" w:rsidRDefault="00A80404"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единому страховому тарифу</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304.01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средствам, полученным во временное распоряжение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304.03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удержаниям из выплат по оплате труда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304.04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Внутриведомственные расчеты</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304.05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по платежам из бюджета с финансовым органом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304.06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Расчеты с прочими кредиторами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304.86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Иные расчеты года, предшествующего отчетному</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304.96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Иные расчеты прошлых лет</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401.00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Финансовый результат экономического субъекта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401.10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Доходы текущего финансового года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401.18</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Доходы финансового года, предшествующего отчетному</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401.19</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Доходы прошлых финансовых лет</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401.20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Расходы текущего финансового года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401.28</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Расходы финансового года, предшествующего отчетному</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401.29</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Расходы прошлых финансовых лет</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401.30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Финансовый результат прошлых отчетных периодов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401.40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Доходы будущих периодов</w:t>
            </w:r>
          </w:p>
        </w:tc>
      </w:tr>
      <w:tr w:rsidR="000A331A"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A331A" w:rsidRPr="00DE5BCC" w:rsidRDefault="000A331A" w:rsidP="00B16EAD">
            <w:pPr>
              <w:spacing w:after="0" w:line="240" w:lineRule="auto"/>
              <w:jc w:val="center"/>
              <w:rPr>
                <w:rFonts w:ascii="Times New Roman" w:hAnsi="Times New Roman"/>
                <w:sz w:val="24"/>
                <w:szCs w:val="24"/>
              </w:rPr>
            </w:pPr>
            <w:r w:rsidRPr="00DE5BCC">
              <w:rPr>
                <w:rFonts w:ascii="Times New Roman" w:hAnsi="Times New Roman"/>
                <w:sz w:val="24"/>
                <w:szCs w:val="24"/>
              </w:rPr>
              <w:t>401.41</w:t>
            </w:r>
          </w:p>
        </w:tc>
        <w:tc>
          <w:tcPr>
            <w:tcW w:w="1049" w:type="dxa"/>
            <w:tcBorders>
              <w:top w:val="single" w:sz="4" w:space="0" w:color="auto"/>
              <w:left w:val="nil"/>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rPr>
                <w:rFonts w:ascii="Times New Roman" w:hAnsi="Times New Roman"/>
                <w:sz w:val="24"/>
                <w:szCs w:val="24"/>
              </w:rPr>
            </w:pPr>
            <w:r w:rsidRPr="00DE5BCC">
              <w:rPr>
                <w:rFonts w:ascii="Times New Roman" w:hAnsi="Times New Roman"/>
                <w:sz w:val="24"/>
                <w:szCs w:val="24"/>
              </w:rPr>
              <w:t xml:space="preserve">Доходы будущих периодов к признанию в текущем </w:t>
            </w:r>
            <w:r w:rsidRPr="00DE5BCC">
              <w:rPr>
                <w:rFonts w:ascii="Times New Roman" w:hAnsi="Times New Roman"/>
                <w:sz w:val="24"/>
                <w:szCs w:val="24"/>
              </w:rPr>
              <w:lastRenderedPageBreak/>
              <w:t>году</w:t>
            </w:r>
          </w:p>
        </w:tc>
      </w:tr>
      <w:tr w:rsidR="000A331A"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0A331A" w:rsidRPr="00DE5BCC" w:rsidRDefault="000A331A" w:rsidP="00B16EAD">
            <w:pPr>
              <w:spacing w:after="0" w:line="240" w:lineRule="auto"/>
              <w:jc w:val="center"/>
              <w:rPr>
                <w:rFonts w:ascii="Times New Roman" w:hAnsi="Times New Roman"/>
                <w:sz w:val="24"/>
                <w:szCs w:val="24"/>
              </w:rPr>
            </w:pPr>
            <w:r w:rsidRPr="00DE5BCC">
              <w:rPr>
                <w:rFonts w:ascii="Times New Roman" w:hAnsi="Times New Roman"/>
                <w:sz w:val="24"/>
                <w:szCs w:val="24"/>
              </w:rPr>
              <w:t>401.49</w:t>
            </w:r>
          </w:p>
        </w:tc>
        <w:tc>
          <w:tcPr>
            <w:tcW w:w="1049" w:type="dxa"/>
            <w:tcBorders>
              <w:top w:val="single" w:sz="4" w:space="0" w:color="auto"/>
              <w:left w:val="nil"/>
              <w:bottom w:val="single" w:sz="4" w:space="0" w:color="auto"/>
              <w:right w:val="single" w:sz="4" w:space="0" w:color="auto"/>
            </w:tcBorders>
            <w:shd w:val="clear" w:color="auto" w:fill="FFFFFF"/>
          </w:tcPr>
          <w:p w:rsidR="000A331A" w:rsidRPr="00DE5BCC" w:rsidRDefault="000A331A"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0A331A" w:rsidRPr="00DE5BCC" w:rsidRDefault="000A331A" w:rsidP="00B16EAD">
            <w:pPr>
              <w:spacing w:after="0" w:line="240" w:lineRule="auto"/>
              <w:rPr>
                <w:rFonts w:ascii="Times New Roman" w:hAnsi="Times New Roman"/>
                <w:sz w:val="24"/>
                <w:szCs w:val="24"/>
              </w:rPr>
            </w:pPr>
            <w:r w:rsidRPr="00DE5BCC">
              <w:rPr>
                <w:rFonts w:ascii="Times New Roman" w:hAnsi="Times New Roman"/>
                <w:sz w:val="24"/>
                <w:szCs w:val="24"/>
              </w:rPr>
              <w:t>Доходы будущих периодов к признанию в очередные года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401.50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Расходы будущих периодов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401.60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Резервы предстоящих расходов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Доведенные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501.12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Лимиты бюджетных обязательств к распределению</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501.13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Лимиты бюджетных обязательств получателей бюджетных средств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501.14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Переданные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501.15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Полученные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501.21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Доведенные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501.22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Лимиты бюджетных обязательств к распределению</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501.23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Лимиты бюджетных обязательств получателей бюджетных средств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501.24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Переданные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501.25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Полученные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Доведенные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501.32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Лимиты бюджетных обязательств к распределению</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501.33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Лимиты бюджетных обязательств получателей бюджетных средств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Переданные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501.35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Полученные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501.41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Доведенные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501.42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Лимиты бюджетных обязательств к распределению</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501.43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Лимиты бюджетных обязательств получателей бюджетных средств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501.44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Переданные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501.45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Полученные лимиты бюджетных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501.93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Лимиты бюджетных обязательств получателей бюджетных средств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Принятые обязательства на текущий финансовый год</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502.12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Принятые денежные обязательства на текущий финансовый год</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502.17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Принимаемые обязательства на текущий финансовый год</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502.21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Принятые обязательства на первый год, следующий за текущим (на очередной финансовый год)</w:t>
            </w:r>
          </w:p>
        </w:tc>
      </w:tr>
      <w:tr w:rsidR="00CE1F1B"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502.22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Принятые денежные обязательства на первый год, следующий за текущим (на очередной финансовый год)</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502.27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Принимаемые обязательства на первый год, следующий за текущим (на очередной финансовый год)</w:t>
            </w:r>
          </w:p>
        </w:tc>
      </w:tr>
      <w:tr w:rsidR="00CE1F1B"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Принятые обязательства на второй год, следующий за текущим (на первый год, следующий за очередным)</w:t>
            </w:r>
          </w:p>
        </w:tc>
      </w:tr>
      <w:tr w:rsidR="00CE1F1B"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502.32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Принятые денежные обязательства на второй год, следующий за текущим (на первый год, следующий за очередным)</w:t>
            </w:r>
          </w:p>
        </w:tc>
      </w:tr>
      <w:tr w:rsidR="00CE1F1B"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502.37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Принимаемые обязательства на второй год, следующий за текущим (на первый год, следующий за </w:t>
            </w:r>
            <w:r w:rsidRPr="00DE5BCC">
              <w:rPr>
                <w:rFonts w:ascii="Times New Roman" w:hAnsi="Times New Roman"/>
                <w:sz w:val="24"/>
                <w:szCs w:val="24"/>
              </w:rPr>
              <w:lastRenderedPageBreak/>
              <w:t>очередным)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502.41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Принятые обязательства на второй год, следующий за очередным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502.91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Принятые обязательства за пределами планового периода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502.92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Принятые денежные обязательства за пределами планового периода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502.97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Принимаемые обязательства за пределами планового периода</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717B1B" w:rsidP="00B16EAD">
            <w:pPr>
              <w:spacing w:after="0" w:line="240" w:lineRule="auto"/>
              <w:jc w:val="center"/>
              <w:rPr>
                <w:rFonts w:ascii="Times New Roman" w:hAnsi="Times New Roman"/>
                <w:sz w:val="24"/>
                <w:szCs w:val="24"/>
              </w:rPr>
            </w:pPr>
            <w:r w:rsidRPr="00DE5BCC">
              <w:rPr>
                <w:rFonts w:ascii="Times New Roman" w:hAnsi="Times New Roman"/>
                <w:sz w:val="24"/>
                <w:szCs w:val="24"/>
              </w:rPr>
              <w:t>504.41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717B1B" w:rsidP="00B16EAD">
            <w:pPr>
              <w:spacing w:after="0" w:line="240" w:lineRule="auto"/>
              <w:rPr>
                <w:rFonts w:ascii="Times New Roman" w:hAnsi="Times New Roman"/>
                <w:sz w:val="24"/>
                <w:szCs w:val="24"/>
              </w:rPr>
            </w:pPr>
            <w:r w:rsidRPr="00DE5BCC">
              <w:rPr>
                <w:rFonts w:ascii="Times New Roman" w:hAnsi="Times New Roman"/>
                <w:sz w:val="24"/>
                <w:szCs w:val="24"/>
              </w:rPr>
              <w:t>Сметные (плановые, прогнозные) назначения по доходам (поступлениям)</w:t>
            </w:r>
          </w:p>
        </w:tc>
      </w:tr>
      <w:tr w:rsidR="00717B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717B1B" w:rsidRPr="00DE5BCC" w:rsidRDefault="00717B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717B1B" w:rsidRPr="00DE5BCC" w:rsidRDefault="00717B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717B1B" w:rsidRPr="00DE5BCC" w:rsidRDefault="00717B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717B1B" w:rsidRPr="00DE5BCC" w:rsidRDefault="00717B1B" w:rsidP="00B16EAD">
            <w:pPr>
              <w:spacing w:after="0" w:line="240" w:lineRule="auto"/>
              <w:jc w:val="center"/>
              <w:rPr>
                <w:rFonts w:ascii="Times New Roman" w:hAnsi="Times New Roman"/>
                <w:sz w:val="24"/>
                <w:szCs w:val="24"/>
              </w:rPr>
            </w:pPr>
            <w:r w:rsidRPr="00DE5BCC">
              <w:rPr>
                <w:rFonts w:ascii="Times New Roman" w:hAnsi="Times New Roman"/>
                <w:sz w:val="24"/>
                <w:szCs w:val="24"/>
              </w:rPr>
              <w:t>504.42</w:t>
            </w:r>
          </w:p>
        </w:tc>
        <w:tc>
          <w:tcPr>
            <w:tcW w:w="1049" w:type="dxa"/>
            <w:tcBorders>
              <w:top w:val="single" w:sz="4" w:space="0" w:color="auto"/>
              <w:left w:val="nil"/>
              <w:bottom w:val="single" w:sz="4" w:space="0" w:color="auto"/>
              <w:right w:val="single" w:sz="4" w:space="0" w:color="auto"/>
            </w:tcBorders>
            <w:shd w:val="clear" w:color="auto" w:fill="FFFFFF"/>
          </w:tcPr>
          <w:p w:rsidR="00717B1B" w:rsidRPr="00DE5BCC" w:rsidRDefault="00717B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717B1B" w:rsidRPr="00DE5BCC" w:rsidRDefault="00717B1B" w:rsidP="00B16EAD">
            <w:pPr>
              <w:spacing w:after="0" w:line="240" w:lineRule="auto"/>
              <w:rPr>
                <w:rFonts w:ascii="Times New Roman" w:hAnsi="Times New Roman"/>
                <w:sz w:val="24"/>
                <w:szCs w:val="24"/>
              </w:rPr>
            </w:pPr>
            <w:r w:rsidRPr="00DE5BCC">
              <w:rPr>
                <w:rFonts w:ascii="Times New Roman" w:hAnsi="Times New Roman"/>
                <w:sz w:val="24"/>
                <w:szCs w:val="24"/>
              </w:rPr>
              <w:t>Сметные (плановые) назначения по расходам (выплатам)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717B1B" w:rsidP="00B16EAD">
            <w:pPr>
              <w:spacing w:after="0" w:line="240" w:lineRule="auto"/>
              <w:jc w:val="center"/>
              <w:rPr>
                <w:rFonts w:ascii="Times New Roman" w:hAnsi="Times New Roman"/>
                <w:sz w:val="24"/>
                <w:szCs w:val="24"/>
              </w:rPr>
            </w:pPr>
            <w:r w:rsidRPr="00DE5BCC">
              <w:rPr>
                <w:rFonts w:ascii="Times New Roman" w:hAnsi="Times New Roman"/>
                <w:sz w:val="24"/>
                <w:szCs w:val="24"/>
              </w:rPr>
              <w:t>504.91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717B1B" w:rsidP="00B16EAD">
            <w:pPr>
              <w:spacing w:after="0" w:line="240" w:lineRule="auto"/>
              <w:rPr>
                <w:rFonts w:ascii="Times New Roman" w:hAnsi="Times New Roman"/>
                <w:sz w:val="24"/>
                <w:szCs w:val="24"/>
              </w:rPr>
            </w:pPr>
            <w:r w:rsidRPr="00DE5BCC">
              <w:rPr>
                <w:rFonts w:ascii="Times New Roman" w:hAnsi="Times New Roman"/>
                <w:sz w:val="24"/>
                <w:szCs w:val="24"/>
              </w:rPr>
              <w:t>Сметные (плановые, прогнозные) назначения по доходам (поступлениям)</w:t>
            </w:r>
          </w:p>
        </w:tc>
      </w:tr>
      <w:tr w:rsidR="00717B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717B1B" w:rsidRPr="00DE5BCC" w:rsidRDefault="00717B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717B1B" w:rsidRPr="00DE5BCC" w:rsidRDefault="00717B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717B1B" w:rsidRPr="00DE5BCC" w:rsidRDefault="00717B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717B1B" w:rsidRPr="00DE5BCC" w:rsidRDefault="00717B1B" w:rsidP="00B16EAD">
            <w:pPr>
              <w:spacing w:after="0" w:line="240" w:lineRule="auto"/>
              <w:jc w:val="center"/>
              <w:rPr>
                <w:rFonts w:ascii="Times New Roman" w:hAnsi="Times New Roman"/>
                <w:sz w:val="24"/>
                <w:szCs w:val="24"/>
              </w:rPr>
            </w:pPr>
            <w:r w:rsidRPr="00DE5BCC">
              <w:rPr>
                <w:rFonts w:ascii="Times New Roman" w:hAnsi="Times New Roman"/>
                <w:sz w:val="24"/>
                <w:szCs w:val="24"/>
              </w:rPr>
              <w:t>504.92</w:t>
            </w:r>
          </w:p>
        </w:tc>
        <w:tc>
          <w:tcPr>
            <w:tcW w:w="1049" w:type="dxa"/>
            <w:tcBorders>
              <w:top w:val="single" w:sz="4" w:space="0" w:color="auto"/>
              <w:left w:val="nil"/>
              <w:bottom w:val="single" w:sz="4" w:space="0" w:color="auto"/>
              <w:right w:val="single" w:sz="4" w:space="0" w:color="auto"/>
            </w:tcBorders>
            <w:shd w:val="clear" w:color="auto" w:fill="FFFFFF"/>
          </w:tcPr>
          <w:p w:rsidR="00717B1B" w:rsidRPr="00DE5BCC" w:rsidRDefault="00717B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717B1B" w:rsidRPr="00DE5BCC" w:rsidRDefault="00717B1B" w:rsidP="00B16EAD">
            <w:pPr>
              <w:spacing w:after="0" w:line="240" w:lineRule="auto"/>
              <w:rPr>
                <w:rFonts w:ascii="Times New Roman" w:hAnsi="Times New Roman"/>
                <w:sz w:val="24"/>
                <w:szCs w:val="24"/>
              </w:rPr>
            </w:pPr>
            <w:r w:rsidRPr="00DE5BCC">
              <w:rPr>
                <w:rFonts w:ascii="Times New Roman" w:hAnsi="Times New Roman"/>
                <w:sz w:val="24"/>
                <w:szCs w:val="24"/>
              </w:rPr>
              <w:t>Сметные (плановые) назначения по расходам (выплатам)</w:t>
            </w:r>
          </w:p>
        </w:tc>
      </w:tr>
      <w:tr w:rsidR="00C805D8"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805D8" w:rsidRPr="00DE5BCC" w:rsidRDefault="00C805D8"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805D8" w:rsidRPr="00DE5BCC" w:rsidRDefault="00C805D8"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805D8" w:rsidRPr="00DE5BCC" w:rsidRDefault="00C805D8"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805D8" w:rsidRPr="00DE5BCC" w:rsidRDefault="00C805D8" w:rsidP="00B16EAD">
            <w:pPr>
              <w:spacing w:after="0" w:line="240" w:lineRule="auto"/>
              <w:jc w:val="center"/>
              <w:rPr>
                <w:rFonts w:ascii="Times New Roman" w:hAnsi="Times New Roman"/>
                <w:sz w:val="24"/>
                <w:szCs w:val="24"/>
              </w:rPr>
            </w:pPr>
            <w:r w:rsidRPr="00DE5BCC">
              <w:rPr>
                <w:rFonts w:ascii="Times New Roman" w:hAnsi="Times New Roman"/>
                <w:sz w:val="24"/>
                <w:szCs w:val="24"/>
              </w:rPr>
              <w:t>506.10</w:t>
            </w:r>
          </w:p>
        </w:tc>
        <w:tc>
          <w:tcPr>
            <w:tcW w:w="1049" w:type="dxa"/>
            <w:tcBorders>
              <w:top w:val="single" w:sz="4" w:space="0" w:color="auto"/>
              <w:left w:val="nil"/>
              <w:bottom w:val="single" w:sz="4" w:space="0" w:color="auto"/>
              <w:right w:val="single" w:sz="4" w:space="0" w:color="auto"/>
            </w:tcBorders>
            <w:shd w:val="clear" w:color="auto" w:fill="FFFFFF"/>
          </w:tcPr>
          <w:p w:rsidR="00C805D8" w:rsidRPr="00DE5BCC" w:rsidRDefault="00C805D8"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805D8" w:rsidRPr="00DE5BCC" w:rsidRDefault="00C805D8" w:rsidP="00B16EAD">
            <w:pPr>
              <w:spacing w:after="0" w:line="240" w:lineRule="auto"/>
              <w:rPr>
                <w:rFonts w:ascii="Times New Roman" w:hAnsi="Times New Roman"/>
                <w:sz w:val="24"/>
                <w:szCs w:val="24"/>
              </w:rPr>
            </w:pPr>
            <w:r w:rsidRPr="00DE5BCC">
              <w:rPr>
                <w:rFonts w:ascii="Times New Roman" w:hAnsi="Times New Roman"/>
                <w:sz w:val="24"/>
                <w:szCs w:val="24"/>
              </w:rPr>
              <w:t>Право на принятие обязательств на текущий финансовый год</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507.10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Утвержденный объем финансового обеспечения на текущий финансовый год</w:t>
            </w:r>
          </w:p>
        </w:tc>
      </w:tr>
      <w:tr w:rsidR="00222FBF"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222FBF" w:rsidRPr="00DE5BCC" w:rsidRDefault="00222FBF"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222FBF" w:rsidRPr="00DE5BCC" w:rsidRDefault="00222FBF"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222FBF" w:rsidRPr="00DE5BCC" w:rsidRDefault="00222FBF"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222FBF" w:rsidRPr="00DE5BCC" w:rsidRDefault="00222FBF" w:rsidP="00B16EAD">
            <w:pPr>
              <w:spacing w:after="0" w:line="240" w:lineRule="auto"/>
              <w:jc w:val="center"/>
              <w:rPr>
                <w:rFonts w:ascii="Times New Roman" w:hAnsi="Times New Roman"/>
                <w:sz w:val="24"/>
                <w:szCs w:val="24"/>
              </w:rPr>
            </w:pPr>
            <w:r w:rsidRPr="00DE5BCC">
              <w:rPr>
                <w:rFonts w:ascii="Times New Roman" w:hAnsi="Times New Roman"/>
                <w:sz w:val="24"/>
                <w:szCs w:val="24"/>
              </w:rPr>
              <w:t>507.20</w:t>
            </w:r>
          </w:p>
        </w:tc>
        <w:tc>
          <w:tcPr>
            <w:tcW w:w="1049" w:type="dxa"/>
            <w:tcBorders>
              <w:top w:val="single" w:sz="4" w:space="0" w:color="auto"/>
              <w:left w:val="nil"/>
              <w:bottom w:val="single" w:sz="4" w:space="0" w:color="auto"/>
              <w:right w:val="single" w:sz="4" w:space="0" w:color="auto"/>
            </w:tcBorders>
            <w:shd w:val="clear" w:color="auto" w:fill="FFFFFF"/>
          </w:tcPr>
          <w:p w:rsidR="00222FBF" w:rsidRPr="00DE5BCC" w:rsidRDefault="00222FBF"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222FBF" w:rsidRPr="00DE5BCC" w:rsidRDefault="00222FBF" w:rsidP="00B16EAD">
            <w:pPr>
              <w:spacing w:after="0" w:line="240" w:lineRule="auto"/>
              <w:rPr>
                <w:rFonts w:ascii="Times New Roman" w:hAnsi="Times New Roman"/>
                <w:sz w:val="24"/>
                <w:szCs w:val="24"/>
              </w:rPr>
            </w:pPr>
            <w:r w:rsidRPr="00DE5BCC">
              <w:rPr>
                <w:rFonts w:ascii="Times New Roman" w:hAnsi="Times New Roman"/>
                <w:sz w:val="24"/>
                <w:szCs w:val="24"/>
              </w:rPr>
              <w:t>Утвержденный объем финансового обеспечения на очередной финансовый год</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717B1B" w:rsidP="00B16EAD">
            <w:pPr>
              <w:spacing w:after="0" w:line="240" w:lineRule="auto"/>
              <w:jc w:val="center"/>
              <w:rPr>
                <w:rFonts w:ascii="Times New Roman" w:hAnsi="Times New Roman"/>
                <w:sz w:val="24"/>
                <w:szCs w:val="24"/>
              </w:rPr>
            </w:pPr>
            <w:r w:rsidRPr="00DE5BCC">
              <w:rPr>
                <w:rFonts w:ascii="Times New Roman" w:hAnsi="Times New Roman"/>
                <w:sz w:val="24"/>
                <w:szCs w:val="24"/>
              </w:rPr>
              <w:t>507.3</w:t>
            </w:r>
            <w:r w:rsidR="00CE1F1B" w:rsidRPr="00DE5BCC">
              <w:rPr>
                <w:rFonts w:ascii="Times New Roman" w:hAnsi="Times New Roman"/>
                <w:sz w:val="24"/>
                <w:szCs w:val="24"/>
              </w:rPr>
              <w:t>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Х</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717B1B" w:rsidP="00B16EAD">
            <w:pPr>
              <w:spacing w:after="0" w:line="240" w:lineRule="auto"/>
              <w:rPr>
                <w:rFonts w:ascii="Times New Roman" w:hAnsi="Times New Roman"/>
                <w:sz w:val="24"/>
                <w:szCs w:val="24"/>
              </w:rPr>
            </w:pPr>
            <w:r w:rsidRPr="00DE5BCC">
              <w:rPr>
                <w:rFonts w:ascii="Times New Roman" w:hAnsi="Times New Roman"/>
                <w:sz w:val="24"/>
                <w:szCs w:val="24"/>
              </w:rPr>
              <w:t>Утвержденный объем финансового обеспечения на второй год, следующий за текущим (на первый, следующий за очередным)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01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Имущество, полученное в пользование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01.11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Недвижимое имущество в пользовании по договорам безвозмездного пользования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01.31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Иное движимое имущество в пользовании по договорам безвозмездного пользования</w:t>
            </w:r>
          </w:p>
        </w:tc>
      </w:tr>
      <w:tr w:rsidR="00A64113"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A64113" w:rsidRPr="00DE5BCC" w:rsidRDefault="00A64113"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A64113" w:rsidRPr="00DE5BCC" w:rsidRDefault="00A64113"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A64113" w:rsidRPr="00DE5BCC" w:rsidRDefault="00A64113"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A64113" w:rsidRPr="00DE5BCC" w:rsidRDefault="00A64113" w:rsidP="00B16EAD">
            <w:pPr>
              <w:spacing w:after="0" w:line="240" w:lineRule="auto"/>
              <w:jc w:val="center"/>
              <w:rPr>
                <w:rFonts w:ascii="Times New Roman" w:hAnsi="Times New Roman"/>
                <w:sz w:val="24"/>
                <w:szCs w:val="24"/>
              </w:rPr>
            </w:pPr>
            <w:r w:rsidRPr="00DE5BCC">
              <w:rPr>
                <w:rFonts w:ascii="Times New Roman" w:hAnsi="Times New Roman"/>
                <w:sz w:val="24"/>
                <w:szCs w:val="24"/>
              </w:rPr>
              <w:t>01.51</w:t>
            </w:r>
          </w:p>
        </w:tc>
        <w:tc>
          <w:tcPr>
            <w:tcW w:w="1049" w:type="dxa"/>
            <w:tcBorders>
              <w:top w:val="single" w:sz="4" w:space="0" w:color="auto"/>
              <w:left w:val="nil"/>
              <w:bottom w:val="single" w:sz="4" w:space="0" w:color="auto"/>
              <w:right w:val="single" w:sz="4" w:space="0" w:color="auto"/>
            </w:tcBorders>
            <w:shd w:val="clear" w:color="auto" w:fill="FFFFFF"/>
          </w:tcPr>
          <w:p w:rsidR="00A64113" w:rsidRPr="00DE5BCC" w:rsidRDefault="00A64113" w:rsidP="00B16EAD">
            <w:pPr>
              <w:spacing w:after="0" w:line="240" w:lineRule="auto"/>
              <w:jc w:val="center"/>
              <w:rPr>
                <w:rFonts w:ascii="Times New Roman" w:hAnsi="Times New Roman"/>
                <w:sz w:val="24"/>
                <w:szCs w:val="24"/>
              </w:rP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A64113" w:rsidRPr="00DE5BCC" w:rsidRDefault="00A64113" w:rsidP="00B16EAD">
            <w:pPr>
              <w:spacing w:after="0" w:line="240" w:lineRule="auto"/>
              <w:rPr>
                <w:rFonts w:ascii="Times New Roman" w:hAnsi="Times New Roman"/>
                <w:sz w:val="24"/>
                <w:szCs w:val="24"/>
              </w:rPr>
            </w:pPr>
            <w:r w:rsidRPr="00DE5BCC">
              <w:rPr>
                <w:rFonts w:ascii="Times New Roman" w:hAnsi="Times New Roman"/>
                <w:sz w:val="24"/>
                <w:szCs w:val="24"/>
              </w:rPr>
              <w:t>Недвижимое имущество, составляющие казну, полученное в пользование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auto"/>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02.3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ОС, не признанные активом</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auto"/>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02.4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МЗ, не признанные активом</w:t>
            </w:r>
          </w:p>
        </w:tc>
      </w:tr>
      <w:tr w:rsidR="00C15A00"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auto"/>
          </w:tcPr>
          <w:p w:rsidR="00C15A00" w:rsidRPr="00DE5BCC" w:rsidRDefault="00C15A00"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15A00" w:rsidRPr="00DE5BCC" w:rsidRDefault="00C15A00"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15A00" w:rsidRPr="00DE5BCC" w:rsidRDefault="00C15A00"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15A00" w:rsidRPr="00DE5BCC" w:rsidRDefault="00C15A00" w:rsidP="00B16EAD">
            <w:pPr>
              <w:spacing w:after="0" w:line="240" w:lineRule="auto"/>
              <w:jc w:val="center"/>
              <w:rPr>
                <w:rFonts w:ascii="Times New Roman" w:hAnsi="Times New Roman"/>
                <w:sz w:val="24"/>
                <w:szCs w:val="24"/>
              </w:rPr>
            </w:pPr>
            <w:r w:rsidRPr="00DE5BCC">
              <w:rPr>
                <w:rFonts w:ascii="Times New Roman" w:hAnsi="Times New Roman"/>
                <w:sz w:val="24"/>
                <w:szCs w:val="24"/>
              </w:rPr>
              <w:t>02.11</w:t>
            </w:r>
          </w:p>
        </w:tc>
        <w:tc>
          <w:tcPr>
            <w:tcW w:w="1049" w:type="dxa"/>
            <w:tcBorders>
              <w:top w:val="single" w:sz="4" w:space="0" w:color="auto"/>
              <w:left w:val="nil"/>
              <w:bottom w:val="single" w:sz="4" w:space="0" w:color="auto"/>
              <w:right w:val="single" w:sz="4" w:space="0" w:color="auto"/>
            </w:tcBorders>
            <w:shd w:val="clear" w:color="auto" w:fill="FFFFFF"/>
          </w:tcPr>
          <w:p w:rsidR="00C15A00" w:rsidRPr="00DE5BCC" w:rsidRDefault="00C15A00"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15A00" w:rsidRPr="00DE5BCC" w:rsidRDefault="00C15A00" w:rsidP="00B16EAD">
            <w:pPr>
              <w:spacing w:after="0" w:line="240" w:lineRule="auto"/>
              <w:rPr>
                <w:rFonts w:ascii="Times New Roman" w:hAnsi="Times New Roman"/>
                <w:sz w:val="24"/>
                <w:szCs w:val="24"/>
              </w:rPr>
            </w:pPr>
            <w:r w:rsidRPr="00DE5BCC">
              <w:rPr>
                <w:rFonts w:ascii="Times New Roman" w:hAnsi="Times New Roman"/>
                <w:sz w:val="24"/>
                <w:szCs w:val="24"/>
              </w:rPr>
              <w:t>Основные средства – недвижимое имущество на хранении</w:t>
            </w:r>
          </w:p>
        </w:tc>
      </w:tr>
      <w:tr w:rsidR="00C15A00"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auto"/>
          </w:tcPr>
          <w:p w:rsidR="00C15A00" w:rsidRPr="00DE5BCC" w:rsidRDefault="00C15A00"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15A00" w:rsidRPr="00DE5BCC" w:rsidRDefault="00C15A00"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15A00" w:rsidRPr="00DE5BCC" w:rsidRDefault="00C15A00"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15A00" w:rsidRPr="00DE5BCC" w:rsidRDefault="00C15A00" w:rsidP="00B16EAD">
            <w:pPr>
              <w:spacing w:after="0" w:line="240" w:lineRule="auto"/>
              <w:jc w:val="center"/>
              <w:rPr>
                <w:rFonts w:ascii="Times New Roman" w:hAnsi="Times New Roman"/>
                <w:sz w:val="24"/>
                <w:szCs w:val="24"/>
              </w:rPr>
            </w:pPr>
            <w:r w:rsidRPr="00DE5BCC">
              <w:rPr>
                <w:rFonts w:ascii="Times New Roman" w:hAnsi="Times New Roman"/>
                <w:sz w:val="24"/>
                <w:szCs w:val="24"/>
              </w:rPr>
              <w:t>02.31</w:t>
            </w:r>
          </w:p>
        </w:tc>
        <w:tc>
          <w:tcPr>
            <w:tcW w:w="1049" w:type="dxa"/>
            <w:tcBorders>
              <w:top w:val="single" w:sz="4" w:space="0" w:color="auto"/>
              <w:left w:val="nil"/>
              <w:bottom w:val="single" w:sz="4" w:space="0" w:color="auto"/>
              <w:right w:val="single" w:sz="4" w:space="0" w:color="auto"/>
            </w:tcBorders>
            <w:shd w:val="clear" w:color="auto" w:fill="FFFFFF"/>
          </w:tcPr>
          <w:p w:rsidR="00C15A00" w:rsidRPr="00DE5BCC" w:rsidRDefault="00C15A00"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15A00" w:rsidRPr="00DE5BCC" w:rsidRDefault="00C15A00" w:rsidP="00B16EAD">
            <w:pPr>
              <w:spacing w:after="0" w:line="240" w:lineRule="auto"/>
              <w:rPr>
                <w:rFonts w:ascii="Times New Roman" w:hAnsi="Times New Roman"/>
                <w:sz w:val="24"/>
                <w:szCs w:val="24"/>
              </w:rPr>
            </w:pPr>
            <w:r w:rsidRPr="00DE5BCC">
              <w:rPr>
                <w:rFonts w:ascii="Times New Roman" w:hAnsi="Times New Roman"/>
                <w:sz w:val="24"/>
                <w:szCs w:val="24"/>
              </w:rPr>
              <w:t>Основные средства – иное движимое имущество на хранении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03.1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Бланки строгой отчетности (в усл. ед.)</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04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Задолженность неплатежеспособных дебиторов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07.2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Награды, призы, кубки и ценные подарки, сувениры по стоимости приобретения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09</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Запасные части к транспортным средствам, выданные взамен изношенных</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Обеспечение исполнения обязательств</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11.2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Муниципальные гарантии</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Расчетные документы, ожидающие исполнения</w:t>
            </w:r>
          </w:p>
        </w:tc>
      </w:tr>
      <w:tr w:rsidR="00CE1F1B" w:rsidRPr="00DE5BCC" w:rsidTr="00B16EAD">
        <w:trPr>
          <w:trHeight w:val="450"/>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Расчетные документы, не оплаченные в срок из-за отсутствия средств на счете государственного (муниципального)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17.01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Поступление денежных средств </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17.03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Поступление денежных средств в пути </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17.30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Поступления денежных средств на счет 40116</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17.34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Поступления денежных средств в кассу учреждения</w:t>
            </w:r>
          </w:p>
        </w:tc>
      </w:tr>
      <w:tr w:rsidR="00CE1F1B" w:rsidRPr="00DE5BCC" w:rsidTr="00B16EAD">
        <w:trPr>
          <w:trHeight w:val="289"/>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18.01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Выбытия денежных средств </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18.03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 xml:space="preserve">Выбытие денежных средств в пути </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18.30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Выбытия денежных со счета 40116</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18.34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Выбытия денежных средств из кассы учреждения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19</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Невыясненные поступления бюджета прошлых лет</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20</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Задолженность, невостребованная кредиторами</w:t>
            </w:r>
          </w:p>
        </w:tc>
      </w:tr>
      <w:tr w:rsidR="00293F73"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293F73" w:rsidRPr="00DE5BCC" w:rsidRDefault="00293F73"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293F73" w:rsidRPr="00DE5BCC" w:rsidRDefault="00293F73"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293F73" w:rsidRPr="00DE5BCC" w:rsidRDefault="00293F73"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293F73" w:rsidRPr="00DE5BCC" w:rsidRDefault="00293F73" w:rsidP="00B16EAD">
            <w:pPr>
              <w:spacing w:after="0" w:line="240" w:lineRule="auto"/>
              <w:jc w:val="center"/>
              <w:rPr>
                <w:rFonts w:ascii="Times New Roman" w:hAnsi="Times New Roman"/>
                <w:sz w:val="24"/>
                <w:szCs w:val="24"/>
              </w:rPr>
            </w:pPr>
            <w:r w:rsidRPr="00DE5BCC">
              <w:rPr>
                <w:rFonts w:ascii="Times New Roman" w:hAnsi="Times New Roman"/>
                <w:sz w:val="24"/>
                <w:szCs w:val="24"/>
              </w:rPr>
              <w:t>21.24</w:t>
            </w:r>
          </w:p>
        </w:tc>
        <w:tc>
          <w:tcPr>
            <w:tcW w:w="1049" w:type="dxa"/>
            <w:tcBorders>
              <w:top w:val="single" w:sz="4" w:space="0" w:color="auto"/>
              <w:left w:val="nil"/>
              <w:bottom w:val="single" w:sz="4" w:space="0" w:color="auto"/>
              <w:right w:val="single" w:sz="4" w:space="0" w:color="auto"/>
            </w:tcBorders>
            <w:shd w:val="clear" w:color="auto" w:fill="FFFFFF"/>
          </w:tcPr>
          <w:p w:rsidR="00293F73" w:rsidRPr="00DE5BCC" w:rsidRDefault="00293F73"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293F73" w:rsidRPr="00DE5BCC" w:rsidRDefault="00293F73" w:rsidP="00B16EAD">
            <w:pPr>
              <w:spacing w:after="0" w:line="240" w:lineRule="auto"/>
              <w:rPr>
                <w:rFonts w:ascii="Times New Roman" w:hAnsi="Times New Roman"/>
                <w:sz w:val="24"/>
                <w:szCs w:val="24"/>
              </w:rPr>
            </w:pPr>
            <w:r w:rsidRPr="00DE5BCC">
              <w:rPr>
                <w:rFonts w:ascii="Times New Roman" w:hAnsi="Times New Roman"/>
                <w:sz w:val="24"/>
                <w:szCs w:val="24"/>
              </w:rPr>
              <w:t>Машины и оборудование - особо ценное движимое имущество</w:t>
            </w:r>
          </w:p>
        </w:tc>
      </w:tr>
      <w:tr w:rsidR="00293F73"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293F73" w:rsidRPr="00DE5BCC" w:rsidRDefault="00293F73"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293F73" w:rsidRPr="00DE5BCC" w:rsidRDefault="00293F73"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293F73" w:rsidRPr="00DE5BCC" w:rsidRDefault="00293F73"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293F73" w:rsidRPr="00DE5BCC" w:rsidRDefault="00293F73" w:rsidP="00B16EAD">
            <w:pPr>
              <w:spacing w:after="0" w:line="240" w:lineRule="auto"/>
              <w:jc w:val="center"/>
              <w:rPr>
                <w:rFonts w:ascii="Times New Roman" w:hAnsi="Times New Roman"/>
                <w:sz w:val="24"/>
                <w:szCs w:val="24"/>
              </w:rPr>
            </w:pPr>
            <w:r w:rsidRPr="00DE5BCC">
              <w:rPr>
                <w:rFonts w:ascii="Times New Roman" w:hAnsi="Times New Roman"/>
                <w:sz w:val="24"/>
                <w:szCs w:val="24"/>
              </w:rPr>
              <w:t>21.26</w:t>
            </w:r>
          </w:p>
        </w:tc>
        <w:tc>
          <w:tcPr>
            <w:tcW w:w="1049" w:type="dxa"/>
            <w:tcBorders>
              <w:top w:val="single" w:sz="4" w:space="0" w:color="auto"/>
              <w:left w:val="nil"/>
              <w:bottom w:val="single" w:sz="4" w:space="0" w:color="auto"/>
              <w:right w:val="single" w:sz="4" w:space="0" w:color="auto"/>
            </w:tcBorders>
            <w:shd w:val="clear" w:color="auto" w:fill="FFFFFF"/>
          </w:tcPr>
          <w:p w:rsidR="00293F73" w:rsidRPr="00DE5BCC" w:rsidRDefault="00293F73"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293F73" w:rsidRPr="00DE5BCC" w:rsidRDefault="000E0E44" w:rsidP="00B16EAD">
            <w:pPr>
              <w:spacing w:after="0" w:line="240" w:lineRule="auto"/>
              <w:rPr>
                <w:rFonts w:ascii="Times New Roman" w:hAnsi="Times New Roman"/>
                <w:sz w:val="24"/>
                <w:szCs w:val="24"/>
              </w:rPr>
            </w:pPr>
            <w:r w:rsidRPr="00DE5BCC">
              <w:rPr>
                <w:rFonts w:ascii="Times New Roman" w:hAnsi="Times New Roman"/>
                <w:sz w:val="24"/>
                <w:szCs w:val="24"/>
              </w:rPr>
              <w:t>Инвентарь производственный и хозяйственный – особо ценное движимое имущество</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21.34</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Машины и оборудование - иное движимое имущество</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21.35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Транспортные средства - иное движимое имущество</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21.36</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Инвентарь производственный и хозяйственный - иное движимое имущество</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21.38</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Прочие основные средства - иное движимое имущество</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22.2</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МЗ, полученные по централизованному снабжению</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Периодические издания для пользования</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25</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Имущество, переданное в возмездное пользование (аренду)</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25.11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ОС- недвижимое имущество, переданные в аренду</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25.13</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НПА - недвижимое имущество, переданные в аренду</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25.31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ОС- иное движимое имущество, переданные в аренду</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26.11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ОС- недвижимое имущество, переданное в безвозмездное пользование</w:t>
            </w:r>
          </w:p>
        </w:tc>
      </w:tr>
      <w:tr w:rsidR="00CE1F1B" w:rsidRPr="00DE5BCC" w:rsidTr="00B16EAD">
        <w:trPr>
          <w:trHeight w:val="225"/>
        </w:trPr>
        <w:tc>
          <w:tcPr>
            <w:tcW w:w="58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nil"/>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26.31</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nil"/>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ОС- иное движимое имущество, переданное в безвозмездное пользование</w:t>
            </w:r>
          </w:p>
        </w:tc>
      </w:tr>
      <w:tr w:rsidR="00CE1F1B" w:rsidRPr="00DE5BCC" w:rsidTr="00B16EAD">
        <w:trPr>
          <w:trHeight w:val="225"/>
        </w:trPr>
        <w:tc>
          <w:tcPr>
            <w:tcW w:w="582" w:type="dxa"/>
            <w:tcBorders>
              <w:top w:val="single" w:sz="4" w:space="0" w:color="auto"/>
              <w:left w:val="single" w:sz="4" w:space="0" w:color="auto"/>
              <w:bottom w:val="single" w:sz="4" w:space="0" w:color="auto"/>
              <w:right w:val="single" w:sz="4" w:space="0" w:color="auto"/>
            </w:tcBorders>
            <w:shd w:val="clear" w:color="auto" w:fill="FFFFFF"/>
          </w:tcPr>
          <w:p w:rsidR="00CE1F1B" w:rsidRPr="00DE5BCC" w:rsidRDefault="00CE1F1B"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1240" w:type="dxa"/>
            <w:tcBorders>
              <w:top w:val="single" w:sz="4" w:space="0" w:color="auto"/>
              <w:left w:val="single" w:sz="4" w:space="0" w:color="auto"/>
              <w:bottom w:val="single" w:sz="4" w:space="0" w:color="auto"/>
              <w:right w:val="single" w:sz="4" w:space="0" w:color="auto"/>
            </w:tcBorders>
            <w:shd w:val="clear" w:color="auto" w:fill="FFFFFF"/>
            <w:noWrap/>
          </w:tcPr>
          <w:p w:rsidR="00CE1F1B" w:rsidRPr="00DE5BCC" w:rsidRDefault="00CE1F1B" w:rsidP="00B16EAD">
            <w:pPr>
              <w:spacing w:after="0" w:line="240" w:lineRule="auto"/>
              <w:jc w:val="center"/>
              <w:rPr>
                <w:rFonts w:ascii="Times New Roman" w:hAnsi="Times New Roman"/>
                <w:sz w:val="24"/>
                <w:szCs w:val="24"/>
              </w:rPr>
            </w:pPr>
            <w:r w:rsidRPr="00DE5BCC">
              <w:rPr>
                <w:rFonts w:ascii="Times New Roman" w:hAnsi="Times New Roman"/>
                <w:sz w:val="24"/>
                <w:szCs w:val="24"/>
              </w:rPr>
              <w:t>27</w:t>
            </w:r>
          </w:p>
        </w:tc>
        <w:tc>
          <w:tcPr>
            <w:tcW w:w="1049" w:type="dxa"/>
            <w:tcBorders>
              <w:top w:val="single" w:sz="4" w:space="0" w:color="auto"/>
              <w:left w:val="nil"/>
              <w:bottom w:val="single" w:sz="4" w:space="0" w:color="auto"/>
              <w:right w:val="single" w:sz="4" w:space="0" w:color="auto"/>
            </w:tcBorders>
            <w:shd w:val="clear" w:color="auto" w:fill="FFFFFF"/>
          </w:tcPr>
          <w:p w:rsidR="00CE1F1B" w:rsidRPr="00DE5BCC" w:rsidRDefault="00CE1F1B" w:rsidP="00B16EAD">
            <w:pPr>
              <w:spacing w:after="0" w:line="240" w:lineRule="auto"/>
              <w:jc w:val="center"/>
            </w:pPr>
            <w:r w:rsidRPr="00DE5BCC">
              <w:rPr>
                <w:rFonts w:ascii="Times New Roman" w:hAnsi="Times New Roman"/>
                <w:sz w:val="24"/>
                <w:szCs w:val="24"/>
              </w:rPr>
              <w:t>-</w:t>
            </w:r>
          </w:p>
        </w:tc>
        <w:tc>
          <w:tcPr>
            <w:tcW w:w="5844" w:type="dxa"/>
            <w:tcBorders>
              <w:top w:val="single" w:sz="4" w:space="0" w:color="auto"/>
              <w:left w:val="single" w:sz="4" w:space="0" w:color="auto"/>
              <w:bottom w:val="single" w:sz="4" w:space="0" w:color="auto"/>
              <w:right w:val="single" w:sz="4" w:space="0" w:color="auto"/>
            </w:tcBorders>
            <w:shd w:val="clear" w:color="auto" w:fill="FFFFFF"/>
          </w:tcPr>
          <w:p w:rsidR="00CE1F1B" w:rsidRPr="00DE5BCC" w:rsidRDefault="00CE1F1B" w:rsidP="00B16EAD">
            <w:pPr>
              <w:spacing w:after="0" w:line="240" w:lineRule="auto"/>
              <w:rPr>
                <w:rFonts w:ascii="Times New Roman" w:hAnsi="Times New Roman"/>
                <w:sz w:val="24"/>
                <w:szCs w:val="24"/>
              </w:rPr>
            </w:pPr>
            <w:r w:rsidRPr="00DE5BCC">
              <w:rPr>
                <w:rFonts w:ascii="Times New Roman" w:hAnsi="Times New Roman"/>
                <w:sz w:val="24"/>
                <w:szCs w:val="24"/>
              </w:rPr>
              <w:t>Материальные ценности, выданные в личное пользование работникам (сотрудникам)</w:t>
            </w:r>
          </w:p>
        </w:tc>
      </w:tr>
      <w:tr w:rsidR="00887F8D" w:rsidRPr="00DE5BCC" w:rsidTr="00B16EAD">
        <w:trPr>
          <w:trHeight w:val="225"/>
        </w:trPr>
        <w:tc>
          <w:tcPr>
            <w:tcW w:w="582" w:type="dxa"/>
            <w:tcBorders>
              <w:top w:val="single" w:sz="4" w:space="0" w:color="auto"/>
              <w:left w:val="single" w:sz="4" w:space="0" w:color="auto"/>
              <w:bottom w:val="single" w:sz="4" w:space="0" w:color="auto"/>
              <w:right w:val="single" w:sz="4" w:space="0" w:color="auto"/>
            </w:tcBorders>
            <w:shd w:val="clear" w:color="auto" w:fill="FFFFFF"/>
          </w:tcPr>
          <w:p w:rsidR="00887F8D" w:rsidRPr="00DE5BCC" w:rsidRDefault="00887F8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887F8D" w:rsidRPr="00DE5BCC" w:rsidRDefault="00887F8D" w:rsidP="00B16EAD">
            <w:pPr>
              <w:spacing w:after="0" w:line="240" w:lineRule="auto"/>
              <w:jc w:val="center"/>
            </w:pPr>
            <w:r w:rsidRPr="00DE5BCC">
              <w:rPr>
                <w:rFonts w:ascii="Times New Roman" w:hAnsi="Times New Roman"/>
                <w:sz w:val="24"/>
                <w:szCs w:val="24"/>
              </w:rPr>
              <w:t>-</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887F8D" w:rsidRPr="00DE5BCC" w:rsidRDefault="00887F8D" w:rsidP="00B16EAD">
            <w:pPr>
              <w:spacing w:after="0" w:line="240" w:lineRule="auto"/>
              <w:jc w:val="center"/>
            </w:pPr>
            <w:r w:rsidRPr="00DE5BCC">
              <w:rPr>
                <w:rFonts w:ascii="Times New Roman" w:hAnsi="Times New Roman"/>
                <w:sz w:val="24"/>
                <w:szCs w:val="24"/>
              </w:rPr>
              <w:t>-</w:t>
            </w:r>
          </w:p>
        </w:tc>
        <w:tc>
          <w:tcPr>
            <w:tcW w:w="1240" w:type="dxa"/>
            <w:tcBorders>
              <w:top w:val="single" w:sz="4" w:space="0" w:color="auto"/>
              <w:left w:val="single" w:sz="4" w:space="0" w:color="auto"/>
              <w:bottom w:val="single" w:sz="4" w:space="0" w:color="auto"/>
              <w:right w:val="single" w:sz="4" w:space="0" w:color="auto"/>
            </w:tcBorders>
            <w:shd w:val="clear" w:color="auto" w:fill="FFFFFF"/>
            <w:noWrap/>
          </w:tcPr>
          <w:p w:rsidR="00887F8D" w:rsidRPr="00DE5BCC" w:rsidRDefault="00887F8D" w:rsidP="00B16EAD">
            <w:pPr>
              <w:spacing w:after="0" w:line="240" w:lineRule="auto"/>
              <w:jc w:val="center"/>
              <w:rPr>
                <w:rFonts w:ascii="Times New Roman" w:hAnsi="Times New Roman"/>
                <w:sz w:val="24"/>
                <w:szCs w:val="24"/>
              </w:rPr>
            </w:pPr>
            <w:r w:rsidRPr="00DE5BCC">
              <w:rPr>
                <w:rFonts w:ascii="Times New Roman" w:hAnsi="Times New Roman"/>
                <w:sz w:val="24"/>
                <w:szCs w:val="24"/>
              </w:rPr>
              <w:t>27.01</w:t>
            </w:r>
          </w:p>
        </w:tc>
        <w:tc>
          <w:tcPr>
            <w:tcW w:w="1049" w:type="dxa"/>
            <w:tcBorders>
              <w:top w:val="single" w:sz="4" w:space="0" w:color="auto"/>
              <w:left w:val="nil"/>
              <w:bottom w:val="single" w:sz="4" w:space="0" w:color="auto"/>
              <w:right w:val="single" w:sz="4" w:space="0" w:color="auto"/>
            </w:tcBorders>
            <w:shd w:val="clear" w:color="auto" w:fill="FFFFFF"/>
          </w:tcPr>
          <w:p w:rsidR="00887F8D" w:rsidRPr="00DE5BCC" w:rsidRDefault="00887F8D" w:rsidP="00B16EAD">
            <w:pPr>
              <w:spacing w:after="0" w:line="240" w:lineRule="auto"/>
              <w:jc w:val="center"/>
            </w:pPr>
            <w:r w:rsidRPr="00DE5BCC">
              <w:rPr>
                <w:rFonts w:ascii="Times New Roman" w:hAnsi="Times New Roman"/>
                <w:sz w:val="24"/>
                <w:szCs w:val="24"/>
              </w:rPr>
              <w:t>-</w:t>
            </w:r>
          </w:p>
        </w:tc>
        <w:tc>
          <w:tcPr>
            <w:tcW w:w="5844" w:type="dxa"/>
            <w:tcBorders>
              <w:top w:val="single" w:sz="4" w:space="0" w:color="auto"/>
              <w:left w:val="single" w:sz="4" w:space="0" w:color="auto"/>
              <w:bottom w:val="single" w:sz="4" w:space="0" w:color="auto"/>
              <w:right w:val="single" w:sz="4" w:space="0" w:color="auto"/>
            </w:tcBorders>
            <w:shd w:val="clear" w:color="auto" w:fill="FFFFFF"/>
          </w:tcPr>
          <w:p w:rsidR="00887F8D" w:rsidRPr="00DE5BCC" w:rsidRDefault="00887F8D" w:rsidP="00B16EAD">
            <w:pPr>
              <w:spacing w:after="0" w:line="240" w:lineRule="auto"/>
              <w:rPr>
                <w:rFonts w:ascii="Times New Roman" w:hAnsi="Times New Roman"/>
                <w:sz w:val="24"/>
                <w:szCs w:val="24"/>
              </w:rPr>
            </w:pPr>
            <w:r w:rsidRPr="00DE5BCC">
              <w:rPr>
                <w:rFonts w:ascii="Times New Roman" w:hAnsi="Times New Roman"/>
                <w:sz w:val="24"/>
                <w:szCs w:val="24"/>
              </w:rPr>
              <w:t>ОС, выданные в личное пользование работникам (сотрудникам)</w:t>
            </w:r>
          </w:p>
        </w:tc>
      </w:tr>
      <w:tr w:rsidR="00887F8D" w:rsidRPr="00DE5BCC" w:rsidTr="00B16EAD">
        <w:trPr>
          <w:trHeight w:val="225"/>
        </w:trPr>
        <w:tc>
          <w:tcPr>
            <w:tcW w:w="582" w:type="dxa"/>
            <w:tcBorders>
              <w:top w:val="single" w:sz="4" w:space="0" w:color="auto"/>
              <w:left w:val="single" w:sz="4" w:space="0" w:color="auto"/>
              <w:bottom w:val="single" w:sz="4" w:space="0" w:color="auto"/>
              <w:right w:val="single" w:sz="4" w:space="0" w:color="auto"/>
            </w:tcBorders>
            <w:shd w:val="clear" w:color="auto" w:fill="FFFFFF"/>
          </w:tcPr>
          <w:p w:rsidR="00887F8D" w:rsidRPr="00DE5BCC" w:rsidRDefault="00887F8D" w:rsidP="00B16EAD">
            <w:pPr>
              <w:pStyle w:val="a3"/>
              <w:numPr>
                <w:ilvl w:val="0"/>
                <w:numId w:val="9"/>
              </w:numPr>
              <w:spacing w:after="0" w:line="240" w:lineRule="auto"/>
              <w:ind w:right="-101" w:hanging="1069"/>
              <w:jc w:val="center"/>
              <w:rPr>
                <w:rFonts w:ascii="Times New Roman" w:hAnsi="Times New Roman"/>
                <w:sz w:val="24"/>
                <w:szCs w:val="24"/>
              </w:rPr>
            </w:pPr>
          </w:p>
        </w:tc>
        <w:tc>
          <w:tcPr>
            <w:tcW w:w="529" w:type="dxa"/>
            <w:tcBorders>
              <w:top w:val="single" w:sz="4" w:space="0" w:color="auto"/>
              <w:left w:val="single" w:sz="4" w:space="0" w:color="auto"/>
              <w:bottom w:val="single" w:sz="4" w:space="0" w:color="auto"/>
              <w:right w:val="single" w:sz="4" w:space="0" w:color="auto"/>
            </w:tcBorders>
            <w:shd w:val="clear" w:color="auto" w:fill="FFFFFF"/>
          </w:tcPr>
          <w:p w:rsidR="00887F8D" w:rsidRPr="00DE5BCC" w:rsidRDefault="00887F8D" w:rsidP="00B16EAD">
            <w:pPr>
              <w:spacing w:after="0" w:line="240" w:lineRule="auto"/>
              <w:jc w:val="center"/>
            </w:pPr>
            <w:r w:rsidRPr="00DE5BCC">
              <w:rPr>
                <w:rFonts w:ascii="Times New Roman" w:hAnsi="Times New Roman"/>
                <w:sz w:val="24"/>
                <w:szCs w:val="24"/>
              </w:rPr>
              <w:t>-</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887F8D" w:rsidRPr="00DE5BCC" w:rsidRDefault="00887F8D" w:rsidP="00B16EAD">
            <w:pPr>
              <w:spacing w:after="0" w:line="240" w:lineRule="auto"/>
              <w:jc w:val="center"/>
            </w:pPr>
            <w:r w:rsidRPr="00DE5BCC">
              <w:rPr>
                <w:rFonts w:ascii="Times New Roman" w:hAnsi="Times New Roman"/>
                <w:sz w:val="24"/>
                <w:szCs w:val="24"/>
              </w:rPr>
              <w:t>-</w:t>
            </w:r>
          </w:p>
        </w:tc>
        <w:tc>
          <w:tcPr>
            <w:tcW w:w="1240" w:type="dxa"/>
            <w:tcBorders>
              <w:top w:val="single" w:sz="4" w:space="0" w:color="auto"/>
              <w:left w:val="single" w:sz="4" w:space="0" w:color="auto"/>
              <w:bottom w:val="single" w:sz="4" w:space="0" w:color="auto"/>
              <w:right w:val="single" w:sz="4" w:space="0" w:color="auto"/>
            </w:tcBorders>
            <w:shd w:val="clear" w:color="auto" w:fill="FFFFFF"/>
            <w:noWrap/>
          </w:tcPr>
          <w:p w:rsidR="00887F8D" w:rsidRPr="00DE5BCC" w:rsidRDefault="00887F8D" w:rsidP="00B16EAD">
            <w:pPr>
              <w:spacing w:after="0" w:line="240" w:lineRule="auto"/>
              <w:jc w:val="center"/>
              <w:rPr>
                <w:rFonts w:ascii="Times New Roman" w:hAnsi="Times New Roman"/>
                <w:sz w:val="24"/>
                <w:szCs w:val="24"/>
              </w:rPr>
            </w:pPr>
            <w:r w:rsidRPr="00DE5BCC">
              <w:rPr>
                <w:rFonts w:ascii="Times New Roman" w:hAnsi="Times New Roman"/>
                <w:sz w:val="24"/>
                <w:szCs w:val="24"/>
              </w:rPr>
              <w:t>27.02</w:t>
            </w:r>
          </w:p>
        </w:tc>
        <w:tc>
          <w:tcPr>
            <w:tcW w:w="1049" w:type="dxa"/>
            <w:tcBorders>
              <w:top w:val="single" w:sz="4" w:space="0" w:color="auto"/>
              <w:left w:val="nil"/>
              <w:bottom w:val="single" w:sz="4" w:space="0" w:color="auto"/>
              <w:right w:val="single" w:sz="4" w:space="0" w:color="auto"/>
            </w:tcBorders>
            <w:shd w:val="clear" w:color="auto" w:fill="FFFFFF"/>
          </w:tcPr>
          <w:p w:rsidR="00887F8D" w:rsidRPr="00DE5BCC" w:rsidRDefault="00887F8D" w:rsidP="00B16EAD">
            <w:pPr>
              <w:spacing w:after="0" w:line="240" w:lineRule="auto"/>
              <w:jc w:val="center"/>
            </w:pPr>
            <w:r w:rsidRPr="00DE5BCC">
              <w:rPr>
                <w:rFonts w:ascii="Times New Roman" w:hAnsi="Times New Roman"/>
                <w:sz w:val="24"/>
                <w:szCs w:val="24"/>
              </w:rPr>
              <w:t>-</w:t>
            </w:r>
          </w:p>
        </w:tc>
        <w:tc>
          <w:tcPr>
            <w:tcW w:w="5844" w:type="dxa"/>
            <w:tcBorders>
              <w:top w:val="single" w:sz="4" w:space="0" w:color="auto"/>
              <w:left w:val="single" w:sz="4" w:space="0" w:color="auto"/>
              <w:bottom w:val="single" w:sz="4" w:space="0" w:color="auto"/>
              <w:right w:val="single" w:sz="4" w:space="0" w:color="auto"/>
            </w:tcBorders>
            <w:shd w:val="clear" w:color="auto" w:fill="FFFFFF"/>
          </w:tcPr>
          <w:p w:rsidR="00887F8D" w:rsidRPr="00DE5BCC" w:rsidRDefault="00887F8D" w:rsidP="00B16EAD">
            <w:pPr>
              <w:spacing w:after="0" w:line="240" w:lineRule="auto"/>
              <w:rPr>
                <w:rFonts w:ascii="Times New Roman" w:hAnsi="Times New Roman"/>
                <w:sz w:val="24"/>
                <w:szCs w:val="24"/>
              </w:rPr>
            </w:pPr>
            <w:r w:rsidRPr="00DE5BCC">
              <w:rPr>
                <w:rFonts w:ascii="Times New Roman" w:hAnsi="Times New Roman"/>
                <w:sz w:val="24"/>
                <w:szCs w:val="24"/>
              </w:rPr>
              <w:t>МЗ, выданные в личное пользование работникам (сотрудникам)</w:t>
            </w:r>
          </w:p>
        </w:tc>
      </w:tr>
    </w:tbl>
    <w:p w:rsidR="008719EC" w:rsidRPr="00DE5BCC" w:rsidRDefault="008719EC" w:rsidP="002565C1">
      <w:pPr>
        <w:autoSpaceDE w:val="0"/>
        <w:autoSpaceDN w:val="0"/>
        <w:adjustRightInd w:val="0"/>
        <w:spacing w:after="0" w:line="240" w:lineRule="auto"/>
        <w:jc w:val="right"/>
        <w:rPr>
          <w:rFonts w:ascii="Times New Roman" w:hAnsi="Times New Roman"/>
          <w:color w:val="000000"/>
          <w:sz w:val="28"/>
          <w:szCs w:val="28"/>
        </w:rPr>
      </w:pPr>
    </w:p>
    <w:p w:rsidR="008719EC" w:rsidRPr="00731C15" w:rsidRDefault="00FD2717" w:rsidP="00731C15">
      <w:pPr>
        <w:autoSpaceDE w:val="0"/>
        <w:autoSpaceDN w:val="0"/>
        <w:adjustRightInd w:val="0"/>
        <w:spacing w:after="0" w:line="240" w:lineRule="auto"/>
        <w:ind w:firstLine="709"/>
        <w:rPr>
          <w:rFonts w:ascii="Times New Roman" w:hAnsi="Times New Roman"/>
          <w:color w:val="000000"/>
        </w:rPr>
      </w:pPr>
      <w:r w:rsidRPr="00731C15">
        <w:rPr>
          <w:rFonts w:ascii="Times New Roman" w:hAnsi="Times New Roman"/>
          <w:color w:val="000000"/>
        </w:rPr>
        <w:t>1 - аналитический код по классификационному признаку поступлений и выбытий;</w:t>
      </w:r>
    </w:p>
    <w:p w:rsidR="00FD2717" w:rsidRPr="00731C15" w:rsidRDefault="00FD2717" w:rsidP="00731C15">
      <w:pPr>
        <w:autoSpaceDE w:val="0"/>
        <w:autoSpaceDN w:val="0"/>
        <w:adjustRightInd w:val="0"/>
        <w:spacing w:after="0" w:line="240" w:lineRule="auto"/>
        <w:ind w:firstLine="709"/>
        <w:rPr>
          <w:rFonts w:ascii="Times New Roman" w:hAnsi="Times New Roman"/>
          <w:color w:val="000000"/>
        </w:rPr>
      </w:pPr>
      <w:r w:rsidRPr="00731C15">
        <w:rPr>
          <w:rFonts w:ascii="Times New Roman" w:hAnsi="Times New Roman"/>
          <w:color w:val="000000"/>
        </w:rPr>
        <w:t>2 – код вида финансового обеспечения (деятельности);</w:t>
      </w:r>
    </w:p>
    <w:p w:rsidR="00FD2717" w:rsidRPr="00731C15" w:rsidRDefault="00FD2717" w:rsidP="00731C15">
      <w:pPr>
        <w:autoSpaceDE w:val="0"/>
        <w:autoSpaceDN w:val="0"/>
        <w:adjustRightInd w:val="0"/>
        <w:spacing w:after="0" w:line="240" w:lineRule="auto"/>
        <w:ind w:firstLine="709"/>
        <w:rPr>
          <w:rFonts w:ascii="Times New Roman" w:hAnsi="Times New Roman"/>
          <w:color w:val="000000"/>
        </w:rPr>
      </w:pPr>
      <w:r w:rsidRPr="00731C15">
        <w:rPr>
          <w:rFonts w:ascii="Times New Roman" w:hAnsi="Times New Roman"/>
          <w:color w:val="000000"/>
        </w:rPr>
        <w:t>3 – код синтетического и аналитического учета Плана счетов бюджетного (бухгалтерского) учета;</w:t>
      </w:r>
    </w:p>
    <w:p w:rsidR="00E453A7" w:rsidRPr="00731C15" w:rsidRDefault="00FD2717" w:rsidP="00731C15">
      <w:pPr>
        <w:autoSpaceDE w:val="0"/>
        <w:autoSpaceDN w:val="0"/>
        <w:adjustRightInd w:val="0"/>
        <w:spacing w:after="0" w:line="240" w:lineRule="auto"/>
        <w:ind w:firstLine="709"/>
        <w:rPr>
          <w:rFonts w:ascii="Times New Roman" w:hAnsi="Times New Roman"/>
          <w:color w:val="000000"/>
        </w:rPr>
      </w:pPr>
      <w:r w:rsidRPr="00731C15">
        <w:rPr>
          <w:rFonts w:ascii="Times New Roman" w:hAnsi="Times New Roman"/>
          <w:color w:val="000000"/>
        </w:rPr>
        <w:t>4 – аналитический код вида пост</w:t>
      </w:r>
      <w:r w:rsidR="009C3542" w:rsidRPr="00731C15">
        <w:rPr>
          <w:rFonts w:ascii="Times New Roman" w:hAnsi="Times New Roman"/>
          <w:color w:val="000000"/>
        </w:rPr>
        <w:t>уплений, выбытий объекта учета.</w:t>
      </w:r>
    </w:p>
    <w:p w:rsidR="000D730B" w:rsidRDefault="000D730B" w:rsidP="002311F2">
      <w:pPr>
        <w:spacing w:after="0" w:line="240" w:lineRule="auto"/>
        <w:ind w:firstLine="709"/>
        <w:rPr>
          <w:rFonts w:ascii="Times New Roman" w:hAnsi="Times New Roman"/>
          <w:sz w:val="28"/>
          <w:szCs w:val="28"/>
        </w:rPr>
      </w:pPr>
    </w:p>
    <w:p w:rsidR="00487725" w:rsidRDefault="00487725" w:rsidP="002311F2">
      <w:pPr>
        <w:spacing w:after="0" w:line="240" w:lineRule="auto"/>
        <w:ind w:firstLine="709"/>
        <w:rPr>
          <w:rFonts w:ascii="Times New Roman" w:hAnsi="Times New Roman"/>
          <w:sz w:val="28"/>
          <w:szCs w:val="28"/>
        </w:rPr>
      </w:pPr>
    </w:p>
    <w:p w:rsidR="0016179F" w:rsidRDefault="0016179F" w:rsidP="00543347">
      <w:pPr>
        <w:spacing w:after="0" w:line="240" w:lineRule="auto"/>
        <w:ind w:firstLine="709"/>
        <w:jc w:val="right"/>
        <w:rPr>
          <w:rFonts w:ascii="Times New Roman" w:hAnsi="Times New Roman"/>
          <w:sz w:val="28"/>
          <w:szCs w:val="28"/>
        </w:rPr>
      </w:pPr>
    </w:p>
    <w:p w:rsidR="0016179F" w:rsidRDefault="0016179F" w:rsidP="00543347">
      <w:pPr>
        <w:spacing w:after="0" w:line="240" w:lineRule="auto"/>
        <w:ind w:firstLine="709"/>
        <w:jc w:val="right"/>
        <w:rPr>
          <w:rFonts w:ascii="Times New Roman" w:hAnsi="Times New Roman"/>
          <w:sz w:val="28"/>
          <w:szCs w:val="28"/>
        </w:rPr>
      </w:pPr>
    </w:p>
    <w:p w:rsidR="0016179F" w:rsidRDefault="0016179F" w:rsidP="00543347">
      <w:pPr>
        <w:spacing w:after="0" w:line="240" w:lineRule="auto"/>
        <w:ind w:firstLine="709"/>
        <w:jc w:val="right"/>
        <w:rPr>
          <w:rFonts w:ascii="Times New Roman" w:hAnsi="Times New Roman"/>
          <w:sz w:val="28"/>
          <w:szCs w:val="28"/>
        </w:rPr>
      </w:pPr>
    </w:p>
    <w:p w:rsidR="009F061C" w:rsidRDefault="009F061C" w:rsidP="00543347">
      <w:pPr>
        <w:spacing w:after="0" w:line="240" w:lineRule="auto"/>
        <w:ind w:firstLine="709"/>
        <w:jc w:val="right"/>
        <w:rPr>
          <w:rFonts w:ascii="Times New Roman" w:hAnsi="Times New Roman"/>
          <w:sz w:val="28"/>
          <w:szCs w:val="28"/>
        </w:rPr>
      </w:pPr>
    </w:p>
    <w:p w:rsidR="0016179F" w:rsidRDefault="0016179F" w:rsidP="00925258">
      <w:pPr>
        <w:spacing w:after="0" w:line="240" w:lineRule="auto"/>
        <w:rPr>
          <w:rFonts w:ascii="Times New Roman" w:hAnsi="Times New Roman"/>
          <w:sz w:val="28"/>
          <w:szCs w:val="28"/>
        </w:rPr>
      </w:pPr>
    </w:p>
    <w:p w:rsidR="008719EC" w:rsidRDefault="008719EC" w:rsidP="00543347">
      <w:pPr>
        <w:spacing w:after="0" w:line="240" w:lineRule="auto"/>
        <w:ind w:firstLine="709"/>
        <w:jc w:val="right"/>
        <w:rPr>
          <w:rFonts w:ascii="Times New Roman" w:hAnsi="Times New Roman"/>
          <w:sz w:val="28"/>
          <w:szCs w:val="28"/>
        </w:rPr>
      </w:pPr>
      <w:r w:rsidRPr="00DE5BCC">
        <w:rPr>
          <w:rFonts w:ascii="Times New Roman" w:hAnsi="Times New Roman"/>
          <w:sz w:val="28"/>
          <w:szCs w:val="28"/>
        </w:rPr>
        <w:lastRenderedPageBreak/>
        <w:t>Приложение 3</w:t>
      </w:r>
      <w:r w:rsidR="00925258">
        <w:rPr>
          <w:rFonts w:ascii="Times New Roman" w:hAnsi="Times New Roman"/>
          <w:sz w:val="28"/>
          <w:szCs w:val="28"/>
        </w:rPr>
        <w:t xml:space="preserve"> </w:t>
      </w:r>
    </w:p>
    <w:p w:rsidR="00925258" w:rsidRPr="00DE5BCC" w:rsidRDefault="00925258" w:rsidP="00543347">
      <w:pPr>
        <w:spacing w:after="0" w:line="240" w:lineRule="auto"/>
        <w:ind w:firstLine="709"/>
        <w:jc w:val="right"/>
        <w:rPr>
          <w:rFonts w:ascii="Times New Roman" w:hAnsi="Times New Roman"/>
          <w:sz w:val="28"/>
          <w:szCs w:val="28"/>
        </w:rPr>
      </w:pPr>
      <w:r>
        <w:rPr>
          <w:rFonts w:ascii="Times New Roman" w:hAnsi="Times New Roman"/>
          <w:sz w:val="28"/>
          <w:szCs w:val="28"/>
        </w:rPr>
        <w:t>к единой учетной полит</w:t>
      </w:r>
      <w:r w:rsidR="00264660">
        <w:rPr>
          <w:rFonts w:ascii="Times New Roman" w:hAnsi="Times New Roman"/>
          <w:sz w:val="28"/>
          <w:szCs w:val="28"/>
        </w:rPr>
        <w:t>и</w:t>
      </w:r>
      <w:r>
        <w:rPr>
          <w:rFonts w:ascii="Times New Roman" w:hAnsi="Times New Roman"/>
          <w:sz w:val="28"/>
          <w:szCs w:val="28"/>
        </w:rPr>
        <w:t>ке</w:t>
      </w:r>
    </w:p>
    <w:p w:rsidR="003D7EEF" w:rsidRPr="00DE5BCC" w:rsidRDefault="003D7EEF" w:rsidP="00543347">
      <w:pPr>
        <w:spacing w:after="0" w:line="240" w:lineRule="auto"/>
        <w:ind w:firstLine="709"/>
        <w:jc w:val="right"/>
        <w:rPr>
          <w:rFonts w:ascii="Times New Roman" w:hAnsi="Times New Roman"/>
          <w:sz w:val="28"/>
          <w:szCs w:val="28"/>
        </w:rPr>
      </w:pPr>
    </w:p>
    <w:p w:rsidR="003D7EEF" w:rsidRPr="00DE5BCC" w:rsidRDefault="003D7EEF" w:rsidP="003D7EEF">
      <w:pPr>
        <w:spacing w:after="0" w:line="240" w:lineRule="auto"/>
        <w:ind w:firstLine="709"/>
        <w:jc w:val="center"/>
        <w:rPr>
          <w:rFonts w:ascii="Times New Roman" w:hAnsi="Times New Roman"/>
          <w:b/>
          <w:sz w:val="28"/>
          <w:szCs w:val="28"/>
        </w:rPr>
      </w:pPr>
      <w:r w:rsidRPr="00DE5BCC">
        <w:rPr>
          <w:rFonts w:ascii="Times New Roman" w:hAnsi="Times New Roman"/>
          <w:b/>
          <w:sz w:val="28"/>
          <w:szCs w:val="28"/>
        </w:rPr>
        <w:t>Перечень применяемых первичных документов дополнительно к предусмотренным Приказом №</w:t>
      </w:r>
      <w:r w:rsidR="00CE5FBD">
        <w:rPr>
          <w:rFonts w:ascii="Times New Roman" w:hAnsi="Times New Roman"/>
          <w:b/>
          <w:sz w:val="28"/>
          <w:szCs w:val="28"/>
        </w:rPr>
        <w:t xml:space="preserve"> </w:t>
      </w:r>
      <w:r w:rsidRPr="00DE5BCC">
        <w:rPr>
          <w:rFonts w:ascii="Times New Roman" w:hAnsi="Times New Roman"/>
          <w:b/>
          <w:sz w:val="28"/>
          <w:szCs w:val="28"/>
        </w:rPr>
        <w:t>52н и их формы</w:t>
      </w:r>
    </w:p>
    <w:p w:rsidR="008719EC" w:rsidRPr="00DE5BCC" w:rsidRDefault="008719EC" w:rsidP="003D7EEF">
      <w:pPr>
        <w:spacing w:after="0" w:line="240" w:lineRule="auto"/>
        <w:ind w:firstLine="709"/>
        <w:jc w:val="center"/>
        <w:rPr>
          <w:rFonts w:ascii="Times New Roman" w:hAnsi="Times New Roman"/>
          <w:b/>
          <w:sz w:val="28"/>
          <w:szCs w:val="28"/>
        </w:rPr>
      </w:pPr>
    </w:p>
    <w:tbl>
      <w:tblPr>
        <w:tblW w:w="9639" w:type="dxa"/>
        <w:tblInd w:w="108" w:type="dxa"/>
        <w:tblLayout w:type="fixed"/>
        <w:tblLook w:val="0000" w:firstRow="0" w:lastRow="0" w:firstColumn="0" w:lastColumn="0" w:noHBand="0" w:noVBand="0"/>
      </w:tblPr>
      <w:tblGrid>
        <w:gridCol w:w="709"/>
        <w:gridCol w:w="29"/>
        <w:gridCol w:w="1417"/>
        <w:gridCol w:w="47"/>
        <w:gridCol w:w="7437"/>
      </w:tblGrid>
      <w:tr w:rsidR="008719EC" w:rsidRPr="00DE5BCC" w:rsidTr="00B16EAD">
        <w:trPr>
          <w:trHeight w:val="365"/>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b/>
                <w:bCs/>
                <w:color w:val="00000A"/>
                <w:sz w:val="28"/>
                <w:szCs w:val="28"/>
                <w:lang w:val="en-US"/>
              </w:rPr>
              <w:t>№</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vAlign w:val="center"/>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b/>
                <w:bCs/>
                <w:color w:val="00000A"/>
                <w:sz w:val="28"/>
                <w:szCs w:val="28"/>
              </w:rPr>
              <w:t>Форма</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b/>
                <w:bCs/>
                <w:color w:val="00000A"/>
                <w:sz w:val="28"/>
                <w:szCs w:val="28"/>
              </w:rPr>
              <w:t>Наименование</w:t>
            </w:r>
          </w:p>
        </w:tc>
      </w:tr>
      <w:tr w:rsidR="008719EC" w:rsidRPr="00DE5BCC" w:rsidTr="00B16EAD">
        <w:trPr>
          <w:trHeight w:val="555"/>
        </w:trPr>
        <w:tc>
          <w:tcPr>
            <w:tcW w:w="9639" w:type="dxa"/>
            <w:gridSpan w:val="5"/>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ind w:left="720"/>
              <w:jc w:val="center"/>
              <w:rPr>
                <w:rFonts w:ascii="Times New Roman" w:hAnsi="Times New Roman"/>
                <w:sz w:val="28"/>
                <w:szCs w:val="28"/>
              </w:rPr>
            </w:pPr>
            <w:r w:rsidRPr="00DE5BCC">
              <w:rPr>
                <w:rFonts w:ascii="Times New Roman" w:hAnsi="Times New Roman"/>
                <w:b/>
                <w:bCs/>
                <w:color w:val="00000A"/>
                <w:sz w:val="28"/>
                <w:szCs w:val="28"/>
              </w:rPr>
              <w:t xml:space="preserve">Перечень унифицированных форм первичной учетной документации по учету кадров </w:t>
            </w:r>
          </w:p>
        </w:tc>
      </w:tr>
      <w:tr w:rsidR="008719EC" w:rsidRPr="00DE5BCC" w:rsidTr="00B16EAD">
        <w:trPr>
          <w:trHeight w:val="18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lang w:val="en-US"/>
              </w:rPr>
              <w:t>1</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Т-1</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Приказ (распоряжение) о приеме работника на работу</w:t>
            </w:r>
          </w:p>
        </w:tc>
      </w:tr>
      <w:tr w:rsidR="008719EC" w:rsidRPr="00DE5BCC" w:rsidTr="00B16EAD">
        <w:trPr>
          <w:trHeight w:val="272"/>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lang w:val="en-US"/>
              </w:rPr>
              <w:t>2</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Т-1а</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Приказ (распоряжение) о приеме работников на работу</w:t>
            </w:r>
          </w:p>
        </w:tc>
      </w:tr>
      <w:tr w:rsidR="008719EC" w:rsidRPr="00DE5BCC" w:rsidTr="00B16EAD">
        <w:trPr>
          <w:trHeight w:val="233"/>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lang w:val="en-US"/>
              </w:rPr>
              <w:t>3</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Т-2</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rPr>
                <w:rFonts w:ascii="Times New Roman" w:hAnsi="Times New Roman"/>
                <w:sz w:val="28"/>
                <w:szCs w:val="28"/>
                <w:lang w:val="en-US"/>
              </w:rPr>
            </w:pPr>
            <w:r w:rsidRPr="00DE5BCC">
              <w:rPr>
                <w:rFonts w:ascii="Times New Roman" w:hAnsi="Times New Roman"/>
                <w:color w:val="00000A"/>
                <w:sz w:val="28"/>
                <w:szCs w:val="28"/>
              </w:rPr>
              <w:t>Личная карточка работника</w:t>
            </w:r>
          </w:p>
        </w:tc>
      </w:tr>
      <w:tr w:rsidR="008719EC" w:rsidRPr="00DE5BCC" w:rsidTr="00B16EAD">
        <w:trPr>
          <w:trHeight w:val="60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E70098" w:rsidP="00B16EA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Т-5</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Приказ (распоряжение) о переводе работника на другую работу</w:t>
            </w:r>
          </w:p>
        </w:tc>
      </w:tr>
      <w:tr w:rsidR="00E70098" w:rsidRPr="00DE5BCC" w:rsidTr="00B16EAD">
        <w:trPr>
          <w:trHeight w:val="51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rPr>
            </w:pPr>
            <w:r w:rsidRPr="00DE5BCC">
              <w:rPr>
                <w:rFonts w:ascii="Times New Roman" w:hAnsi="Times New Roman"/>
                <w:sz w:val="28"/>
                <w:szCs w:val="28"/>
              </w:rPr>
              <w:t>5</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Т-5а</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Приказ (распоряжение) о переводе работников на другую работу</w:t>
            </w:r>
          </w:p>
        </w:tc>
      </w:tr>
      <w:tr w:rsidR="00E70098" w:rsidRPr="00DE5BCC" w:rsidTr="00B16EAD">
        <w:trPr>
          <w:trHeight w:val="583"/>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rPr>
            </w:pPr>
            <w:r w:rsidRPr="00DE5BCC">
              <w:rPr>
                <w:rFonts w:ascii="Times New Roman" w:hAnsi="Times New Roman"/>
                <w:sz w:val="28"/>
                <w:szCs w:val="28"/>
              </w:rPr>
              <w:t>6</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Т-6</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Приказ (распоряжение) о предоставлении отпуска работнику</w:t>
            </w:r>
          </w:p>
        </w:tc>
      </w:tr>
      <w:tr w:rsidR="00E70098" w:rsidRPr="00DE5BCC" w:rsidTr="00B16EAD">
        <w:trPr>
          <w:trHeight w:val="83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rPr>
            </w:pPr>
            <w:r w:rsidRPr="00DE5BCC">
              <w:rPr>
                <w:rFonts w:ascii="Times New Roman" w:hAnsi="Times New Roman"/>
                <w:sz w:val="28"/>
                <w:szCs w:val="28"/>
              </w:rPr>
              <w:t>7</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Т-6а</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Приказ (распоряжение) о предоставлении отпуска работникам</w:t>
            </w:r>
          </w:p>
        </w:tc>
      </w:tr>
      <w:tr w:rsidR="00E70098" w:rsidRPr="00DE5BCC" w:rsidTr="00B16EAD">
        <w:trPr>
          <w:trHeight w:val="20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rPr>
            </w:pPr>
            <w:r w:rsidRPr="00DE5BCC">
              <w:rPr>
                <w:rFonts w:ascii="Times New Roman" w:hAnsi="Times New Roman"/>
                <w:sz w:val="28"/>
                <w:szCs w:val="28"/>
              </w:rPr>
              <w:t>8</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Т-7</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rPr>
                <w:rFonts w:ascii="Times New Roman" w:hAnsi="Times New Roman"/>
                <w:sz w:val="28"/>
                <w:szCs w:val="28"/>
                <w:lang w:val="en-US"/>
              </w:rPr>
            </w:pPr>
            <w:r w:rsidRPr="00DE5BCC">
              <w:rPr>
                <w:rFonts w:ascii="Times New Roman" w:hAnsi="Times New Roman"/>
                <w:color w:val="00000A"/>
                <w:sz w:val="28"/>
                <w:szCs w:val="28"/>
              </w:rPr>
              <w:t>График отпусков</w:t>
            </w:r>
          </w:p>
        </w:tc>
      </w:tr>
      <w:tr w:rsidR="00E70098" w:rsidRPr="00DE5BCC" w:rsidTr="00B16EAD">
        <w:trPr>
          <w:trHeight w:val="594"/>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rPr>
            </w:pPr>
            <w:r w:rsidRPr="00DE5BCC">
              <w:rPr>
                <w:rFonts w:ascii="Times New Roman" w:hAnsi="Times New Roman"/>
                <w:sz w:val="28"/>
                <w:szCs w:val="28"/>
              </w:rPr>
              <w:t>9</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Т-8</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Приказ (распоряжение) о прекращении (расторжении) трудового договора с работником (увольнении)</w:t>
            </w:r>
          </w:p>
        </w:tc>
      </w:tr>
      <w:tr w:rsidR="00E70098" w:rsidRPr="00DE5BCC" w:rsidTr="00B16EAD">
        <w:trPr>
          <w:trHeight w:val="49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rPr>
            </w:pPr>
            <w:r w:rsidRPr="00DE5BCC">
              <w:rPr>
                <w:rFonts w:ascii="Times New Roman" w:hAnsi="Times New Roman"/>
                <w:sz w:val="28"/>
                <w:szCs w:val="28"/>
              </w:rPr>
              <w:t>10</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Т-8а</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Приказ (распоряжение) о прекращении (расторжении) трудового договора с работниками (увольнении)</w:t>
            </w:r>
          </w:p>
        </w:tc>
      </w:tr>
      <w:tr w:rsidR="00E70098" w:rsidRPr="00DE5BCC" w:rsidTr="00B16EAD">
        <w:trPr>
          <w:trHeight w:val="55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rPr>
            </w:pPr>
            <w:r w:rsidRPr="00DE5BCC">
              <w:rPr>
                <w:rFonts w:ascii="Times New Roman" w:hAnsi="Times New Roman"/>
                <w:sz w:val="28"/>
                <w:szCs w:val="28"/>
              </w:rPr>
              <w:t>11</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Т-9</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Приказ (распоряжение) о направлении работника в командировку</w:t>
            </w:r>
          </w:p>
        </w:tc>
      </w:tr>
      <w:tr w:rsidR="00E70098" w:rsidRPr="00DE5BCC" w:rsidTr="00B16EAD">
        <w:trPr>
          <w:trHeight w:val="60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rPr>
            </w:pPr>
            <w:r w:rsidRPr="00DE5BCC">
              <w:rPr>
                <w:rFonts w:ascii="Times New Roman" w:hAnsi="Times New Roman"/>
                <w:sz w:val="28"/>
                <w:szCs w:val="28"/>
              </w:rPr>
              <w:t>12</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Т-9а</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E70098" w:rsidRPr="00DE5BCC" w:rsidRDefault="00E70098"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Приказ (распоряжение) о направлении работников в командировку</w:t>
            </w:r>
          </w:p>
        </w:tc>
      </w:tr>
      <w:tr w:rsidR="00B92171" w:rsidRPr="00B34ECE" w:rsidTr="00B16EAD">
        <w:trPr>
          <w:trHeight w:val="533"/>
        </w:trPr>
        <w:tc>
          <w:tcPr>
            <w:tcW w:w="9639" w:type="dxa"/>
            <w:gridSpan w:val="5"/>
            <w:tcBorders>
              <w:top w:val="single" w:sz="4" w:space="0" w:color="00000A"/>
              <w:left w:val="single" w:sz="4" w:space="0" w:color="00000A"/>
              <w:bottom w:val="single" w:sz="4" w:space="0" w:color="00000A"/>
              <w:right w:val="single" w:sz="4" w:space="0" w:color="00000A"/>
            </w:tcBorders>
            <w:shd w:val="clear" w:color="000000" w:fill="FFFFFF"/>
          </w:tcPr>
          <w:p w:rsidR="00B92171" w:rsidRPr="00B34ECE" w:rsidRDefault="00B92171" w:rsidP="00B16EAD">
            <w:pPr>
              <w:autoSpaceDE w:val="0"/>
              <w:autoSpaceDN w:val="0"/>
              <w:adjustRightInd w:val="0"/>
              <w:spacing w:after="0" w:line="240" w:lineRule="auto"/>
              <w:ind w:left="720"/>
              <w:jc w:val="center"/>
              <w:rPr>
                <w:rFonts w:ascii="Times New Roman" w:hAnsi="Times New Roman"/>
                <w:sz w:val="28"/>
                <w:szCs w:val="28"/>
              </w:rPr>
            </w:pPr>
            <w:r w:rsidRPr="00B34ECE">
              <w:rPr>
                <w:rFonts w:ascii="Times New Roman" w:hAnsi="Times New Roman"/>
                <w:b/>
                <w:bCs/>
                <w:color w:val="00000A"/>
                <w:sz w:val="28"/>
                <w:szCs w:val="28"/>
              </w:rPr>
              <w:t xml:space="preserve">Перечень унифицированных форм первичной учетной документации по учету кадров </w:t>
            </w:r>
            <w:r>
              <w:rPr>
                <w:rFonts w:ascii="Times New Roman" w:hAnsi="Times New Roman"/>
                <w:b/>
                <w:bCs/>
                <w:color w:val="00000A"/>
                <w:sz w:val="28"/>
                <w:szCs w:val="28"/>
              </w:rPr>
              <w:t>с измененными реквизитами</w:t>
            </w:r>
          </w:p>
        </w:tc>
      </w:tr>
      <w:tr w:rsidR="00B92171" w:rsidRPr="00B34ECE" w:rsidTr="00CE5FBD">
        <w:trPr>
          <w:trHeight w:val="159"/>
        </w:trPr>
        <w:tc>
          <w:tcPr>
            <w:tcW w:w="738"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92171" w:rsidRPr="00B34ECE" w:rsidRDefault="00B92171" w:rsidP="00B16EA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B92171" w:rsidRPr="00B34ECE" w:rsidRDefault="00B92171" w:rsidP="00B16EAD">
            <w:pPr>
              <w:autoSpaceDE w:val="0"/>
              <w:autoSpaceDN w:val="0"/>
              <w:adjustRightInd w:val="0"/>
              <w:spacing w:after="0" w:line="240" w:lineRule="auto"/>
              <w:jc w:val="center"/>
              <w:rPr>
                <w:rFonts w:ascii="Times New Roman" w:hAnsi="Times New Roman"/>
                <w:sz w:val="28"/>
                <w:szCs w:val="28"/>
                <w:lang w:val="en-US"/>
              </w:rPr>
            </w:pPr>
            <w:r w:rsidRPr="00B34ECE">
              <w:rPr>
                <w:rFonts w:ascii="Times New Roman" w:hAnsi="Times New Roman"/>
                <w:color w:val="00000A"/>
                <w:sz w:val="28"/>
                <w:szCs w:val="28"/>
              </w:rPr>
              <w:t>Т-3</w:t>
            </w:r>
          </w:p>
        </w:tc>
        <w:tc>
          <w:tcPr>
            <w:tcW w:w="748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B92171" w:rsidRPr="00B34ECE" w:rsidRDefault="00B92171" w:rsidP="00B16EAD">
            <w:pPr>
              <w:autoSpaceDE w:val="0"/>
              <w:autoSpaceDN w:val="0"/>
              <w:adjustRightInd w:val="0"/>
              <w:spacing w:after="0" w:line="240" w:lineRule="auto"/>
              <w:rPr>
                <w:rFonts w:ascii="Times New Roman" w:hAnsi="Times New Roman"/>
                <w:sz w:val="28"/>
                <w:szCs w:val="28"/>
                <w:lang w:val="en-US"/>
              </w:rPr>
            </w:pPr>
            <w:r w:rsidRPr="00B34ECE">
              <w:rPr>
                <w:rFonts w:ascii="Times New Roman" w:hAnsi="Times New Roman"/>
                <w:color w:val="00000A"/>
                <w:sz w:val="28"/>
                <w:szCs w:val="28"/>
              </w:rPr>
              <w:t>Штатное расписание</w:t>
            </w:r>
          </w:p>
        </w:tc>
      </w:tr>
      <w:tr w:rsidR="008719EC" w:rsidRPr="00DE5BCC" w:rsidTr="00B16EAD">
        <w:trPr>
          <w:trHeight w:val="533"/>
        </w:trPr>
        <w:tc>
          <w:tcPr>
            <w:tcW w:w="9639" w:type="dxa"/>
            <w:gridSpan w:val="5"/>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ind w:left="720"/>
              <w:jc w:val="center"/>
              <w:rPr>
                <w:rFonts w:ascii="Times New Roman" w:hAnsi="Times New Roman"/>
                <w:sz w:val="28"/>
                <w:szCs w:val="28"/>
              </w:rPr>
            </w:pPr>
            <w:r w:rsidRPr="00DE5BCC">
              <w:rPr>
                <w:rFonts w:ascii="Times New Roman" w:hAnsi="Times New Roman"/>
                <w:b/>
                <w:bCs/>
                <w:color w:val="00000A"/>
                <w:sz w:val="28"/>
                <w:szCs w:val="28"/>
              </w:rPr>
              <w:t xml:space="preserve">Перечень форм первичной учетной документации по учету работ в капитальном строительстве и ремонтно-строительных работ </w:t>
            </w:r>
          </w:p>
        </w:tc>
      </w:tr>
      <w:tr w:rsidR="008719EC" w:rsidRPr="00DE5BCC" w:rsidTr="00B16EAD">
        <w:trPr>
          <w:trHeight w:val="302"/>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lang w:val="en-US"/>
              </w:rPr>
              <w:t>1</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КС-2</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Акт о приемке выполненных работ</w:t>
            </w:r>
          </w:p>
        </w:tc>
      </w:tr>
      <w:tr w:rsidR="008719EC" w:rsidRPr="00DE5BCC" w:rsidTr="00B16EAD">
        <w:trPr>
          <w:trHeight w:val="250"/>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lang w:val="en-US"/>
              </w:rPr>
              <w:t>2</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lang w:val="en-US"/>
              </w:rPr>
            </w:pPr>
            <w:r w:rsidRPr="00DE5BCC">
              <w:rPr>
                <w:rFonts w:ascii="Times New Roman" w:hAnsi="Times New Roman"/>
                <w:color w:val="00000A"/>
                <w:sz w:val="28"/>
                <w:szCs w:val="28"/>
              </w:rPr>
              <w:t>КС-3</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rPr>
                <w:rFonts w:ascii="Times New Roman" w:hAnsi="Times New Roman"/>
                <w:sz w:val="28"/>
                <w:szCs w:val="28"/>
              </w:rPr>
            </w:pPr>
            <w:r w:rsidRPr="00DE5BCC">
              <w:rPr>
                <w:rFonts w:ascii="Times New Roman" w:hAnsi="Times New Roman"/>
                <w:color w:val="00000A"/>
                <w:sz w:val="28"/>
                <w:szCs w:val="28"/>
              </w:rPr>
              <w:t>Справка о стоимости выполненных работ и затрат</w:t>
            </w:r>
          </w:p>
        </w:tc>
      </w:tr>
      <w:tr w:rsidR="008719EC" w:rsidRPr="00DE5BCC" w:rsidTr="00B16EAD">
        <w:trPr>
          <w:trHeight w:val="211"/>
        </w:trPr>
        <w:tc>
          <w:tcPr>
            <w:tcW w:w="9639" w:type="dxa"/>
            <w:gridSpan w:val="5"/>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center"/>
              <w:rPr>
                <w:rFonts w:ascii="Times New Roman" w:hAnsi="Times New Roman"/>
                <w:sz w:val="28"/>
                <w:szCs w:val="28"/>
              </w:rPr>
            </w:pPr>
            <w:r w:rsidRPr="00DE5BCC">
              <w:rPr>
                <w:rFonts w:ascii="Times New Roman" w:hAnsi="Times New Roman"/>
                <w:b/>
                <w:bCs/>
                <w:color w:val="00000A"/>
                <w:sz w:val="28"/>
                <w:szCs w:val="28"/>
              </w:rPr>
              <w:t>Перечень форм прочей первичной учетной документации</w:t>
            </w:r>
          </w:p>
        </w:tc>
      </w:tr>
      <w:tr w:rsidR="008719EC" w:rsidRPr="00DE5BCC" w:rsidTr="00B16EAD">
        <w:trPr>
          <w:trHeight w:val="831"/>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5628A3" w:rsidP="00B16EAD">
            <w:pPr>
              <w:autoSpaceDE w:val="0"/>
              <w:autoSpaceDN w:val="0"/>
              <w:adjustRightInd w:val="0"/>
              <w:spacing w:after="0" w:line="240" w:lineRule="auto"/>
              <w:jc w:val="both"/>
              <w:rPr>
                <w:rFonts w:ascii="Times New Roman" w:hAnsi="Times New Roman"/>
                <w:sz w:val="28"/>
                <w:szCs w:val="28"/>
              </w:rPr>
            </w:pPr>
            <w:r w:rsidRPr="00DE5BCC">
              <w:rPr>
                <w:rFonts w:ascii="Times New Roman" w:hAnsi="Times New Roman"/>
                <w:sz w:val="28"/>
                <w:szCs w:val="28"/>
              </w:rPr>
              <w:t>1</w:t>
            </w:r>
          </w:p>
        </w:tc>
        <w:tc>
          <w:tcPr>
            <w:tcW w:w="149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9EC" w:rsidP="00B16EAD">
            <w:pPr>
              <w:autoSpaceDE w:val="0"/>
              <w:autoSpaceDN w:val="0"/>
              <w:adjustRightInd w:val="0"/>
              <w:spacing w:after="0" w:line="240" w:lineRule="auto"/>
              <w:jc w:val="both"/>
              <w:rPr>
                <w:rFonts w:ascii="Times New Roman" w:hAnsi="Times New Roman"/>
                <w:color w:val="00000A"/>
                <w:sz w:val="28"/>
                <w:szCs w:val="28"/>
              </w:rPr>
            </w:pPr>
            <w:r w:rsidRPr="00DE5BCC">
              <w:rPr>
                <w:rFonts w:ascii="Times New Roman" w:hAnsi="Times New Roman"/>
                <w:color w:val="00000A"/>
                <w:sz w:val="28"/>
                <w:szCs w:val="28"/>
              </w:rPr>
              <w:t>Б/н</w:t>
            </w:r>
          </w:p>
        </w:tc>
        <w:tc>
          <w:tcPr>
            <w:tcW w:w="7437" w:type="dxa"/>
            <w:tcBorders>
              <w:top w:val="single" w:sz="4" w:space="0" w:color="00000A"/>
              <w:left w:val="single" w:sz="4" w:space="0" w:color="00000A"/>
              <w:bottom w:val="single" w:sz="4" w:space="0" w:color="00000A"/>
              <w:right w:val="single" w:sz="4" w:space="0" w:color="00000A"/>
            </w:tcBorders>
            <w:shd w:val="clear" w:color="000000" w:fill="FFFFFF"/>
          </w:tcPr>
          <w:p w:rsidR="008719EC" w:rsidRPr="00DE5BCC" w:rsidRDefault="00871230" w:rsidP="00B16EAD">
            <w:pPr>
              <w:autoSpaceDE w:val="0"/>
              <w:autoSpaceDN w:val="0"/>
              <w:adjustRightInd w:val="0"/>
              <w:spacing w:after="0" w:line="240" w:lineRule="auto"/>
              <w:jc w:val="both"/>
              <w:rPr>
                <w:rFonts w:ascii="Times New Roman" w:hAnsi="Times New Roman"/>
                <w:sz w:val="28"/>
                <w:szCs w:val="28"/>
              </w:rPr>
            </w:pPr>
            <w:r w:rsidRPr="00DE5BCC">
              <w:rPr>
                <w:rFonts w:ascii="Times New Roman" w:hAnsi="Times New Roman"/>
                <w:sz w:val="28"/>
                <w:szCs w:val="28"/>
              </w:rPr>
              <w:t>Универсальные передаточный и корректировочный документы (УПД и УКД) по формам, которые рекомендованы ФНС России</w:t>
            </w:r>
          </w:p>
        </w:tc>
      </w:tr>
    </w:tbl>
    <w:p w:rsidR="00487725" w:rsidRDefault="00487725" w:rsidP="00925258">
      <w:pPr>
        <w:rPr>
          <w:rFonts w:ascii="Times New Roman" w:hAnsi="Times New Roman"/>
          <w:sz w:val="28"/>
          <w:szCs w:val="28"/>
        </w:rPr>
      </w:pPr>
    </w:p>
    <w:p w:rsidR="009F061C" w:rsidRDefault="009F061C" w:rsidP="00925258">
      <w:pPr>
        <w:rPr>
          <w:rFonts w:ascii="Times New Roman" w:hAnsi="Times New Roman"/>
          <w:sz w:val="28"/>
          <w:szCs w:val="28"/>
        </w:rPr>
      </w:pPr>
    </w:p>
    <w:p w:rsidR="00487725" w:rsidRDefault="00487725" w:rsidP="00BC604A">
      <w:pPr>
        <w:spacing w:after="0" w:line="240" w:lineRule="auto"/>
        <w:jc w:val="right"/>
        <w:rPr>
          <w:rFonts w:ascii="Times New Roman" w:hAnsi="Times New Roman"/>
          <w:sz w:val="28"/>
          <w:szCs w:val="28"/>
        </w:rPr>
      </w:pPr>
      <w:r w:rsidRPr="00DE5BCC">
        <w:rPr>
          <w:rFonts w:ascii="Times New Roman" w:hAnsi="Times New Roman"/>
          <w:sz w:val="28"/>
          <w:szCs w:val="28"/>
        </w:rPr>
        <w:lastRenderedPageBreak/>
        <w:t>Приложение 4</w:t>
      </w:r>
    </w:p>
    <w:p w:rsidR="009F061C" w:rsidRDefault="009F061C" w:rsidP="00BC604A">
      <w:pPr>
        <w:spacing w:after="0" w:line="240" w:lineRule="auto"/>
        <w:jc w:val="right"/>
        <w:rPr>
          <w:rFonts w:ascii="Times New Roman" w:hAnsi="Times New Roman"/>
          <w:sz w:val="28"/>
          <w:szCs w:val="28"/>
        </w:rPr>
      </w:pPr>
      <w:r>
        <w:rPr>
          <w:rFonts w:ascii="Times New Roman" w:hAnsi="Times New Roman"/>
          <w:sz w:val="28"/>
          <w:szCs w:val="28"/>
        </w:rPr>
        <w:t xml:space="preserve">к единой учетной политике </w:t>
      </w:r>
    </w:p>
    <w:p w:rsidR="00851E7E" w:rsidRPr="00731C15" w:rsidRDefault="00851E7E" w:rsidP="00BC604A">
      <w:pPr>
        <w:spacing w:after="0" w:line="240" w:lineRule="auto"/>
        <w:jc w:val="right"/>
        <w:rPr>
          <w:rFonts w:ascii="Times New Roman" w:hAnsi="Times New Roman"/>
        </w:rPr>
      </w:pPr>
    </w:p>
    <w:p w:rsidR="00871230" w:rsidRDefault="00871230" w:rsidP="007F4F14">
      <w:pPr>
        <w:spacing w:after="0" w:line="240" w:lineRule="auto"/>
        <w:jc w:val="center"/>
        <w:rPr>
          <w:rFonts w:ascii="Times New Roman" w:hAnsi="Times New Roman"/>
          <w:b/>
          <w:sz w:val="28"/>
          <w:szCs w:val="28"/>
        </w:rPr>
      </w:pPr>
      <w:r w:rsidRPr="00DE5BCC">
        <w:rPr>
          <w:rFonts w:ascii="Times New Roman" w:hAnsi="Times New Roman"/>
          <w:b/>
          <w:sz w:val="28"/>
          <w:szCs w:val="28"/>
        </w:rPr>
        <w:t>Самостоятельно разработанные формы</w:t>
      </w:r>
      <w:r w:rsidR="00D82006" w:rsidRPr="00DE5BCC">
        <w:rPr>
          <w:rFonts w:ascii="Times New Roman" w:hAnsi="Times New Roman"/>
          <w:b/>
          <w:sz w:val="28"/>
          <w:szCs w:val="28"/>
        </w:rPr>
        <w:t xml:space="preserve"> первичных учетных документов</w:t>
      </w:r>
    </w:p>
    <w:p w:rsidR="009F061C" w:rsidRPr="00DE5BCC" w:rsidRDefault="009F061C" w:rsidP="007F4F14">
      <w:pPr>
        <w:spacing w:after="0" w:line="240" w:lineRule="auto"/>
        <w:jc w:val="center"/>
        <w:rPr>
          <w:rFonts w:ascii="Times New Roman" w:hAnsi="Times New Roman"/>
          <w:b/>
          <w:sz w:val="28"/>
          <w:szCs w:val="28"/>
        </w:rPr>
      </w:pPr>
    </w:p>
    <w:tbl>
      <w:tblPr>
        <w:tblW w:w="9781" w:type="dxa"/>
        <w:tblInd w:w="108" w:type="dxa"/>
        <w:tblLayout w:type="fixed"/>
        <w:tblLook w:val="0000" w:firstRow="0" w:lastRow="0" w:firstColumn="0" w:lastColumn="0" w:noHBand="0" w:noVBand="0"/>
      </w:tblPr>
      <w:tblGrid>
        <w:gridCol w:w="851"/>
        <w:gridCol w:w="8930"/>
      </w:tblGrid>
      <w:tr w:rsidR="00032FCE" w:rsidRPr="00E412F0" w:rsidTr="00731C15">
        <w:trPr>
          <w:trHeight w:val="118"/>
        </w:trPr>
        <w:tc>
          <w:tcPr>
            <w:tcW w:w="85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32FCE" w:rsidRPr="00731C15" w:rsidRDefault="00414729" w:rsidP="00731C15">
            <w:pPr>
              <w:tabs>
                <w:tab w:val="left" w:pos="360"/>
              </w:tabs>
              <w:autoSpaceDE w:val="0"/>
              <w:autoSpaceDN w:val="0"/>
              <w:adjustRightInd w:val="0"/>
              <w:spacing w:after="0" w:line="240" w:lineRule="auto"/>
              <w:ind w:left="-111" w:right="-79"/>
              <w:jc w:val="center"/>
              <w:rPr>
                <w:rFonts w:ascii="Times New Roman" w:hAnsi="Times New Roman"/>
                <w:sz w:val="27"/>
                <w:szCs w:val="27"/>
              </w:rPr>
            </w:pPr>
            <w:r w:rsidRPr="00731C15">
              <w:rPr>
                <w:rFonts w:ascii="Times New Roman" w:hAnsi="Times New Roman"/>
                <w:sz w:val="27"/>
                <w:szCs w:val="27"/>
              </w:rPr>
              <w:t>Форма №</w:t>
            </w:r>
          </w:p>
        </w:tc>
        <w:tc>
          <w:tcPr>
            <w:tcW w:w="893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32FCE" w:rsidRPr="00731C15" w:rsidRDefault="00414729" w:rsidP="00414729">
            <w:pPr>
              <w:autoSpaceDE w:val="0"/>
              <w:autoSpaceDN w:val="0"/>
              <w:adjustRightInd w:val="0"/>
              <w:spacing w:after="0" w:line="240" w:lineRule="auto"/>
              <w:jc w:val="center"/>
              <w:rPr>
                <w:rFonts w:ascii="Times New Roman" w:hAnsi="Times New Roman"/>
                <w:sz w:val="27"/>
                <w:szCs w:val="27"/>
              </w:rPr>
            </w:pPr>
            <w:r w:rsidRPr="00731C15">
              <w:rPr>
                <w:rFonts w:ascii="Times New Roman" w:hAnsi="Times New Roman"/>
                <w:color w:val="00000A"/>
                <w:sz w:val="27"/>
                <w:szCs w:val="27"/>
              </w:rPr>
              <w:t xml:space="preserve">Наименование </w:t>
            </w:r>
          </w:p>
        </w:tc>
      </w:tr>
      <w:tr w:rsidR="00414729" w:rsidRPr="00E412F0" w:rsidTr="00731C15">
        <w:trPr>
          <w:trHeight w:val="118"/>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14729" w:rsidRPr="00731C15" w:rsidRDefault="00414729"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00000A"/>
              <w:right w:val="single" w:sz="4" w:space="0" w:color="00000A"/>
            </w:tcBorders>
            <w:shd w:val="clear" w:color="000000" w:fill="FFFFFF"/>
          </w:tcPr>
          <w:p w:rsidR="00414729" w:rsidRPr="00731C15" w:rsidRDefault="00414729"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Акт выполненных работ (оказанных услуг)</w:t>
            </w:r>
          </w:p>
        </w:tc>
      </w:tr>
      <w:tr w:rsidR="00032FCE" w:rsidRPr="00E412F0" w:rsidTr="00731C15">
        <w:trPr>
          <w:trHeight w:val="647"/>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32FCE" w:rsidRPr="00731C15" w:rsidRDefault="00032FC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00000A"/>
              <w:right w:val="single" w:sz="4" w:space="0" w:color="00000A"/>
            </w:tcBorders>
            <w:shd w:val="clear" w:color="000000" w:fill="FFFFFF"/>
          </w:tcPr>
          <w:p w:rsidR="00032FCE" w:rsidRPr="00731C15" w:rsidRDefault="00BE51CD"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 xml:space="preserve">Ведомость по расчетам с родителями за содержание детей в детских </w:t>
            </w:r>
            <w:r w:rsidR="00CE5FBD" w:rsidRPr="00731C15">
              <w:rPr>
                <w:rFonts w:ascii="Times New Roman" w:hAnsi="Times New Roman"/>
                <w:color w:val="00000A"/>
                <w:sz w:val="27"/>
                <w:szCs w:val="27"/>
              </w:rPr>
              <w:t xml:space="preserve">дошкольных </w:t>
            </w:r>
            <w:r w:rsidRPr="00731C15">
              <w:rPr>
                <w:rFonts w:ascii="Times New Roman" w:hAnsi="Times New Roman"/>
                <w:color w:val="00000A"/>
                <w:sz w:val="27"/>
                <w:szCs w:val="27"/>
              </w:rPr>
              <w:t>учреждениях</w:t>
            </w:r>
          </w:p>
        </w:tc>
      </w:tr>
      <w:tr w:rsidR="00032FCE" w:rsidRPr="00E412F0" w:rsidTr="00731C15">
        <w:trPr>
          <w:trHeight w:val="25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32FCE" w:rsidRPr="00731C15" w:rsidRDefault="00032FC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00000A"/>
              <w:right w:val="single" w:sz="4" w:space="0" w:color="00000A"/>
            </w:tcBorders>
            <w:shd w:val="clear" w:color="000000" w:fill="FFFFFF"/>
          </w:tcPr>
          <w:p w:rsidR="00032FCE" w:rsidRPr="00731C15" w:rsidRDefault="00032FC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Ведомость начисленной амортизации основных средств</w:t>
            </w:r>
          </w:p>
        </w:tc>
      </w:tr>
      <w:tr w:rsidR="00032FCE" w:rsidRPr="00E412F0" w:rsidTr="00731C15">
        <w:trPr>
          <w:trHeight w:val="222"/>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32FCE" w:rsidRPr="00731C15" w:rsidRDefault="00032FC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00000A"/>
              <w:right w:val="single" w:sz="4" w:space="0" w:color="00000A"/>
            </w:tcBorders>
            <w:shd w:val="clear" w:color="000000" w:fill="FFFFFF"/>
          </w:tcPr>
          <w:p w:rsidR="00032FCE" w:rsidRPr="00731C15" w:rsidRDefault="00032FC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Акт о замене запчастей в основном средстве</w:t>
            </w:r>
          </w:p>
        </w:tc>
      </w:tr>
      <w:tr w:rsidR="00032FCE" w:rsidRPr="00E412F0" w:rsidTr="00731C15">
        <w:trPr>
          <w:trHeight w:val="311"/>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32FCE" w:rsidRPr="00731C15" w:rsidRDefault="00032FC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00000A"/>
              <w:right w:val="single" w:sz="4" w:space="0" w:color="00000A"/>
            </w:tcBorders>
            <w:shd w:val="clear" w:color="000000" w:fill="FFFFFF"/>
          </w:tcPr>
          <w:p w:rsidR="00032FCE" w:rsidRPr="00731C15" w:rsidRDefault="00032FC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Акт комплектации (разукомплектации) объекта основных средств</w:t>
            </w:r>
          </w:p>
        </w:tc>
      </w:tr>
      <w:tr w:rsidR="00032FCE" w:rsidRPr="00E412F0" w:rsidTr="00731C15">
        <w:trPr>
          <w:trHeight w:val="132"/>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32FCE" w:rsidRPr="00731C15" w:rsidRDefault="00032FC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00000A"/>
              <w:right w:val="single" w:sz="4" w:space="0" w:color="00000A"/>
            </w:tcBorders>
            <w:shd w:val="clear" w:color="000000" w:fill="FFFFFF"/>
          </w:tcPr>
          <w:p w:rsidR="00032FCE" w:rsidRPr="00731C15" w:rsidRDefault="003164CD"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sz w:val="27"/>
                <w:szCs w:val="27"/>
              </w:rPr>
              <w:t>Журнал учета и регистрации поступающих исполнительных документов</w:t>
            </w:r>
          </w:p>
        </w:tc>
      </w:tr>
      <w:tr w:rsidR="0036609E" w:rsidRPr="00E412F0" w:rsidTr="00731C15">
        <w:trPr>
          <w:trHeight w:val="595"/>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36609E" w:rsidRPr="00731C15" w:rsidRDefault="0036609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36609E" w:rsidRPr="00731C15" w:rsidRDefault="0036609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Акт частичной ликвидации объекта основных средств (кроме случаев реконструкции)</w:t>
            </w:r>
          </w:p>
        </w:tc>
      </w:tr>
      <w:tr w:rsidR="00032FCE" w:rsidRPr="00E412F0" w:rsidTr="00731C15">
        <w:trPr>
          <w:trHeight w:val="363"/>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032FCE" w:rsidRPr="00731C15" w:rsidRDefault="00032FC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032FCE" w:rsidRPr="00731C15" w:rsidRDefault="00032FC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 xml:space="preserve">Карточка учета </w:t>
            </w:r>
            <w:r w:rsidR="006D390E" w:rsidRPr="00731C15">
              <w:rPr>
                <w:rFonts w:ascii="Times New Roman" w:hAnsi="Times New Roman"/>
                <w:color w:val="00000A"/>
                <w:sz w:val="27"/>
                <w:szCs w:val="27"/>
              </w:rPr>
              <w:t>работы</w:t>
            </w:r>
            <w:r w:rsidRPr="00731C15">
              <w:rPr>
                <w:rFonts w:ascii="Times New Roman" w:hAnsi="Times New Roman"/>
                <w:color w:val="00000A"/>
                <w:sz w:val="27"/>
                <w:szCs w:val="27"/>
              </w:rPr>
              <w:t xml:space="preserve"> автомобильной шины</w:t>
            </w:r>
          </w:p>
        </w:tc>
      </w:tr>
      <w:tr w:rsidR="00032FCE" w:rsidRPr="00E412F0" w:rsidTr="00731C15">
        <w:trPr>
          <w:trHeight w:val="283"/>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032FCE" w:rsidRPr="00731C15" w:rsidRDefault="00032FC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032FCE" w:rsidRPr="00731C15" w:rsidRDefault="00032FC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Отчет вод</w:t>
            </w:r>
            <w:r w:rsidR="009F4FD7" w:rsidRPr="00731C15">
              <w:rPr>
                <w:rFonts w:ascii="Times New Roman" w:hAnsi="Times New Roman"/>
                <w:color w:val="00000A"/>
                <w:sz w:val="27"/>
                <w:szCs w:val="27"/>
              </w:rPr>
              <w:t>ителя о расходе горюче-смазочных материалов</w:t>
            </w:r>
          </w:p>
        </w:tc>
      </w:tr>
      <w:tr w:rsidR="00032FCE" w:rsidRPr="00E412F0" w:rsidTr="00731C15">
        <w:trPr>
          <w:trHeight w:val="232"/>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032FCE" w:rsidRPr="00731C15" w:rsidRDefault="00032FC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032FCE" w:rsidRPr="00731C15" w:rsidRDefault="00032FC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Акт перевода в другую единицу измерения</w:t>
            </w:r>
          </w:p>
        </w:tc>
      </w:tr>
      <w:tr w:rsidR="00032FCE" w:rsidRPr="00E412F0" w:rsidTr="00731C15">
        <w:trPr>
          <w:trHeight w:val="321"/>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032FCE" w:rsidRPr="00731C15" w:rsidRDefault="00032FC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032FCE" w:rsidRPr="00731C15" w:rsidRDefault="00032FC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Отчет об использовании бланков строгой отчетности</w:t>
            </w:r>
          </w:p>
        </w:tc>
      </w:tr>
      <w:tr w:rsidR="00864433" w:rsidRPr="00E412F0" w:rsidTr="00731C15">
        <w:trPr>
          <w:trHeight w:val="270"/>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864433" w:rsidRPr="00731C15" w:rsidRDefault="00864433"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864433" w:rsidRPr="00731C15" w:rsidRDefault="009B1C3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Дефектная ведомость</w:t>
            </w:r>
          </w:p>
        </w:tc>
      </w:tr>
      <w:tr w:rsidR="0063423A" w:rsidRPr="00E412F0" w:rsidTr="00731C15">
        <w:trPr>
          <w:trHeight w:val="231"/>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63423A" w:rsidRPr="00731C15" w:rsidRDefault="0063423A"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63423A" w:rsidRPr="00731C15" w:rsidRDefault="0063423A"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Акт выполненных работ силами учреждения</w:t>
            </w:r>
          </w:p>
        </w:tc>
      </w:tr>
      <w:tr w:rsidR="0063423A" w:rsidRPr="00E412F0" w:rsidTr="00731C15">
        <w:trPr>
          <w:trHeight w:val="605"/>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63423A" w:rsidRPr="00731C15" w:rsidRDefault="0063423A"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63423A" w:rsidRPr="00731C15" w:rsidRDefault="009A2AC3"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sz w:val="27"/>
                <w:szCs w:val="27"/>
              </w:rPr>
              <w:t>Инвентаризационная опись (сличительная ведомость) по имуществу, учитываемому на забалансовых счетах</w:t>
            </w:r>
          </w:p>
        </w:tc>
      </w:tr>
      <w:tr w:rsidR="00D314B3" w:rsidRPr="00E412F0" w:rsidTr="00731C15">
        <w:trPr>
          <w:trHeight w:val="231"/>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D314B3" w:rsidRPr="00731C15" w:rsidRDefault="00D314B3"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D314B3" w:rsidRPr="00731C15" w:rsidRDefault="00D314B3"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Акт инвентаризации расходов будущих периодов</w:t>
            </w:r>
          </w:p>
        </w:tc>
      </w:tr>
      <w:tr w:rsidR="00D314B3" w:rsidRPr="00E412F0" w:rsidTr="00731C15">
        <w:trPr>
          <w:trHeight w:val="180"/>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D314B3" w:rsidRPr="00731C15" w:rsidRDefault="00D314B3"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D314B3" w:rsidRPr="00731C15" w:rsidRDefault="00D314B3"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Акт инвентаризации резерва предстоящих расходов</w:t>
            </w:r>
          </w:p>
        </w:tc>
      </w:tr>
      <w:tr w:rsidR="00D314B3" w:rsidRPr="00E412F0" w:rsidTr="00731C15">
        <w:trPr>
          <w:trHeight w:val="283"/>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D314B3" w:rsidRPr="00731C15" w:rsidRDefault="00D314B3"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D314B3" w:rsidRPr="00731C15" w:rsidRDefault="00D314B3"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Реестр начисленных доходов</w:t>
            </w:r>
          </w:p>
        </w:tc>
      </w:tr>
      <w:tr w:rsidR="00133BF9" w:rsidRPr="00E412F0" w:rsidTr="00731C15">
        <w:trPr>
          <w:trHeight w:val="252"/>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133BF9" w:rsidRPr="00731C15" w:rsidRDefault="00133BF9"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133BF9" w:rsidRPr="00731C15" w:rsidRDefault="00133BF9"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Реестр начисления доходов о собственности (операционная аренда)</w:t>
            </w:r>
          </w:p>
        </w:tc>
      </w:tr>
      <w:tr w:rsidR="004E2ABE" w:rsidRPr="00E412F0" w:rsidTr="00731C15">
        <w:trPr>
          <w:trHeight w:val="124"/>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4E2ABE" w:rsidRPr="00731C15" w:rsidRDefault="004E2AB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4E2ABE" w:rsidRPr="00731C15" w:rsidRDefault="004E2AB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Расчет авансового платежа по налогу на имущество</w:t>
            </w:r>
          </w:p>
        </w:tc>
      </w:tr>
      <w:tr w:rsidR="004E2ABE" w:rsidRPr="00E412F0" w:rsidTr="00731C15">
        <w:trPr>
          <w:trHeight w:val="228"/>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4E2ABE" w:rsidRPr="00731C15" w:rsidRDefault="004E2ABE"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4E2ABE" w:rsidRPr="00731C15" w:rsidRDefault="0036609E"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 xml:space="preserve">Расчет по </w:t>
            </w:r>
            <w:r w:rsidR="002F5F07" w:rsidRPr="00731C15">
              <w:rPr>
                <w:rFonts w:ascii="Times New Roman" w:hAnsi="Times New Roman"/>
                <w:color w:val="00000A"/>
                <w:sz w:val="27"/>
                <w:szCs w:val="27"/>
              </w:rPr>
              <w:t>земельному налогу</w:t>
            </w:r>
          </w:p>
        </w:tc>
      </w:tr>
      <w:tr w:rsidR="002F5F07" w:rsidRPr="00E412F0" w:rsidTr="00731C15">
        <w:trPr>
          <w:trHeight w:val="176"/>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2F5F07" w:rsidRPr="00731C15" w:rsidRDefault="002F5F07"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2F5F07" w:rsidRPr="00731C15" w:rsidRDefault="002F5F07"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 xml:space="preserve">Расчет </w:t>
            </w:r>
            <w:r w:rsidR="00133BF9" w:rsidRPr="00731C15">
              <w:rPr>
                <w:rFonts w:ascii="Times New Roman" w:hAnsi="Times New Roman"/>
                <w:color w:val="00000A"/>
                <w:sz w:val="27"/>
                <w:szCs w:val="27"/>
              </w:rPr>
              <w:t>транспортного налога</w:t>
            </w:r>
          </w:p>
        </w:tc>
      </w:tr>
      <w:tr w:rsidR="00975682" w:rsidRPr="00E412F0" w:rsidTr="00731C15">
        <w:trPr>
          <w:trHeight w:val="123"/>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975682" w:rsidRPr="00731C15" w:rsidRDefault="00975682"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975682" w:rsidRPr="00731C15" w:rsidRDefault="00975682"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Заявление на выдачу под отчет денежных средств</w:t>
            </w:r>
          </w:p>
        </w:tc>
      </w:tr>
      <w:tr w:rsidR="00C026F6" w:rsidRPr="00E412F0" w:rsidTr="00731C15">
        <w:trPr>
          <w:trHeight w:val="86"/>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C026F6" w:rsidRPr="00731C15" w:rsidRDefault="00C026F6"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C026F6" w:rsidRPr="00731C15" w:rsidRDefault="00C026F6"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sz w:val="27"/>
                <w:szCs w:val="27"/>
              </w:rPr>
              <w:t>Заявления работника о выдаче перерасхода</w:t>
            </w:r>
          </w:p>
        </w:tc>
      </w:tr>
      <w:tr w:rsidR="00975682" w:rsidRPr="00E412F0" w:rsidTr="00731C15">
        <w:trPr>
          <w:trHeight w:val="175"/>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975682" w:rsidRPr="00731C15" w:rsidRDefault="00975682"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975682" w:rsidRPr="00731C15" w:rsidRDefault="002238C1"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 xml:space="preserve">Информация о </w:t>
            </w:r>
            <w:r w:rsidR="00C031DA" w:rsidRPr="00731C15">
              <w:rPr>
                <w:rFonts w:ascii="Times New Roman" w:hAnsi="Times New Roman"/>
                <w:color w:val="00000A"/>
                <w:sz w:val="27"/>
                <w:szCs w:val="27"/>
              </w:rPr>
              <w:t>просроченной</w:t>
            </w:r>
            <w:r w:rsidRPr="00731C15">
              <w:rPr>
                <w:rFonts w:ascii="Times New Roman" w:hAnsi="Times New Roman"/>
                <w:color w:val="00000A"/>
                <w:sz w:val="27"/>
                <w:szCs w:val="27"/>
              </w:rPr>
              <w:t xml:space="preserve"> дебиторской задолженности по доходам</w:t>
            </w:r>
          </w:p>
        </w:tc>
      </w:tr>
      <w:tr w:rsidR="002238C1" w:rsidRPr="00E412F0" w:rsidTr="00731C15">
        <w:trPr>
          <w:trHeight w:val="124"/>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2238C1" w:rsidRPr="00731C15" w:rsidRDefault="002238C1"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2238C1" w:rsidRPr="00731C15" w:rsidRDefault="00AD4E54"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Информация о долгосрочной дебиторской задолженности по доходам</w:t>
            </w:r>
          </w:p>
        </w:tc>
      </w:tr>
      <w:tr w:rsidR="00A175DF" w:rsidRPr="00E412F0" w:rsidTr="00731C15">
        <w:trPr>
          <w:trHeight w:val="214"/>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A175DF" w:rsidRPr="00731C15" w:rsidRDefault="00A175DF"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A175DF" w:rsidRPr="00731C15" w:rsidRDefault="00A175DF"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color w:val="00000A"/>
                <w:sz w:val="27"/>
                <w:szCs w:val="27"/>
              </w:rPr>
              <w:t>Акт приемки бланков строгой отчетности</w:t>
            </w:r>
          </w:p>
        </w:tc>
      </w:tr>
      <w:tr w:rsidR="00A175DF" w:rsidRPr="00E412F0" w:rsidTr="00731C15">
        <w:trPr>
          <w:trHeight w:val="70"/>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A175DF" w:rsidRPr="00731C15" w:rsidRDefault="00A175DF"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A175DF" w:rsidRPr="00731C15" w:rsidRDefault="00A175DF" w:rsidP="00B16EAD">
            <w:pPr>
              <w:autoSpaceDE w:val="0"/>
              <w:autoSpaceDN w:val="0"/>
              <w:adjustRightInd w:val="0"/>
              <w:spacing w:after="0" w:line="240" w:lineRule="auto"/>
              <w:jc w:val="both"/>
              <w:rPr>
                <w:rFonts w:ascii="Times New Roman" w:hAnsi="Times New Roman"/>
                <w:color w:val="00000A"/>
                <w:sz w:val="27"/>
                <w:szCs w:val="27"/>
              </w:rPr>
            </w:pPr>
            <w:r w:rsidRPr="00731C15">
              <w:rPr>
                <w:rFonts w:ascii="Times New Roman" w:hAnsi="Times New Roman"/>
                <w:sz w:val="27"/>
                <w:szCs w:val="27"/>
              </w:rPr>
              <w:t>Штатное расписание общеобразовательных учреждений</w:t>
            </w:r>
          </w:p>
        </w:tc>
      </w:tr>
      <w:tr w:rsidR="00A175DF" w:rsidRPr="00E412F0" w:rsidTr="00731C15">
        <w:trPr>
          <w:trHeight w:val="266"/>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A175DF" w:rsidRPr="00731C15" w:rsidRDefault="00A175DF"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vAlign w:val="center"/>
          </w:tcPr>
          <w:p w:rsidR="00A175DF" w:rsidRPr="00731C15" w:rsidRDefault="00A175DF" w:rsidP="00B16EAD">
            <w:pPr>
              <w:autoSpaceDE w:val="0"/>
              <w:autoSpaceDN w:val="0"/>
              <w:adjustRightInd w:val="0"/>
              <w:spacing w:after="0" w:line="240" w:lineRule="auto"/>
              <w:rPr>
                <w:rFonts w:ascii="Times New Roman" w:hAnsi="Times New Roman"/>
                <w:color w:val="00000A"/>
                <w:sz w:val="27"/>
                <w:szCs w:val="27"/>
              </w:rPr>
            </w:pPr>
            <w:r w:rsidRPr="00731C15">
              <w:rPr>
                <w:rFonts w:ascii="Times New Roman" w:hAnsi="Times New Roman"/>
                <w:sz w:val="27"/>
                <w:szCs w:val="27"/>
              </w:rPr>
              <w:t>Штатное расписание дошкольных образовательных учреждений</w:t>
            </w:r>
          </w:p>
        </w:tc>
      </w:tr>
      <w:tr w:rsidR="00A175DF" w:rsidRPr="00E412F0" w:rsidTr="00731C15">
        <w:trPr>
          <w:trHeight w:val="213"/>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A175DF" w:rsidRPr="00731C15" w:rsidRDefault="00A175DF"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vAlign w:val="center"/>
          </w:tcPr>
          <w:p w:rsidR="00A175DF" w:rsidRPr="00731C15" w:rsidRDefault="00A175DF" w:rsidP="009F061C">
            <w:pPr>
              <w:spacing w:after="0" w:line="240" w:lineRule="auto"/>
              <w:rPr>
                <w:rFonts w:ascii="Times New Roman" w:hAnsi="Times New Roman"/>
                <w:sz w:val="27"/>
                <w:szCs w:val="27"/>
              </w:rPr>
            </w:pPr>
            <w:r w:rsidRPr="00731C15">
              <w:rPr>
                <w:rFonts w:ascii="Times New Roman" w:hAnsi="Times New Roman"/>
                <w:sz w:val="27"/>
                <w:szCs w:val="27"/>
              </w:rPr>
              <w:t xml:space="preserve">Штатное расписание </w:t>
            </w:r>
            <w:r w:rsidR="009F061C" w:rsidRPr="00731C15">
              <w:rPr>
                <w:rFonts w:ascii="Times New Roman" w:hAnsi="Times New Roman"/>
                <w:sz w:val="27"/>
                <w:szCs w:val="27"/>
              </w:rPr>
              <w:t>иных муниципальных учреждений</w:t>
            </w:r>
          </w:p>
        </w:tc>
      </w:tr>
      <w:tr w:rsidR="00D26249" w:rsidRPr="00E412F0" w:rsidTr="00731C15">
        <w:trPr>
          <w:trHeight w:val="162"/>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D26249" w:rsidRPr="00731C15" w:rsidRDefault="00D26249"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vAlign w:val="center"/>
          </w:tcPr>
          <w:p w:rsidR="00D26249" w:rsidRPr="00731C15" w:rsidRDefault="00D26249" w:rsidP="00B16EAD">
            <w:pPr>
              <w:spacing w:after="0" w:line="240" w:lineRule="auto"/>
              <w:rPr>
                <w:rFonts w:ascii="Times New Roman" w:hAnsi="Times New Roman"/>
                <w:sz w:val="27"/>
                <w:szCs w:val="27"/>
              </w:rPr>
            </w:pPr>
            <w:r w:rsidRPr="00731C15">
              <w:rPr>
                <w:rFonts w:ascii="Times New Roman" w:hAnsi="Times New Roman"/>
                <w:sz w:val="27"/>
                <w:szCs w:val="27"/>
              </w:rPr>
              <w:t>Штатное расписание ГРБС</w:t>
            </w:r>
          </w:p>
        </w:tc>
      </w:tr>
      <w:tr w:rsidR="00A175DF" w:rsidRPr="00E412F0" w:rsidTr="00731C15">
        <w:trPr>
          <w:trHeight w:val="124"/>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A175DF" w:rsidRPr="00731C15" w:rsidRDefault="00A175DF"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tcPr>
          <w:p w:rsidR="00A175DF" w:rsidRPr="00731C15" w:rsidRDefault="00A175DF" w:rsidP="00B16EAD">
            <w:pPr>
              <w:spacing w:after="0" w:line="240" w:lineRule="auto"/>
              <w:rPr>
                <w:rFonts w:ascii="Times New Roman" w:hAnsi="Times New Roman"/>
                <w:sz w:val="27"/>
                <w:szCs w:val="27"/>
              </w:rPr>
            </w:pPr>
            <w:r w:rsidRPr="00731C15">
              <w:rPr>
                <w:rFonts w:ascii="Times New Roman" w:hAnsi="Times New Roman"/>
                <w:sz w:val="27"/>
                <w:szCs w:val="27"/>
              </w:rPr>
              <w:t>Акт переработки материалов и сырья</w:t>
            </w:r>
          </w:p>
        </w:tc>
      </w:tr>
      <w:tr w:rsidR="00215C7D" w:rsidRPr="00E412F0" w:rsidTr="00731C15">
        <w:trPr>
          <w:trHeight w:val="72"/>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215C7D" w:rsidRPr="00731C15" w:rsidRDefault="00215C7D"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215C7D" w:rsidRPr="00731C15" w:rsidRDefault="00215C7D" w:rsidP="00B16EAD">
            <w:pPr>
              <w:spacing w:after="0" w:line="240" w:lineRule="auto"/>
              <w:rPr>
                <w:rFonts w:ascii="Times New Roman" w:hAnsi="Times New Roman"/>
                <w:sz w:val="27"/>
                <w:szCs w:val="27"/>
              </w:rPr>
            </w:pPr>
            <w:r w:rsidRPr="00731C15">
              <w:rPr>
                <w:rFonts w:ascii="Times New Roman" w:hAnsi="Times New Roman"/>
                <w:sz w:val="27"/>
                <w:szCs w:val="27"/>
              </w:rPr>
              <w:t>Отчет о расходах привлеченных лиц</w:t>
            </w:r>
          </w:p>
        </w:tc>
      </w:tr>
      <w:tr w:rsidR="00AA7A61" w:rsidRPr="00E412F0" w:rsidTr="00731C15">
        <w:trPr>
          <w:trHeight w:val="70"/>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A7A61" w:rsidRPr="00731C15" w:rsidRDefault="00AA7A61"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A7A61" w:rsidRPr="00731C15" w:rsidRDefault="00AA7A61" w:rsidP="00B16EAD">
            <w:pPr>
              <w:spacing w:after="0" w:line="240" w:lineRule="auto"/>
              <w:rPr>
                <w:rFonts w:ascii="Times New Roman" w:hAnsi="Times New Roman"/>
                <w:sz w:val="27"/>
                <w:szCs w:val="27"/>
              </w:rPr>
            </w:pPr>
            <w:r w:rsidRPr="00731C15">
              <w:rPr>
                <w:rFonts w:ascii="Times New Roman" w:hAnsi="Times New Roman"/>
                <w:sz w:val="27"/>
                <w:szCs w:val="27"/>
              </w:rPr>
              <w:t xml:space="preserve">Справка о сроке нахождения </w:t>
            </w:r>
            <w:r w:rsidR="0055078B" w:rsidRPr="00731C15">
              <w:rPr>
                <w:rFonts w:ascii="Times New Roman" w:hAnsi="Times New Roman"/>
                <w:sz w:val="27"/>
                <w:szCs w:val="27"/>
              </w:rPr>
              <w:t xml:space="preserve">имущества </w:t>
            </w:r>
            <w:r w:rsidRPr="00731C15">
              <w:rPr>
                <w:rFonts w:ascii="Times New Roman" w:hAnsi="Times New Roman"/>
                <w:sz w:val="27"/>
                <w:szCs w:val="27"/>
              </w:rPr>
              <w:t>в казне</w:t>
            </w:r>
          </w:p>
        </w:tc>
      </w:tr>
      <w:tr w:rsidR="00414729" w:rsidRPr="00E412F0" w:rsidTr="00731C15">
        <w:trPr>
          <w:trHeight w:val="70"/>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14729" w:rsidRPr="00731C15" w:rsidRDefault="00414729"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7"/>
                <w:szCs w:val="27"/>
              </w:rPr>
            </w:pPr>
          </w:p>
        </w:tc>
        <w:tc>
          <w:tcPr>
            <w:tcW w:w="893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14729" w:rsidRPr="00731C15" w:rsidRDefault="00414729" w:rsidP="00414729">
            <w:pPr>
              <w:spacing w:after="0" w:line="240" w:lineRule="auto"/>
              <w:rPr>
                <w:rFonts w:ascii="Times New Roman" w:hAnsi="Times New Roman"/>
                <w:sz w:val="27"/>
                <w:szCs w:val="27"/>
              </w:rPr>
            </w:pPr>
            <w:r w:rsidRPr="00731C15">
              <w:rPr>
                <w:rFonts w:ascii="Times New Roman" w:hAnsi="Times New Roman"/>
                <w:sz w:val="27"/>
                <w:szCs w:val="27"/>
              </w:rPr>
              <w:t>Реестр начисления субсидии, субвенции, дотации</w:t>
            </w:r>
          </w:p>
        </w:tc>
      </w:tr>
      <w:tr w:rsidR="00414729" w:rsidRPr="00DE5BCC" w:rsidTr="00731C15">
        <w:trPr>
          <w:trHeight w:val="70"/>
        </w:trPr>
        <w:tc>
          <w:tcPr>
            <w:tcW w:w="851" w:type="dxa"/>
            <w:tcBorders>
              <w:top w:val="single" w:sz="4" w:space="0" w:color="00000A"/>
              <w:left w:val="single" w:sz="4" w:space="0" w:color="00000A"/>
              <w:bottom w:val="single" w:sz="4" w:space="0" w:color="auto"/>
              <w:right w:val="single" w:sz="4" w:space="0" w:color="00000A"/>
            </w:tcBorders>
            <w:shd w:val="clear" w:color="000000" w:fill="FFFFFF"/>
          </w:tcPr>
          <w:p w:rsidR="00414729" w:rsidRPr="00E412F0" w:rsidRDefault="00414729" w:rsidP="00CE5FBD">
            <w:pPr>
              <w:pStyle w:val="a3"/>
              <w:numPr>
                <w:ilvl w:val="0"/>
                <w:numId w:val="10"/>
              </w:numPr>
              <w:tabs>
                <w:tab w:val="left" w:pos="360"/>
              </w:tabs>
              <w:autoSpaceDE w:val="0"/>
              <w:autoSpaceDN w:val="0"/>
              <w:adjustRightInd w:val="0"/>
              <w:spacing w:after="0" w:line="240" w:lineRule="auto"/>
              <w:ind w:left="0" w:firstLine="0"/>
              <w:jc w:val="center"/>
              <w:rPr>
                <w:rFonts w:ascii="Times New Roman" w:hAnsi="Times New Roman"/>
                <w:sz w:val="28"/>
                <w:szCs w:val="28"/>
              </w:rPr>
            </w:pPr>
          </w:p>
        </w:tc>
        <w:tc>
          <w:tcPr>
            <w:tcW w:w="8930" w:type="dxa"/>
            <w:tcBorders>
              <w:top w:val="single" w:sz="4" w:space="0" w:color="00000A"/>
              <w:left w:val="single" w:sz="4" w:space="0" w:color="00000A"/>
              <w:bottom w:val="single" w:sz="4" w:space="0" w:color="auto"/>
              <w:right w:val="single" w:sz="4" w:space="0" w:color="00000A"/>
            </w:tcBorders>
            <w:shd w:val="clear" w:color="000000" w:fill="FFFFFF"/>
            <w:vAlign w:val="center"/>
          </w:tcPr>
          <w:p w:rsidR="00414729" w:rsidRPr="00E412F0" w:rsidRDefault="00414729" w:rsidP="00414729">
            <w:pPr>
              <w:spacing w:after="0" w:line="240" w:lineRule="auto"/>
              <w:rPr>
                <w:rFonts w:ascii="Times New Roman" w:hAnsi="Times New Roman"/>
                <w:sz w:val="28"/>
                <w:szCs w:val="28"/>
              </w:rPr>
            </w:pPr>
            <w:r w:rsidRPr="00E412F0">
              <w:rPr>
                <w:rFonts w:ascii="Times New Roman" w:hAnsi="Times New Roman"/>
                <w:sz w:val="28"/>
                <w:szCs w:val="28"/>
              </w:rPr>
              <w:t>Акт снятия фактических показаний одометра</w:t>
            </w:r>
          </w:p>
        </w:tc>
      </w:tr>
    </w:tbl>
    <w:p w:rsidR="00E5768B" w:rsidRDefault="00E453A7" w:rsidP="009F061C">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414729">
        <w:rPr>
          <w:rFonts w:ascii="Times New Roman" w:hAnsi="Times New Roman" w:cs="Times New Roman"/>
          <w:sz w:val="28"/>
          <w:szCs w:val="28"/>
        </w:rPr>
        <w:t xml:space="preserve">4 форма </w:t>
      </w:r>
      <w:r w:rsidR="009F061C">
        <w:rPr>
          <w:rFonts w:ascii="Times New Roman" w:hAnsi="Times New Roman" w:cs="Times New Roman"/>
          <w:sz w:val="28"/>
          <w:szCs w:val="28"/>
        </w:rPr>
        <w:t>1</w:t>
      </w:r>
    </w:p>
    <w:p w:rsidR="009F061C" w:rsidRPr="00945A59" w:rsidRDefault="009F061C" w:rsidP="009F061C">
      <w:pPr>
        <w:pStyle w:val="ConsPlusNormal"/>
        <w:jc w:val="right"/>
        <w:rPr>
          <w:rFonts w:ascii="Times New Roman" w:hAnsi="Times New Roman" w:cs="Times New Roman"/>
          <w:sz w:val="28"/>
          <w:szCs w:val="28"/>
        </w:rPr>
      </w:pPr>
      <w:r>
        <w:rPr>
          <w:rFonts w:ascii="Times New Roman" w:hAnsi="Times New Roman" w:cs="Times New Roman"/>
          <w:sz w:val="28"/>
          <w:szCs w:val="28"/>
        </w:rPr>
        <w:t>к единой учетной политике</w:t>
      </w:r>
    </w:p>
    <w:p w:rsidR="00E5768B" w:rsidRDefault="00E5768B" w:rsidP="00E5768B">
      <w:pPr>
        <w:pStyle w:val="ConsPlusNormal"/>
        <w:jc w:val="center"/>
        <w:rPr>
          <w:rFonts w:ascii="Times New Roman" w:hAnsi="Times New Roman" w:cs="Times New Roman"/>
          <w:b/>
        </w:rPr>
      </w:pPr>
    </w:p>
    <w:p w:rsidR="00E5768B" w:rsidRDefault="00E5768B" w:rsidP="00E5768B">
      <w:pPr>
        <w:pStyle w:val="ConsPlusNormal"/>
        <w:jc w:val="center"/>
        <w:rPr>
          <w:rFonts w:ascii="Times New Roman" w:hAnsi="Times New Roman" w:cs="Times New Roman"/>
          <w:b/>
        </w:rPr>
      </w:pPr>
    </w:p>
    <w:p w:rsidR="00E5768B" w:rsidRPr="00ED1A3D" w:rsidRDefault="00E5768B" w:rsidP="00E5768B">
      <w:pPr>
        <w:pStyle w:val="ConsPlusNormal"/>
        <w:jc w:val="center"/>
        <w:rPr>
          <w:rFonts w:ascii="Times New Roman" w:hAnsi="Times New Roman" w:cs="Times New Roman"/>
          <w:sz w:val="24"/>
          <w:szCs w:val="24"/>
        </w:rPr>
      </w:pPr>
      <w:r w:rsidRPr="00ED1A3D">
        <w:rPr>
          <w:rFonts w:ascii="Times New Roman" w:hAnsi="Times New Roman" w:cs="Times New Roman"/>
          <w:sz w:val="24"/>
          <w:szCs w:val="24"/>
        </w:rPr>
        <w:t>АКТ</w:t>
      </w:r>
    </w:p>
    <w:p w:rsidR="00E5768B" w:rsidRPr="00ED1A3D" w:rsidRDefault="00E5768B" w:rsidP="00E5768B">
      <w:pPr>
        <w:pStyle w:val="ConsPlusNormal"/>
        <w:jc w:val="center"/>
        <w:rPr>
          <w:rFonts w:ascii="Times New Roman" w:hAnsi="Times New Roman" w:cs="Times New Roman"/>
          <w:sz w:val="24"/>
          <w:szCs w:val="24"/>
        </w:rPr>
      </w:pPr>
      <w:r w:rsidRPr="00ED1A3D">
        <w:rPr>
          <w:rFonts w:ascii="Times New Roman" w:hAnsi="Times New Roman" w:cs="Times New Roman"/>
          <w:sz w:val="24"/>
          <w:szCs w:val="24"/>
        </w:rPr>
        <w:t>выполненных работ (оказанных услуг)</w:t>
      </w:r>
    </w:p>
    <w:p w:rsidR="00E5768B" w:rsidRPr="00291CE2" w:rsidRDefault="00E5768B" w:rsidP="00E5768B">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5768B" w:rsidRPr="00291CE2" w:rsidTr="003F3579">
        <w:tc>
          <w:tcPr>
            <w:tcW w:w="4677" w:type="dxa"/>
            <w:tcBorders>
              <w:top w:val="nil"/>
              <w:left w:val="nil"/>
              <w:bottom w:val="nil"/>
              <w:right w:val="nil"/>
            </w:tcBorders>
          </w:tcPr>
          <w:p w:rsidR="00E5768B" w:rsidRPr="00291CE2" w:rsidRDefault="00E5768B" w:rsidP="003F3579">
            <w:pPr>
              <w:pStyle w:val="ConsPlusNormal"/>
              <w:rPr>
                <w:rFonts w:ascii="Times New Roman" w:hAnsi="Times New Roman" w:cs="Times New Roman"/>
                <w:sz w:val="24"/>
                <w:szCs w:val="24"/>
              </w:rPr>
            </w:pPr>
            <w:r w:rsidRPr="00291CE2">
              <w:rPr>
                <w:rFonts w:ascii="Times New Roman" w:hAnsi="Times New Roman" w:cs="Times New Roman"/>
                <w:sz w:val="24"/>
                <w:szCs w:val="24"/>
              </w:rPr>
              <w:t>г. ______________</w:t>
            </w:r>
          </w:p>
        </w:tc>
        <w:tc>
          <w:tcPr>
            <w:tcW w:w="4677" w:type="dxa"/>
            <w:tcBorders>
              <w:top w:val="nil"/>
              <w:left w:val="nil"/>
              <w:bottom w:val="nil"/>
              <w:right w:val="nil"/>
            </w:tcBorders>
          </w:tcPr>
          <w:p w:rsidR="00E5768B" w:rsidRPr="00291CE2" w:rsidRDefault="00E5768B" w:rsidP="003F3579">
            <w:pPr>
              <w:pStyle w:val="ConsPlusNormal"/>
              <w:jc w:val="right"/>
              <w:rPr>
                <w:rFonts w:ascii="Times New Roman" w:hAnsi="Times New Roman" w:cs="Times New Roman"/>
                <w:sz w:val="24"/>
                <w:szCs w:val="24"/>
              </w:rPr>
            </w:pPr>
            <w:r w:rsidRPr="00291CE2">
              <w:rPr>
                <w:rFonts w:ascii="Times New Roman" w:hAnsi="Times New Roman" w:cs="Times New Roman"/>
                <w:sz w:val="24"/>
                <w:szCs w:val="24"/>
              </w:rPr>
              <w:t>"____" ______________ 20___ г.</w:t>
            </w:r>
          </w:p>
        </w:tc>
      </w:tr>
    </w:tbl>
    <w:p w:rsidR="00E5768B" w:rsidRPr="00291CE2" w:rsidRDefault="00E5768B" w:rsidP="00E5768B">
      <w:pPr>
        <w:pStyle w:val="ConsPlusNormal"/>
        <w:spacing w:before="220"/>
        <w:jc w:val="both"/>
        <w:rPr>
          <w:rFonts w:ascii="Times New Roman" w:hAnsi="Times New Roman" w:cs="Times New Roman"/>
          <w:sz w:val="24"/>
          <w:szCs w:val="24"/>
        </w:rPr>
      </w:pPr>
      <w:r w:rsidRPr="00291CE2">
        <w:rPr>
          <w:rFonts w:ascii="Times New Roman" w:hAnsi="Times New Roman" w:cs="Times New Roman"/>
          <w:sz w:val="24"/>
          <w:szCs w:val="24"/>
        </w:rPr>
        <w:t>Исполнитель: ______________________________________________________________</w:t>
      </w:r>
    </w:p>
    <w:p w:rsidR="00E5768B" w:rsidRPr="00291CE2" w:rsidRDefault="00E5768B" w:rsidP="00E5768B">
      <w:pPr>
        <w:pStyle w:val="ConsPlusNormal"/>
        <w:spacing w:before="220"/>
        <w:jc w:val="both"/>
        <w:rPr>
          <w:rFonts w:ascii="Times New Roman" w:hAnsi="Times New Roman" w:cs="Times New Roman"/>
          <w:sz w:val="24"/>
          <w:szCs w:val="24"/>
        </w:rPr>
      </w:pPr>
      <w:r w:rsidRPr="00291CE2">
        <w:rPr>
          <w:rFonts w:ascii="Times New Roman" w:hAnsi="Times New Roman" w:cs="Times New Roman"/>
          <w:sz w:val="24"/>
          <w:szCs w:val="24"/>
        </w:rPr>
        <w:t>Заказчик: _________________________________________________________________</w:t>
      </w:r>
    </w:p>
    <w:p w:rsidR="00E5768B" w:rsidRPr="00291CE2" w:rsidRDefault="00E5768B" w:rsidP="00E5768B">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1696"/>
        <w:gridCol w:w="1413"/>
        <w:gridCol w:w="11"/>
        <w:gridCol w:w="1798"/>
        <w:gridCol w:w="11"/>
        <w:gridCol w:w="1303"/>
      </w:tblGrid>
      <w:tr w:rsidR="00E5768B" w:rsidRPr="00291CE2" w:rsidTr="007F4F14">
        <w:tc>
          <w:tcPr>
            <w:tcW w:w="624" w:type="dxa"/>
          </w:tcPr>
          <w:p w:rsidR="00E5768B" w:rsidRPr="00291CE2" w:rsidRDefault="00E5768B" w:rsidP="003F3579">
            <w:pPr>
              <w:pStyle w:val="ConsPlusNormal"/>
              <w:jc w:val="center"/>
              <w:rPr>
                <w:rFonts w:ascii="Times New Roman" w:hAnsi="Times New Roman" w:cs="Times New Roman"/>
                <w:sz w:val="24"/>
                <w:szCs w:val="24"/>
              </w:rPr>
            </w:pPr>
            <w:r w:rsidRPr="00291CE2">
              <w:rPr>
                <w:rFonts w:ascii="Times New Roman" w:hAnsi="Times New Roman" w:cs="Times New Roman"/>
                <w:sz w:val="24"/>
                <w:szCs w:val="24"/>
              </w:rPr>
              <w:t>N п/п</w:t>
            </w:r>
          </w:p>
        </w:tc>
        <w:tc>
          <w:tcPr>
            <w:tcW w:w="2778" w:type="dxa"/>
          </w:tcPr>
          <w:p w:rsidR="00E5768B" w:rsidRPr="00291CE2" w:rsidRDefault="00E5768B" w:rsidP="003F3579">
            <w:pPr>
              <w:pStyle w:val="ConsPlusNormal"/>
              <w:jc w:val="center"/>
              <w:rPr>
                <w:rFonts w:ascii="Times New Roman" w:hAnsi="Times New Roman" w:cs="Times New Roman"/>
                <w:sz w:val="24"/>
                <w:szCs w:val="24"/>
              </w:rPr>
            </w:pPr>
            <w:r w:rsidRPr="00291CE2">
              <w:rPr>
                <w:rFonts w:ascii="Times New Roman" w:hAnsi="Times New Roman" w:cs="Times New Roman"/>
                <w:sz w:val="24"/>
                <w:szCs w:val="24"/>
              </w:rPr>
              <w:t>Наименование работы (услуги)</w:t>
            </w:r>
          </w:p>
        </w:tc>
        <w:tc>
          <w:tcPr>
            <w:tcW w:w="1696" w:type="dxa"/>
          </w:tcPr>
          <w:p w:rsidR="00E5768B" w:rsidRPr="00291CE2" w:rsidRDefault="00E5768B" w:rsidP="003F3579">
            <w:pPr>
              <w:pStyle w:val="ConsPlusNormal"/>
              <w:jc w:val="center"/>
              <w:rPr>
                <w:rFonts w:ascii="Times New Roman" w:hAnsi="Times New Roman" w:cs="Times New Roman"/>
                <w:sz w:val="24"/>
                <w:szCs w:val="24"/>
              </w:rPr>
            </w:pPr>
            <w:r w:rsidRPr="00291CE2">
              <w:rPr>
                <w:rFonts w:ascii="Times New Roman" w:hAnsi="Times New Roman" w:cs="Times New Roman"/>
                <w:sz w:val="24"/>
                <w:szCs w:val="24"/>
              </w:rPr>
              <w:t>Единица измерения</w:t>
            </w:r>
          </w:p>
        </w:tc>
        <w:tc>
          <w:tcPr>
            <w:tcW w:w="1413" w:type="dxa"/>
          </w:tcPr>
          <w:p w:rsidR="00E5768B" w:rsidRPr="00291CE2" w:rsidRDefault="00E5768B" w:rsidP="003F3579">
            <w:pPr>
              <w:pStyle w:val="ConsPlusNormal"/>
              <w:jc w:val="center"/>
              <w:rPr>
                <w:rFonts w:ascii="Times New Roman" w:hAnsi="Times New Roman" w:cs="Times New Roman"/>
                <w:sz w:val="24"/>
                <w:szCs w:val="24"/>
              </w:rPr>
            </w:pPr>
            <w:r w:rsidRPr="00291CE2">
              <w:rPr>
                <w:rFonts w:ascii="Times New Roman" w:hAnsi="Times New Roman" w:cs="Times New Roman"/>
                <w:sz w:val="24"/>
                <w:szCs w:val="24"/>
              </w:rPr>
              <w:t>Количество</w:t>
            </w:r>
          </w:p>
        </w:tc>
        <w:tc>
          <w:tcPr>
            <w:tcW w:w="1809" w:type="dxa"/>
            <w:gridSpan w:val="2"/>
          </w:tcPr>
          <w:p w:rsidR="00E5768B" w:rsidRPr="00291CE2" w:rsidRDefault="00E5768B" w:rsidP="003F3579">
            <w:pPr>
              <w:pStyle w:val="ConsPlusNormal"/>
              <w:jc w:val="center"/>
              <w:rPr>
                <w:rFonts w:ascii="Times New Roman" w:hAnsi="Times New Roman" w:cs="Times New Roman"/>
                <w:sz w:val="24"/>
                <w:szCs w:val="24"/>
              </w:rPr>
            </w:pPr>
            <w:r w:rsidRPr="00291CE2">
              <w:rPr>
                <w:rFonts w:ascii="Times New Roman" w:hAnsi="Times New Roman" w:cs="Times New Roman"/>
                <w:sz w:val="24"/>
                <w:szCs w:val="24"/>
              </w:rPr>
              <w:t>Цена, руб.</w:t>
            </w:r>
          </w:p>
        </w:tc>
        <w:tc>
          <w:tcPr>
            <w:tcW w:w="1314" w:type="dxa"/>
            <w:gridSpan w:val="2"/>
          </w:tcPr>
          <w:p w:rsidR="00E5768B" w:rsidRPr="00291CE2" w:rsidRDefault="00E5768B" w:rsidP="003F3579">
            <w:pPr>
              <w:pStyle w:val="ConsPlusNormal"/>
              <w:jc w:val="center"/>
              <w:rPr>
                <w:rFonts w:ascii="Times New Roman" w:hAnsi="Times New Roman" w:cs="Times New Roman"/>
                <w:sz w:val="24"/>
                <w:szCs w:val="24"/>
              </w:rPr>
            </w:pPr>
            <w:r w:rsidRPr="00291CE2">
              <w:rPr>
                <w:rFonts w:ascii="Times New Roman" w:hAnsi="Times New Roman" w:cs="Times New Roman"/>
                <w:sz w:val="24"/>
                <w:szCs w:val="24"/>
              </w:rPr>
              <w:t>Сумма, руб.</w:t>
            </w:r>
          </w:p>
        </w:tc>
      </w:tr>
      <w:tr w:rsidR="00E5768B" w:rsidRPr="00291CE2" w:rsidTr="007F4F14">
        <w:tc>
          <w:tcPr>
            <w:tcW w:w="624" w:type="dxa"/>
          </w:tcPr>
          <w:p w:rsidR="00E5768B" w:rsidRPr="00291CE2" w:rsidRDefault="00E5768B" w:rsidP="003F3579">
            <w:pPr>
              <w:pStyle w:val="ConsPlusNormal"/>
              <w:jc w:val="center"/>
              <w:rPr>
                <w:rFonts w:ascii="Times New Roman" w:hAnsi="Times New Roman" w:cs="Times New Roman"/>
                <w:sz w:val="24"/>
                <w:szCs w:val="24"/>
              </w:rPr>
            </w:pPr>
            <w:r w:rsidRPr="00291CE2">
              <w:rPr>
                <w:rFonts w:ascii="Times New Roman" w:hAnsi="Times New Roman" w:cs="Times New Roman"/>
                <w:sz w:val="24"/>
                <w:szCs w:val="24"/>
              </w:rPr>
              <w:t>1</w:t>
            </w:r>
          </w:p>
        </w:tc>
        <w:tc>
          <w:tcPr>
            <w:tcW w:w="2778" w:type="dxa"/>
          </w:tcPr>
          <w:p w:rsidR="00E5768B" w:rsidRPr="00291CE2" w:rsidRDefault="00E5768B" w:rsidP="003F3579">
            <w:pPr>
              <w:pStyle w:val="ConsPlusNormal"/>
              <w:rPr>
                <w:rFonts w:ascii="Times New Roman" w:hAnsi="Times New Roman" w:cs="Times New Roman"/>
                <w:sz w:val="24"/>
                <w:szCs w:val="24"/>
              </w:rPr>
            </w:pPr>
          </w:p>
        </w:tc>
        <w:tc>
          <w:tcPr>
            <w:tcW w:w="1696" w:type="dxa"/>
          </w:tcPr>
          <w:p w:rsidR="00E5768B" w:rsidRPr="00291CE2" w:rsidRDefault="00E5768B" w:rsidP="003F3579">
            <w:pPr>
              <w:pStyle w:val="ConsPlusNormal"/>
              <w:rPr>
                <w:rFonts w:ascii="Times New Roman" w:hAnsi="Times New Roman" w:cs="Times New Roman"/>
                <w:sz w:val="24"/>
                <w:szCs w:val="24"/>
              </w:rPr>
            </w:pPr>
          </w:p>
        </w:tc>
        <w:tc>
          <w:tcPr>
            <w:tcW w:w="1413" w:type="dxa"/>
          </w:tcPr>
          <w:p w:rsidR="00E5768B" w:rsidRPr="00291CE2" w:rsidRDefault="00E5768B" w:rsidP="003F3579">
            <w:pPr>
              <w:pStyle w:val="ConsPlusNormal"/>
              <w:rPr>
                <w:rFonts w:ascii="Times New Roman" w:hAnsi="Times New Roman" w:cs="Times New Roman"/>
                <w:sz w:val="24"/>
                <w:szCs w:val="24"/>
              </w:rPr>
            </w:pPr>
          </w:p>
        </w:tc>
        <w:tc>
          <w:tcPr>
            <w:tcW w:w="1809" w:type="dxa"/>
            <w:gridSpan w:val="2"/>
          </w:tcPr>
          <w:p w:rsidR="00E5768B" w:rsidRPr="00291CE2" w:rsidRDefault="00E5768B" w:rsidP="003F3579">
            <w:pPr>
              <w:pStyle w:val="ConsPlusNormal"/>
              <w:rPr>
                <w:rFonts w:ascii="Times New Roman" w:hAnsi="Times New Roman" w:cs="Times New Roman"/>
                <w:sz w:val="24"/>
                <w:szCs w:val="24"/>
              </w:rPr>
            </w:pPr>
          </w:p>
        </w:tc>
        <w:tc>
          <w:tcPr>
            <w:tcW w:w="1314" w:type="dxa"/>
            <w:gridSpan w:val="2"/>
          </w:tcPr>
          <w:p w:rsidR="00E5768B" w:rsidRPr="00291CE2" w:rsidRDefault="00E5768B" w:rsidP="003F3579">
            <w:pPr>
              <w:pStyle w:val="ConsPlusNormal"/>
              <w:rPr>
                <w:rFonts w:ascii="Times New Roman" w:hAnsi="Times New Roman" w:cs="Times New Roman"/>
                <w:sz w:val="24"/>
                <w:szCs w:val="24"/>
              </w:rPr>
            </w:pPr>
          </w:p>
        </w:tc>
      </w:tr>
      <w:tr w:rsidR="00E5768B" w:rsidRPr="00291CE2" w:rsidTr="007F4F14">
        <w:tc>
          <w:tcPr>
            <w:tcW w:w="624" w:type="dxa"/>
          </w:tcPr>
          <w:p w:rsidR="00E5768B" w:rsidRPr="00291CE2" w:rsidRDefault="00E5768B" w:rsidP="003F3579">
            <w:pPr>
              <w:pStyle w:val="ConsPlusNormal"/>
              <w:jc w:val="center"/>
              <w:rPr>
                <w:rFonts w:ascii="Times New Roman" w:hAnsi="Times New Roman" w:cs="Times New Roman"/>
                <w:sz w:val="24"/>
                <w:szCs w:val="24"/>
              </w:rPr>
            </w:pPr>
            <w:r w:rsidRPr="00291CE2">
              <w:rPr>
                <w:rFonts w:ascii="Times New Roman" w:hAnsi="Times New Roman" w:cs="Times New Roman"/>
                <w:sz w:val="24"/>
                <w:szCs w:val="24"/>
              </w:rPr>
              <w:t>2</w:t>
            </w:r>
          </w:p>
        </w:tc>
        <w:tc>
          <w:tcPr>
            <w:tcW w:w="2778" w:type="dxa"/>
          </w:tcPr>
          <w:p w:rsidR="00E5768B" w:rsidRPr="00291CE2" w:rsidRDefault="00E5768B" w:rsidP="003F3579">
            <w:pPr>
              <w:pStyle w:val="ConsPlusNormal"/>
              <w:rPr>
                <w:rFonts w:ascii="Times New Roman" w:hAnsi="Times New Roman" w:cs="Times New Roman"/>
                <w:sz w:val="24"/>
                <w:szCs w:val="24"/>
              </w:rPr>
            </w:pPr>
          </w:p>
        </w:tc>
        <w:tc>
          <w:tcPr>
            <w:tcW w:w="1696" w:type="dxa"/>
          </w:tcPr>
          <w:p w:rsidR="00E5768B" w:rsidRPr="00291CE2" w:rsidRDefault="00E5768B" w:rsidP="003F3579">
            <w:pPr>
              <w:pStyle w:val="ConsPlusNormal"/>
              <w:rPr>
                <w:rFonts w:ascii="Times New Roman" w:hAnsi="Times New Roman" w:cs="Times New Roman"/>
                <w:sz w:val="24"/>
                <w:szCs w:val="24"/>
              </w:rPr>
            </w:pPr>
          </w:p>
        </w:tc>
        <w:tc>
          <w:tcPr>
            <w:tcW w:w="1413" w:type="dxa"/>
          </w:tcPr>
          <w:p w:rsidR="00E5768B" w:rsidRPr="00291CE2" w:rsidRDefault="00E5768B" w:rsidP="003F3579">
            <w:pPr>
              <w:pStyle w:val="ConsPlusNormal"/>
              <w:rPr>
                <w:rFonts w:ascii="Times New Roman" w:hAnsi="Times New Roman" w:cs="Times New Roman"/>
                <w:sz w:val="24"/>
                <w:szCs w:val="24"/>
              </w:rPr>
            </w:pPr>
          </w:p>
        </w:tc>
        <w:tc>
          <w:tcPr>
            <w:tcW w:w="1809" w:type="dxa"/>
            <w:gridSpan w:val="2"/>
          </w:tcPr>
          <w:p w:rsidR="00E5768B" w:rsidRPr="00291CE2" w:rsidRDefault="00E5768B" w:rsidP="003F3579">
            <w:pPr>
              <w:pStyle w:val="ConsPlusNormal"/>
              <w:rPr>
                <w:rFonts w:ascii="Times New Roman" w:hAnsi="Times New Roman" w:cs="Times New Roman"/>
                <w:sz w:val="24"/>
                <w:szCs w:val="24"/>
              </w:rPr>
            </w:pPr>
          </w:p>
        </w:tc>
        <w:tc>
          <w:tcPr>
            <w:tcW w:w="1314" w:type="dxa"/>
            <w:gridSpan w:val="2"/>
          </w:tcPr>
          <w:p w:rsidR="00E5768B" w:rsidRPr="00291CE2" w:rsidRDefault="00E5768B" w:rsidP="003F3579">
            <w:pPr>
              <w:pStyle w:val="ConsPlusNormal"/>
              <w:rPr>
                <w:rFonts w:ascii="Times New Roman" w:hAnsi="Times New Roman" w:cs="Times New Roman"/>
                <w:sz w:val="24"/>
                <w:szCs w:val="24"/>
              </w:rPr>
            </w:pPr>
          </w:p>
        </w:tc>
      </w:tr>
      <w:tr w:rsidR="00E5768B" w:rsidRPr="00291CE2" w:rsidTr="007F4F14">
        <w:tc>
          <w:tcPr>
            <w:tcW w:w="6522" w:type="dxa"/>
            <w:gridSpan w:val="5"/>
          </w:tcPr>
          <w:p w:rsidR="00E5768B" w:rsidRPr="00291CE2" w:rsidRDefault="00E5768B" w:rsidP="003F3579">
            <w:pPr>
              <w:pStyle w:val="ConsPlusNormal"/>
              <w:rPr>
                <w:rFonts w:ascii="Times New Roman" w:hAnsi="Times New Roman" w:cs="Times New Roman"/>
                <w:sz w:val="24"/>
                <w:szCs w:val="24"/>
              </w:rPr>
            </w:pPr>
          </w:p>
        </w:tc>
        <w:tc>
          <w:tcPr>
            <w:tcW w:w="1809" w:type="dxa"/>
            <w:gridSpan w:val="2"/>
          </w:tcPr>
          <w:p w:rsidR="00E5768B" w:rsidRPr="00291CE2" w:rsidRDefault="00E5768B" w:rsidP="003F3579">
            <w:pPr>
              <w:pStyle w:val="ConsPlusNormal"/>
              <w:rPr>
                <w:rFonts w:ascii="Times New Roman" w:hAnsi="Times New Roman" w:cs="Times New Roman"/>
                <w:sz w:val="24"/>
                <w:szCs w:val="24"/>
              </w:rPr>
            </w:pPr>
            <w:r w:rsidRPr="00291CE2">
              <w:rPr>
                <w:rFonts w:ascii="Times New Roman" w:hAnsi="Times New Roman" w:cs="Times New Roman"/>
                <w:sz w:val="24"/>
                <w:szCs w:val="24"/>
              </w:rPr>
              <w:t>Итого:</w:t>
            </w:r>
          </w:p>
        </w:tc>
        <w:tc>
          <w:tcPr>
            <w:tcW w:w="1303" w:type="dxa"/>
          </w:tcPr>
          <w:p w:rsidR="00E5768B" w:rsidRPr="00291CE2" w:rsidRDefault="00E5768B" w:rsidP="003F3579">
            <w:pPr>
              <w:pStyle w:val="ConsPlusNormal"/>
              <w:rPr>
                <w:rFonts w:ascii="Times New Roman" w:hAnsi="Times New Roman" w:cs="Times New Roman"/>
                <w:sz w:val="24"/>
                <w:szCs w:val="24"/>
              </w:rPr>
            </w:pPr>
          </w:p>
        </w:tc>
      </w:tr>
      <w:tr w:rsidR="00E5768B" w:rsidRPr="00291CE2" w:rsidTr="007F4F14">
        <w:tc>
          <w:tcPr>
            <w:tcW w:w="6522" w:type="dxa"/>
            <w:gridSpan w:val="5"/>
          </w:tcPr>
          <w:p w:rsidR="00E5768B" w:rsidRPr="00291CE2" w:rsidRDefault="00E5768B" w:rsidP="003F3579">
            <w:pPr>
              <w:pStyle w:val="ConsPlusNormal"/>
              <w:rPr>
                <w:rFonts w:ascii="Times New Roman" w:hAnsi="Times New Roman" w:cs="Times New Roman"/>
                <w:sz w:val="24"/>
                <w:szCs w:val="24"/>
              </w:rPr>
            </w:pPr>
          </w:p>
        </w:tc>
        <w:tc>
          <w:tcPr>
            <w:tcW w:w="1809" w:type="dxa"/>
            <w:gridSpan w:val="2"/>
          </w:tcPr>
          <w:p w:rsidR="00E5768B" w:rsidRPr="00291CE2" w:rsidRDefault="00E5768B" w:rsidP="003F3579">
            <w:pPr>
              <w:pStyle w:val="ConsPlusNormal"/>
              <w:rPr>
                <w:rFonts w:ascii="Times New Roman" w:hAnsi="Times New Roman" w:cs="Times New Roman"/>
                <w:sz w:val="24"/>
                <w:szCs w:val="24"/>
              </w:rPr>
            </w:pPr>
            <w:r w:rsidRPr="00291CE2">
              <w:rPr>
                <w:rFonts w:ascii="Times New Roman" w:hAnsi="Times New Roman" w:cs="Times New Roman"/>
                <w:sz w:val="24"/>
                <w:szCs w:val="24"/>
              </w:rPr>
              <w:t>Итого НДС:</w:t>
            </w:r>
          </w:p>
        </w:tc>
        <w:tc>
          <w:tcPr>
            <w:tcW w:w="1303" w:type="dxa"/>
          </w:tcPr>
          <w:p w:rsidR="00E5768B" w:rsidRPr="00291CE2" w:rsidRDefault="00E5768B" w:rsidP="003F3579">
            <w:pPr>
              <w:pStyle w:val="ConsPlusNormal"/>
              <w:rPr>
                <w:rFonts w:ascii="Times New Roman" w:hAnsi="Times New Roman" w:cs="Times New Roman"/>
                <w:sz w:val="24"/>
                <w:szCs w:val="24"/>
              </w:rPr>
            </w:pPr>
          </w:p>
        </w:tc>
      </w:tr>
      <w:tr w:rsidR="00E5768B" w:rsidRPr="00291CE2" w:rsidTr="007F4F14">
        <w:tc>
          <w:tcPr>
            <w:tcW w:w="6522" w:type="dxa"/>
            <w:gridSpan w:val="5"/>
          </w:tcPr>
          <w:p w:rsidR="00E5768B" w:rsidRPr="00291CE2" w:rsidRDefault="00E5768B" w:rsidP="003F3579">
            <w:pPr>
              <w:pStyle w:val="ConsPlusNormal"/>
              <w:rPr>
                <w:rFonts w:ascii="Times New Roman" w:hAnsi="Times New Roman" w:cs="Times New Roman"/>
                <w:sz w:val="24"/>
                <w:szCs w:val="24"/>
              </w:rPr>
            </w:pPr>
          </w:p>
        </w:tc>
        <w:tc>
          <w:tcPr>
            <w:tcW w:w="1809" w:type="dxa"/>
            <w:gridSpan w:val="2"/>
          </w:tcPr>
          <w:p w:rsidR="00E5768B" w:rsidRPr="00291CE2" w:rsidRDefault="00E5768B" w:rsidP="003F3579">
            <w:pPr>
              <w:pStyle w:val="ConsPlusNormal"/>
              <w:rPr>
                <w:rFonts w:ascii="Times New Roman" w:hAnsi="Times New Roman" w:cs="Times New Roman"/>
                <w:sz w:val="24"/>
                <w:szCs w:val="24"/>
              </w:rPr>
            </w:pPr>
            <w:r w:rsidRPr="00291CE2">
              <w:rPr>
                <w:rFonts w:ascii="Times New Roman" w:hAnsi="Times New Roman" w:cs="Times New Roman"/>
                <w:sz w:val="24"/>
                <w:szCs w:val="24"/>
              </w:rPr>
              <w:t>Всего</w:t>
            </w:r>
          </w:p>
          <w:p w:rsidR="00E5768B" w:rsidRPr="00291CE2" w:rsidRDefault="00E5768B" w:rsidP="003F3579">
            <w:pPr>
              <w:pStyle w:val="ConsPlusNormal"/>
              <w:rPr>
                <w:rFonts w:ascii="Times New Roman" w:hAnsi="Times New Roman" w:cs="Times New Roman"/>
                <w:sz w:val="24"/>
                <w:szCs w:val="24"/>
              </w:rPr>
            </w:pPr>
            <w:r w:rsidRPr="00291CE2">
              <w:rPr>
                <w:rFonts w:ascii="Times New Roman" w:hAnsi="Times New Roman" w:cs="Times New Roman"/>
                <w:sz w:val="24"/>
                <w:szCs w:val="24"/>
              </w:rPr>
              <w:t>(с учетом НДС):</w:t>
            </w:r>
          </w:p>
        </w:tc>
        <w:tc>
          <w:tcPr>
            <w:tcW w:w="1303" w:type="dxa"/>
          </w:tcPr>
          <w:p w:rsidR="00E5768B" w:rsidRPr="00291CE2" w:rsidRDefault="00E5768B" w:rsidP="003F3579">
            <w:pPr>
              <w:pStyle w:val="ConsPlusNormal"/>
              <w:rPr>
                <w:rFonts w:ascii="Times New Roman" w:hAnsi="Times New Roman" w:cs="Times New Roman"/>
                <w:sz w:val="24"/>
                <w:szCs w:val="24"/>
              </w:rPr>
            </w:pPr>
          </w:p>
        </w:tc>
      </w:tr>
    </w:tbl>
    <w:p w:rsidR="00E5768B" w:rsidRPr="00291CE2" w:rsidRDefault="00E5768B" w:rsidP="00E5768B">
      <w:pPr>
        <w:pStyle w:val="ConsPlusNormal"/>
        <w:jc w:val="both"/>
        <w:rPr>
          <w:rFonts w:ascii="Times New Roman" w:hAnsi="Times New Roman" w:cs="Times New Roman"/>
          <w:sz w:val="24"/>
          <w:szCs w:val="24"/>
        </w:rPr>
      </w:pPr>
    </w:p>
    <w:p w:rsidR="00E5768B" w:rsidRPr="00291CE2" w:rsidRDefault="00E5768B" w:rsidP="00E5768B">
      <w:pPr>
        <w:pStyle w:val="ConsPlusNormal"/>
        <w:jc w:val="both"/>
        <w:rPr>
          <w:rFonts w:ascii="Times New Roman" w:hAnsi="Times New Roman" w:cs="Times New Roman"/>
          <w:sz w:val="24"/>
          <w:szCs w:val="24"/>
        </w:rPr>
      </w:pPr>
      <w:r w:rsidRPr="00291CE2">
        <w:rPr>
          <w:rFonts w:ascii="Times New Roman" w:hAnsi="Times New Roman" w:cs="Times New Roman"/>
          <w:sz w:val="24"/>
          <w:szCs w:val="24"/>
        </w:rPr>
        <w:t>Всего выполнено услуг (работ) на сумму: _________________________________ рублей _______ копеек, в том числе НДС ____________________________________ рублей _____ копеек.</w:t>
      </w:r>
    </w:p>
    <w:p w:rsidR="00E5768B" w:rsidRPr="00291CE2" w:rsidRDefault="00E5768B" w:rsidP="00E5768B">
      <w:pPr>
        <w:pStyle w:val="ConsPlusNormal"/>
        <w:spacing w:before="220"/>
        <w:jc w:val="both"/>
        <w:rPr>
          <w:rFonts w:ascii="Times New Roman" w:hAnsi="Times New Roman" w:cs="Times New Roman"/>
          <w:sz w:val="24"/>
          <w:szCs w:val="24"/>
        </w:rPr>
      </w:pPr>
      <w:r w:rsidRPr="00291CE2">
        <w:rPr>
          <w:rFonts w:ascii="Times New Roman" w:hAnsi="Times New Roman" w:cs="Times New Roman"/>
          <w:sz w:val="24"/>
          <w:szCs w:val="24"/>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p w:rsidR="00E5768B" w:rsidRPr="00291CE2" w:rsidRDefault="00E5768B" w:rsidP="00E5768B">
      <w:pPr>
        <w:pStyle w:val="ConsPlusNormal"/>
        <w:jc w:val="both"/>
        <w:rPr>
          <w:rFonts w:ascii="Times New Roman" w:hAnsi="Times New Roman" w:cs="Times New Roman"/>
          <w:sz w:val="24"/>
          <w:szCs w:val="24"/>
        </w:rPr>
      </w:pPr>
    </w:p>
    <w:p w:rsidR="00E5768B" w:rsidRPr="00291CE2" w:rsidRDefault="00E5768B" w:rsidP="00E5768B">
      <w:pPr>
        <w:pStyle w:val="ConsPlusNonformat"/>
        <w:jc w:val="both"/>
        <w:rPr>
          <w:rFonts w:ascii="Times New Roman" w:hAnsi="Times New Roman" w:cs="Times New Roman"/>
          <w:sz w:val="24"/>
          <w:szCs w:val="24"/>
        </w:rPr>
      </w:pPr>
      <w:r w:rsidRPr="00291CE2">
        <w:rPr>
          <w:rFonts w:ascii="Times New Roman" w:hAnsi="Times New Roman" w:cs="Times New Roman"/>
          <w:sz w:val="24"/>
          <w:szCs w:val="24"/>
        </w:rPr>
        <w:t>Заказчик:                                                             Исполнитель:</w:t>
      </w:r>
    </w:p>
    <w:p w:rsidR="00E5768B" w:rsidRPr="00291CE2" w:rsidRDefault="00E5768B" w:rsidP="00E5768B">
      <w:pPr>
        <w:pStyle w:val="ConsPlusNonformat"/>
        <w:jc w:val="both"/>
        <w:rPr>
          <w:rFonts w:ascii="Times New Roman" w:hAnsi="Times New Roman" w:cs="Times New Roman"/>
          <w:sz w:val="24"/>
          <w:szCs w:val="24"/>
        </w:rPr>
      </w:pPr>
      <w:r w:rsidRPr="00291CE2">
        <w:rPr>
          <w:rFonts w:ascii="Times New Roman" w:hAnsi="Times New Roman" w:cs="Times New Roman"/>
          <w:sz w:val="24"/>
          <w:szCs w:val="24"/>
        </w:rPr>
        <w:t>___________/_________/_____________/   _____________/_________/_____________/</w:t>
      </w:r>
    </w:p>
    <w:p w:rsidR="00E5768B" w:rsidRPr="00291CE2" w:rsidRDefault="00E5768B" w:rsidP="00E5768B">
      <w:pPr>
        <w:pStyle w:val="ConsPlusNonformat"/>
        <w:jc w:val="both"/>
        <w:rPr>
          <w:rFonts w:ascii="Times New Roman" w:hAnsi="Times New Roman" w:cs="Times New Roman"/>
          <w:sz w:val="24"/>
          <w:szCs w:val="24"/>
        </w:rPr>
      </w:pPr>
      <w:r w:rsidRPr="00291CE2">
        <w:rPr>
          <w:rFonts w:ascii="Times New Roman" w:hAnsi="Times New Roman" w:cs="Times New Roman"/>
          <w:sz w:val="24"/>
          <w:szCs w:val="24"/>
        </w:rPr>
        <w:t>(должность)   (подпись) (расшифровка)          (должность)  (подпись) (расшифровка)</w:t>
      </w:r>
    </w:p>
    <w:p w:rsidR="00E5768B" w:rsidRDefault="00E5768B" w:rsidP="00291CE2">
      <w:pPr>
        <w:pStyle w:val="ConsPlusNonformat"/>
        <w:rPr>
          <w:rFonts w:ascii="Times New Roman" w:hAnsi="Times New Roman" w:cs="Times New Roman"/>
          <w:sz w:val="28"/>
          <w:szCs w:val="28"/>
        </w:rPr>
        <w:sectPr w:rsidR="00E5768B" w:rsidSect="008C7509">
          <w:pgSz w:w="11906" w:h="16838" w:code="9"/>
          <w:pgMar w:top="1134" w:right="567" w:bottom="1134" w:left="1701" w:header="567" w:footer="0" w:gutter="0"/>
          <w:cols w:space="708"/>
          <w:docGrid w:linePitch="360"/>
        </w:sectPr>
      </w:pPr>
    </w:p>
    <w:p w:rsidR="00E5768B" w:rsidRDefault="00E453A7" w:rsidP="003978B2">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5768B">
        <w:rPr>
          <w:rFonts w:ascii="Times New Roman" w:hAnsi="Times New Roman" w:cs="Times New Roman"/>
          <w:sz w:val="28"/>
          <w:szCs w:val="28"/>
        </w:rPr>
        <w:t>4</w:t>
      </w:r>
      <w:r w:rsidR="00291CE2">
        <w:rPr>
          <w:rFonts w:ascii="Times New Roman" w:hAnsi="Times New Roman" w:cs="Times New Roman"/>
          <w:sz w:val="28"/>
          <w:szCs w:val="28"/>
        </w:rPr>
        <w:t xml:space="preserve"> форма 2</w:t>
      </w:r>
    </w:p>
    <w:p w:rsidR="00E5768B" w:rsidRDefault="009F061C" w:rsidP="009F061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к единой учетной политике </w:t>
      </w:r>
    </w:p>
    <w:tbl>
      <w:tblPr>
        <w:tblStyle w:val="TableStyle0"/>
        <w:tblpPr w:leftFromText="180" w:rightFromText="180" w:vertAnchor="page" w:horzAnchor="margin" w:tblpXSpec="center" w:tblpY="2221"/>
        <w:tblW w:w="15789" w:type="dxa"/>
        <w:tblInd w:w="0" w:type="dxa"/>
        <w:tblLayout w:type="fixed"/>
        <w:tblCellMar>
          <w:left w:w="108" w:type="dxa"/>
          <w:right w:w="108" w:type="dxa"/>
        </w:tblCellMar>
        <w:tblLook w:val="04A0" w:firstRow="1" w:lastRow="0" w:firstColumn="1" w:lastColumn="0" w:noHBand="0" w:noVBand="1"/>
      </w:tblPr>
      <w:tblGrid>
        <w:gridCol w:w="573"/>
        <w:gridCol w:w="2415"/>
        <w:gridCol w:w="1534"/>
        <w:gridCol w:w="1280"/>
        <w:gridCol w:w="1469"/>
        <w:gridCol w:w="1279"/>
        <w:gridCol w:w="921"/>
        <w:gridCol w:w="1279"/>
        <w:gridCol w:w="1151"/>
        <w:gridCol w:w="1279"/>
        <w:gridCol w:w="1304"/>
        <w:gridCol w:w="1305"/>
      </w:tblGrid>
      <w:tr w:rsidR="007F4F14" w:rsidRPr="006A3CB3" w:rsidTr="007F4F14">
        <w:trPr>
          <w:trHeight w:hRule="exact" w:val="284"/>
        </w:trPr>
        <w:tc>
          <w:tcPr>
            <w:tcW w:w="573" w:type="dxa"/>
            <w:shd w:val="clear" w:color="FFFFFF" w:fill="auto"/>
            <w:vAlign w:val="bottom"/>
          </w:tcPr>
          <w:p w:rsidR="007F4F14" w:rsidRPr="006A3CB3" w:rsidRDefault="007F4F14" w:rsidP="007F4F14">
            <w:pPr>
              <w:rPr>
                <w:rFonts w:ascii="Times New Roman" w:hAnsi="Times New Roman" w:cs="Times New Roman"/>
                <w:szCs w:val="16"/>
              </w:rPr>
            </w:pPr>
          </w:p>
        </w:tc>
        <w:tc>
          <w:tcPr>
            <w:tcW w:w="2415" w:type="dxa"/>
            <w:shd w:val="clear" w:color="FFFFFF" w:fill="auto"/>
            <w:vAlign w:val="bottom"/>
          </w:tcPr>
          <w:p w:rsidR="007F4F14" w:rsidRPr="006A3CB3" w:rsidRDefault="007F4F14" w:rsidP="007F4F14">
            <w:pPr>
              <w:rPr>
                <w:rFonts w:ascii="Times New Roman" w:hAnsi="Times New Roman" w:cs="Times New Roman"/>
                <w:szCs w:val="16"/>
              </w:rPr>
            </w:pPr>
          </w:p>
        </w:tc>
        <w:tc>
          <w:tcPr>
            <w:tcW w:w="1534" w:type="dxa"/>
            <w:shd w:val="clear" w:color="FFFFFF" w:fill="auto"/>
            <w:vAlign w:val="bottom"/>
          </w:tcPr>
          <w:p w:rsidR="007F4F14" w:rsidRPr="006A3CB3" w:rsidRDefault="007F4F14" w:rsidP="007F4F14">
            <w:pPr>
              <w:rPr>
                <w:rFonts w:ascii="Times New Roman" w:hAnsi="Times New Roman" w:cs="Times New Roman"/>
                <w:szCs w:val="16"/>
              </w:rPr>
            </w:pPr>
          </w:p>
        </w:tc>
        <w:tc>
          <w:tcPr>
            <w:tcW w:w="1280" w:type="dxa"/>
            <w:shd w:val="clear" w:color="FFFFFF" w:fill="auto"/>
            <w:vAlign w:val="bottom"/>
          </w:tcPr>
          <w:p w:rsidR="007F4F14" w:rsidRPr="006A3CB3" w:rsidRDefault="007F4F14" w:rsidP="007F4F14">
            <w:pPr>
              <w:rPr>
                <w:rFonts w:ascii="Times New Roman" w:hAnsi="Times New Roman" w:cs="Times New Roman"/>
                <w:szCs w:val="16"/>
              </w:rPr>
            </w:pPr>
          </w:p>
        </w:tc>
        <w:tc>
          <w:tcPr>
            <w:tcW w:w="1469" w:type="dxa"/>
            <w:shd w:val="clear" w:color="FFFFFF" w:fill="auto"/>
            <w:vAlign w:val="bottom"/>
          </w:tcPr>
          <w:p w:rsidR="007F4F14" w:rsidRPr="006A3CB3" w:rsidRDefault="007F4F14" w:rsidP="007F4F14">
            <w:pPr>
              <w:rPr>
                <w:rFonts w:ascii="Times New Roman" w:hAnsi="Times New Roman" w:cs="Times New Roman"/>
                <w:szCs w:val="16"/>
              </w:rPr>
            </w:pPr>
          </w:p>
        </w:tc>
        <w:tc>
          <w:tcPr>
            <w:tcW w:w="1279" w:type="dxa"/>
            <w:shd w:val="clear" w:color="FFFFFF" w:fill="auto"/>
            <w:vAlign w:val="bottom"/>
          </w:tcPr>
          <w:p w:rsidR="007F4F14" w:rsidRPr="006A3CB3" w:rsidRDefault="007F4F14" w:rsidP="007F4F14">
            <w:pPr>
              <w:rPr>
                <w:rFonts w:ascii="Times New Roman" w:hAnsi="Times New Roman" w:cs="Times New Roman"/>
                <w:szCs w:val="16"/>
              </w:rPr>
            </w:pPr>
          </w:p>
        </w:tc>
        <w:tc>
          <w:tcPr>
            <w:tcW w:w="921" w:type="dxa"/>
            <w:shd w:val="clear" w:color="FFFFFF" w:fill="auto"/>
            <w:vAlign w:val="bottom"/>
          </w:tcPr>
          <w:p w:rsidR="007F4F14" w:rsidRPr="006A3CB3" w:rsidRDefault="007F4F14" w:rsidP="007F4F14">
            <w:pPr>
              <w:rPr>
                <w:rFonts w:ascii="Times New Roman" w:hAnsi="Times New Roman" w:cs="Times New Roman"/>
                <w:szCs w:val="16"/>
              </w:rPr>
            </w:pPr>
          </w:p>
        </w:tc>
        <w:tc>
          <w:tcPr>
            <w:tcW w:w="1279" w:type="dxa"/>
            <w:shd w:val="clear" w:color="FFFFFF" w:fill="auto"/>
            <w:vAlign w:val="bottom"/>
          </w:tcPr>
          <w:p w:rsidR="007F4F14" w:rsidRPr="006A3CB3" w:rsidRDefault="007F4F14" w:rsidP="007F4F14">
            <w:pPr>
              <w:rPr>
                <w:rFonts w:ascii="Times New Roman" w:hAnsi="Times New Roman" w:cs="Times New Roman"/>
                <w:szCs w:val="16"/>
              </w:rPr>
            </w:pPr>
          </w:p>
        </w:tc>
        <w:tc>
          <w:tcPr>
            <w:tcW w:w="1151" w:type="dxa"/>
            <w:shd w:val="clear" w:color="FFFFFF" w:fill="auto"/>
            <w:vAlign w:val="bottom"/>
          </w:tcPr>
          <w:p w:rsidR="007F4F14" w:rsidRPr="006A3CB3" w:rsidRDefault="007F4F14" w:rsidP="007F4F14">
            <w:pPr>
              <w:rPr>
                <w:rFonts w:ascii="Times New Roman" w:hAnsi="Times New Roman" w:cs="Times New Roman"/>
                <w:szCs w:val="16"/>
              </w:rPr>
            </w:pPr>
          </w:p>
        </w:tc>
        <w:tc>
          <w:tcPr>
            <w:tcW w:w="1279" w:type="dxa"/>
            <w:shd w:val="clear" w:color="FFFFFF" w:fill="auto"/>
            <w:vAlign w:val="bottom"/>
          </w:tcPr>
          <w:p w:rsidR="007F4F14" w:rsidRPr="006A3CB3" w:rsidRDefault="007F4F14" w:rsidP="007F4F14">
            <w:pPr>
              <w:rPr>
                <w:rFonts w:ascii="Times New Roman" w:hAnsi="Times New Roman" w:cs="Times New Roman"/>
                <w:szCs w:val="16"/>
              </w:rPr>
            </w:pPr>
          </w:p>
        </w:tc>
        <w:tc>
          <w:tcPr>
            <w:tcW w:w="1304" w:type="dxa"/>
            <w:shd w:val="clear" w:color="FFFFFF" w:fill="auto"/>
            <w:vAlign w:val="bottom"/>
          </w:tcPr>
          <w:p w:rsidR="007F4F14" w:rsidRPr="006A3CB3" w:rsidRDefault="007F4F14" w:rsidP="007F4F14">
            <w:pPr>
              <w:rPr>
                <w:rFonts w:ascii="Times New Roman" w:hAnsi="Times New Roman" w:cs="Times New Roman"/>
                <w:szCs w:val="16"/>
              </w:rPr>
            </w:pPr>
          </w:p>
        </w:tc>
        <w:tc>
          <w:tcPr>
            <w:tcW w:w="1305" w:type="dxa"/>
            <w:shd w:val="clear" w:color="FFFFFF" w:fill="auto"/>
            <w:vAlign w:val="bottom"/>
          </w:tcPr>
          <w:p w:rsidR="007F4F14" w:rsidRPr="006A3CB3" w:rsidRDefault="007F4F14" w:rsidP="007F4F14">
            <w:pPr>
              <w:rPr>
                <w:rFonts w:ascii="Times New Roman" w:hAnsi="Times New Roman" w:cs="Times New Roman"/>
                <w:szCs w:val="16"/>
              </w:rPr>
            </w:pPr>
          </w:p>
        </w:tc>
      </w:tr>
      <w:tr w:rsidR="007F4F14" w:rsidRPr="00291CE2" w:rsidTr="00D178E5">
        <w:trPr>
          <w:trHeight w:hRule="exact" w:val="843"/>
        </w:trPr>
        <w:tc>
          <w:tcPr>
            <w:tcW w:w="15789" w:type="dxa"/>
            <w:gridSpan w:val="12"/>
            <w:shd w:val="clear" w:color="FFFFFF" w:fill="auto"/>
            <w:vAlign w:val="bottom"/>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b/>
                <w:sz w:val="18"/>
                <w:szCs w:val="18"/>
              </w:rPr>
              <w:t>ВЕДОМОСТЬ</w:t>
            </w:r>
            <w:r w:rsidRPr="00291CE2">
              <w:rPr>
                <w:rFonts w:ascii="Times New Roman" w:hAnsi="Times New Roman" w:cs="Times New Roman"/>
                <w:b/>
                <w:sz w:val="18"/>
                <w:szCs w:val="18"/>
              </w:rPr>
              <w:br/>
              <w:t>ПО РАСЧЕТАМ С РОДИТЕЛЯМИ ЗА СОДЕРЖАНИЕ ДЕТЕЙ</w:t>
            </w:r>
            <w:r w:rsidRPr="00291CE2">
              <w:rPr>
                <w:rFonts w:ascii="Times New Roman" w:hAnsi="Times New Roman" w:cs="Times New Roman"/>
                <w:b/>
                <w:sz w:val="18"/>
                <w:szCs w:val="18"/>
              </w:rPr>
              <w:br/>
              <w:t>В ДЕТСКИХ УЧРЕЖДЕНИЯХ</w:t>
            </w:r>
          </w:p>
        </w:tc>
      </w:tr>
      <w:tr w:rsidR="007F4F14" w:rsidRPr="00291CE2" w:rsidTr="007F4F14">
        <w:trPr>
          <w:trHeight w:hRule="exact" w:val="284"/>
        </w:trPr>
        <w:tc>
          <w:tcPr>
            <w:tcW w:w="573" w:type="dxa"/>
            <w:shd w:val="clear" w:color="FFFFFF" w:fill="auto"/>
            <w:vAlign w:val="bottom"/>
          </w:tcPr>
          <w:p w:rsidR="007F4F14" w:rsidRPr="00291CE2" w:rsidRDefault="007F4F14" w:rsidP="007F4F14">
            <w:pPr>
              <w:rPr>
                <w:rFonts w:ascii="Times New Roman" w:hAnsi="Times New Roman" w:cs="Times New Roman"/>
                <w:szCs w:val="16"/>
              </w:rPr>
            </w:pPr>
          </w:p>
        </w:tc>
        <w:tc>
          <w:tcPr>
            <w:tcW w:w="2415" w:type="dxa"/>
            <w:shd w:val="clear" w:color="FFFFFF" w:fill="auto"/>
            <w:vAlign w:val="bottom"/>
          </w:tcPr>
          <w:p w:rsidR="007F4F14" w:rsidRPr="00291CE2" w:rsidRDefault="007F4F14" w:rsidP="007F4F14">
            <w:pPr>
              <w:rPr>
                <w:rFonts w:ascii="Times New Roman" w:hAnsi="Times New Roman" w:cs="Times New Roman"/>
                <w:szCs w:val="16"/>
              </w:rPr>
            </w:pPr>
          </w:p>
        </w:tc>
        <w:tc>
          <w:tcPr>
            <w:tcW w:w="1534" w:type="dxa"/>
            <w:shd w:val="clear" w:color="FFFFFF" w:fill="auto"/>
            <w:vAlign w:val="bottom"/>
          </w:tcPr>
          <w:p w:rsidR="007F4F14" w:rsidRPr="00291CE2" w:rsidRDefault="007F4F14" w:rsidP="007F4F14">
            <w:pPr>
              <w:rPr>
                <w:rFonts w:ascii="Times New Roman" w:hAnsi="Times New Roman" w:cs="Times New Roman"/>
                <w:szCs w:val="16"/>
              </w:rPr>
            </w:pPr>
          </w:p>
        </w:tc>
        <w:tc>
          <w:tcPr>
            <w:tcW w:w="1280" w:type="dxa"/>
            <w:shd w:val="clear" w:color="FFFFFF" w:fill="auto"/>
            <w:vAlign w:val="bottom"/>
          </w:tcPr>
          <w:p w:rsidR="007F4F14" w:rsidRPr="00291CE2" w:rsidRDefault="007F4F14" w:rsidP="007F4F14">
            <w:pPr>
              <w:rPr>
                <w:rFonts w:ascii="Times New Roman" w:hAnsi="Times New Roman" w:cs="Times New Roman"/>
                <w:szCs w:val="16"/>
              </w:rPr>
            </w:pPr>
          </w:p>
        </w:tc>
        <w:tc>
          <w:tcPr>
            <w:tcW w:w="1469"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92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15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rPr>
                <w:rFonts w:ascii="Times New Roman" w:hAnsi="Times New Roman" w:cs="Times New Roman"/>
                <w:szCs w:val="16"/>
              </w:rPr>
            </w:pPr>
          </w:p>
        </w:tc>
        <w:tc>
          <w:tcPr>
            <w:tcW w:w="1305"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Коды</w:t>
            </w:r>
          </w:p>
        </w:tc>
      </w:tr>
      <w:tr w:rsidR="007F4F14" w:rsidRPr="00291CE2" w:rsidTr="007F4F14">
        <w:trPr>
          <w:trHeight w:hRule="exact" w:val="284"/>
        </w:trPr>
        <w:tc>
          <w:tcPr>
            <w:tcW w:w="573" w:type="dxa"/>
            <w:shd w:val="clear" w:color="FFFFFF" w:fill="auto"/>
            <w:vAlign w:val="bottom"/>
          </w:tcPr>
          <w:p w:rsidR="007F4F14" w:rsidRPr="00291CE2" w:rsidRDefault="007F4F14" w:rsidP="007F4F14">
            <w:pPr>
              <w:rPr>
                <w:rFonts w:ascii="Times New Roman" w:hAnsi="Times New Roman" w:cs="Times New Roman"/>
                <w:szCs w:val="16"/>
              </w:rPr>
            </w:pPr>
          </w:p>
        </w:tc>
        <w:tc>
          <w:tcPr>
            <w:tcW w:w="2415" w:type="dxa"/>
            <w:shd w:val="clear" w:color="FFFFFF" w:fill="auto"/>
            <w:vAlign w:val="bottom"/>
          </w:tcPr>
          <w:p w:rsidR="007F4F14" w:rsidRPr="00291CE2" w:rsidRDefault="007F4F14" w:rsidP="007F4F14">
            <w:pPr>
              <w:rPr>
                <w:rFonts w:ascii="Times New Roman" w:hAnsi="Times New Roman" w:cs="Times New Roman"/>
                <w:szCs w:val="16"/>
              </w:rPr>
            </w:pPr>
          </w:p>
        </w:tc>
        <w:tc>
          <w:tcPr>
            <w:tcW w:w="7762" w:type="dxa"/>
            <w:gridSpan w:val="6"/>
            <w:shd w:val="clear" w:color="FFFFFF" w:fill="auto"/>
            <w:vAlign w:val="bottom"/>
          </w:tcPr>
          <w:p w:rsidR="007F4F14" w:rsidRPr="00291CE2" w:rsidRDefault="007F4F14" w:rsidP="007F4F14">
            <w:pPr>
              <w:jc w:val="center"/>
              <w:rPr>
                <w:rFonts w:ascii="Times New Roman" w:hAnsi="Times New Roman" w:cs="Times New Roman"/>
                <w:b/>
                <w:sz w:val="18"/>
                <w:szCs w:val="18"/>
              </w:rPr>
            </w:pPr>
            <w:r w:rsidRPr="00291CE2">
              <w:rPr>
                <w:rFonts w:ascii="Times New Roman" w:hAnsi="Times New Roman" w:cs="Times New Roman"/>
                <w:b/>
                <w:sz w:val="18"/>
                <w:szCs w:val="18"/>
              </w:rPr>
              <w:t>________________ 20__ г.</w:t>
            </w:r>
          </w:p>
        </w:tc>
        <w:tc>
          <w:tcPr>
            <w:tcW w:w="3734" w:type="dxa"/>
            <w:gridSpan w:val="3"/>
            <w:shd w:val="clear" w:color="FFFFFF" w:fill="auto"/>
            <w:vAlign w:val="bottom"/>
          </w:tcPr>
          <w:p w:rsidR="007F4F14" w:rsidRPr="00291CE2" w:rsidRDefault="007F4F14" w:rsidP="007F4F14">
            <w:pPr>
              <w:jc w:val="right"/>
              <w:rPr>
                <w:rFonts w:ascii="Times New Roman" w:hAnsi="Times New Roman" w:cs="Times New Roman"/>
                <w:szCs w:val="16"/>
              </w:rPr>
            </w:pPr>
            <w:r w:rsidRPr="00291CE2">
              <w:rPr>
                <w:rFonts w:ascii="Times New Roman" w:hAnsi="Times New Roman" w:cs="Times New Roman"/>
                <w:szCs w:val="16"/>
              </w:rPr>
              <w:t>по ОКУД</w:t>
            </w:r>
          </w:p>
        </w:tc>
        <w:tc>
          <w:tcPr>
            <w:tcW w:w="1305"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p>
        </w:tc>
      </w:tr>
      <w:tr w:rsidR="007F4F14" w:rsidRPr="00291CE2" w:rsidTr="007F4F14">
        <w:trPr>
          <w:trHeight w:hRule="exact" w:val="284"/>
        </w:trPr>
        <w:tc>
          <w:tcPr>
            <w:tcW w:w="14484" w:type="dxa"/>
            <w:gridSpan w:val="11"/>
            <w:shd w:val="clear" w:color="FFFFFF" w:fill="auto"/>
            <w:vAlign w:val="bottom"/>
          </w:tcPr>
          <w:p w:rsidR="007F4F14" w:rsidRPr="00291CE2" w:rsidRDefault="007F4F14" w:rsidP="007F4F14">
            <w:pPr>
              <w:jc w:val="right"/>
              <w:rPr>
                <w:rFonts w:ascii="Times New Roman" w:hAnsi="Times New Roman" w:cs="Times New Roman"/>
                <w:szCs w:val="16"/>
              </w:rPr>
            </w:pPr>
            <w:r w:rsidRPr="00291CE2">
              <w:rPr>
                <w:rFonts w:ascii="Times New Roman" w:hAnsi="Times New Roman" w:cs="Times New Roman"/>
                <w:szCs w:val="16"/>
              </w:rPr>
              <w:t>Дата</w:t>
            </w:r>
          </w:p>
        </w:tc>
        <w:tc>
          <w:tcPr>
            <w:tcW w:w="1305" w:type="dxa"/>
            <w:tcBorders>
              <w:top w:val="single" w:sz="5" w:space="0" w:color="auto"/>
              <w:left w:val="single" w:sz="5" w:space="0" w:color="auto"/>
              <w:bottom w:val="single" w:sz="5" w:space="0" w:color="auto"/>
              <w:right w:val="single" w:sz="5" w:space="0" w:color="auto"/>
            </w:tcBorders>
            <w:shd w:val="clear" w:color="FFFFFF" w:fill="auto"/>
            <w:vAlign w:val="bottom"/>
          </w:tcPr>
          <w:p w:rsidR="007F4F14" w:rsidRPr="00291CE2" w:rsidRDefault="007F4F14" w:rsidP="007F4F14">
            <w:pPr>
              <w:jc w:val="center"/>
              <w:rPr>
                <w:rFonts w:ascii="Times New Roman" w:hAnsi="Times New Roman" w:cs="Times New Roman"/>
                <w:szCs w:val="16"/>
              </w:rPr>
            </w:pPr>
          </w:p>
        </w:tc>
      </w:tr>
      <w:tr w:rsidR="007F4F14" w:rsidRPr="00291CE2" w:rsidTr="007F4F14">
        <w:trPr>
          <w:trHeight w:hRule="exact" w:val="284"/>
        </w:trPr>
        <w:tc>
          <w:tcPr>
            <w:tcW w:w="2988" w:type="dxa"/>
            <w:gridSpan w:val="2"/>
            <w:shd w:val="clear" w:color="FFFFFF" w:fill="auto"/>
            <w:vAlign w:val="center"/>
          </w:tcPr>
          <w:p w:rsidR="007F4F14" w:rsidRPr="00291CE2" w:rsidRDefault="007F4F14" w:rsidP="007F4F14">
            <w:pPr>
              <w:rPr>
                <w:rFonts w:ascii="Times New Roman" w:hAnsi="Times New Roman" w:cs="Times New Roman"/>
                <w:szCs w:val="16"/>
              </w:rPr>
            </w:pPr>
            <w:r w:rsidRPr="00291CE2">
              <w:rPr>
                <w:rFonts w:ascii="Times New Roman" w:hAnsi="Times New Roman" w:cs="Times New Roman"/>
                <w:szCs w:val="16"/>
              </w:rPr>
              <w:t>Учреждение:</w:t>
            </w:r>
          </w:p>
        </w:tc>
        <w:tc>
          <w:tcPr>
            <w:tcW w:w="10192" w:type="dxa"/>
            <w:gridSpan w:val="8"/>
            <w:tcBorders>
              <w:bottom w:val="single" w:sz="5" w:space="0" w:color="auto"/>
            </w:tcBorders>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center"/>
          </w:tcPr>
          <w:p w:rsidR="007F4F14" w:rsidRPr="00291CE2" w:rsidRDefault="007F4F14" w:rsidP="007F4F14">
            <w:pPr>
              <w:jc w:val="right"/>
              <w:rPr>
                <w:rFonts w:ascii="Times New Roman" w:hAnsi="Times New Roman" w:cs="Times New Roman"/>
                <w:szCs w:val="16"/>
              </w:rPr>
            </w:pPr>
            <w:r w:rsidRPr="00291CE2">
              <w:rPr>
                <w:rFonts w:ascii="Times New Roman" w:hAnsi="Times New Roman" w:cs="Times New Roman"/>
                <w:szCs w:val="16"/>
              </w:rPr>
              <w:t>по ОКПО</w:t>
            </w:r>
          </w:p>
        </w:tc>
        <w:tc>
          <w:tcPr>
            <w:tcW w:w="1305"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p>
        </w:tc>
      </w:tr>
      <w:tr w:rsidR="007F4F14" w:rsidRPr="00291CE2" w:rsidTr="007F4F14">
        <w:trPr>
          <w:trHeight w:hRule="exact" w:val="284"/>
        </w:trPr>
        <w:tc>
          <w:tcPr>
            <w:tcW w:w="2988" w:type="dxa"/>
            <w:gridSpan w:val="2"/>
            <w:shd w:val="clear" w:color="FFFFFF" w:fill="auto"/>
            <w:vAlign w:val="bottom"/>
          </w:tcPr>
          <w:p w:rsidR="007F4F14" w:rsidRPr="00291CE2" w:rsidRDefault="007F4F14" w:rsidP="007F4F14">
            <w:pPr>
              <w:rPr>
                <w:rFonts w:ascii="Times New Roman" w:hAnsi="Times New Roman" w:cs="Times New Roman"/>
                <w:szCs w:val="16"/>
              </w:rPr>
            </w:pPr>
            <w:r w:rsidRPr="00291CE2">
              <w:rPr>
                <w:rFonts w:ascii="Times New Roman" w:hAnsi="Times New Roman" w:cs="Times New Roman"/>
                <w:szCs w:val="16"/>
              </w:rPr>
              <w:t>Структурное подразделение:</w:t>
            </w:r>
          </w:p>
        </w:tc>
        <w:tc>
          <w:tcPr>
            <w:tcW w:w="10192" w:type="dxa"/>
            <w:gridSpan w:val="8"/>
            <w:tcBorders>
              <w:bottom w:val="single" w:sz="5" w:space="0" w:color="auto"/>
            </w:tcBorders>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jc w:val="right"/>
              <w:rPr>
                <w:rFonts w:ascii="Times New Roman" w:hAnsi="Times New Roman" w:cs="Times New Roman"/>
                <w:szCs w:val="16"/>
              </w:rPr>
            </w:pPr>
            <w:r w:rsidRPr="00291CE2">
              <w:rPr>
                <w:rFonts w:ascii="Times New Roman" w:hAnsi="Times New Roman" w:cs="Times New Roman"/>
                <w:szCs w:val="16"/>
              </w:rPr>
              <w:t>по КСП</w:t>
            </w:r>
          </w:p>
        </w:tc>
        <w:tc>
          <w:tcPr>
            <w:tcW w:w="1305"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p>
        </w:tc>
      </w:tr>
      <w:tr w:rsidR="007F4F14" w:rsidRPr="00291CE2" w:rsidTr="007F4F14">
        <w:trPr>
          <w:trHeight w:hRule="exact" w:val="284"/>
        </w:trPr>
        <w:tc>
          <w:tcPr>
            <w:tcW w:w="2988" w:type="dxa"/>
            <w:gridSpan w:val="2"/>
            <w:shd w:val="clear" w:color="FFFFFF" w:fill="auto"/>
            <w:vAlign w:val="bottom"/>
          </w:tcPr>
          <w:p w:rsidR="007F4F14" w:rsidRPr="00291CE2" w:rsidRDefault="007F4F14" w:rsidP="007F4F14">
            <w:pPr>
              <w:rPr>
                <w:rFonts w:ascii="Times New Roman" w:hAnsi="Times New Roman" w:cs="Times New Roman"/>
                <w:szCs w:val="16"/>
              </w:rPr>
            </w:pPr>
            <w:r w:rsidRPr="00291CE2">
              <w:rPr>
                <w:rFonts w:ascii="Times New Roman" w:hAnsi="Times New Roman" w:cs="Times New Roman"/>
                <w:szCs w:val="16"/>
              </w:rPr>
              <w:t>Единица измерения:</w:t>
            </w:r>
          </w:p>
        </w:tc>
        <w:tc>
          <w:tcPr>
            <w:tcW w:w="1534" w:type="dxa"/>
            <w:tcBorders>
              <w:bottom w:val="single" w:sz="5" w:space="0" w:color="auto"/>
            </w:tcBorders>
            <w:shd w:val="clear" w:color="FFFFFF" w:fill="auto"/>
            <w:vAlign w:val="bottom"/>
          </w:tcPr>
          <w:p w:rsidR="007F4F14" w:rsidRPr="00291CE2" w:rsidRDefault="007F4F14" w:rsidP="007F4F14">
            <w:pPr>
              <w:rPr>
                <w:rFonts w:ascii="Times New Roman" w:hAnsi="Times New Roman" w:cs="Times New Roman"/>
                <w:szCs w:val="16"/>
              </w:rPr>
            </w:pPr>
            <w:r w:rsidRPr="00291CE2">
              <w:rPr>
                <w:rFonts w:ascii="Times New Roman" w:hAnsi="Times New Roman" w:cs="Times New Roman"/>
                <w:szCs w:val="16"/>
              </w:rPr>
              <w:t>руб.</w:t>
            </w:r>
          </w:p>
        </w:tc>
        <w:tc>
          <w:tcPr>
            <w:tcW w:w="8658" w:type="dxa"/>
            <w:gridSpan w:val="7"/>
            <w:tcBorders>
              <w:bottom w:val="single" w:sz="5" w:space="0" w:color="auto"/>
            </w:tcBorders>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jc w:val="right"/>
              <w:rPr>
                <w:rFonts w:ascii="Times New Roman" w:hAnsi="Times New Roman" w:cs="Times New Roman"/>
                <w:szCs w:val="16"/>
              </w:rPr>
            </w:pPr>
            <w:r w:rsidRPr="00291CE2">
              <w:rPr>
                <w:rFonts w:ascii="Times New Roman" w:hAnsi="Times New Roman" w:cs="Times New Roman"/>
                <w:szCs w:val="16"/>
              </w:rPr>
              <w:t>по ОКЕИ</w:t>
            </w:r>
          </w:p>
        </w:tc>
        <w:tc>
          <w:tcPr>
            <w:tcW w:w="1305"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383</w:t>
            </w:r>
          </w:p>
        </w:tc>
      </w:tr>
      <w:tr w:rsidR="007F4F14" w:rsidRPr="00291CE2" w:rsidTr="007F4F14">
        <w:trPr>
          <w:trHeight w:hRule="exact" w:val="284"/>
        </w:trPr>
        <w:tc>
          <w:tcPr>
            <w:tcW w:w="573" w:type="dxa"/>
            <w:shd w:val="clear" w:color="FFFFFF" w:fill="auto"/>
            <w:vAlign w:val="bottom"/>
          </w:tcPr>
          <w:p w:rsidR="007F4F14" w:rsidRPr="00291CE2" w:rsidRDefault="007F4F14" w:rsidP="007F4F14">
            <w:pPr>
              <w:rPr>
                <w:rFonts w:ascii="Times New Roman" w:hAnsi="Times New Roman" w:cs="Times New Roman"/>
                <w:szCs w:val="16"/>
              </w:rPr>
            </w:pPr>
          </w:p>
        </w:tc>
        <w:tc>
          <w:tcPr>
            <w:tcW w:w="2415" w:type="dxa"/>
            <w:shd w:val="clear" w:color="FFFFFF" w:fill="auto"/>
            <w:vAlign w:val="bottom"/>
          </w:tcPr>
          <w:p w:rsidR="007F4F14" w:rsidRPr="00291CE2" w:rsidRDefault="007F4F14" w:rsidP="007F4F14">
            <w:pPr>
              <w:rPr>
                <w:rFonts w:ascii="Times New Roman" w:hAnsi="Times New Roman" w:cs="Times New Roman"/>
                <w:szCs w:val="16"/>
              </w:rPr>
            </w:pPr>
          </w:p>
        </w:tc>
        <w:tc>
          <w:tcPr>
            <w:tcW w:w="7762" w:type="dxa"/>
            <w:gridSpan w:val="6"/>
            <w:shd w:val="clear" w:color="FFFFFF" w:fill="auto"/>
            <w:vAlign w:val="center"/>
          </w:tcPr>
          <w:p w:rsidR="007F4F14" w:rsidRPr="00291CE2" w:rsidRDefault="007F4F14" w:rsidP="007F4F14">
            <w:pPr>
              <w:jc w:val="center"/>
              <w:rPr>
                <w:rFonts w:ascii="Times New Roman" w:hAnsi="Times New Roman" w:cs="Times New Roman"/>
                <w:b/>
                <w:szCs w:val="16"/>
              </w:rPr>
            </w:pPr>
          </w:p>
        </w:tc>
        <w:tc>
          <w:tcPr>
            <w:tcW w:w="115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rPr>
                <w:rFonts w:ascii="Times New Roman" w:hAnsi="Times New Roman" w:cs="Times New Roman"/>
                <w:szCs w:val="16"/>
              </w:rPr>
            </w:pPr>
          </w:p>
        </w:tc>
        <w:tc>
          <w:tcPr>
            <w:tcW w:w="1305" w:type="dxa"/>
            <w:shd w:val="clear" w:color="FFFFFF" w:fill="auto"/>
            <w:vAlign w:val="bottom"/>
          </w:tcPr>
          <w:p w:rsidR="007F4F14" w:rsidRPr="00291CE2" w:rsidRDefault="007F4F14" w:rsidP="007F4F14">
            <w:pPr>
              <w:rPr>
                <w:rFonts w:ascii="Times New Roman" w:hAnsi="Times New Roman" w:cs="Times New Roman"/>
                <w:szCs w:val="16"/>
              </w:rPr>
            </w:pPr>
          </w:p>
        </w:tc>
      </w:tr>
      <w:tr w:rsidR="007F4F14" w:rsidRPr="00291CE2" w:rsidTr="007F4F14">
        <w:trPr>
          <w:trHeight w:hRule="exact" w:val="284"/>
        </w:trPr>
        <w:tc>
          <w:tcPr>
            <w:tcW w:w="573" w:type="dxa"/>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N</w:t>
            </w:r>
            <w:r w:rsidRPr="00291CE2">
              <w:rPr>
                <w:rFonts w:ascii="Times New Roman" w:hAnsi="Times New Roman" w:cs="Times New Roman"/>
                <w:szCs w:val="16"/>
              </w:rPr>
              <w:br/>
              <w:t>п/п</w:t>
            </w:r>
          </w:p>
        </w:tc>
        <w:tc>
          <w:tcPr>
            <w:tcW w:w="3949"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Фамилия, имя ребенка</w:t>
            </w:r>
          </w:p>
        </w:tc>
        <w:tc>
          <w:tcPr>
            <w:tcW w:w="4028"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Плата по ставке</w:t>
            </w:r>
          </w:p>
        </w:tc>
        <w:tc>
          <w:tcPr>
            <w:tcW w:w="22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Начислено</w:t>
            </w:r>
            <w:r w:rsidRPr="00291CE2">
              <w:rPr>
                <w:rFonts w:ascii="Times New Roman" w:hAnsi="Times New Roman" w:cs="Times New Roman"/>
                <w:szCs w:val="16"/>
              </w:rPr>
              <w:br/>
              <w:t>за дни посещения</w:t>
            </w:r>
          </w:p>
        </w:tc>
        <w:tc>
          <w:tcPr>
            <w:tcW w:w="2430" w:type="dxa"/>
            <w:gridSpan w:val="2"/>
            <w:tcBorders>
              <w:top w:val="single" w:sz="5" w:space="0" w:color="auto"/>
              <w:left w:val="single" w:sz="5" w:space="0" w:color="auto"/>
              <w:bottom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Поступило в уплату</w:t>
            </w:r>
          </w:p>
        </w:tc>
        <w:tc>
          <w:tcPr>
            <w:tcW w:w="2609" w:type="dxa"/>
            <w:gridSpan w:val="2"/>
            <w:tcBorders>
              <w:top w:val="single" w:sz="5" w:space="0" w:color="auto"/>
              <w:left w:val="single" w:sz="5" w:space="0" w:color="auto"/>
              <w:bottom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Задолженность</w:t>
            </w:r>
            <w:r w:rsidRPr="00291CE2">
              <w:rPr>
                <w:rFonts w:ascii="Times New Roman" w:hAnsi="Times New Roman" w:cs="Times New Roman"/>
                <w:szCs w:val="16"/>
              </w:rPr>
              <w:br/>
              <w:t>на конец месяца</w:t>
            </w:r>
          </w:p>
        </w:tc>
      </w:tr>
      <w:tr w:rsidR="007F4F14" w:rsidRPr="00291CE2" w:rsidTr="0045743C">
        <w:trPr>
          <w:trHeight w:hRule="exact" w:val="857"/>
        </w:trPr>
        <w:tc>
          <w:tcPr>
            <w:tcW w:w="573" w:type="dxa"/>
            <w:vMerge/>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p>
        </w:tc>
        <w:tc>
          <w:tcPr>
            <w:tcW w:w="3949"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p>
        </w:tc>
        <w:tc>
          <w:tcPr>
            <w:tcW w:w="1280" w:type="dxa"/>
            <w:tcBorders>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фиксиро-</w:t>
            </w:r>
            <w:r w:rsidRPr="00291CE2">
              <w:rPr>
                <w:rFonts w:ascii="Times New Roman" w:hAnsi="Times New Roman" w:cs="Times New Roman"/>
                <w:szCs w:val="16"/>
              </w:rPr>
              <w:br/>
              <w:t>ванная</w:t>
            </w:r>
            <w:r w:rsidRPr="00291CE2">
              <w:rPr>
                <w:rFonts w:ascii="Times New Roman" w:hAnsi="Times New Roman" w:cs="Times New Roman"/>
                <w:szCs w:val="16"/>
              </w:rPr>
              <w:br/>
              <w:t>часть</w:t>
            </w:r>
          </w:p>
        </w:tc>
        <w:tc>
          <w:tcPr>
            <w:tcW w:w="146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переменная часть</w:t>
            </w:r>
          </w:p>
        </w:tc>
        <w:tc>
          <w:tcPr>
            <w:tcW w:w="1279" w:type="dxa"/>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сумма</w:t>
            </w:r>
            <w:r w:rsidRPr="00291CE2">
              <w:rPr>
                <w:rFonts w:ascii="Times New Roman" w:hAnsi="Times New Roman" w:cs="Times New Roman"/>
                <w:szCs w:val="16"/>
              </w:rPr>
              <w:br/>
              <w:t>по ставке</w:t>
            </w:r>
            <w:r w:rsidRPr="00291CE2">
              <w:rPr>
                <w:rFonts w:ascii="Times New Roman" w:hAnsi="Times New Roman" w:cs="Times New Roman"/>
                <w:szCs w:val="16"/>
              </w:rPr>
              <w:br/>
              <w:t>за день</w:t>
            </w:r>
          </w:p>
        </w:tc>
        <w:tc>
          <w:tcPr>
            <w:tcW w:w="921"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коли-</w:t>
            </w:r>
            <w:r w:rsidRPr="00291CE2">
              <w:rPr>
                <w:rFonts w:ascii="Times New Roman" w:hAnsi="Times New Roman" w:cs="Times New Roman"/>
                <w:szCs w:val="16"/>
              </w:rPr>
              <w:br/>
              <w:t>чество</w:t>
            </w:r>
            <w:r w:rsidRPr="00291CE2">
              <w:rPr>
                <w:rFonts w:ascii="Times New Roman" w:hAnsi="Times New Roman" w:cs="Times New Roman"/>
                <w:szCs w:val="16"/>
              </w:rPr>
              <w:br/>
              <w:t>дней</w:t>
            </w: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сумма</w:t>
            </w:r>
          </w:p>
        </w:tc>
        <w:tc>
          <w:tcPr>
            <w:tcW w:w="1151"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дата</w:t>
            </w: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сумма</w:t>
            </w:r>
          </w:p>
        </w:tc>
        <w:tc>
          <w:tcPr>
            <w:tcW w:w="1304"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недоплата</w:t>
            </w:r>
          </w:p>
        </w:tc>
        <w:tc>
          <w:tcPr>
            <w:tcW w:w="1305"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переплата</w:t>
            </w:r>
          </w:p>
        </w:tc>
      </w:tr>
      <w:tr w:rsidR="007F4F14" w:rsidRPr="00291CE2" w:rsidTr="0045743C">
        <w:trPr>
          <w:trHeight w:hRule="exact" w:val="284"/>
        </w:trPr>
        <w:tc>
          <w:tcPr>
            <w:tcW w:w="573"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1</w:t>
            </w:r>
          </w:p>
        </w:tc>
        <w:tc>
          <w:tcPr>
            <w:tcW w:w="39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2</w:t>
            </w:r>
          </w:p>
        </w:tc>
        <w:tc>
          <w:tcPr>
            <w:tcW w:w="1280"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3</w:t>
            </w:r>
          </w:p>
        </w:tc>
        <w:tc>
          <w:tcPr>
            <w:tcW w:w="146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4</w:t>
            </w: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5</w:t>
            </w:r>
          </w:p>
        </w:tc>
        <w:tc>
          <w:tcPr>
            <w:tcW w:w="921"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6</w:t>
            </w: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7</w:t>
            </w:r>
          </w:p>
        </w:tc>
        <w:tc>
          <w:tcPr>
            <w:tcW w:w="1151"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8</w:t>
            </w: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9</w:t>
            </w:r>
          </w:p>
        </w:tc>
        <w:tc>
          <w:tcPr>
            <w:tcW w:w="1304"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10</w:t>
            </w:r>
          </w:p>
        </w:tc>
        <w:tc>
          <w:tcPr>
            <w:tcW w:w="1305"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45743C" w:rsidRDefault="007F4F14" w:rsidP="0045743C">
            <w:pPr>
              <w:spacing w:after="0" w:line="240" w:lineRule="auto"/>
              <w:jc w:val="center"/>
              <w:rPr>
                <w:rFonts w:ascii="Times New Roman" w:hAnsi="Times New Roman" w:cs="Times New Roman"/>
                <w:sz w:val="16"/>
                <w:szCs w:val="16"/>
              </w:rPr>
            </w:pPr>
            <w:r w:rsidRPr="0045743C">
              <w:rPr>
                <w:rFonts w:ascii="Times New Roman" w:hAnsi="Times New Roman" w:cs="Times New Roman"/>
                <w:sz w:val="16"/>
                <w:szCs w:val="16"/>
              </w:rPr>
              <w:t>11</w:t>
            </w:r>
          </w:p>
        </w:tc>
      </w:tr>
      <w:tr w:rsidR="007F4F14" w:rsidRPr="00291CE2" w:rsidTr="007F4F14">
        <w:trPr>
          <w:trHeight w:hRule="exact" w:val="284"/>
        </w:trPr>
        <w:tc>
          <w:tcPr>
            <w:tcW w:w="573"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1</w:t>
            </w:r>
          </w:p>
        </w:tc>
        <w:tc>
          <w:tcPr>
            <w:tcW w:w="39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rPr>
                <w:rFonts w:ascii="Times New Roman" w:hAnsi="Times New Roman" w:cs="Times New Roman"/>
                <w:szCs w:val="16"/>
              </w:rPr>
            </w:pPr>
          </w:p>
        </w:tc>
        <w:tc>
          <w:tcPr>
            <w:tcW w:w="1280"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146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921"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1151"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1304"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1305"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r>
      <w:tr w:rsidR="007F4F14" w:rsidRPr="00291CE2" w:rsidTr="007F4F14">
        <w:trPr>
          <w:trHeight w:hRule="exact" w:val="284"/>
        </w:trPr>
        <w:tc>
          <w:tcPr>
            <w:tcW w:w="573"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r w:rsidRPr="00291CE2">
              <w:rPr>
                <w:rFonts w:ascii="Times New Roman" w:hAnsi="Times New Roman" w:cs="Times New Roman"/>
                <w:szCs w:val="16"/>
              </w:rPr>
              <w:t>…</w:t>
            </w:r>
          </w:p>
        </w:tc>
        <w:tc>
          <w:tcPr>
            <w:tcW w:w="39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rPr>
                <w:rFonts w:ascii="Times New Roman" w:hAnsi="Times New Roman" w:cs="Times New Roman"/>
                <w:szCs w:val="16"/>
              </w:rPr>
            </w:pPr>
          </w:p>
        </w:tc>
        <w:tc>
          <w:tcPr>
            <w:tcW w:w="1280"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146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921"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1151"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center"/>
              <w:rPr>
                <w:rFonts w:ascii="Times New Roman" w:hAnsi="Times New Roman" w:cs="Times New Roman"/>
                <w:szCs w:val="16"/>
              </w:rPr>
            </w:pPr>
          </w:p>
        </w:tc>
        <w:tc>
          <w:tcPr>
            <w:tcW w:w="1279"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1304"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c>
          <w:tcPr>
            <w:tcW w:w="1305" w:type="dxa"/>
            <w:tcBorders>
              <w:top w:val="single" w:sz="5" w:space="0" w:color="auto"/>
              <w:left w:val="single" w:sz="5" w:space="0" w:color="auto"/>
              <w:bottom w:val="single" w:sz="5" w:space="0" w:color="auto"/>
              <w:right w:val="single" w:sz="5" w:space="0" w:color="auto"/>
            </w:tcBorders>
            <w:shd w:val="clear" w:color="FFFFFF" w:fill="auto"/>
            <w:vAlign w:val="center"/>
          </w:tcPr>
          <w:p w:rsidR="007F4F14" w:rsidRPr="00291CE2" w:rsidRDefault="007F4F14" w:rsidP="007F4F14">
            <w:pPr>
              <w:jc w:val="right"/>
              <w:rPr>
                <w:rFonts w:ascii="Times New Roman" w:hAnsi="Times New Roman" w:cs="Times New Roman"/>
                <w:szCs w:val="16"/>
              </w:rPr>
            </w:pPr>
          </w:p>
        </w:tc>
      </w:tr>
      <w:tr w:rsidR="007F4F14" w:rsidRPr="00291CE2" w:rsidTr="007F4F14">
        <w:trPr>
          <w:trHeight w:hRule="exact" w:val="284"/>
        </w:trPr>
        <w:tc>
          <w:tcPr>
            <w:tcW w:w="573" w:type="dxa"/>
            <w:shd w:val="clear" w:color="FFFFFF" w:fill="auto"/>
            <w:vAlign w:val="bottom"/>
          </w:tcPr>
          <w:p w:rsidR="007F4F14" w:rsidRPr="00291CE2" w:rsidRDefault="007F4F14" w:rsidP="007F4F14">
            <w:pPr>
              <w:rPr>
                <w:rFonts w:ascii="Times New Roman" w:hAnsi="Times New Roman" w:cs="Times New Roman"/>
                <w:szCs w:val="16"/>
              </w:rPr>
            </w:pPr>
          </w:p>
        </w:tc>
        <w:tc>
          <w:tcPr>
            <w:tcW w:w="3949" w:type="dxa"/>
            <w:gridSpan w:val="2"/>
            <w:shd w:val="clear" w:color="FFFFFF" w:fill="auto"/>
            <w:vAlign w:val="bottom"/>
          </w:tcPr>
          <w:p w:rsidR="007F4F14" w:rsidRPr="00291CE2" w:rsidRDefault="007F4F14" w:rsidP="007F4F14">
            <w:pPr>
              <w:rPr>
                <w:rFonts w:ascii="Times New Roman" w:hAnsi="Times New Roman" w:cs="Times New Roman"/>
                <w:b/>
                <w:sz w:val="18"/>
                <w:szCs w:val="18"/>
              </w:rPr>
            </w:pPr>
          </w:p>
        </w:tc>
        <w:tc>
          <w:tcPr>
            <w:tcW w:w="1280" w:type="dxa"/>
            <w:shd w:val="clear" w:color="FFFFFF" w:fill="auto"/>
            <w:vAlign w:val="bottom"/>
          </w:tcPr>
          <w:p w:rsidR="007F4F14" w:rsidRPr="00291CE2" w:rsidRDefault="007F4F14" w:rsidP="007F4F14">
            <w:pPr>
              <w:rPr>
                <w:rFonts w:ascii="Times New Roman" w:hAnsi="Times New Roman" w:cs="Times New Roman"/>
                <w:b/>
                <w:szCs w:val="16"/>
              </w:rPr>
            </w:pPr>
          </w:p>
        </w:tc>
        <w:tc>
          <w:tcPr>
            <w:tcW w:w="1469" w:type="dxa"/>
            <w:shd w:val="clear" w:color="FFFFFF" w:fill="auto"/>
            <w:vAlign w:val="bottom"/>
          </w:tcPr>
          <w:p w:rsidR="007F4F14" w:rsidRPr="00291CE2" w:rsidRDefault="007F4F14" w:rsidP="007F4F14">
            <w:pPr>
              <w:rPr>
                <w:rFonts w:ascii="Times New Roman" w:hAnsi="Times New Roman" w:cs="Times New Roman"/>
                <w:b/>
                <w:szCs w:val="16"/>
              </w:rPr>
            </w:pPr>
          </w:p>
        </w:tc>
        <w:tc>
          <w:tcPr>
            <w:tcW w:w="1279" w:type="dxa"/>
            <w:tcBorders>
              <w:top w:val="none" w:sz="5" w:space="0" w:color="auto"/>
              <w:left w:val="none" w:sz="5" w:space="0" w:color="auto"/>
              <w:bottom w:val="none" w:sz="5" w:space="0" w:color="auto"/>
              <w:right w:val="single" w:sz="5" w:space="0" w:color="auto"/>
            </w:tcBorders>
            <w:shd w:val="clear" w:color="FFFFFF" w:fill="auto"/>
            <w:vAlign w:val="bottom"/>
          </w:tcPr>
          <w:p w:rsidR="007F4F14" w:rsidRPr="00291CE2" w:rsidRDefault="007F4F14" w:rsidP="007F4F14">
            <w:pPr>
              <w:jc w:val="right"/>
              <w:rPr>
                <w:rFonts w:ascii="Times New Roman" w:hAnsi="Times New Roman" w:cs="Times New Roman"/>
                <w:b/>
                <w:szCs w:val="16"/>
              </w:rPr>
            </w:pPr>
            <w:r w:rsidRPr="00291CE2">
              <w:rPr>
                <w:rFonts w:ascii="Times New Roman" w:hAnsi="Times New Roman" w:cs="Times New Roman"/>
                <w:b/>
                <w:szCs w:val="16"/>
              </w:rPr>
              <w:t>ИТОГО:</w:t>
            </w:r>
          </w:p>
        </w:tc>
        <w:tc>
          <w:tcPr>
            <w:tcW w:w="921" w:type="dxa"/>
            <w:tcBorders>
              <w:top w:val="single" w:sz="10" w:space="0" w:color="auto"/>
              <w:left w:val="single" w:sz="10" w:space="0" w:color="auto"/>
              <w:bottom w:val="single" w:sz="10" w:space="0" w:color="auto"/>
              <w:right w:val="single" w:sz="5" w:space="0" w:color="auto"/>
            </w:tcBorders>
            <w:shd w:val="clear" w:color="FFFFFF" w:fill="auto"/>
            <w:vAlign w:val="bottom"/>
          </w:tcPr>
          <w:p w:rsidR="007F4F14" w:rsidRPr="00291CE2" w:rsidRDefault="007F4F14" w:rsidP="007F4F14">
            <w:pPr>
              <w:jc w:val="center"/>
              <w:rPr>
                <w:rFonts w:ascii="Times New Roman" w:hAnsi="Times New Roman" w:cs="Times New Roman"/>
                <w:b/>
                <w:szCs w:val="16"/>
              </w:rPr>
            </w:pPr>
          </w:p>
        </w:tc>
        <w:tc>
          <w:tcPr>
            <w:tcW w:w="1279" w:type="dxa"/>
            <w:tcBorders>
              <w:top w:val="single" w:sz="10" w:space="0" w:color="auto"/>
              <w:left w:val="single" w:sz="5" w:space="0" w:color="auto"/>
              <w:bottom w:val="single" w:sz="10" w:space="0" w:color="auto"/>
              <w:right w:val="single" w:sz="5" w:space="0" w:color="auto"/>
            </w:tcBorders>
            <w:shd w:val="clear" w:color="FFFFFF" w:fill="auto"/>
            <w:vAlign w:val="bottom"/>
          </w:tcPr>
          <w:p w:rsidR="007F4F14" w:rsidRPr="00291CE2" w:rsidRDefault="007F4F14" w:rsidP="007F4F14">
            <w:pPr>
              <w:jc w:val="right"/>
              <w:rPr>
                <w:rFonts w:ascii="Times New Roman" w:hAnsi="Times New Roman" w:cs="Times New Roman"/>
                <w:b/>
                <w:szCs w:val="16"/>
              </w:rPr>
            </w:pPr>
          </w:p>
        </w:tc>
        <w:tc>
          <w:tcPr>
            <w:tcW w:w="1151" w:type="dxa"/>
            <w:tcBorders>
              <w:top w:val="single" w:sz="10" w:space="0" w:color="auto"/>
              <w:left w:val="single" w:sz="5" w:space="0" w:color="auto"/>
              <w:bottom w:val="single" w:sz="10" w:space="0" w:color="auto"/>
              <w:right w:val="single" w:sz="5" w:space="0" w:color="auto"/>
            </w:tcBorders>
            <w:shd w:val="clear" w:color="FFFFFF" w:fill="auto"/>
            <w:vAlign w:val="bottom"/>
          </w:tcPr>
          <w:p w:rsidR="007F4F14" w:rsidRPr="00291CE2" w:rsidRDefault="007F4F14" w:rsidP="007F4F14">
            <w:pPr>
              <w:jc w:val="right"/>
              <w:rPr>
                <w:rFonts w:ascii="Times New Roman" w:hAnsi="Times New Roman" w:cs="Times New Roman"/>
                <w:b/>
                <w:szCs w:val="16"/>
              </w:rPr>
            </w:pPr>
          </w:p>
        </w:tc>
        <w:tc>
          <w:tcPr>
            <w:tcW w:w="1279" w:type="dxa"/>
            <w:tcBorders>
              <w:top w:val="single" w:sz="10" w:space="0" w:color="auto"/>
              <w:left w:val="single" w:sz="5" w:space="0" w:color="auto"/>
              <w:bottom w:val="single" w:sz="10" w:space="0" w:color="auto"/>
              <w:right w:val="single" w:sz="5" w:space="0" w:color="auto"/>
            </w:tcBorders>
            <w:shd w:val="clear" w:color="FFFFFF" w:fill="auto"/>
            <w:vAlign w:val="bottom"/>
          </w:tcPr>
          <w:p w:rsidR="007F4F14" w:rsidRPr="00291CE2" w:rsidRDefault="007F4F14" w:rsidP="007F4F14">
            <w:pPr>
              <w:jc w:val="right"/>
              <w:rPr>
                <w:rFonts w:ascii="Times New Roman" w:hAnsi="Times New Roman" w:cs="Times New Roman"/>
                <w:b/>
                <w:szCs w:val="16"/>
              </w:rPr>
            </w:pPr>
          </w:p>
        </w:tc>
        <w:tc>
          <w:tcPr>
            <w:tcW w:w="1304" w:type="dxa"/>
            <w:tcBorders>
              <w:top w:val="single" w:sz="10" w:space="0" w:color="auto"/>
              <w:left w:val="single" w:sz="5" w:space="0" w:color="auto"/>
              <w:bottom w:val="single" w:sz="10" w:space="0" w:color="auto"/>
              <w:right w:val="single" w:sz="5" w:space="0" w:color="auto"/>
            </w:tcBorders>
            <w:shd w:val="clear" w:color="FFFFFF" w:fill="auto"/>
            <w:vAlign w:val="bottom"/>
          </w:tcPr>
          <w:p w:rsidR="007F4F14" w:rsidRPr="00291CE2" w:rsidRDefault="007F4F14" w:rsidP="007F4F14">
            <w:pPr>
              <w:jc w:val="right"/>
              <w:rPr>
                <w:rFonts w:ascii="Times New Roman" w:hAnsi="Times New Roman" w:cs="Times New Roman"/>
                <w:b/>
                <w:szCs w:val="16"/>
              </w:rPr>
            </w:pPr>
          </w:p>
        </w:tc>
        <w:tc>
          <w:tcPr>
            <w:tcW w:w="1305" w:type="dxa"/>
            <w:tcBorders>
              <w:top w:val="single" w:sz="10" w:space="0" w:color="auto"/>
              <w:left w:val="single" w:sz="5" w:space="0" w:color="auto"/>
              <w:bottom w:val="single" w:sz="10" w:space="0" w:color="auto"/>
              <w:right w:val="single" w:sz="10" w:space="0" w:color="auto"/>
            </w:tcBorders>
            <w:shd w:val="clear" w:color="FFFFFF" w:fill="auto"/>
            <w:vAlign w:val="bottom"/>
          </w:tcPr>
          <w:p w:rsidR="007F4F14" w:rsidRPr="00291CE2" w:rsidRDefault="007F4F14" w:rsidP="007F4F14">
            <w:pPr>
              <w:jc w:val="right"/>
              <w:rPr>
                <w:rFonts w:ascii="Times New Roman" w:hAnsi="Times New Roman" w:cs="Times New Roman"/>
                <w:b/>
                <w:szCs w:val="16"/>
              </w:rPr>
            </w:pPr>
          </w:p>
        </w:tc>
      </w:tr>
      <w:tr w:rsidR="007F4F14" w:rsidRPr="00291CE2" w:rsidTr="007F4F14">
        <w:trPr>
          <w:trHeight w:hRule="exact" w:val="284"/>
        </w:trPr>
        <w:tc>
          <w:tcPr>
            <w:tcW w:w="573" w:type="dxa"/>
            <w:shd w:val="clear" w:color="FFFFFF" w:fill="auto"/>
            <w:vAlign w:val="bottom"/>
          </w:tcPr>
          <w:p w:rsidR="007F4F14" w:rsidRPr="00291CE2" w:rsidRDefault="007F4F14" w:rsidP="007F4F14">
            <w:pPr>
              <w:rPr>
                <w:rFonts w:ascii="Times New Roman" w:hAnsi="Times New Roman" w:cs="Times New Roman"/>
                <w:szCs w:val="16"/>
              </w:rPr>
            </w:pPr>
          </w:p>
        </w:tc>
        <w:tc>
          <w:tcPr>
            <w:tcW w:w="2415" w:type="dxa"/>
            <w:shd w:val="clear" w:color="FFFFFF" w:fill="auto"/>
            <w:vAlign w:val="bottom"/>
          </w:tcPr>
          <w:p w:rsidR="007F4F14" w:rsidRPr="00291CE2" w:rsidRDefault="007F4F14" w:rsidP="007F4F14">
            <w:pPr>
              <w:rPr>
                <w:rFonts w:ascii="Times New Roman" w:hAnsi="Times New Roman" w:cs="Times New Roman"/>
                <w:szCs w:val="16"/>
              </w:rPr>
            </w:pPr>
          </w:p>
        </w:tc>
        <w:tc>
          <w:tcPr>
            <w:tcW w:w="1534" w:type="dxa"/>
            <w:shd w:val="clear" w:color="FFFFFF" w:fill="auto"/>
            <w:vAlign w:val="bottom"/>
          </w:tcPr>
          <w:p w:rsidR="007F4F14" w:rsidRPr="00291CE2" w:rsidRDefault="007F4F14" w:rsidP="007F4F14">
            <w:pPr>
              <w:rPr>
                <w:rFonts w:ascii="Times New Roman" w:hAnsi="Times New Roman" w:cs="Times New Roman"/>
                <w:szCs w:val="16"/>
              </w:rPr>
            </w:pPr>
          </w:p>
        </w:tc>
        <w:tc>
          <w:tcPr>
            <w:tcW w:w="1280" w:type="dxa"/>
            <w:shd w:val="clear" w:color="FFFFFF" w:fill="auto"/>
            <w:vAlign w:val="bottom"/>
          </w:tcPr>
          <w:p w:rsidR="007F4F14" w:rsidRPr="00291CE2" w:rsidRDefault="007F4F14" w:rsidP="007F4F14">
            <w:pPr>
              <w:rPr>
                <w:rFonts w:ascii="Times New Roman" w:hAnsi="Times New Roman" w:cs="Times New Roman"/>
                <w:szCs w:val="16"/>
              </w:rPr>
            </w:pPr>
          </w:p>
        </w:tc>
        <w:tc>
          <w:tcPr>
            <w:tcW w:w="1469"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92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15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rPr>
                <w:rFonts w:ascii="Times New Roman" w:hAnsi="Times New Roman" w:cs="Times New Roman"/>
                <w:szCs w:val="16"/>
              </w:rPr>
            </w:pPr>
          </w:p>
        </w:tc>
        <w:tc>
          <w:tcPr>
            <w:tcW w:w="1305" w:type="dxa"/>
            <w:shd w:val="clear" w:color="FFFFFF" w:fill="auto"/>
            <w:vAlign w:val="bottom"/>
          </w:tcPr>
          <w:p w:rsidR="007F4F14" w:rsidRPr="00291CE2" w:rsidRDefault="007F4F14" w:rsidP="007F4F14">
            <w:pPr>
              <w:rPr>
                <w:rFonts w:ascii="Times New Roman" w:hAnsi="Times New Roman" w:cs="Times New Roman"/>
                <w:szCs w:val="16"/>
              </w:rPr>
            </w:pPr>
          </w:p>
        </w:tc>
      </w:tr>
      <w:tr w:rsidR="007F4F14" w:rsidRPr="00291CE2" w:rsidTr="007F4F14">
        <w:trPr>
          <w:trHeight w:hRule="exact" w:val="284"/>
        </w:trPr>
        <w:tc>
          <w:tcPr>
            <w:tcW w:w="573" w:type="dxa"/>
            <w:shd w:val="clear" w:color="FFFFFF" w:fill="auto"/>
            <w:vAlign w:val="bottom"/>
          </w:tcPr>
          <w:p w:rsidR="007F4F14" w:rsidRPr="00291CE2" w:rsidRDefault="007F4F14" w:rsidP="007F4F14">
            <w:pPr>
              <w:rPr>
                <w:rFonts w:ascii="Times New Roman" w:hAnsi="Times New Roman" w:cs="Times New Roman"/>
                <w:szCs w:val="16"/>
              </w:rPr>
            </w:pPr>
          </w:p>
        </w:tc>
        <w:tc>
          <w:tcPr>
            <w:tcW w:w="2415" w:type="dxa"/>
            <w:shd w:val="clear" w:color="FFFFFF" w:fill="auto"/>
            <w:vAlign w:val="bottom"/>
          </w:tcPr>
          <w:p w:rsidR="007F4F14" w:rsidRPr="00291CE2" w:rsidRDefault="007F4F14" w:rsidP="007F4F14">
            <w:pPr>
              <w:rPr>
                <w:rFonts w:ascii="Times New Roman" w:hAnsi="Times New Roman" w:cs="Times New Roman"/>
                <w:szCs w:val="16"/>
              </w:rPr>
            </w:pPr>
          </w:p>
        </w:tc>
        <w:tc>
          <w:tcPr>
            <w:tcW w:w="1534" w:type="dxa"/>
            <w:shd w:val="clear" w:color="FFFFFF" w:fill="auto"/>
            <w:vAlign w:val="bottom"/>
          </w:tcPr>
          <w:p w:rsidR="007F4F14" w:rsidRPr="00291CE2" w:rsidRDefault="007F4F14" w:rsidP="007F4F14">
            <w:pPr>
              <w:rPr>
                <w:rFonts w:ascii="Times New Roman" w:hAnsi="Times New Roman" w:cs="Times New Roman"/>
                <w:szCs w:val="16"/>
              </w:rPr>
            </w:pPr>
          </w:p>
        </w:tc>
        <w:tc>
          <w:tcPr>
            <w:tcW w:w="1280" w:type="dxa"/>
            <w:shd w:val="clear" w:color="FFFFFF" w:fill="auto"/>
            <w:vAlign w:val="bottom"/>
          </w:tcPr>
          <w:p w:rsidR="007F4F14" w:rsidRPr="00291CE2" w:rsidRDefault="007F4F14" w:rsidP="007F4F14">
            <w:pPr>
              <w:rPr>
                <w:rFonts w:ascii="Times New Roman" w:hAnsi="Times New Roman" w:cs="Times New Roman"/>
                <w:szCs w:val="16"/>
              </w:rPr>
            </w:pPr>
          </w:p>
        </w:tc>
        <w:tc>
          <w:tcPr>
            <w:tcW w:w="1469"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92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15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rPr>
                <w:rFonts w:ascii="Times New Roman" w:hAnsi="Times New Roman" w:cs="Times New Roman"/>
                <w:szCs w:val="16"/>
              </w:rPr>
            </w:pPr>
          </w:p>
        </w:tc>
        <w:tc>
          <w:tcPr>
            <w:tcW w:w="1305" w:type="dxa"/>
            <w:shd w:val="clear" w:color="FFFFFF" w:fill="auto"/>
            <w:vAlign w:val="bottom"/>
          </w:tcPr>
          <w:p w:rsidR="007F4F14" w:rsidRPr="00291CE2" w:rsidRDefault="007F4F14" w:rsidP="007F4F14">
            <w:pPr>
              <w:rPr>
                <w:rFonts w:ascii="Times New Roman" w:hAnsi="Times New Roman" w:cs="Times New Roman"/>
                <w:szCs w:val="16"/>
              </w:rPr>
            </w:pPr>
          </w:p>
        </w:tc>
      </w:tr>
      <w:tr w:rsidR="007F4F14" w:rsidRPr="00291CE2" w:rsidTr="007F4F14">
        <w:trPr>
          <w:trHeight w:hRule="exact" w:val="284"/>
        </w:trPr>
        <w:tc>
          <w:tcPr>
            <w:tcW w:w="2988" w:type="dxa"/>
            <w:gridSpan w:val="2"/>
            <w:shd w:val="clear" w:color="FFFFFF" w:fill="auto"/>
            <w:vAlign w:val="bottom"/>
          </w:tcPr>
          <w:p w:rsidR="007F4F14" w:rsidRPr="00291CE2" w:rsidRDefault="007F4F14" w:rsidP="007F4F14">
            <w:pPr>
              <w:jc w:val="right"/>
              <w:rPr>
                <w:rFonts w:ascii="Times New Roman" w:hAnsi="Times New Roman" w:cs="Times New Roman"/>
                <w:sz w:val="18"/>
                <w:szCs w:val="18"/>
              </w:rPr>
            </w:pPr>
            <w:r w:rsidRPr="00291CE2">
              <w:rPr>
                <w:rFonts w:ascii="Times New Roman" w:hAnsi="Times New Roman" w:cs="Times New Roman"/>
                <w:sz w:val="18"/>
                <w:szCs w:val="18"/>
              </w:rPr>
              <w:t>Начальник отдела</w:t>
            </w:r>
          </w:p>
        </w:tc>
        <w:tc>
          <w:tcPr>
            <w:tcW w:w="2814" w:type="dxa"/>
            <w:gridSpan w:val="2"/>
            <w:tcBorders>
              <w:bottom w:val="single" w:sz="5" w:space="0" w:color="auto"/>
            </w:tcBorders>
            <w:shd w:val="clear" w:color="FFFFFF" w:fill="auto"/>
            <w:vAlign w:val="bottom"/>
          </w:tcPr>
          <w:p w:rsidR="007F4F14" w:rsidRPr="00291CE2" w:rsidRDefault="007F4F14" w:rsidP="007F4F14">
            <w:pPr>
              <w:rPr>
                <w:rFonts w:ascii="Times New Roman" w:hAnsi="Times New Roman" w:cs="Times New Roman"/>
                <w:szCs w:val="16"/>
              </w:rPr>
            </w:pPr>
          </w:p>
        </w:tc>
        <w:tc>
          <w:tcPr>
            <w:tcW w:w="1469" w:type="dxa"/>
            <w:shd w:val="clear" w:color="FFFFFF" w:fill="auto"/>
            <w:vAlign w:val="bottom"/>
          </w:tcPr>
          <w:p w:rsidR="007F4F14" w:rsidRPr="00291CE2" w:rsidRDefault="007F4F14" w:rsidP="007F4F14">
            <w:pPr>
              <w:rPr>
                <w:rFonts w:ascii="Times New Roman" w:hAnsi="Times New Roman" w:cs="Times New Roman"/>
                <w:szCs w:val="16"/>
              </w:rPr>
            </w:pPr>
          </w:p>
        </w:tc>
        <w:tc>
          <w:tcPr>
            <w:tcW w:w="3479" w:type="dxa"/>
            <w:gridSpan w:val="3"/>
            <w:shd w:val="clear" w:color="FFFFFF" w:fill="auto"/>
            <w:vAlign w:val="bottom"/>
          </w:tcPr>
          <w:p w:rsidR="007F4F14" w:rsidRPr="00291CE2" w:rsidRDefault="007F4F14" w:rsidP="007F4F14">
            <w:pPr>
              <w:jc w:val="center"/>
              <w:rPr>
                <w:rFonts w:ascii="Times New Roman" w:hAnsi="Times New Roman" w:cs="Times New Roman"/>
                <w:szCs w:val="16"/>
              </w:rPr>
            </w:pPr>
          </w:p>
        </w:tc>
        <w:tc>
          <w:tcPr>
            <w:tcW w:w="115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rPr>
                <w:rFonts w:ascii="Times New Roman" w:hAnsi="Times New Roman" w:cs="Times New Roman"/>
                <w:szCs w:val="16"/>
              </w:rPr>
            </w:pPr>
          </w:p>
        </w:tc>
        <w:tc>
          <w:tcPr>
            <w:tcW w:w="1305" w:type="dxa"/>
            <w:shd w:val="clear" w:color="FFFFFF" w:fill="auto"/>
            <w:vAlign w:val="bottom"/>
          </w:tcPr>
          <w:p w:rsidR="007F4F14" w:rsidRPr="00291CE2" w:rsidRDefault="007F4F14" w:rsidP="007F4F14">
            <w:pPr>
              <w:rPr>
                <w:rFonts w:ascii="Times New Roman" w:hAnsi="Times New Roman" w:cs="Times New Roman"/>
                <w:szCs w:val="16"/>
              </w:rPr>
            </w:pPr>
          </w:p>
        </w:tc>
      </w:tr>
      <w:tr w:rsidR="007F4F14" w:rsidRPr="00291CE2" w:rsidTr="007F4F14">
        <w:trPr>
          <w:trHeight w:hRule="exact" w:val="284"/>
        </w:trPr>
        <w:tc>
          <w:tcPr>
            <w:tcW w:w="573" w:type="dxa"/>
            <w:shd w:val="clear" w:color="FFFFFF" w:fill="auto"/>
            <w:vAlign w:val="bottom"/>
          </w:tcPr>
          <w:p w:rsidR="007F4F14" w:rsidRPr="00291CE2" w:rsidRDefault="007F4F14" w:rsidP="007F4F14">
            <w:pPr>
              <w:rPr>
                <w:rFonts w:ascii="Times New Roman" w:hAnsi="Times New Roman" w:cs="Times New Roman"/>
                <w:szCs w:val="16"/>
              </w:rPr>
            </w:pPr>
          </w:p>
        </w:tc>
        <w:tc>
          <w:tcPr>
            <w:tcW w:w="2415" w:type="dxa"/>
            <w:shd w:val="clear" w:color="FFFFFF" w:fill="auto"/>
            <w:vAlign w:val="bottom"/>
          </w:tcPr>
          <w:p w:rsidR="007F4F14" w:rsidRPr="00291CE2" w:rsidRDefault="007F4F14" w:rsidP="007F4F14">
            <w:pPr>
              <w:rPr>
                <w:rFonts w:ascii="Times New Roman" w:hAnsi="Times New Roman" w:cs="Times New Roman"/>
                <w:szCs w:val="16"/>
              </w:rPr>
            </w:pPr>
          </w:p>
        </w:tc>
        <w:tc>
          <w:tcPr>
            <w:tcW w:w="2814" w:type="dxa"/>
            <w:gridSpan w:val="2"/>
            <w:shd w:val="clear" w:color="FFFFFF" w:fill="auto"/>
          </w:tcPr>
          <w:p w:rsidR="007F4F14" w:rsidRPr="00291CE2" w:rsidRDefault="007F4F14" w:rsidP="007F4F14">
            <w:pPr>
              <w:jc w:val="center"/>
              <w:rPr>
                <w:rFonts w:ascii="Times New Roman" w:hAnsi="Times New Roman" w:cs="Times New Roman"/>
                <w:sz w:val="12"/>
                <w:szCs w:val="12"/>
              </w:rPr>
            </w:pPr>
            <w:r w:rsidRPr="00291CE2">
              <w:rPr>
                <w:rFonts w:ascii="Times New Roman" w:hAnsi="Times New Roman" w:cs="Times New Roman"/>
                <w:sz w:val="12"/>
                <w:szCs w:val="12"/>
              </w:rPr>
              <w:t>подпись</w:t>
            </w:r>
          </w:p>
        </w:tc>
        <w:tc>
          <w:tcPr>
            <w:tcW w:w="1469" w:type="dxa"/>
            <w:shd w:val="clear" w:color="FFFFFF" w:fill="auto"/>
          </w:tcPr>
          <w:p w:rsidR="007F4F14" w:rsidRPr="00291CE2" w:rsidRDefault="007F4F14" w:rsidP="007F4F14">
            <w:pPr>
              <w:jc w:val="center"/>
              <w:rPr>
                <w:rFonts w:ascii="Times New Roman" w:hAnsi="Times New Roman" w:cs="Times New Roman"/>
                <w:sz w:val="12"/>
                <w:szCs w:val="12"/>
              </w:rPr>
            </w:pPr>
          </w:p>
        </w:tc>
        <w:tc>
          <w:tcPr>
            <w:tcW w:w="3479" w:type="dxa"/>
            <w:gridSpan w:val="3"/>
            <w:tcBorders>
              <w:top w:val="single" w:sz="5" w:space="0" w:color="auto"/>
            </w:tcBorders>
            <w:shd w:val="clear" w:color="FFFFFF" w:fill="auto"/>
          </w:tcPr>
          <w:p w:rsidR="007F4F14" w:rsidRPr="00291CE2" w:rsidRDefault="007F4F14" w:rsidP="007F4F14">
            <w:pPr>
              <w:jc w:val="center"/>
              <w:rPr>
                <w:rFonts w:ascii="Times New Roman" w:hAnsi="Times New Roman" w:cs="Times New Roman"/>
                <w:sz w:val="12"/>
                <w:szCs w:val="12"/>
              </w:rPr>
            </w:pPr>
            <w:r w:rsidRPr="00291CE2">
              <w:rPr>
                <w:rFonts w:ascii="Times New Roman" w:hAnsi="Times New Roman" w:cs="Times New Roman"/>
                <w:sz w:val="12"/>
                <w:szCs w:val="12"/>
              </w:rPr>
              <w:t>расшифровка подписи</w:t>
            </w:r>
          </w:p>
        </w:tc>
        <w:tc>
          <w:tcPr>
            <w:tcW w:w="115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rPr>
                <w:rFonts w:ascii="Times New Roman" w:hAnsi="Times New Roman" w:cs="Times New Roman"/>
                <w:szCs w:val="16"/>
              </w:rPr>
            </w:pPr>
          </w:p>
        </w:tc>
        <w:tc>
          <w:tcPr>
            <w:tcW w:w="1305" w:type="dxa"/>
            <w:shd w:val="clear" w:color="FFFFFF" w:fill="auto"/>
            <w:vAlign w:val="bottom"/>
          </w:tcPr>
          <w:p w:rsidR="007F4F14" w:rsidRPr="00291CE2" w:rsidRDefault="007F4F14" w:rsidP="007F4F14">
            <w:pPr>
              <w:rPr>
                <w:rFonts w:ascii="Times New Roman" w:hAnsi="Times New Roman" w:cs="Times New Roman"/>
                <w:szCs w:val="16"/>
              </w:rPr>
            </w:pPr>
          </w:p>
        </w:tc>
      </w:tr>
      <w:tr w:rsidR="007F4F14" w:rsidRPr="00291CE2" w:rsidTr="007F4F14">
        <w:trPr>
          <w:trHeight w:hRule="exact" w:val="284"/>
        </w:trPr>
        <w:tc>
          <w:tcPr>
            <w:tcW w:w="573" w:type="dxa"/>
            <w:shd w:val="clear" w:color="FFFFFF" w:fill="auto"/>
            <w:vAlign w:val="bottom"/>
          </w:tcPr>
          <w:p w:rsidR="007F4F14" w:rsidRPr="00291CE2" w:rsidRDefault="007F4F14" w:rsidP="007F4F14">
            <w:pPr>
              <w:rPr>
                <w:rFonts w:ascii="Times New Roman" w:hAnsi="Times New Roman" w:cs="Times New Roman"/>
                <w:szCs w:val="16"/>
              </w:rPr>
            </w:pPr>
          </w:p>
        </w:tc>
        <w:tc>
          <w:tcPr>
            <w:tcW w:w="2415" w:type="dxa"/>
            <w:shd w:val="clear" w:color="FFFFFF" w:fill="auto"/>
            <w:vAlign w:val="bottom"/>
          </w:tcPr>
          <w:p w:rsidR="007F4F14" w:rsidRPr="00291CE2" w:rsidRDefault="007F4F14" w:rsidP="007F4F14">
            <w:pPr>
              <w:rPr>
                <w:rFonts w:ascii="Times New Roman" w:hAnsi="Times New Roman" w:cs="Times New Roman"/>
                <w:szCs w:val="16"/>
              </w:rPr>
            </w:pPr>
          </w:p>
        </w:tc>
        <w:tc>
          <w:tcPr>
            <w:tcW w:w="1534" w:type="dxa"/>
            <w:shd w:val="clear" w:color="FFFFFF" w:fill="auto"/>
            <w:vAlign w:val="bottom"/>
          </w:tcPr>
          <w:p w:rsidR="007F4F14" w:rsidRPr="00291CE2" w:rsidRDefault="007F4F14" w:rsidP="007F4F14">
            <w:pPr>
              <w:rPr>
                <w:rFonts w:ascii="Times New Roman" w:hAnsi="Times New Roman" w:cs="Times New Roman"/>
                <w:szCs w:val="16"/>
              </w:rPr>
            </w:pPr>
          </w:p>
        </w:tc>
        <w:tc>
          <w:tcPr>
            <w:tcW w:w="1280" w:type="dxa"/>
            <w:shd w:val="clear" w:color="FFFFFF" w:fill="auto"/>
            <w:vAlign w:val="bottom"/>
          </w:tcPr>
          <w:p w:rsidR="007F4F14" w:rsidRPr="00291CE2" w:rsidRDefault="007F4F14" w:rsidP="007F4F14">
            <w:pPr>
              <w:rPr>
                <w:rFonts w:ascii="Times New Roman" w:hAnsi="Times New Roman" w:cs="Times New Roman"/>
                <w:szCs w:val="16"/>
              </w:rPr>
            </w:pPr>
          </w:p>
        </w:tc>
        <w:tc>
          <w:tcPr>
            <w:tcW w:w="1469"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92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15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rPr>
                <w:rFonts w:ascii="Times New Roman" w:hAnsi="Times New Roman" w:cs="Times New Roman"/>
                <w:szCs w:val="16"/>
              </w:rPr>
            </w:pPr>
          </w:p>
        </w:tc>
        <w:tc>
          <w:tcPr>
            <w:tcW w:w="1305" w:type="dxa"/>
            <w:shd w:val="clear" w:color="FFFFFF" w:fill="auto"/>
            <w:vAlign w:val="bottom"/>
          </w:tcPr>
          <w:p w:rsidR="007F4F14" w:rsidRPr="00291CE2" w:rsidRDefault="007F4F14" w:rsidP="007F4F14">
            <w:pPr>
              <w:rPr>
                <w:rFonts w:ascii="Times New Roman" w:hAnsi="Times New Roman" w:cs="Times New Roman"/>
                <w:szCs w:val="16"/>
              </w:rPr>
            </w:pPr>
          </w:p>
        </w:tc>
      </w:tr>
      <w:tr w:rsidR="007F4F14" w:rsidRPr="00291CE2" w:rsidTr="007F4F14">
        <w:trPr>
          <w:trHeight w:hRule="exact" w:val="284"/>
        </w:trPr>
        <w:tc>
          <w:tcPr>
            <w:tcW w:w="2988" w:type="dxa"/>
            <w:gridSpan w:val="2"/>
            <w:shd w:val="clear" w:color="FFFFFF" w:fill="auto"/>
            <w:vAlign w:val="bottom"/>
          </w:tcPr>
          <w:p w:rsidR="007F4F14" w:rsidRPr="00291CE2" w:rsidRDefault="007F4F14" w:rsidP="007F4F14">
            <w:pPr>
              <w:jc w:val="right"/>
              <w:rPr>
                <w:rFonts w:ascii="Times New Roman" w:hAnsi="Times New Roman" w:cs="Times New Roman"/>
                <w:sz w:val="18"/>
                <w:szCs w:val="18"/>
              </w:rPr>
            </w:pPr>
            <w:r w:rsidRPr="00291CE2">
              <w:rPr>
                <w:rFonts w:ascii="Times New Roman" w:hAnsi="Times New Roman" w:cs="Times New Roman"/>
                <w:sz w:val="18"/>
                <w:szCs w:val="18"/>
              </w:rPr>
              <w:t>Исполнитель</w:t>
            </w:r>
          </w:p>
        </w:tc>
        <w:tc>
          <w:tcPr>
            <w:tcW w:w="2814" w:type="dxa"/>
            <w:gridSpan w:val="2"/>
            <w:tcBorders>
              <w:bottom w:val="single" w:sz="5" w:space="0" w:color="auto"/>
            </w:tcBorders>
            <w:shd w:val="clear" w:color="FFFFFF" w:fill="auto"/>
            <w:vAlign w:val="bottom"/>
          </w:tcPr>
          <w:p w:rsidR="007F4F14" w:rsidRPr="00291CE2" w:rsidRDefault="007F4F14" w:rsidP="007F4F14">
            <w:pPr>
              <w:rPr>
                <w:rFonts w:ascii="Times New Roman" w:hAnsi="Times New Roman" w:cs="Times New Roman"/>
                <w:szCs w:val="16"/>
              </w:rPr>
            </w:pPr>
          </w:p>
        </w:tc>
        <w:tc>
          <w:tcPr>
            <w:tcW w:w="1469" w:type="dxa"/>
            <w:shd w:val="clear" w:color="FFFFFF" w:fill="auto"/>
            <w:vAlign w:val="bottom"/>
          </w:tcPr>
          <w:p w:rsidR="007F4F14" w:rsidRPr="00291CE2" w:rsidRDefault="007F4F14" w:rsidP="007F4F14">
            <w:pPr>
              <w:rPr>
                <w:rFonts w:ascii="Times New Roman" w:hAnsi="Times New Roman" w:cs="Times New Roman"/>
                <w:szCs w:val="16"/>
              </w:rPr>
            </w:pPr>
          </w:p>
        </w:tc>
        <w:tc>
          <w:tcPr>
            <w:tcW w:w="3479" w:type="dxa"/>
            <w:gridSpan w:val="3"/>
            <w:shd w:val="clear" w:color="FFFFFF" w:fill="auto"/>
            <w:vAlign w:val="bottom"/>
          </w:tcPr>
          <w:p w:rsidR="007F4F14" w:rsidRPr="00291CE2" w:rsidRDefault="007F4F14" w:rsidP="007F4F14">
            <w:pPr>
              <w:jc w:val="center"/>
              <w:rPr>
                <w:rFonts w:ascii="Times New Roman" w:hAnsi="Times New Roman" w:cs="Times New Roman"/>
                <w:szCs w:val="16"/>
              </w:rPr>
            </w:pPr>
          </w:p>
        </w:tc>
        <w:tc>
          <w:tcPr>
            <w:tcW w:w="115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rPr>
                <w:rFonts w:ascii="Times New Roman" w:hAnsi="Times New Roman" w:cs="Times New Roman"/>
                <w:szCs w:val="16"/>
              </w:rPr>
            </w:pPr>
          </w:p>
        </w:tc>
        <w:tc>
          <w:tcPr>
            <w:tcW w:w="1305" w:type="dxa"/>
            <w:shd w:val="clear" w:color="FFFFFF" w:fill="auto"/>
            <w:vAlign w:val="bottom"/>
          </w:tcPr>
          <w:p w:rsidR="007F4F14" w:rsidRPr="00291CE2" w:rsidRDefault="007F4F14" w:rsidP="007F4F14">
            <w:pPr>
              <w:rPr>
                <w:rFonts w:ascii="Times New Roman" w:hAnsi="Times New Roman" w:cs="Times New Roman"/>
                <w:szCs w:val="16"/>
              </w:rPr>
            </w:pPr>
          </w:p>
        </w:tc>
      </w:tr>
      <w:tr w:rsidR="007F4F14" w:rsidRPr="00291CE2" w:rsidTr="007F4F14">
        <w:trPr>
          <w:trHeight w:hRule="exact" w:val="284"/>
        </w:trPr>
        <w:tc>
          <w:tcPr>
            <w:tcW w:w="573" w:type="dxa"/>
            <w:shd w:val="clear" w:color="FFFFFF" w:fill="auto"/>
            <w:vAlign w:val="bottom"/>
          </w:tcPr>
          <w:p w:rsidR="007F4F14" w:rsidRPr="00291CE2" w:rsidRDefault="007F4F14" w:rsidP="007F4F14">
            <w:pPr>
              <w:rPr>
                <w:rFonts w:ascii="Times New Roman" w:hAnsi="Times New Roman" w:cs="Times New Roman"/>
                <w:szCs w:val="16"/>
              </w:rPr>
            </w:pPr>
          </w:p>
        </w:tc>
        <w:tc>
          <w:tcPr>
            <w:tcW w:w="2415" w:type="dxa"/>
            <w:shd w:val="clear" w:color="FFFFFF" w:fill="auto"/>
            <w:vAlign w:val="bottom"/>
          </w:tcPr>
          <w:p w:rsidR="007F4F14" w:rsidRPr="00291CE2" w:rsidRDefault="007F4F14" w:rsidP="007F4F14">
            <w:pPr>
              <w:rPr>
                <w:rFonts w:ascii="Times New Roman" w:hAnsi="Times New Roman" w:cs="Times New Roman"/>
                <w:szCs w:val="16"/>
              </w:rPr>
            </w:pPr>
          </w:p>
        </w:tc>
        <w:tc>
          <w:tcPr>
            <w:tcW w:w="2814" w:type="dxa"/>
            <w:gridSpan w:val="2"/>
            <w:shd w:val="clear" w:color="FFFFFF" w:fill="auto"/>
          </w:tcPr>
          <w:p w:rsidR="007F4F14" w:rsidRPr="00291CE2" w:rsidRDefault="007F4F14" w:rsidP="007F4F14">
            <w:pPr>
              <w:jc w:val="center"/>
              <w:rPr>
                <w:rFonts w:ascii="Times New Roman" w:hAnsi="Times New Roman" w:cs="Times New Roman"/>
                <w:sz w:val="12"/>
                <w:szCs w:val="12"/>
              </w:rPr>
            </w:pPr>
            <w:r w:rsidRPr="00291CE2">
              <w:rPr>
                <w:rFonts w:ascii="Times New Roman" w:hAnsi="Times New Roman" w:cs="Times New Roman"/>
                <w:sz w:val="12"/>
                <w:szCs w:val="12"/>
              </w:rPr>
              <w:t>подпись</w:t>
            </w:r>
          </w:p>
        </w:tc>
        <w:tc>
          <w:tcPr>
            <w:tcW w:w="1469" w:type="dxa"/>
            <w:shd w:val="clear" w:color="FFFFFF" w:fill="auto"/>
          </w:tcPr>
          <w:p w:rsidR="007F4F14" w:rsidRPr="00291CE2" w:rsidRDefault="007F4F14" w:rsidP="007F4F14">
            <w:pPr>
              <w:jc w:val="center"/>
              <w:rPr>
                <w:rFonts w:ascii="Times New Roman" w:hAnsi="Times New Roman" w:cs="Times New Roman"/>
                <w:sz w:val="12"/>
                <w:szCs w:val="12"/>
              </w:rPr>
            </w:pPr>
          </w:p>
        </w:tc>
        <w:tc>
          <w:tcPr>
            <w:tcW w:w="3479" w:type="dxa"/>
            <w:gridSpan w:val="3"/>
            <w:tcBorders>
              <w:top w:val="single" w:sz="5" w:space="0" w:color="auto"/>
            </w:tcBorders>
            <w:shd w:val="clear" w:color="FFFFFF" w:fill="auto"/>
          </w:tcPr>
          <w:p w:rsidR="007F4F14" w:rsidRPr="00291CE2" w:rsidRDefault="007F4F14" w:rsidP="007F4F14">
            <w:pPr>
              <w:jc w:val="center"/>
              <w:rPr>
                <w:rFonts w:ascii="Times New Roman" w:hAnsi="Times New Roman" w:cs="Times New Roman"/>
                <w:sz w:val="12"/>
                <w:szCs w:val="12"/>
              </w:rPr>
            </w:pPr>
            <w:r w:rsidRPr="00291CE2">
              <w:rPr>
                <w:rFonts w:ascii="Times New Roman" w:hAnsi="Times New Roman" w:cs="Times New Roman"/>
                <w:sz w:val="12"/>
                <w:szCs w:val="12"/>
              </w:rPr>
              <w:t>расшифровка подписи</w:t>
            </w:r>
          </w:p>
        </w:tc>
        <w:tc>
          <w:tcPr>
            <w:tcW w:w="1151" w:type="dxa"/>
            <w:shd w:val="clear" w:color="FFFFFF" w:fill="auto"/>
            <w:vAlign w:val="bottom"/>
          </w:tcPr>
          <w:p w:rsidR="007F4F14" w:rsidRPr="00291CE2" w:rsidRDefault="007F4F14" w:rsidP="007F4F14">
            <w:pPr>
              <w:rPr>
                <w:rFonts w:ascii="Times New Roman" w:hAnsi="Times New Roman" w:cs="Times New Roman"/>
                <w:szCs w:val="16"/>
              </w:rPr>
            </w:pPr>
          </w:p>
        </w:tc>
        <w:tc>
          <w:tcPr>
            <w:tcW w:w="1279" w:type="dxa"/>
            <w:shd w:val="clear" w:color="FFFFFF" w:fill="auto"/>
            <w:vAlign w:val="bottom"/>
          </w:tcPr>
          <w:p w:rsidR="007F4F14" w:rsidRPr="00291CE2" w:rsidRDefault="007F4F14" w:rsidP="007F4F14">
            <w:pPr>
              <w:rPr>
                <w:rFonts w:ascii="Times New Roman" w:hAnsi="Times New Roman" w:cs="Times New Roman"/>
                <w:szCs w:val="16"/>
              </w:rPr>
            </w:pPr>
          </w:p>
        </w:tc>
        <w:tc>
          <w:tcPr>
            <w:tcW w:w="1304" w:type="dxa"/>
            <w:shd w:val="clear" w:color="FFFFFF" w:fill="auto"/>
            <w:vAlign w:val="bottom"/>
          </w:tcPr>
          <w:p w:rsidR="007F4F14" w:rsidRPr="00291CE2" w:rsidRDefault="007F4F14" w:rsidP="007F4F14">
            <w:pPr>
              <w:rPr>
                <w:rFonts w:ascii="Times New Roman" w:hAnsi="Times New Roman" w:cs="Times New Roman"/>
                <w:szCs w:val="16"/>
              </w:rPr>
            </w:pPr>
          </w:p>
        </w:tc>
        <w:tc>
          <w:tcPr>
            <w:tcW w:w="1305" w:type="dxa"/>
            <w:shd w:val="clear" w:color="FFFFFF" w:fill="auto"/>
            <w:vAlign w:val="bottom"/>
          </w:tcPr>
          <w:p w:rsidR="007F4F14" w:rsidRPr="00291CE2" w:rsidRDefault="007F4F14" w:rsidP="007F4F14">
            <w:pPr>
              <w:rPr>
                <w:rFonts w:ascii="Times New Roman" w:hAnsi="Times New Roman" w:cs="Times New Roman"/>
                <w:szCs w:val="16"/>
              </w:rPr>
            </w:pPr>
          </w:p>
        </w:tc>
      </w:tr>
    </w:tbl>
    <w:p w:rsidR="007F4F14" w:rsidRDefault="007F4F14" w:rsidP="00E5768B">
      <w:pPr>
        <w:pStyle w:val="ConsPlusNonformat"/>
        <w:jc w:val="right"/>
        <w:rPr>
          <w:rFonts w:ascii="Times New Roman" w:hAnsi="Times New Roman" w:cs="Times New Roman"/>
          <w:sz w:val="28"/>
          <w:szCs w:val="28"/>
        </w:rPr>
      </w:pPr>
    </w:p>
    <w:p w:rsidR="00E5768B" w:rsidRDefault="00E5768B" w:rsidP="00E5768B">
      <w:pPr>
        <w:pStyle w:val="ConsPlusNonformat"/>
        <w:jc w:val="right"/>
        <w:rPr>
          <w:rFonts w:ascii="Times New Roman" w:hAnsi="Times New Roman" w:cs="Times New Roman"/>
          <w:sz w:val="28"/>
          <w:szCs w:val="28"/>
        </w:rPr>
      </w:pPr>
    </w:p>
    <w:p w:rsidR="00E5768B" w:rsidRDefault="00E5768B" w:rsidP="00E5768B">
      <w:pPr>
        <w:pStyle w:val="ConsPlusNonformat"/>
        <w:jc w:val="right"/>
        <w:rPr>
          <w:rFonts w:ascii="Times New Roman" w:hAnsi="Times New Roman" w:cs="Times New Roman"/>
          <w:sz w:val="28"/>
          <w:szCs w:val="28"/>
        </w:rPr>
      </w:pPr>
    </w:p>
    <w:p w:rsidR="00E5768B" w:rsidRDefault="00E5768B" w:rsidP="00E5768B">
      <w:pPr>
        <w:pStyle w:val="ConsPlusNonformat"/>
        <w:jc w:val="right"/>
        <w:rPr>
          <w:rFonts w:ascii="Times New Roman" w:hAnsi="Times New Roman" w:cs="Times New Roman"/>
          <w:sz w:val="28"/>
          <w:szCs w:val="28"/>
        </w:rPr>
      </w:pPr>
    </w:p>
    <w:p w:rsidR="00E5768B" w:rsidRDefault="00E5768B" w:rsidP="00E5768B">
      <w:pPr>
        <w:pStyle w:val="ConsPlusNonformat"/>
        <w:jc w:val="right"/>
        <w:rPr>
          <w:rFonts w:ascii="Times New Roman" w:hAnsi="Times New Roman" w:cs="Times New Roman"/>
          <w:sz w:val="28"/>
          <w:szCs w:val="28"/>
        </w:rPr>
      </w:pPr>
    </w:p>
    <w:p w:rsidR="00E5768B" w:rsidRDefault="00E5768B" w:rsidP="00F338F2">
      <w:pPr>
        <w:pStyle w:val="ConsPlusNonformat"/>
        <w:rPr>
          <w:rFonts w:ascii="Times New Roman" w:hAnsi="Times New Roman" w:cs="Times New Roman"/>
          <w:sz w:val="28"/>
          <w:szCs w:val="28"/>
        </w:rPr>
      </w:pPr>
    </w:p>
    <w:p w:rsidR="00E5768B" w:rsidRDefault="00E5768B" w:rsidP="00E5768B">
      <w:pPr>
        <w:pStyle w:val="ConsPlusNonformat"/>
        <w:jc w:val="right"/>
        <w:rPr>
          <w:rFonts w:ascii="Times New Roman" w:hAnsi="Times New Roman" w:cs="Times New Roman"/>
          <w:sz w:val="28"/>
          <w:szCs w:val="28"/>
        </w:rPr>
      </w:pPr>
    </w:p>
    <w:p w:rsidR="00E5768B" w:rsidRDefault="00E453A7" w:rsidP="00E5768B">
      <w:pPr>
        <w:pStyle w:val="ConsPlusNonformat"/>
        <w:jc w:val="right"/>
        <w:rPr>
          <w:rFonts w:ascii="Times New Roman" w:hAnsi="Times New Roman" w:cs="Times New Roman"/>
          <w:sz w:val="28"/>
          <w:szCs w:val="28"/>
        </w:rPr>
      </w:pPr>
      <w:r>
        <w:rPr>
          <w:rFonts w:ascii="Times New Roman" w:hAnsi="Times New Roman" w:cs="Times New Roman"/>
          <w:sz w:val="28"/>
          <w:szCs w:val="28"/>
        </w:rPr>
        <w:t>Приложение</w:t>
      </w:r>
      <w:r w:rsidR="00E5768B">
        <w:rPr>
          <w:rFonts w:ascii="Times New Roman" w:hAnsi="Times New Roman" w:cs="Times New Roman"/>
          <w:sz w:val="28"/>
          <w:szCs w:val="28"/>
        </w:rPr>
        <w:t xml:space="preserve"> 4</w:t>
      </w:r>
      <w:r w:rsidR="00DD2857">
        <w:rPr>
          <w:rFonts w:ascii="Times New Roman" w:hAnsi="Times New Roman" w:cs="Times New Roman"/>
          <w:sz w:val="28"/>
          <w:szCs w:val="28"/>
        </w:rPr>
        <w:t xml:space="preserve"> форма </w:t>
      </w:r>
      <w:r w:rsidR="00E5768B">
        <w:rPr>
          <w:rFonts w:ascii="Times New Roman" w:hAnsi="Times New Roman" w:cs="Times New Roman"/>
          <w:sz w:val="28"/>
          <w:szCs w:val="28"/>
        </w:rPr>
        <w:t>3</w:t>
      </w:r>
    </w:p>
    <w:p w:rsidR="009F061C" w:rsidRDefault="009F061C" w:rsidP="00E5768B">
      <w:pPr>
        <w:pStyle w:val="ConsPlusNonformat"/>
        <w:jc w:val="right"/>
        <w:rPr>
          <w:rFonts w:ascii="Times New Roman" w:hAnsi="Times New Roman" w:cs="Times New Roman"/>
          <w:sz w:val="28"/>
          <w:szCs w:val="28"/>
        </w:rPr>
      </w:pPr>
      <w:r>
        <w:rPr>
          <w:rFonts w:ascii="Times New Roman" w:hAnsi="Times New Roman" w:cs="Times New Roman"/>
          <w:sz w:val="28"/>
          <w:szCs w:val="28"/>
        </w:rPr>
        <w:t>к единой учетной политике</w:t>
      </w:r>
    </w:p>
    <w:p w:rsidR="00E5768B" w:rsidRDefault="00E5768B" w:rsidP="00E5768B">
      <w:pPr>
        <w:pStyle w:val="ConsPlusNonformat"/>
        <w:jc w:val="right"/>
        <w:rPr>
          <w:rFonts w:ascii="Times New Roman" w:hAnsi="Times New Roman" w:cs="Times New Roman"/>
          <w:sz w:val="28"/>
          <w:szCs w:val="28"/>
        </w:rPr>
      </w:pPr>
    </w:p>
    <w:p w:rsidR="00E5768B" w:rsidRPr="00B4701B" w:rsidRDefault="00E5768B" w:rsidP="00E5768B">
      <w:pPr>
        <w:pStyle w:val="ConsPlusNonformat"/>
        <w:rPr>
          <w:rFonts w:ascii="Times New Roman" w:hAnsi="Times New Roman" w:cs="Times New Roman"/>
          <w:sz w:val="28"/>
          <w:szCs w:val="28"/>
        </w:rPr>
      </w:pPr>
    </w:p>
    <w:tbl>
      <w:tblPr>
        <w:tblW w:w="15272" w:type="dxa"/>
        <w:tblInd w:w="93" w:type="dxa"/>
        <w:tblLook w:val="04A0" w:firstRow="1" w:lastRow="0" w:firstColumn="1" w:lastColumn="0" w:noHBand="0" w:noVBand="1"/>
      </w:tblPr>
      <w:tblGrid>
        <w:gridCol w:w="520"/>
        <w:gridCol w:w="1420"/>
        <w:gridCol w:w="1761"/>
        <w:gridCol w:w="1060"/>
        <w:gridCol w:w="1189"/>
        <w:gridCol w:w="1060"/>
        <w:gridCol w:w="1060"/>
        <w:gridCol w:w="1301"/>
        <w:gridCol w:w="1276"/>
        <w:gridCol w:w="1134"/>
        <w:gridCol w:w="1204"/>
        <w:gridCol w:w="1347"/>
        <w:gridCol w:w="940"/>
      </w:tblGrid>
      <w:tr w:rsidR="00E5768B" w:rsidRPr="00B4701B" w:rsidTr="003F3579">
        <w:trPr>
          <w:trHeight w:val="222"/>
        </w:trPr>
        <w:tc>
          <w:tcPr>
            <w:tcW w:w="52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761"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189"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301"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204"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347"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r>
      <w:tr w:rsidR="00E5768B" w:rsidRPr="00B4701B" w:rsidTr="003F3579">
        <w:trPr>
          <w:trHeight w:val="259"/>
        </w:trPr>
        <w:tc>
          <w:tcPr>
            <w:tcW w:w="15272" w:type="dxa"/>
            <w:gridSpan w:val="13"/>
            <w:tcBorders>
              <w:top w:val="nil"/>
              <w:left w:val="nil"/>
              <w:bottom w:val="nil"/>
              <w:right w:val="nil"/>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b/>
                <w:bCs/>
                <w:sz w:val="18"/>
                <w:szCs w:val="18"/>
              </w:rPr>
            </w:pPr>
            <w:r w:rsidRPr="00B4701B">
              <w:rPr>
                <w:rFonts w:ascii="Times New Roman" w:hAnsi="Times New Roman"/>
                <w:b/>
                <w:bCs/>
                <w:sz w:val="18"/>
                <w:szCs w:val="18"/>
              </w:rPr>
              <w:t>ВЕДОМОСТЬ НАЧИСЛЕННОЙ АМОРТИЗАЦИИ ОСНОВНЫХ СРЕДСТВ</w:t>
            </w:r>
          </w:p>
        </w:tc>
      </w:tr>
      <w:tr w:rsidR="00E5768B" w:rsidRPr="00B4701B" w:rsidTr="003F3579">
        <w:trPr>
          <w:trHeight w:val="240"/>
        </w:trPr>
        <w:tc>
          <w:tcPr>
            <w:tcW w:w="15272" w:type="dxa"/>
            <w:gridSpan w:val="13"/>
            <w:tcBorders>
              <w:top w:val="nil"/>
              <w:left w:val="nil"/>
              <w:bottom w:val="nil"/>
              <w:right w:val="nil"/>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b/>
                <w:bCs/>
                <w:sz w:val="18"/>
                <w:szCs w:val="18"/>
              </w:rPr>
            </w:pPr>
            <w:r w:rsidRPr="00B4701B">
              <w:rPr>
                <w:rFonts w:ascii="Times New Roman" w:hAnsi="Times New Roman"/>
                <w:b/>
                <w:bCs/>
                <w:sz w:val="18"/>
                <w:szCs w:val="18"/>
              </w:rPr>
              <w:t>№ ______________ от ________201___</w:t>
            </w:r>
          </w:p>
        </w:tc>
      </w:tr>
      <w:tr w:rsidR="00E5768B" w:rsidRPr="00B4701B" w:rsidTr="003F3579">
        <w:trPr>
          <w:trHeight w:val="229"/>
        </w:trPr>
        <w:tc>
          <w:tcPr>
            <w:tcW w:w="52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761"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189"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301"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204"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347"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r>
      <w:tr w:rsidR="00E5768B" w:rsidRPr="00B4701B" w:rsidTr="003F3579">
        <w:trPr>
          <w:trHeight w:val="222"/>
        </w:trPr>
        <w:tc>
          <w:tcPr>
            <w:tcW w:w="1940" w:type="dxa"/>
            <w:gridSpan w:val="2"/>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r w:rsidRPr="00B4701B">
              <w:rPr>
                <w:rFonts w:ascii="Times New Roman" w:hAnsi="Times New Roman"/>
                <w:sz w:val="16"/>
                <w:szCs w:val="16"/>
              </w:rPr>
              <w:t>Организация:</w:t>
            </w:r>
          </w:p>
        </w:tc>
        <w:tc>
          <w:tcPr>
            <w:tcW w:w="13332" w:type="dxa"/>
            <w:gridSpan w:val="11"/>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r>
      <w:tr w:rsidR="00E5768B" w:rsidRPr="00B4701B" w:rsidTr="003F3579">
        <w:trPr>
          <w:trHeight w:val="229"/>
        </w:trPr>
        <w:tc>
          <w:tcPr>
            <w:tcW w:w="52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761"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189"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301"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204"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347"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r>
      <w:tr w:rsidR="00E5768B" w:rsidRPr="00B4701B" w:rsidTr="003F3579">
        <w:trPr>
          <w:trHeight w:val="439"/>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N</w:t>
            </w:r>
            <w:r w:rsidRPr="00B4701B">
              <w:rPr>
                <w:rFonts w:ascii="Times New Roman" w:hAnsi="Times New Roman"/>
                <w:sz w:val="16"/>
                <w:szCs w:val="16"/>
              </w:rPr>
              <w:br/>
              <w:t>п/п</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Инвентарный</w:t>
            </w:r>
            <w:r w:rsidRPr="00B4701B">
              <w:rPr>
                <w:rFonts w:ascii="Times New Roman" w:hAnsi="Times New Roman"/>
                <w:sz w:val="16"/>
                <w:szCs w:val="16"/>
              </w:rPr>
              <w:br/>
              <w:t>номер</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Наименование</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 xml:space="preserve">Дата </w:t>
            </w:r>
            <w:r w:rsidRPr="00B4701B">
              <w:rPr>
                <w:rFonts w:ascii="Times New Roman" w:hAnsi="Times New Roman"/>
                <w:sz w:val="16"/>
                <w:szCs w:val="16"/>
              </w:rPr>
              <w:br/>
              <w:t>принятия к учету</w:t>
            </w:r>
          </w:p>
        </w:tc>
        <w:tc>
          <w:tcPr>
            <w:tcW w:w="1189" w:type="dxa"/>
            <w:vMerge w:val="restart"/>
            <w:tcBorders>
              <w:top w:val="single" w:sz="4" w:space="0" w:color="000000"/>
              <w:left w:val="single" w:sz="4" w:space="0" w:color="000000"/>
              <w:bottom w:val="nil"/>
              <w:right w:val="nil"/>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Метод</w:t>
            </w:r>
            <w:r w:rsidRPr="00B4701B">
              <w:rPr>
                <w:rFonts w:ascii="Times New Roman" w:hAnsi="Times New Roman"/>
                <w:sz w:val="16"/>
                <w:szCs w:val="16"/>
              </w:rPr>
              <w:br/>
              <w:t>начисления</w:t>
            </w:r>
            <w:r w:rsidRPr="00B4701B">
              <w:rPr>
                <w:rFonts w:ascii="Times New Roman" w:hAnsi="Times New Roman"/>
                <w:sz w:val="16"/>
                <w:szCs w:val="16"/>
              </w:rPr>
              <w:br/>
              <w:t>амортизации</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Амортиза-</w:t>
            </w:r>
            <w:r w:rsidRPr="00B4701B">
              <w:rPr>
                <w:rFonts w:ascii="Times New Roman" w:hAnsi="Times New Roman"/>
                <w:sz w:val="16"/>
                <w:szCs w:val="16"/>
              </w:rPr>
              <w:br/>
              <w:t>ционная</w:t>
            </w:r>
            <w:r w:rsidRPr="00B4701B">
              <w:rPr>
                <w:rFonts w:ascii="Times New Roman" w:hAnsi="Times New Roman"/>
                <w:sz w:val="16"/>
                <w:szCs w:val="16"/>
              </w:rPr>
              <w:br/>
              <w:t>группа</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Срок</w:t>
            </w:r>
            <w:r w:rsidRPr="00B4701B">
              <w:rPr>
                <w:rFonts w:ascii="Times New Roman" w:hAnsi="Times New Roman"/>
                <w:sz w:val="16"/>
                <w:szCs w:val="16"/>
              </w:rPr>
              <w:br/>
              <w:t>полезного</w:t>
            </w:r>
            <w:r w:rsidRPr="00B4701B">
              <w:rPr>
                <w:rFonts w:ascii="Times New Roman" w:hAnsi="Times New Roman"/>
                <w:sz w:val="16"/>
                <w:szCs w:val="16"/>
              </w:rPr>
              <w:br/>
              <w:t>использо-</w:t>
            </w:r>
            <w:r w:rsidRPr="00B4701B">
              <w:rPr>
                <w:rFonts w:ascii="Times New Roman" w:hAnsi="Times New Roman"/>
                <w:sz w:val="16"/>
                <w:szCs w:val="16"/>
              </w:rPr>
              <w:br/>
              <w:t>вания</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Балансовая стоимость</w:t>
            </w:r>
          </w:p>
        </w:tc>
        <w:tc>
          <w:tcPr>
            <w:tcW w:w="3614" w:type="dxa"/>
            <w:gridSpan w:val="3"/>
            <w:tcBorders>
              <w:top w:val="single" w:sz="4" w:space="0" w:color="000000"/>
              <w:left w:val="nil"/>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Амортизация</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Остаточная стоимость</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 xml:space="preserve">Степень </w:t>
            </w:r>
            <w:r w:rsidRPr="00B4701B">
              <w:rPr>
                <w:rFonts w:ascii="Times New Roman" w:hAnsi="Times New Roman"/>
                <w:sz w:val="16"/>
                <w:szCs w:val="16"/>
              </w:rPr>
              <w:br/>
              <w:t xml:space="preserve">износа </w:t>
            </w:r>
            <w:r w:rsidRPr="00B4701B">
              <w:rPr>
                <w:rFonts w:ascii="Times New Roman" w:hAnsi="Times New Roman"/>
                <w:sz w:val="16"/>
                <w:szCs w:val="16"/>
              </w:rPr>
              <w:br/>
              <w:t>в %</w:t>
            </w:r>
          </w:p>
        </w:tc>
      </w:tr>
      <w:tr w:rsidR="00E5768B" w:rsidRPr="00B4701B" w:rsidTr="003F3579">
        <w:trPr>
          <w:trHeight w:val="439"/>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E5768B" w:rsidRPr="00B4701B" w:rsidRDefault="00E5768B" w:rsidP="003F3579">
            <w:pPr>
              <w:spacing w:after="0" w:line="240" w:lineRule="auto"/>
              <w:rPr>
                <w:rFonts w:ascii="Times New Roman" w:hAnsi="Times New Roman"/>
                <w:sz w:val="16"/>
                <w:szCs w:val="16"/>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E5768B" w:rsidRPr="00B4701B" w:rsidRDefault="00E5768B" w:rsidP="003F3579">
            <w:pPr>
              <w:spacing w:after="0" w:line="240" w:lineRule="auto"/>
              <w:rPr>
                <w:rFonts w:ascii="Times New Roman" w:hAnsi="Times New Roman"/>
                <w:sz w:val="16"/>
                <w:szCs w:val="16"/>
              </w:rPr>
            </w:pPr>
          </w:p>
        </w:tc>
        <w:tc>
          <w:tcPr>
            <w:tcW w:w="1761" w:type="dxa"/>
            <w:vMerge/>
            <w:tcBorders>
              <w:top w:val="single" w:sz="4" w:space="0" w:color="000000"/>
              <w:left w:val="single" w:sz="4" w:space="0" w:color="000000"/>
              <w:bottom w:val="single" w:sz="4" w:space="0" w:color="000000"/>
              <w:right w:val="single" w:sz="4" w:space="0" w:color="000000"/>
            </w:tcBorders>
            <w:vAlign w:val="center"/>
            <w:hideMark/>
          </w:tcPr>
          <w:p w:rsidR="00E5768B" w:rsidRPr="00B4701B" w:rsidRDefault="00E5768B" w:rsidP="003F3579">
            <w:pPr>
              <w:spacing w:after="0" w:line="240" w:lineRule="auto"/>
              <w:rPr>
                <w:rFonts w:ascii="Times New Roman" w:hAnsi="Times New Roman"/>
                <w:sz w:val="16"/>
                <w:szCs w:val="16"/>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5768B" w:rsidRPr="00B4701B" w:rsidRDefault="00E5768B" w:rsidP="003F3579">
            <w:pPr>
              <w:spacing w:after="0" w:line="240" w:lineRule="auto"/>
              <w:rPr>
                <w:rFonts w:ascii="Times New Roman" w:hAnsi="Times New Roman"/>
                <w:sz w:val="16"/>
                <w:szCs w:val="16"/>
              </w:rPr>
            </w:pPr>
          </w:p>
        </w:tc>
        <w:tc>
          <w:tcPr>
            <w:tcW w:w="1189" w:type="dxa"/>
            <w:vMerge/>
            <w:tcBorders>
              <w:top w:val="single" w:sz="4" w:space="0" w:color="000000"/>
              <w:left w:val="single" w:sz="4" w:space="0" w:color="000000"/>
              <w:bottom w:val="nil"/>
              <w:right w:val="nil"/>
            </w:tcBorders>
            <w:vAlign w:val="center"/>
            <w:hideMark/>
          </w:tcPr>
          <w:p w:rsidR="00E5768B" w:rsidRPr="00B4701B" w:rsidRDefault="00E5768B" w:rsidP="003F3579">
            <w:pPr>
              <w:spacing w:after="0" w:line="240" w:lineRule="auto"/>
              <w:rPr>
                <w:rFonts w:ascii="Times New Roman" w:hAnsi="Times New Roman"/>
                <w:sz w:val="16"/>
                <w:szCs w:val="16"/>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5768B" w:rsidRPr="00B4701B" w:rsidRDefault="00E5768B" w:rsidP="003F3579">
            <w:pPr>
              <w:spacing w:after="0" w:line="240" w:lineRule="auto"/>
              <w:rPr>
                <w:rFonts w:ascii="Times New Roman" w:hAnsi="Times New Roman"/>
                <w:sz w:val="16"/>
                <w:szCs w:val="16"/>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5768B" w:rsidRPr="00B4701B" w:rsidRDefault="00E5768B" w:rsidP="003F3579">
            <w:pPr>
              <w:spacing w:after="0" w:line="240" w:lineRule="auto"/>
              <w:rPr>
                <w:rFonts w:ascii="Times New Roman" w:hAnsi="Times New Roman"/>
                <w:sz w:val="16"/>
                <w:szCs w:val="16"/>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rsidR="00E5768B" w:rsidRPr="00B4701B" w:rsidRDefault="00E5768B" w:rsidP="003F3579">
            <w:pPr>
              <w:spacing w:after="0" w:line="240" w:lineRule="auto"/>
              <w:rPr>
                <w:rFonts w:ascii="Times New Roman" w:hAnsi="Times New Roman"/>
                <w:sz w:val="16"/>
                <w:szCs w:val="16"/>
              </w:rPr>
            </w:pPr>
          </w:p>
        </w:tc>
        <w:tc>
          <w:tcPr>
            <w:tcW w:w="1276" w:type="dxa"/>
            <w:tcBorders>
              <w:top w:val="nil"/>
              <w:left w:val="nil"/>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за текущий</w:t>
            </w:r>
            <w:r w:rsidRPr="00B4701B">
              <w:rPr>
                <w:rFonts w:ascii="Times New Roman" w:hAnsi="Times New Roman"/>
                <w:sz w:val="16"/>
                <w:szCs w:val="16"/>
              </w:rPr>
              <w:br/>
              <w:t>месяц</w:t>
            </w:r>
          </w:p>
        </w:tc>
        <w:tc>
          <w:tcPr>
            <w:tcW w:w="1134" w:type="dxa"/>
            <w:tcBorders>
              <w:top w:val="nil"/>
              <w:left w:val="nil"/>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ранее начислено</w:t>
            </w:r>
          </w:p>
        </w:tc>
        <w:tc>
          <w:tcPr>
            <w:tcW w:w="1204" w:type="dxa"/>
            <w:tcBorders>
              <w:top w:val="nil"/>
              <w:left w:val="nil"/>
              <w:bottom w:val="single" w:sz="4" w:space="0" w:color="000000"/>
              <w:right w:val="single" w:sz="4" w:space="0" w:color="000000"/>
            </w:tcBorders>
            <w:shd w:val="clear" w:color="auto" w:fill="auto"/>
            <w:vAlign w:val="center"/>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всего</w:t>
            </w: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E5768B" w:rsidRPr="00B4701B" w:rsidRDefault="00E5768B" w:rsidP="003F3579">
            <w:pPr>
              <w:spacing w:after="0" w:line="240" w:lineRule="auto"/>
              <w:rPr>
                <w:rFonts w:ascii="Times New Roman" w:hAnsi="Times New Roman"/>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E5768B" w:rsidRPr="00B4701B" w:rsidRDefault="00E5768B" w:rsidP="003F3579">
            <w:pPr>
              <w:spacing w:after="0" w:line="240" w:lineRule="auto"/>
              <w:rPr>
                <w:rFonts w:ascii="Times New Roman" w:hAnsi="Times New Roman"/>
                <w:sz w:val="16"/>
                <w:szCs w:val="16"/>
              </w:rPr>
            </w:pPr>
          </w:p>
        </w:tc>
      </w:tr>
      <w:tr w:rsidR="00E5768B" w:rsidRPr="00B4701B" w:rsidTr="003F3579">
        <w:trPr>
          <w:trHeight w:val="222"/>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1</w:t>
            </w:r>
          </w:p>
        </w:tc>
        <w:tc>
          <w:tcPr>
            <w:tcW w:w="1420"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2</w:t>
            </w:r>
          </w:p>
        </w:tc>
        <w:tc>
          <w:tcPr>
            <w:tcW w:w="1761"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3</w:t>
            </w:r>
          </w:p>
        </w:tc>
        <w:tc>
          <w:tcPr>
            <w:tcW w:w="1060"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4</w:t>
            </w:r>
          </w:p>
        </w:tc>
        <w:tc>
          <w:tcPr>
            <w:tcW w:w="1189" w:type="dxa"/>
            <w:tcBorders>
              <w:top w:val="single" w:sz="4" w:space="0" w:color="000000"/>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5</w:t>
            </w:r>
          </w:p>
        </w:tc>
        <w:tc>
          <w:tcPr>
            <w:tcW w:w="1060"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6</w:t>
            </w:r>
          </w:p>
        </w:tc>
        <w:tc>
          <w:tcPr>
            <w:tcW w:w="1060"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7</w:t>
            </w:r>
          </w:p>
        </w:tc>
        <w:tc>
          <w:tcPr>
            <w:tcW w:w="1301"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8</w:t>
            </w:r>
          </w:p>
        </w:tc>
        <w:tc>
          <w:tcPr>
            <w:tcW w:w="1276"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9</w:t>
            </w:r>
          </w:p>
        </w:tc>
        <w:tc>
          <w:tcPr>
            <w:tcW w:w="1134"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10</w:t>
            </w:r>
          </w:p>
        </w:tc>
        <w:tc>
          <w:tcPr>
            <w:tcW w:w="1204"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11</w:t>
            </w:r>
          </w:p>
        </w:tc>
        <w:tc>
          <w:tcPr>
            <w:tcW w:w="1347"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12</w:t>
            </w:r>
          </w:p>
        </w:tc>
        <w:tc>
          <w:tcPr>
            <w:tcW w:w="940"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13</w:t>
            </w:r>
          </w:p>
        </w:tc>
      </w:tr>
      <w:tr w:rsidR="00E5768B" w:rsidRPr="00B4701B" w:rsidTr="003F3579">
        <w:trPr>
          <w:trHeight w:val="240"/>
        </w:trPr>
        <w:tc>
          <w:tcPr>
            <w:tcW w:w="8070" w:type="dxa"/>
            <w:gridSpan w:val="7"/>
            <w:tcBorders>
              <w:top w:val="single" w:sz="4" w:space="0" w:color="000000"/>
              <w:left w:val="single" w:sz="4" w:space="0" w:color="000000"/>
              <w:bottom w:val="single" w:sz="4" w:space="0" w:color="000000"/>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b/>
                <w:bCs/>
                <w:sz w:val="18"/>
                <w:szCs w:val="18"/>
              </w:rPr>
            </w:pPr>
            <w:r w:rsidRPr="00B4701B">
              <w:rPr>
                <w:rFonts w:ascii="Times New Roman" w:hAnsi="Times New Roman"/>
                <w:b/>
                <w:bCs/>
                <w:sz w:val="18"/>
                <w:szCs w:val="18"/>
              </w:rPr>
              <w:t>Счет учета</w:t>
            </w:r>
          </w:p>
        </w:tc>
        <w:tc>
          <w:tcPr>
            <w:tcW w:w="1301" w:type="dxa"/>
            <w:tcBorders>
              <w:top w:val="nil"/>
              <w:left w:val="single" w:sz="4" w:space="0" w:color="000000"/>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276"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134"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204"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347"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r w:rsidRPr="00B4701B">
              <w:rPr>
                <w:rFonts w:ascii="Times New Roman" w:hAnsi="Times New Roman"/>
                <w:sz w:val="16"/>
                <w:szCs w:val="16"/>
              </w:rPr>
              <w:t> </w:t>
            </w:r>
          </w:p>
        </w:tc>
      </w:tr>
      <w:tr w:rsidR="00E5768B" w:rsidRPr="00B4701B" w:rsidTr="003F3579">
        <w:trPr>
          <w:trHeight w:val="222"/>
        </w:trPr>
        <w:tc>
          <w:tcPr>
            <w:tcW w:w="520" w:type="dxa"/>
            <w:tcBorders>
              <w:top w:val="nil"/>
              <w:left w:val="single" w:sz="4" w:space="0" w:color="000000"/>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420" w:type="dxa"/>
            <w:tcBorders>
              <w:top w:val="nil"/>
              <w:left w:val="nil"/>
              <w:bottom w:val="single" w:sz="4" w:space="0" w:color="000000"/>
              <w:right w:val="single" w:sz="4" w:space="0" w:color="000000"/>
            </w:tcBorders>
            <w:shd w:val="clear" w:color="auto" w:fill="auto"/>
            <w:hideMark/>
          </w:tcPr>
          <w:p w:rsidR="00E5768B" w:rsidRPr="00B4701B" w:rsidRDefault="00E5768B" w:rsidP="003F3579">
            <w:pPr>
              <w:spacing w:after="0" w:line="240" w:lineRule="auto"/>
              <w:rPr>
                <w:rFonts w:ascii="Times New Roman" w:hAnsi="Times New Roman"/>
                <w:sz w:val="16"/>
                <w:szCs w:val="16"/>
              </w:rPr>
            </w:pPr>
            <w:r w:rsidRPr="00B4701B">
              <w:rPr>
                <w:rFonts w:ascii="Times New Roman" w:hAnsi="Times New Roman"/>
                <w:sz w:val="16"/>
                <w:szCs w:val="16"/>
              </w:rPr>
              <w:t> </w:t>
            </w:r>
          </w:p>
        </w:tc>
        <w:tc>
          <w:tcPr>
            <w:tcW w:w="1761" w:type="dxa"/>
            <w:tcBorders>
              <w:top w:val="nil"/>
              <w:left w:val="nil"/>
              <w:bottom w:val="single" w:sz="4" w:space="0" w:color="000000"/>
              <w:right w:val="single" w:sz="4" w:space="0" w:color="000000"/>
            </w:tcBorders>
            <w:shd w:val="clear" w:color="auto" w:fill="auto"/>
            <w:hideMark/>
          </w:tcPr>
          <w:p w:rsidR="00E5768B" w:rsidRPr="00B4701B" w:rsidRDefault="00E5768B" w:rsidP="003F3579">
            <w:pPr>
              <w:spacing w:after="0" w:line="240" w:lineRule="auto"/>
              <w:rPr>
                <w:rFonts w:ascii="Times New Roman" w:hAnsi="Times New Roman"/>
                <w:sz w:val="16"/>
                <w:szCs w:val="16"/>
              </w:rPr>
            </w:pPr>
            <w:r w:rsidRPr="00B4701B">
              <w:rPr>
                <w:rFonts w:ascii="Times New Roman" w:hAnsi="Times New Roman"/>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 </w:t>
            </w:r>
          </w:p>
        </w:tc>
        <w:tc>
          <w:tcPr>
            <w:tcW w:w="1189" w:type="dxa"/>
            <w:tcBorders>
              <w:top w:val="nil"/>
              <w:left w:val="nil"/>
              <w:bottom w:val="single" w:sz="4" w:space="0" w:color="000000"/>
              <w:right w:val="single" w:sz="4" w:space="0" w:color="000000"/>
            </w:tcBorders>
            <w:shd w:val="clear" w:color="auto" w:fill="auto"/>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 </w:t>
            </w:r>
          </w:p>
        </w:tc>
        <w:tc>
          <w:tcPr>
            <w:tcW w:w="1060" w:type="dxa"/>
            <w:tcBorders>
              <w:top w:val="nil"/>
              <w:left w:val="nil"/>
              <w:bottom w:val="single" w:sz="4" w:space="0" w:color="000000"/>
              <w:right w:val="single" w:sz="4" w:space="0" w:color="000000"/>
            </w:tcBorders>
            <w:shd w:val="clear" w:color="auto" w:fill="auto"/>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 </w:t>
            </w:r>
          </w:p>
        </w:tc>
        <w:tc>
          <w:tcPr>
            <w:tcW w:w="1060"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center"/>
              <w:rPr>
                <w:rFonts w:ascii="Times New Roman" w:hAnsi="Times New Roman"/>
                <w:sz w:val="16"/>
                <w:szCs w:val="16"/>
              </w:rPr>
            </w:pPr>
            <w:r w:rsidRPr="00B4701B">
              <w:rPr>
                <w:rFonts w:ascii="Times New Roman" w:hAnsi="Times New Roman"/>
                <w:sz w:val="16"/>
                <w:szCs w:val="16"/>
              </w:rPr>
              <w:t> </w:t>
            </w:r>
          </w:p>
        </w:tc>
        <w:tc>
          <w:tcPr>
            <w:tcW w:w="1301"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276"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134"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204"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347"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940"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r>
      <w:tr w:rsidR="00E5768B" w:rsidRPr="00B4701B" w:rsidTr="003F3579">
        <w:trPr>
          <w:trHeight w:val="240"/>
        </w:trPr>
        <w:tc>
          <w:tcPr>
            <w:tcW w:w="52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6130" w:type="dxa"/>
            <w:gridSpan w:val="5"/>
            <w:tcBorders>
              <w:top w:val="nil"/>
              <w:left w:val="nil"/>
              <w:bottom w:val="nil"/>
              <w:right w:val="nil"/>
            </w:tcBorders>
            <w:shd w:val="clear" w:color="auto" w:fill="auto"/>
            <w:noWrap/>
            <w:vAlign w:val="bottom"/>
            <w:hideMark/>
          </w:tcPr>
          <w:p w:rsidR="00E5768B" w:rsidRPr="00B4701B" w:rsidRDefault="00E5768B" w:rsidP="003F3579">
            <w:pPr>
              <w:spacing w:after="0" w:line="240" w:lineRule="auto"/>
              <w:jc w:val="right"/>
              <w:rPr>
                <w:rFonts w:ascii="Times New Roman" w:hAnsi="Times New Roman"/>
                <w:sz w:val="18"/>
                <w:szCs w:val="18"/>
              </w:rPr>
            </w:pPr>
            <w:r w:rsidRPr="00B4701B">
              <w:rPr>
                <w:rFonts w:ascii="Times New Roman" w:hAnsi="Times New Roman"/>
                <w:sz w:val="18"/>
                <w:szCs w:val="18"/>
              </w:rPr>
              <w:t>Всего по ведомости:</w:t>
            </w:r>
          </w:p>
        </w:tc>
        <w:tc>
          <w:tcPr>
            <w:tcW w:w="1301" w:type="dxa"/>
            <w:tcBorders>
              <w:top w:val="nil"/>
              <w:left w:val="single" w:sz="4" w:space="0" w:color="000000"/>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276"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134"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204"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1347" w:type="dxa"/>
            <w:tcBorders>
              <w:top w:val="nil"/>
              <w:left w:val="nil"/>
              <w:bottom w:val="single" w:sz="4" w:space="0" w:color="000000"/>
              <w:right w:val="single" w:sz="4" w:space="0" w:color="000000"/>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r w:rsidRPr="00B4701B">
              <w:rPr>
                <w:rFonts w:ascii="Times New Roman" w:hAnsi="Times New Roman"/>
                <w:sz w:val="16"/>
                <w:szCs w:val="16"/>
              </w:rPr>
              <w:t> </w:t>
            </w:r>
          </w:p>
        </w:tc>
        <w:tc>
          <w:tcPr>
            <w:tcW w:w="940" w:type="dxa"/>
            <w:tcBorders>
              <w:top w:val="nil"/>
              <w:left w:val="nil"/>
              <w:bottom w:val="nil"/>
              <w:right w:val="nil"/>
            </w:tcBorders>
            <w:shd w:val="clear" w:color="auto" w:fill="auto"/>
            <w:noWrap/>
            <w:hideMark/>
          </w:tcPr>
          <w:p w:rsidR="00E5768B" w:rsidRPr="00B4701B" w:rsidRDefault="00E5768B" w:rsidP="003F3579">
            <w:pPr>
              <w:spacing w:after="0" w:line="240" w:lineRule="auto"/>
              <w:jc w:val="right"/>
              <w:rPr>
                <w:rFonts w:ascii="Times New Roman" w:hAnsi="Times New Roman"/>
                <w:sz w:val="16"/>
                <w:szCs w:val="16"/>
              </w:rPr>
            </w:pPr>
          </w:p>
        </w:tc>
      </w:tr>
      <w:tr w:rsidR="00E5768B" w:rsidRPr="00B4701B" w:rsidTr="003F3579">
        <w:trPr>
          <w:trHeight w:val="229"/>
        </w:trPr>
        <w:tc>
          <w:tcPr>
            <w:tcW w:w="52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761"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189"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06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301"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204"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1347"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rsidR="00E5768B" w:rsidRPr="00B4701B" w:rsidRDefault="00E5768B" w:rsidP="003F3579">
            <w:pPr>
              <w:spacing w:after="0" w:line="240" w:lineRule="auto"/>
              <w:rPr>
                <w:rFonts w:ascii="Times New Roman" w:hAnsi="Times New Roman"/>
                <w:sz w:val="16"/>
                <w:szCs w:val="16"/>
              </w:rPr>
            </w:pPr>
          </w:p>
        </w:tc>
      </w:tr>
    </w:tbl>
    <w:p w:rsidR="007F4F14" w:rsidRDefault="007F4F14" w:rsidP="00E5768B">
      <w:pPr>
        <w:pStyle w:val="ConsPlusNonformat"/>
        <w:rPr>
          <w:rFonts w:ascii="Times New Roman" w:hAnsi="Times New Roman" w:cs="Times New Roman"/>
          <w:sz w:val="24"/>
          <w:szCs w:val="24"/>
        </w:rPr>
      </w:pPr>
    </w:p>
    <w:p w:rsidR="007F4F14" w:rsidRDefault="007F4F14" w:rsidP="00E5768B">
      <w:pPr>
        <w:pStyle w:val="ConsPlusNonformat"/>
        <w:rPr>
          <w:rFonts w:ascii="Times New Roman" w:hAnsi="Times New Roman" w:cs="Times New Roman"/>
          <w:sz w:val="24"/>
          <w:szCs w:val="24"/>
        </w:rPr>
      </w:pPr>
    </w:p>
    <w:p w:rsidR="00E5768B" w:rsidRPr="007F4F14" w:rsidRDefault="00E5768B" w:rsidP="00E5768B">
      <w:pPr>
        <w:pStyle w:val="ConsPlusNonformat"/>
        <w:rPr>
          <w:rFonts w:ascii="Times New Roman" w:hAnsi="Times New Roman" w:cs="Times New Roman"/>
          <w:sz w:val="24"/>
          <w:szCs w:val="24"/>
        </w:rPr>
        <w:sectPr w:rsidR="00E5768B" w:rsidRPr="007F4F14" w:rsidSect="003978B2">
          <w:pgSz w:w="16838" w:h="11906" w:orient="landscape"/>
          <w:pgMar w:top="993" w:right="1134" w:bottom="851" w:left="1134" w:header="709" w:footer="709" w:gutter="0"/>
          <w:cols w:space="708"/>
          <w:docGrid w:linePitch="360"/>
        </w:sectPr>
      </w:pPr>
      <w:r w:rsidRPr="007F4F14">
        <w:rPr>
          <w:rFonts w:ascii="Times New Roman" w:hAnsi="Times New Roman" w:cs="Times New Roman"/>
          <w:sz w:val="24"/>
          <w:szCs w:val="24"/>
        </w:rPr>
        <w:t>Исполнитель</w:t>
      </w:r>
    </w:p>
    <w:p w:rsidR="00E5768B" w:rsidRDefault="00E453A7" w:rsidP="00DD285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250443">
        <w:rPr>
          <w:sz w:val="28"/>
          <w:szCs w:val="28"/>
        </w:rPr>
        <w:lastRenderedPageBreak/>
        <w:t>Приложение</w:t>
      </w:r>
      <w:r w:rsidR="00E5768B" w:rsidRPr="00250443">
        <w:rPr>
          <w:sz w:val="28"/>
          <w:szCs w:val="28"/>
        </w:rPr>
        <w:t xml:space="preserve"> 4</w:t>
      </w:r>
      <w:r w:rsidR="00DD2857" w:rsidRPr="00250443">
        <w:rPr>
          <w:sz w:val="28"/>
          <w:szCs w:val="28"/>
        </w:rPr>
        <w:t xml:space="preserve"> форма </w:t>
      </w:r>
      <w:r w:rsidR="00E5768B" w:rsidRPr="00250443">
        <w:rPr>
          <w:sz w:val="28"/>
          <w:szCs w:val="28"/>
        </w:rPr>
        <w:t>4</w:t>
      </w:r>
    </w:p>
    <w:p w:rsidR="009F061C" w:rsidRPr="00250443" w:rsidRDefault="009F061C" w:rsidP="00DD285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Pr>
          <w:sz w:val="28"/>
          <w:szCs w:val="28"/>
        </w:rPr>
        <w:t xml:space="preserve">к единой учетной политике </w:t>
      </w:r>
    </w:p>
    <w:p w:rsidR="00DD2857" w:rsidRPr="00DD2857" w:rsidRDefault="00DD2857" w:rsidP="00DD285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E5768B" w:rsidRPr="00ED1A3D" w:rsidRDefault="00E5768B" w:rsidP="00E5768B">
      <w:pPr>
        <w:pStyle w:val="60"/>
        <w:shd w:val="clear" w:color="auto" w:fill="auto"/>
        <w:spacing w:after="172" w:line="220" w:lineRule="exact"/>
        <w:ind w:left="5720"/>
        <w:jc w:val="right"/>
        <w:rPr>
          <w:rFonts w:ascii="Times New Roman" w:hAnsi="Times New Roman" w:cs="Times New Roman"/>
          <w:b w:val="0"/>
          <w:i w:val="0"/>
          <w:sz w:val="24"/>
          <w:szCs w:val="24"/>
        </w:rPr>
      </w:pPr>
      <w:r w:rsidRPr="00ED1A3D">
        <w:rPr>
          <w:rFonts w:ascii="Times New Roman" w:hAnsi="Times New Roman" w:cs="Times New Roman"/>
          <w:b w:val="0"/>
          <w:sz w:val="24"/>
          <w:szCs w:val="24"/>
        </w:rPr>
        <w:t> </w:t>
      </w:r>
      <w:r w:rsidRPr="00ED1A3D">
        <w:rPr>
          <w:rFonts w:ascii="Times New Roman" w:hAnsi="Times New Roman" w:cs="Times New Roman"/>
          <w:b w:val="0"/>
          <w:i w:val="0"/>
          <w:sz w:val="24"/>
          <w:szCs w:val="24"/>
        </w:rPr>
        <w:t>УТВЕРЖДАЮ</w:t>
      </w:r>
    </w:p>
    <w:p w:rsidR="00E5768B" w:rsidRPr="00DD2857" w:rsidRDefault="00E5768B" w:rsidP="00E5768B">
      <w:pPr>
        <w:spacing w:after="179" w:line="240" w:lineRule="exact"/>
        <w:ind w:left="5720"/>
        <w:jc w:val="right"/>
        <w:rPr>
          <w:rFonts w:ascii="Times New Roman" w:hAnsi="Times New Roman"/>
          <w:sz w:val="24"/>
          <w:szCs w:val="24"/>
        </w:rPr>
      </w:pPr>
      <w:r w:rsidRPr="00DD2857">
        <w:rPr>
          <w:rFonts w:ascii="Times New Roman" w:hAnsi="Times New Roman"/>
          <w:sz w:val="24"/>
          <w:szCs w:val="24"/>
        </w:rPr>
        <w:t>Руководитель учреждения</w:t>
      </w:r>
    </w:p>
    <w:p w:rsidR="00E5768B" w:rsidRPr="00DD2857" w:rsidRDefault="00E5768B" w:rsidP="00E5768B">
      <w:pPr>
        <w:pStyle w:val="70"/>
        <w:shd w:val="clear" w:color="auto" w:fill="auto"/>
        <w:tabs>
          <w:tab w:val="left" w:pos="8328"/>
        </w:tabs>
        <w:spacing w:before="0" w:after="0" w:line="160" w:lineRule="exact"/>
        <w:ind w:left="6360"/>
        <w:jc w:val="right"/>
        <w:rPr>
          <w:sz w:val="24"/>
          <w:szCs w:val="24"/>
        </w:rPr>
      </w:pPr>
      <w:r w:rsidRPr="00DD2857">
        <w:rPr>
          <w:sz w:val="24"/>
          <w:szCs w:val="24"/>
        </w:rPr>
        <w:t>(подпись)</w:t>
      </w:r>
      <w:r w:rsidRPr="00DD2857">
        <w:rPr>
          <w:sz w:val="24"/>
          <w:szCs w:val="24"/>
        </w:rPr>
        <w:tab/>
        <w:t>(расшифровка подписи)</w:t>
      </w:r>
    </w:p>
    <w:p w:rsidR="00E5768B" w:rsidRPr="00DD2857" w:rsidRDefault="00E5768B" w:rsidP="00E5768B">
      <w:pPr>
        <w:tabs>
          <w:tab w:val="left" w:pos="6075"/>
          <w:tab w:val="left" w:leader="underscore" w:pos="7323"/>
        </w:tabs>
        <w:spacing w:line="240" w:lineRule="exact"/>
        <w:ind w:left="5720"/>
        <w:jc w:val="right"/>
        <w:rPr>
          <w:rFonts w:ascii="Times New Roman" w:hAnsi="Times New Roman"/>
          <w:sz w:val="24"/>
          <w:szCs w:val="24"/>
        </w:rPr>
      </w:pPr>
      <w:r w:rsidRPr="00DD2857">
        <w:rPr>
          <w:rFonts w:ascii="Times New Roman" w:hAnsi="Times New Roman"/>
          <w:sz w:val="24"/>
          <w:szCs w:val="24"/>
        </w:rPr>
        <w:t>«</w:t>
      </w:r>
      <w:r w:rsidRPr="00DD2857">
        <w:rPr>
          <w:rFonts w:ascii="Times New Roman" w:hAnsi="Times New Roman"/>
          <w:sz w:val="24"/>
          <w:szCs w:val="24"/>
        </w:rPr>
        <w:tab/>
        <w:t>»________________20____</w:t>
      </w:r>
      <w:r w:rsidRPr="00DD2857">
        <w:rPr>
          <w:rStyle w:val="28pt0"/>
          <w:rFonts w:eastAsiaTheme="minorEastAsia"/>
          <w:sz w:val="24"/>
          <w:szCs w:val="24"/>
        </w:rPr>
        <w:t>г.</w:t>
      </w:r>
    </w:p>
    <w:p w:rsidR="00E5768B" w:rsidRPr="009F061C" w:rsidRDefault="009F061C" w:rsidP="009F061C">
      <w:pPr>
        <w:pStyle w:val="70"/>
        <w:shd w:val="clear" w:color="auto" w:fill="auto"/>
        <w:spacing w:before="0" w:after="550" w:line="160" w:lineRule="exact"/>
        <w:ind w:left="6600"/>
        <w:jc w:val="right"/>
        <w:rPr>
          <w:sz w:val="24"/>
          <w:szCs w:val="24"/>
        </w:rPr>
      </w:pPr>
      <w:r>
        <w:rPr>
          <w:sz w:val="24"/>
          <w:szCs w:val="24"/>
        </w:rPr>
        <w:t>(дата)</w:t>
      </w:r>
    </w:p>
    <w:p w:rsidR="00E5768B" w:rsidRPr="00ED1A3D" w:rsidRDefault="00E5768B" w:rsidP="00E576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ED1A3D">
        <w:t>АКТ № ___</w:t>
      </w:r>
      <w:r w:rsidRPr="00ED1A3D">
        <w:br/>
        <w:t>о замене запчастей в основном средстве</w:t>
      </w:r>
      <w:r w:rsidRPr="00ED1A3D">
        <w:br/>
      </w:r>
    </w:p>
    <w:p w:rsidR="00E5768B" w:rsidRPr="00DD2857" w:rsidRDefault="00E5768B" w:rsidP="00E5768B">
      <w:pPr>
        <w:pStyle w:val="82"/>
        <w:shd w:val="clear" w:color="auto" w:fill="auto"/>
        <w:tabs>
          <w:tab w:val="left" w:leader="underscore" w:pos="5380"/>
          <w:tab w:val="left" w:leader="underscore" w:pos="5922"/>
        </w:tabs>
        <w:spacing w:line="240" w:lineRule="auto"/>
        <w:ind w:left="3820"/>
        <w:rPr>
          <w:rFonts w:ascii="Times New Roman" w:hAnsi="Times New Roman" w:cs="Times New Roman"/>
          <w:sz w:val="24"/>
          <w:szCs w:val="24"/>
        </w:rPr>
      </w:pPr>
      <w:r w:rsidRPr="00DD2857">
        <w:rPr>
          <w:rFonts w:ascii="Times New Roman" w:hAnsi="Times New Roman" w:cs="Times New Roman"/>
          <w:sz w:val="24"/>
          <w:szCs w:val="24"/>
        </w:rPr>
        <w:tab/>
        <w:t>20</w:t>
      </w:r>
      <w:r w:rsidRPr="00DD2857">
        <w:rPr>
          <w:rFonts w:ascii="Times New Roman" w:hAnsi="Times New Roman" w:cs="Times New Roman"/>
          <w:sz w:val="24"/>
          <w:szCs w:val="24"/>
        </w:rPr>
        <w:tab/>
        <w:t>г.</w:t>
      </w:r>
    </w:p>
    <w:p w:rsidR="00E5768B" w:rsidRPr="00DD2857" w:rsidRDefault="00E5768B" w:rsidP="00E576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E5768B" w:rsidRPr="00DD2857" w:rsidRDefault="00E5768B" w:rsidP="00E5768B">
      <w:pPr>
        <w:autoSpaceDE w:val="0"/>
        <w:autoSpaceDN w:val="0"/>
        <w:adjustRightInd w:val="0"/>
        <w:spacing w:line="240" w:lineRule="auto"/>
        <w:jc w:val="both"/>
        <w:rPr>
          <w:rFonts w:ascii="Times New Roman" w:hAnsi="Times New Roman"/>
          <w:sz w:val="24"/>
          <w:szCs w:val="24"/>
        </w:rPr>
      </w:pPr>
      <w:r w:rsidRPr="00DD2857">
        <w:rPr>
          <w:rFonts w:ascii="Times New Roman" w:hAnsi="Times New Roman"/>
          <w:sz w:val="24"/>
          <w:szCs w:val="24"/>
        </w:rPr>
        <w:t>Учреждение____________________________________________________________________</w:t>
      </w:r>
    </w:p>
    <w:p w:rsidR="00E5768B" w:rsidRPr="00DD2857" w:rsidRDefault="00E5768B" w:rsidP="00E5768B">
      <w:pPr>
        <w:autoSpaceDE w:val="0"/>
        <w:autoSpaceDN w:val="0"/>
        <w:adjustRightInd w:val="0"/>
        <w:spacing w:line="240" w:lineRule="auto"/>
        <w:jc w:val="both"/>
        <w:rPr>
          <w:rFonts w:ascii="Times New Roman" w:hAnsi="Times New Roman"/>
          <w:sz w:val="24"/>
          <w:szCs w:val="24"/>
        </w:rPr>
      </w:pPr>
      <w:r w:rsidRPr="00DD2857">
        <w:rPr>
          <w:rFonts w:ascii="Times New Roman" w:hAnsi="Times New Roman"/>
          <w:sz w:val="24"/>
          <w:szCs w:val="24"/>
        </w:rPr>
        <w:t>Ответственное лицо _____________________________________________________________</w:t>
      </w:r>
    </w:p>
    <w:p w:rsidR="00E5768B" w:rsidRPr="00DD2857" w:rsidRDefault="00E5768B" w:rsidP="00E576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DD2857">
        <w:t> </w:t>
      </w:r>
    </w:p>
    <w:tbl>
      <w:tblPr>
        <w:tblW w:w="9945" w:type="dxa"/>
        <w:tblLook w:val="04A0" w:firstRow="1" w:lastRow="0" w:firstColumn="1" w:lastColumn="0" w:noHBand="0" w:noVBand="1"/>
      </w:tblPr>
      <w:tblGrid>
        <w:gridCol w:w="414"/>
        <w:gridCol w:w="1548"/>
        <w:gridCol w:w="1395"/>
        <w:gridCol w:w="1032"/>
        <w:gridCol w:w="1624"/>
        <w:gridCol w:w="975"/>
        <w:gridCol w:w="1053"/>
        <w:gridCol w:w="965"/>
        <w:gridCol w:w="939"/>
      </w:tblGrid>
      <w:tr w:rsidR="00E5768B" w:rsidRPr="00DD2857" w:rsidTr="00637D95">
        <w:trPr>
          <w:trHeight w:val="345"/>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637D95">
            <w:pPr>
              <w:spacing w:after="0" w:line="240" w:lineRule="auto"/>
              <w:jc w:val="center"/>
              <w:rPr>
                <w:rFonts w:ascii="Times New Roman" w:hAnsi="Times New Roman"/>
                <w:sz w:val="24"/>
                <w:szCs w:val="24"/>
              </w:rPr>
            </w:pPr>
            <w:r w:rsidRPr="00DD2857">
              <w:rPr>
                <w:rFonts w:ascii="Times New Roman" w:hAnsi="Times New Roman"/>
                <w:bCs/>
                <w:sz w:val="24"/>
                <w:szCs w:val="24"/>
              </w:rPr>
              <w:t>№</w:t>
            </w:r>
            <w:r w:rsidRPr="00DD2857">
              <w:rPr>
                <w:rFonts w:ascii="Times New Roman" w:hAnsi="Times New Roman"/>
                <w:sz w:val="24"/>
                <w:szCs w:val="24"/>
              </w:rPr>
              <w:br/>
            </w:r>
            <w:r w:rsidRPr="00DD2857">
              <w:rPr>
                <w:rFonts w:ascii="Times New Roman" w:hAnsi="Times New Roman"/>
                <w:bCs/>
                <w:sz w:val="24"/>
                <w:szCs w:val="24"/>
              </w:rPr>
              <w:t>п/</w:t>
            </w:r>
            <w:r w:rsidRPr="00DD2857">
              <w:rPr>
                <w:rFonts w:ascii="Times New Roman" w:hAnsi="Times New Roman"/>
                <w:sz w:val="24"/>
                <w:szCs w:val="24"/>
              </w:rPr>
              <w:br/>
            </w:r>
            <w:r w:rsidRPr="00DD2857">
              <w:rPr>
                <w:rFonts w:ascii="Times New Roman" w:hAnsi="Times New Roman"/>
                <w:bCs/>
                <w:sz w:val="24"/>
                <w:szCs w:val="24"/>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637D95">
            <w:pPr>
              <w:spacing w:after="0" w:line="240" w:lineRule="auto"/>
              <w:jc w:val="center"/>
              <w:rPr>
                <w:rFonts w:ascii="Times New Roman" w:hAnsi="Times New Roman"/>
                <w:sz w:val="24"/>
                <w:szCs w:val="24"/>
              </w:rPr>
            </w:pPr>
            <w:r w:rsidRPr="00DD2857">
              <w:rPr>
                <w:rFonts w:ascii="Times New Roman" w:hAnsi="Times New Roman"/>
                <w:bCs/>
                <w:sz w:val="24"/>
                <w:szCs w:val="24"/>
              </w:rPr>
              <w:t>Дата</w:t>
            </w:r>
            <w:r w:rsidRPr="00DD2857">
              <w:rPr>
                <w:rFonts w:ascii="Times New Roman" w:hAnsi="Times New Roman"/>
                <w:sz w:val="24"/>
                <w:szCs w:val="24"/>
              </w:rPr>
              <w:br/>
            </w:r>
            <w:r w:rsidRPr="00DD2857">
              <w:rPr>
                <w:rFonts w:ascii="Times New Roman" w:hAnsi="Times New Roman"/>
                <w:bCs/>
                <w:sz w:val="24"/>
                <w:szCs w:val="24"/>
              </w:rPr>
              <w:t>проведения</w:t>
            </w:r>
            <w:r w:rsidRPr="00DD2857">
              <w:rPr>
                <w:rFonts w:ascii="Times New Roman" w:hAnsi="Times New Roman"/>
                <w:sz w:val="24"/>
                <w:szCs w:val="24"/>
              </w:rPr>
              <w:br/>
            </w:r>
            <w:r w:rsidRPr="00DD2857">
              <w:rPr>
                <w:rFonts w:ascii="Times New Roman" w:hAnsi="Times New Roman"/>
                <w:bCs/>
                <w:sz w:val="24"/>
                <w:szCs w:val="24"/>
              </w:rPr>
              <w:t>ремонтных</w:t>
            </w:r>
            <w:r w:rsidRPr="00DD2857">
              <w:rPr>
                <w:rFonts w:ascii="Times New Roman" w:hAnsi="Times New Roman"/>
                <w:sz w:val="24"/>
                <w:szCs w:val="24"/>
              </w:rPr>
              <w:br/>
            </w:r>
            <w:r w:rsidRPr="00DD2857">
              <w:rPr>
                <w:rFonts w:ascii="Times New Roman" w:hAnsi="Times New Roman"/>
                <w:bCs/>
                <w:sz w:val="24"/>
                <w:szCs w:val="24"/>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637D95">
            <w:pPr>
              <w:spacing w:after="0" w:line="240" w:lineRule="auto"/>
              <w:jc w:val="center"/>
              <w:rPr>
                <w:rFonts w:ascii="Times New Roman" w:hAnsi="Times New Roman"/>
                <w:sz w:val="24"/>
                <w:szCs w:val="24"/>
              </w:rPr>
            </w:pPr>
            <w:r w:rsidRPr="00DD2857">
              <w:rPr>
                <w:rFonts w:ascii="Times New Roman" w:hAnsi="Times New Roman"/>
                <w:bCs/>
                <w:sz w:val="24"/>
                <w:szCs w:val="24"/>
              </w:rPr>
              <w:t>Наимено-</w:t>
            </w:r>
            <w:r w:rsidRPr="00DD2857">
              <w:rPr>
                <w:rFonts w:ascii="Times New Roman" w:hAnsi="Times New Roman"/>
                <w:sz w:val="24"/>
                <w:szCs w:val="24"/>
              </w:rPr>
              <w:br/>
            </w:r>
            <w:r w:rsidRPr="00DD2857">
              <w:rPr>
                <w:rFonts w:ascii="Times New Roman" w:hAnsi="Times New Roman"/>
                <w:bCs/>
                <w:sz w:val="24"/>
                <w:szCs w:val="24"/>
              </w:rPr>
              <w:t>вание</w:t>
            </w:r>
            <w:r w:rsidRPr="00DD2857">
              <w:rPr>
                <w:rFonts w:ascii="Times New Roman" w:hAnsi="Times New Roman"/>
                <w:sz w:val="24"/>
                <w:szCs w:val="24"/>
              </w:rPr>
              <w:br/>
            </w:r>
            <w:r w:rsidRPr="00DD2857">
              <w:rPr>
                <w:rFonts w:ascii="Times New Roman" w:hAnsi="Times New Roman"/>
                <w:bCs/>
                <w:sz w:val="24"/>
                <w:szCs w:val="24"/>
              </w:rPr>
              <w:t>основного</w:t>
            </w:r>
            <w:r w:rsidRPr="00DD2857">
              <w:rPr>
                <w:rFonts w:ascii="Times New Roman" w:hAnsi="Times New Roman"/>
                <w:sz w:val="24"/>
                <w:szCs w:val="24"/>
              </w:rPr>
              <w:br/>
            </w:r>
            <w:r w:rsidRPr="00DD2857">
              <w:rPr>
                <w:rFonts w:ascii="Times New Roman" w:hAnsi="Times New Roman"/>
                <w:bCs/>
                <w:sz w:val="24"/>
                <w:szCs w:val="24"/>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637D95">
            <w:pPr>
              <w:spacing w:after="0" w:line="240" w:lineRule="auto"/>
              <w:jc w:val="center"/>
              <w:rPr>
                <w:rFonts w:ascii="Times New Roman" w:hAnsi="Times New Roman"/>
                <w:sz w:val="24"/>
                <w:szCs w:val="24"/>
              </w:rPr>
            </w:pPr>
            <w:r w:rsidRPr="00DD2857">
              <w:rPr>
                <w:rFonts w:ascii="Times New Roman" w:hAnsi="Times New Roman"/>
                <w:bCs/>
                <w:sz w:val="24"/>
                <w:szCs w:val="24"/>
              </w:rPr>
              <w:t>Инвен-</w:t>
            </w:r>
            <w:r w:rsidRPr="00DD2857">
              <w:rPr>
                <w:rFonts w:ascii="Times New Roman" w:hAnsi="Times New Roman"/>
                <w:sz w:val="24"/>
                <w:szCs w:val="24"/>
              </w:rPr>
              <w:br/>
            </w:r>
            <w:r w:rsidRPr="00DD2857">
              <w:rPr>
                <w:rFonts w:ascii="Times New Roman" w:hAnsi="Times New Roman"/>
                <w:bCs/>
                <w:sz w:val="24"/>
                <w:szCs w:val="24"/>
              </w:rPr>
              <w:t>тарный</w:t>
            </w:r>
            <w:r w:rsidRPr="00DD2857">
              <w:rPr>
                <w:rFonts w:ascii="Times New Roman" w:hAnsi="Times New Roman"/>
                <w:sz w:val="24"/>
                <w:szCs w:val="24"/>
              </w:rPr>
              <w:br/>
            </w:r>
            <w:r w:rsidRPr="00DD2857">
              <w:rPr>
                <w:rFonts w:ascii="Times New Roman" w:hAnsi="Times New Roman"/>
                <w:bCs/>
                <w:sz w:val="24"/>
                <w:szCs w:val="24"/>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637D95">
            <w:pPr>
              <w:spacing w:after="0" w:line="240" w:lineRule="auto"/>
              <w:jc w:val="center"/>
              <w:rPr>
                <w:rFonts w:ascii="Times New Roman" w:hAnsi="Times New Roman"/>
                <w:sz w:val="24"/>
                <w:szCs w:val="24"/>
              </w:rPr>
            </w:pPr>
            <w:r w:rsidRPr="00DD2857">
              <w:rPr>
                <w:rFonts w:ascii="Times New Roman" w:hAnsi="Times New Roman"/>
                <w:bCs/>
                <w:sz w:val="24"/>
                <w:szCs w:val="24"/>
              </w:rPr>
              <w:t>Перечень</w:t>
            </w:r>
            <w:r w:rsidRPr="00DD2857">
              <w:rPr>
                <w:rFonts w:ascii="Times New Roman" w:hAnsi="Times New Roman"/>
                <w:sz w:val="24"/>
                <w:szCs w:val="24"/>
              </w:rPr>
              <w:br/>
            </w:r>
            <w:r w:rsidRPr="00DD2857">
              <w:rPr>
                <w:rFonts w:ascii="Times New Roman" w:hAnsi="Times New Roman"/>
                <w:bCs/>
                <w:sz w:val="24"/>
                <w:szCs w:val="24"/>
              </w:rPr>
              <w:t>произведен-</w:t>
            </w:r>
            <w:r w:rsidRPr="00DD2857">
              <w:rPr>
                <w:rFonts w:ascii="Times New Roman" w:hAnsi="Times New Roman"/>
                <w:sz w:val="24"/>
                <w:szCs w:val="24"/>
              </w:rPr>
              <w:br/>
            </w:r>
            <w:r w:rsidRPr="00DD2857">
              <w:rPr>
                <w:rFonts w:ascii="Times New Roman" w:hAnsi="Times New Roman"/>
                <w:bCs/>
                <w:sz w:val="24"/>
                <w:szCs w:val="24"/>
              </w:rPr>
              <w:t>ных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637D95">
            <w:pPr>
              <w:spacing w:after="0" w:line="240" w:lineRule="auto"/>
              <w:jc w:val="center"/>
              <w:rPr>
                <w:rFonts w:ascii="Times New Roman" w:hAnsi="Times New Roman"/>
                <w:sz w:val="24"/>
                <w:szCs w:val="24"/>
              </w:rPr>
            </w:pPr>
            <w:r w:rsidRPr="00DD2857">
              <w:rPr>
                <w:rFonts w:ascii="Times New Roman" w:hAnsi="Times New Roman"/>
                <w:bCs/>
                <w:sz w:val="24"/>
                <w:szCs w:val="24"/>
              </w:rPr>
              <w:t>Материалы,</w:t>
            </w:r>
            <w:r w:rsidRPr="00DD2857">
              <w:rPr>
                <w:rFonts w:ascii="Times New Roman" w:hAnsi="Times New Roman"/>
                <w:sz w:val="24"/>
                <w:szCs w:val="24"/>
              </w:rPr>
              <w:br/>
            </w:r>
            <w:r w:rsidRPr="00DD2857">
              <w:rPr>
                <w:rFonts w:ascii="Times New Roman" w:hAnsi="Times New Roman"/>
                <w:bCs/>
                <w:sz w:val="24"/>
                <w:szCs w:val="24"/>
              </w:rPr>
              <w:t>используемые при замене</w:t>
            </w:r>
          </w:p>
        </w:tc>
      </w:tr>
      <w:tr w:rsidR="00E5768B" w:rsidRPr="00DD2857" w:rsidTr="00637D95">
        <w:trPr>
          <w:trHeight w:val="6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5768B" w:rsidRPr="00DD2857" w:rsidRDefault="00E5768B" w:rsidP="00637D95">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5768B" w:rsidRPr="00DD2857" w:rsidRDefault="00E5768B" w:rsidP="00637D95">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5768B" w:rsidRPr="00DD2857" w:rsidRDefault="00E5768B" w:rsidP="00637D95">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5768B" w:rsidRPr="00DD2857" w:rsidRDefault="00E5768B" w:rsidP="00637D95">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5768B" w:rsidRPr="00DD2857" w:rsidRDefault="00E5768B" w:rsidP="00637D95">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637D95">
            <w:pPr>
              <w:spacing w:after="0" w:line="240" w:lineRule="auto"/>
              <w:jc w:val="center"/>
              <w:rPr>
                <w:rFonts w:ascii="Times New Roman" w:hAnsi="Times New Roman"/>
                <w:sz w:val="24"/>
                <w:szCs w:val="24"/>
              </w:rPr>
            </w:pPr>
            <w:r w:rsidRPr="00DD2857">
              <w:rPr>
                <w:rFonts w:ascii="Times New Roman" w:hAnsi="Times New Roman"/>
                <w:bCs/>
                <w:sz w:val="24"/>
                <w:szCs w:val="24"/>
              </w:rPr>
              <w:t>наиме-</w:t>
            </w:r>
            <w:r w:rsidRPr="00DD2857">
              <w:rPr>
                <w:rFonts w:ascii="Times New Roman" w:hAnsi="Times New Roman"/>
                <w:sz w:val="24"/>
                <w:szCs w:val="24"/>
              </w:rPr>
              <w:br/>
            </w:r>
            <w:r w:rsidRPr="00DD2857">
              <w:rPr>
                <w:rFonts w:ascii="Times New Roman" w:hAnsi="Times New Roman"/>
                <w:bCs/>
                <w:sz w:val="24"/>
                <w:szCs w:val="24"/>
              </w:rPr>
              <w:t>нова-</w:t>
            </w:r>
            <w:r w:rsidRPr="00DD2857">
              <w:rPr>
                <w:rFonts w:ascii="Times New Roman" w:hAnsi="Times New Roman"/>
                <w:sz w:val="24"/>
                <w:szCs w:val="24"/>
              </w:rPr>
              <w:br/>
            </w:r>
            <w:r w:rsidRPr="00DD2857">
              <w:rPr>
                <w:rFonts w:ascii="Times New Roman" w:hAnsi="Times New Roman"/>
                <w:bCs/>
                <w:sz w:val="24"/>
                <w:szCs w:val="24"/>
              </w:rPr>
              <w:t>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637D95">
            <w:pPr>
              <w:spacing w:after="0" w:line="240" w:lineRule="auto"/>
              <w:jc w:val="center"/>
              <w:rPr>
                <w:rFonts w:ascii="Times New Roman" w:hAnsi="Times New Roman"/>
                <w:sz w:val="24"/>
                <w:szCs w:val="24"/>
              </w:rPr>
            </w:pPr>
            <w:r w:rsidRPr="00DD2857">
              <w:rPr>
                <w:rFonts w:ascii="Times New Roman" w:hAnsi="Times New Roman"/>
                <w:bCs/>
                <w:sz w:val="24"/>
                <w:szCs w:val="24"/>
              </w:rPr>
              <w:t>номен-</w:t>
            </w:r>
            <w:r w:rsidRPr="00DD2857">
              <w:rPr>
                <w:rFonts w:ascii="Times New Roman" w:hAnsi="Times New Roman"/>
                <w:sz w:val="24"/>
                <w:szCs w:val="24"/>
              </w:rPr>
              <w:br/>
            </w:r>
            <w:r w:rsidRPr="00DD2857">
              <w:rPr>
                <w:rFonts w:ascii="Times New Roman" w:hAnsi="Times New Roman"/>
                <w:bCs/>
                <w:sz w:val="24"/>
                <w:szCs w:val="24"/>
              </w:rPr>
              <w:t>клатур-</w:t>
            </w:r>
            <w:r w:rsidRPr="00DD2857">
              <w:rPr>
                <w:rFonts w:ascii="Times New Roman" w:hAnsi="Times New Roman"/>
                <w:sz w:val="24"/>
                <w:szCs w:val="24"/>
              </w:rPr>
              <w:br/>
            </w:r>
            <w:r w:rsidRPr="00DD2857">
              <w:rPr>
                <w:rFonts w:ascii="Times New Roman" w:hAnsi="Times New Roman"/>
                <w:bCs/>
                <w:sz w:val="24"/>
                <w:szCs w:val="24"/>
              </w:rPr>
              <w:t>ный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637D95">
            <w:pPr>
              <w:spacing w:after="0" w:line="240" w:lineRule="auto"/>
              <w:jc w:val="center"/>
              <w:rPr>
                <w:rFonts w:ascii="Times New Roman" w:hAnsi="Times New Roman"/>
                <w:sz w:val="24"/>
                <w:szCs w:val="24"/>
              </w:rPr>
            </w:pPr>
            <w:r w:rsidRPr="00DD2857">
              <w:rPr>
                <w:rFonts w:ascii="Times New Roman" w:hAnsi="Times New Roman"/>
                <w:bCs/>
                <w:sz w:val="24"/>
                <w:szCs w:val="24"/>
              </w:rPr>
              <w:t>едини-</w:t>
            </w:r>
            <w:r w:rsidRPr="00DD2857">
              <w:rPr>
                <w:rFonts w:ascii="Times New Roman" w:hAnsi="Times New Roman"/>
                <w:sz w:val="24"/>
                <w:szCs w:val="24"/>
              </w:rPr>
              <w:br/>
            </w:r>
            <w:r w:rsidRPr="00DD2857">
              <w:rPr>
                <w:rFonts w:ascii="Times New Roman" w:hAnsi="Times New Roman"/>
                <w:bCs/>
                <w:sz w:val="24"/>
                <w:szCs w:val="24"/>
              </w:rPr>
              <w:t>ца</w:t>
            </w:r>
            <w:r w:rsidRPr="00DD2857">
              <w:rPr>
                <w:rFonts w:ascii="Times New Roman" w:hAnsi="Times New Roman"/>
                <w:sz w:val="24"/>
                <w:szCs w:val="24"/>
              </w:rPr>
              <w:br/>
            </w:r>
            <w:r w:rsidRPr="00DD2857">
              <w:rPr>
                <w:rFonts w:ascii="Times New Roman" w:hAnsi="Times New Roman"/>
                <w:bCs/>
                <w:sz w:val="24"/>
                <w:szCs w:val="24"/>
              </w:rPr>
              <w:t>изме-</w:t>
            </w:r>
            <w:r w:rsidRPr="00DD2857">
              <w:rPr>
                <w:rFonts w:ascii="Times New Roman" w:hAnsi="Times New Roman"/>
                <w:sz w:val="24"/>
                <w:szCs w:val="24"/>
              </w:rPr>
              <w:br/>
            </w:r>
            <w:r w:rsidRPr="00DD2857">
              <w:rPr>
                <w:rFonts w:ascii="Times New Roman" w:hAnsi="Times New Roman"/>
                <w:bCs/>
                <w:sz w:val="24"/>
                <w:szCs w:val="24"/>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637D95">
            <w:pPr>
              <w:spacing w:after="0" w:line="240" w:lineRule="auto"/>
              <w:jc w:val="center"/>
              <w:rPr>
                <w:rFonts w:ascii="Times New Roman" w:hAnsi="Times New Roman"/>
                <w:sz w:val="24"/>
                <w:szCs w:val="24"/>
              </w:rPr>
            </w:pPr>
            <w:r w:rsidRPr="00DD2857">
              <w:rPr>
                <w:rFonts w:ascii="Times New Roman" w:hAnsi="Times New Roman"/>
                <w:bCs/>
                <w:sz w:val="24"/>
                <w:szCs w:val="24"/>
              </w:rPr>
              <w:t>коли-</w:t>
            </w:r>
            <w:r w:rsidRPr="00DD2857">
              <w:rPr>
                <w:rFonts w:ascii="Times New Roman" w:hAnsi="Times New Roman"/>
                <w:sz w:val="24"/>
                <w:szCs w:val="24"/>
              </w:rPr>
              <w:br/>
            </w:r>
            <w:r w:rsidRPr="00DD2857">
              <w:rPr>
                <w:rFonts w:ascii="Times New Roman" w:hAnsi="Times New Roman"/>
                <w:bCs/>
                <w:sz w:val="24"/>
                <w:szCs w:val="24"/>
              </w:rPr>
              <w:t>чество</w:t>
            </w:r>
          </w:p>
        </w:tc>
      </w:tr>
      <w:tr w:rsidR="00E5768B" w:rsidRPr="00DD2857" w:rsidTr="003F3579">
        <w:trPr>
          <w:trHeight w:val="5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r>
    </w:tbl>
    <w:p w:rsidR="00E5768B" w:rsidRPr="00DD2857" w:rsidRDefault="00E5768B" w:rsidP="00E576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bl>
      <w:tblPr>
        <w:tblW w:w="9255" w:type="dxa"/>
        <w:tblLook w:val="04A0" w:firstRow="1" w:lastRow="0" w:firstColumn="1" w:lastColumn="0" w:noHBand="0" w:noVBand="1"/>
      </w:tblPr>
      <w:tblGrid>
        <w:gridCol w:w="2592"/>
        <w:gridCol w:w="295"/>
        <w:gridCol w:w="1842"/>
        <w:gridCol w:w="295"/>
        <w:gridCol w:w="4231"/>
      </w:tblGrid>
      <w:tr w:rsidR="00E5768B" w:rsidRPr="00DD2857" w:rsidTr="003F3579">
        <w:tc>
          <w:tcPr>
            <w:tcW w:w="0" w:type="auto"/>
            <w:tcBorders>
              <w:bottom w:val="single" w:sz="4" w:space="0" w:color="auto"/>
            </w:tcBorders>
            <w:tcMar>
              <w:top w:w="60" w:type="dxa"/>
              <w:left w:w="60" w:type="dxa"/>
              <w:bottom w:w="60" w:type="dxa"/>
              <w:right w:w="60" w:type="dxa"/>
            </w:tcMar>
            <w:vAlign w:val="bottom"/>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bottom w:val="single" w:sz="4" w:space="0" w:color="auto"/>
            </w:tcBorders>
            <w:tcMar>
              <w:top w:w="60" w:type="dxa"/>
              <w:left w:w="60" w:type="dxa"/>
              <w:bottom w:w="60" w:type="dxa"/>
              <w:right w:w="60" w:type="dxa"/>
            </w:tcMa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bottom w:val="single" w:sz="4" w:space="0" w:color="auto"/>
            </w:tcBorders>
            <w:tcMar>
              <w:top w:w="60" w:type="dxa"/>
              <w:left w:w="60" w:type="dxa"/>
              <w:bottom w:w="60" w:type="dxa"/>
              <w:right w:w="60" w:type="dxa"/>
            </w:tcMa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bottom w:val="single" w:sz="4" w:space="0" w:color="auto"/>
            </w:tcBorders>
            <w:tcMar>
              <w:top w:w="60" w:type="dxa"/>
              <w:left w:w="60" w:type="dxa"/>
              <w:bottom w:w="60" w:type="dxa"/>
              <w:right w:w="60" w:type="dxa"/>
            </w:tcMa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bottom w:val="single" w:sz="4" w:space="0" w:color="auto"/>
            </w:tcBorders>
            <w:tcMar>
              <w:top w:w="60" w:type="dxa"/>
              <w:left w:w="60" w:type="dxa"/>
              <w:bottom w:w="60" w:type="dxa"/>
              <w:right w:w="60" w:type="dxa"/>
            </w:tcMar>
            <w:vAlign w:val="bottom"/>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r>
      <w:tr w:rsidR="00E5768B" w:rsidRPr="00DD2857" w:rsidTr="003F3579">
        <w:trPr>
          <w:trHeight w:val="705"/>
        </w:trPr>
        <w:tc>
          <w:tcPr>
            <w:tcW w:w="0" w:type="auto"/>
            <w:tcBorders>
              <w:top w:val="single" w:sz="4" w:space="0" w:color="auto"/>
            </w:tcBorders>
            <w:tcMar>
              <w:top w:w="60" w:type="dxa"/>
              <w:left w:w="60" w:type="dxa"/>
              <w:bottom w:w="60" w:type="dxa"/>
              <w:right w:w="60" w:type="dxa"/>
            </w:tcMar>
            <w:hideMark/>
          </w:tcPr>
          <w:p w:rsidR="00E5768B" w:rsidRPr="00DD2857" w:rsidRDefault="00E5768B" w:rsidP="003F3579">
            <w:pPr>
              <w:jc w:val="center"/>
              <w:rPr>
                <w:rFonts w:ascii="Times New Roman" w:hAnsi="Times New Roman"/>
                <w:sz w:val="24"/>
                <w:szCs w:val="24"/>
              </w:rPr>
            </w:pPr>
            <w:r w:rsidRPr="00DD2857">
              <w:rPr>
                <w:rFonts w:ascii="Times New Roman" w:hAnsi="Times New Roman"/>
                <w:sz w:val="24"/>
                <w:szCs w:val="24"/>
              </w:rPr>
              <w:t>(исполнитель)</w:t>
            </w:r>
          </w:p>
        </w:tc>
        <w:tc>
          <w:tcPr>
            <w:tcW w:w="0" w:type="auto"/>
            <w:tcBorders>
              <w:top w:val="single" w:sz="4" w:space="0" w:color="auto"/>
            </w:tcBorders>
            <w:tcMar>
              <w:top w:w="60" w:type="dxa"/>
              <w:left w:w="60" w:type="dxa"/>
              <w:bottom w:w="60" w:type="dxa"/>
              <w:right w:w="60" w:type="dxa"/>
            </w:tcMa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top w:val="single" w:sz="4" w:space="0" w:color="auto"/>
            </w:tcBorders>
            <w:tcMar>
              <w:top w:w="60" w:type="dxa"/>
              <w:left w:w="60" w:type="dxa"/>
              <w:bottom w:w="60" w:type="dxa"/>
              <w:right w:w="60" w:type="dxa"/>
            </w:tcMar>
            <w:hideMark/>
          </w:tcPr>
          <w:p w:rsidR="00E5768B" w:rsidRPr="00DD2857" w:rsidRDefault="00E5768B" w:rsidP="003F3579">
            <w:pPr>
              <w:jc w:val="center"/>
              <w:rPr>
                <w:rFonts w:ascii="Times New Roman" w:hAnsi="Times New Roman"/>
                <w:sz w:val="24"/>
                <w:szCs w:val="24"/>
              </w:rPr>
            </w:pPr>
            <w:r w:rsidRPr="00DD2857">
              <w:rPr>
                <w:rFonts w:ascii="Times New Roman" w:hAnsi="Times New Roman"/>
                <w:sz w:val="24"/>
                <w:szCs w:val="24"/>
              </w:rPr>
              <w:t>(подпись)</w:t>
            </w:r>
          </w:p>
        </w:tc>
        <w:tc>
          <w:tcPr>
            <w:tcW w:w="0" w:type="auto"/>
            <w:tcBorders>
              <w:top w:val="single" w:sz="4" w:space="0" w:color="auto"/>
            </w:tcBorders>
            <w:tcMar>
              <w:top w:w="60" w:type="dxa"/>
              <w:left w:w="60" w:type="dxa"/>
              <w:bottom w:w="60" w:type="dxa"/>
              <w:right w:w="60" w:type="dxa"/>
            </w:tcMar>
            <w:hideMark/>
          </w:tcPr>
          <w:p w:rsidR="00E5768B" w:rsidRPr="00DD2857" w:rsidRDefault="00E5768B" w:rsidP="003F3579">
            <w:pPr>
              <w:rPr>
                <w:rFonts w:ascii="Times New Roman" w:hAnsi="Times New Roman"/>
                <w:sz w:val="24"/>
                <w:szCs w:val="24"/>
              </w:rPr>
            </w:pPr>
            <w:r w:rsidRPr="00DD2857">
              <w:rPr>
                <w:rFonts w:ascii="Times New Roman" w:hAnsi="Times New Roman"/>
                <w:sz w:val="24"/>
                <w:szCs w:val="24"/>
              </w:rPr>
              <w:t> </w:t>
            </w:r>
          </w:p>
        </w:tc>
        <w:tc>
          <w:tcPr>
            <w:tcW w:w="0" w:type="auto"/>
            <w:tcBorders>
              <w:top w:val="single" w:sz="4" w:space="0" w:color="auto"/>
            </w:tcBorders>
            <w:tcMar>
              <w:top w:w="60" w:type="dxa"/>
              <w:left w:w="60" w:type="dxa"/>
              <w:bottom w:w="60" w:type="dxa"/>
              <w:right w:w="60" w:type="dxa"/>
            </w:tcMar>
            <w:hideMark/>
          </w:tcPr>
          <w:p w:rsidR="00E5768B" w:rsidRPr="00DD2857" w:rsidRDefault="00E5768B" w:rsidP="003F3579">
            <w:pPr>
              <w:spacing w:after="0" w:line="200" w:lineRule="exact"/>
              <w:jc w:val="center"/>
              <w:rPr>
                <w:rFonts w:ascii="Times New Roman" w:hAnsi="Times New Roman"/>
                <w:sz w:val="24"/>
                <w:szCs w:val="24"/>
              </w:rPr>
            </w:pPr>
            <w:r w:rsidRPr="00DD2857">
              <w:rPr>
                <w:rFonts w:ascii="Times New Roman" w:hAnsi="Times New Roman"/>
                <w:color w:val="000000"/>
                <w:sz w:val="24"/>
                <w:szCs w:val="24"/>
              </w:rPr>
              <w:t>(расшифровка подписи)</w:t>
            </w:r>
          </w:p>
        </w:tc>
      </w:tr>
    </w:tbl>
    <w:p w:rsidR="00E5768B" w:rsidRPr="00DD2857" w:rsidRDefault="00E5768B" w:rsidP="00E5768B">
      <w:pPr>
        <w:pStyle w:val="34"/>
        <w:shd w:val="clear" w:color="auto" w:fill="auto"/>
        <w:spacing w:line="280" w:lineRule="exact"/>
        <w:rPr>
          <w:sz w:val="24"/>
          <w:szCs w:val="24"/>
        </w:rPr>
      </w:pPr>
      <w:r w:rsidRPr="00DD2857">
        <w:rPr>
          <w:sz w:val="24"/>
          <w:szCs w:val="24"/>
        </w:rPr>
        <w:t>Председатель комиссии:</w:t>
      </w:r>
    </w:p>
    <w:p w:rsidR="00E5768B" w:rsidRPr="00DD2857" w:rsidRDefault="00E5768B" w:rsidP="00E5768B">
      <w:pPr>
        <w:pStyle w:val="34"/>
        <w:shd w:val="clear" w:color="auto" w:fill="auto"/>
        <w:spacing w:line="280" w:lineRule="exact"/>
        <w:rPr>
          <w:sz w:val="24"/>
          <w:szCs w:val="24"/>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84"/>
        <w:gridCol w:w="2758"/>
        <w:gridCol w:w="2653"/>
      </w:tblGrid>
      <w:tr w:rsidR="00E5768B" w:rsidRPr="00DD2857" w:rsidTr="003F3579">
        <w:trPr>
          <w:trHeight w:hRule="exact" w:val="284"/>
        </w:trPr>
        <w:tc>
          <w:tcPr>
            <w:tcW w:w="2984" w:type="dxa"/>
            <w:tcBorders>
              <w:top w:val="single" w:sz="4" w:space="0" w:color="auto"/>
            </w:tcBorders>
            <w:shd w:val="clear" w:color="auto" w:fill="FFFFFF"/>
            <w:vAlign w:val="bottom"/>
          </w:tcPr>
          <w:p w:rsidR="00E5768B" w:rsidRPr="00DD2857" w:rsidRDefault="00E5768B" w:rsidP="003F3579">
            <w:pPr>
              <w:spacing w:after="0" w:line="200" w:lineRule="exact"/>
              <w:ind w:left="520"/>
              <w:rPr>
                <w:rFonts w:ascii="Times New Roman" w:hAnsi="Times New Roman"/>
                <w:sz w:val="24"/>
                <w:szCs w:val="24"/>
              </w:rPr>
            </w:pPr>
            <w:r w:rsidRPr="00DD2857">
              <w:rPr>
                <w:rStyle w:val="210pt"/>
                <w:rFonts w:eastAsiaTheme="minorEastAsia"/>
                <w:sz w:val="24"/>
                <w:szCs w:val="24"/>
              </w:rPr>
              <w:t>(должность)</w:t>
            </w:r>
          </w:p>
        </w:tc>
        <w:tc>
          <w:tcPr>
            <w:tcW w:w="2758" w:type="dxa"/>
            <w:tcBorders>
              <w:top w:val="single" w:sz="4" w:space="0" w:color="auto"/>
            </w:tcBorders>
            <w:shd w:val="clear" w:color="auto" w:fill="FFFFFF"/>
            <w:vAlign w:val="bottom"/>
          </w:tcPr>
          <w:p w:rsidR="00E5768B" w:rsidRPr="00DD2857" w:rsidRDefault="00E5768B" w:rsidP="003F3579">
            <w:pPr>
              <w:spacing w:after="0" w:line="200" w:lineRule="exact"/>
              <w:jc w:val="center"/>
              <w:rPr>
                <w:rFonts w:ascii="Times New Roman" w:hAnsi="Times New Roman"/>
                <w:sz w:val="24"/>
                <w:szCs w:val="24"/>
              </w:rPr>
            </w:pPr>
            <w:r w:rsidRPr="00DD2857">
              <w:rPr>
                <w:rStyle w:val="210pt"/>
                <w:rFonts w:eastAsiaTheme="minorEastAsia"/>
                <w:sz w:val="24"/>
                <w:szCs w:val="24"/>
              </w:rPr>
              <w:t>(подпись)</w:t>
            </w:r>
          </w:p>
        </w:tc>
        <w:tc>
          <w:tcPr>
            <w:tcW w:w="2653" w:type="dxa"/>
            <w:tcBorders>
              <w:top w:val="single" w:sz="4" w:space="0" w:color="auto"/>
            </w:tcBorders>
            <w:shd w:val="clear" w:color="auto" w:fill="FFFFFF"/>
            <w:vAlign w:val="bottom"/>
          </w:tcPr>
          <w:p w:rsidR="00E5768B" w:rsidRPr="00DD2857" w:rsidRDefault="00E5768B" w:rsidP="003F3579">
            <w:pPr>
              <w:spacing w:after="0" w:line="200" w:lineRule="exact"/>
              <w:jc w:val="center"/>
              <w:rPr>
                <w:rFonts w:ascii="Times New Roman" w:hAnsi="Times New Roman"/>
                <w:sz w:val="24"/>
                <w:szCs w:val="24"/>
              </w:rPr>
            </w:pPr>
            <w:r w:rsidRPr="00DD2857">
              <w:rPr>
                <w:rFonts w:ascii="Times New Roman" w:hAnsi="Times New Roman"/>
                <w:color w:val="000000"/>
                <w:sz w:val="24"/>
                <w:szCs w:val="24"/>
              </w:rPr>
              <w:t>(расшифровка подписи)</w:t>
            </w:r>
          </w:p>
        </w:tc>
      </w:tr>
      <w:tr w:rsidR="00E5768B" w:rsidRPr="00DD2857" w:rsidTr="003F3579">
        <w:trPr>
          <w:trHeight w:hRule="exact" w:val="601"/>
        </w:trPr>
        <w:tc>
          <w:tcPr>
            <w:tcW w:w="2984" w:type="dxa"/>
            <w:shd w:val="clear" w:color="auto" w:fill="FFFFFF"/>
          </w:tcPr>
          <w:p w:rsidR="00E5768B" w:rsidRPr="00DD2857" w:rsidRDefault="00E5768B" w:rsidP="003F3579">
            <w:pPr>
              <w:spacing w:after="0" w:line="280" w:lineRule="exact"/>
              <w:rPr>
                <w:rFonts w:ascii="Times New Roman" w:hAnsi="Times New Roman"/>
                <w:sz w:val="24"/>
                <w:szCs w:val="24"/>
              </w:rPr>
            </w:pPr>
            <w:r w:rsidRPr="00DD2857">
              <w:rPr>
                <w:rFonts w:ascii="Times New Roman" w:hAnsi="Times New Roman"/>
                <w:sz w:val="24"/>
                <w:szCs w:val="24"/>
              </w:rPr>
              <w:t>Члены комиссии:</w:t>
            </w:r>
          </w:p>
        </w:tc>
        <w:tc>
          <w:tcPr>
            <w:tcW w:w="2758" w:type="dxa"/>
            <w:shd w:val="clear" w:color="auto" w:fill="FFFFFF"/>
          </w:tcPr>
          <w:p w:rsidR="00E5768B" w:rsidRPr="00DD2857" w:rsidRDefault="00E5768B" w:rsidP="003F3579">
            <w:pPr>
              <w:rPr>
                <w:rFonts w:ascii="Times New Roman" w:hAnsi="Times New Roman"/>
                <w:sz w:val="24"/>
                <w:szCs w:val="24"/>
              </w:rPr>
            </w:pPr>
          </w:p>
        </w:tc>
        <w:tc>
          <w:tcPr>
            <w:tcW w:w="2653" w:type="dxa"/>
            <w:shd w:val="clear" w:color="auto" w:fill="FFFFFF"/>
          </w:tcPr>
          <w:p w:rsidR="00E5768B" w:rsidRPr="00DD2857" w:rsidRDefault="00E5768B" w:rsidP="003F3579">
            <w:pPr>
              <w:rPr>
                <w:rFonts w:ascii="Times New Roman" w:hAnsi="Times New Roman"/>
                <w:sz w:val="24"/>
                <w:szCs w:val="24"/>
              </w:rPr>
            </w:pPr>
          </w:p>
        </w:tc>
      </w:tr>
      <w:tr w:rsidR="00E5768B" w:rsidRPr="00DD2857" w:rsidTr="003F3579">
        <w:trPr>
          <w:trHeight w:hRule="exact" w:val="504"/>
        </w:trPr>
        <w:tc>
          <w:tcPr>
            <w:tcW w:w="2984" w:type="dxa"/>
            <w:tcBorders>
              <w:top w:val="single" w:sz="4" w:space="0" w:color="auto"/>
            </w:tcBorders>
            <w:shd w:val="clear" w:color="auto" w:fill="FFFFFF"/>
          </w:tcPr>
          <w:p w:rsidR="00E5768B" w:rsidRPr="00DD2857" w:rsidRDefault="00E5768B" w:rsidP="003F3579">
            <w:pPr>
              <w:spacing w:after="0" w:line="200" w:lineRule="exact"/>
              <w:ind w:left="520"/>
              <w:rPr>
                <w:rFonts w:ascii="Times New Roman" w:hAnsi="Times New Roman"/>
                <w:sz w:val="24"/>
                <w:szCs w:val="24"/>
              </w:rPr>
            </w:pPr>
            <w:r w:rsidRPr="00DD2857">
              <w:rPr>
                <w:rStyle w:val="210pt"/>
                <w:rFonts w:eastAsiaTheme="minorEastAsia"/>
                <w:sz w:val="24"/>
                <w:szCs w:val="24"/>
              </w:rPr>
              <w:t>(должность)</w:t>
            </w:r>
          </w:p>
        </w:tc>
        <w:tc>
          <w:tcPr>
            <w:tcW w:w="2758" w:type="dxa"/>
            <w:tcBorders>
              <w:top w:val="single" w:sz="4" w:space="0" w:color="auto"/>
            </w:tcBorders>
            <w:shd w:val="clear" w:color="auto" w:fill="FFFFFF"/>
          </w:tcPr>
          <w:p w:rsidR="00E5768B" w:rsidRPr="00DD2857" w:rsidRDefault="00E5768B" w:rsidP="003F3579">
            <w:pPr>
              <w:spacing w:after="0" w:line="200" w:lineRule="exact"/>
              <w:jc w:val="center"/>
              <w:rPr>
                <w:rFonts w:ascii="Times New Roman" w:hAnsi="Times New Roman"/>
                <w:sz w:val="24"/>
                <w:szCs w:val="24"/>
              </w:rPr>
            </w:pPr>
            <w:r w:rsidRPr="00DD2857">
              <w:rPr>
                <w:rStyle w:val="210pt"/>
                <w:rFonts w:eastAsiaTheme="minorEastAsia"/>
                <w:sz w:val="24"/>
                <w:szCs w:val="24"/>
              </w:rPr>
              <w:t>(подпись)</w:t>
            </w:r>
          </w:p>
        </w:tc>
        <w:tc>
          <w:tcPr>
            <w:tcW w:w="2653" w:type="dxa"/>
            <w:tcBorders>
              <w:top w:val="single" w:sz="4" w:space="0" w:color="auto"/>
            </w:tcBorders>
            <w:shd w:val="clear" w:color="auto" w:fill="FFFFFF"/>
          </w:tcPr>
          <w:p w:rsidR="00E5768B" w:rsidRPr="00DD2857" w:rsidRDefault="00E5768B" w:rsidP="003F3579">
            <w:pPr>
              <w:spacing w:after="0" w:line="200" w:lineRule="exact"/>
              <w:jc w:val="center"/>
              <w:rPr>
                <w:rFonts w:ascii="Times New Roman" w:hAnsi="Times New Roman"/>
                <w:sz w:val="24"/>
                <w:szCs w:val="24"/>
              </w:rPr>
            </w:pPr>
            <w:r w:rsidRPr="00DD2857">
              <w:rPr>
                <w:rFonts w:ascii="Times New Roman" w:hAnsi="Times New Roman"/>
                <w:color w:val="000000"/>
                <w:sz w:val="24"/>
                <w:szCs w:val="24"/>
              </w:rPr>
              <w:t>(расшифровка подписи)</w:t>
            </w:r>
          </w:p>
        </w:tc>
      </w:tr>
      <w:tr w:rsidR="00E5768B" w:rsidRPr="00DD2857" w:rsidTr="003F3579">
        <w:trPr>
          <w:trHeight w:hRule="exact" w:val="727"/>
        </w:trPr>
        <w:tc>
          <w:tcPr>
            <w:tcW w:w="2984" w:type="dxa"/>
            <w:tcBorders>
              <w:top w:val="single" w:sz="4" w:space="0" w:color="auto"/>
            </w:tcBorders>
            <w:shd w:val="clear" w:color="auto" w:fill="FFFFFF"/>
          </w:tcPr>
          <w:p w:rsidR="00E5768B" w:rsidRPr="00DD2857" w:rsidRDefault="00E5768B" w:rsidP="003F3579">
            <w:pPr>
              <w:spacing w:after="0" w:line="200" w:lineRule="exact"/>
              <w:ind w:left="520"/>
              <w:rPr>
                <w:rFonts w:ascii="Times New Roman" w:hAnsi="Times New Roman"/>
                <w:sz w:val="24"/>
                <w:szCs w:val="24"/>
              </w:rPr>
            </w:pPr>
            <w:r w:rsidRPr="00DD2857">
              <w:rPr>
                <w:rStyle w:val="210pt"/>
                <w:rFonts w:eastAsiaTheme="minorEastAsia"/>
                <w:sz w:val="24"/>
                <w:szCs w:val="24"/>
              </w:rPr>
              <w:t>(должность)</w:t>
            </w:r>
          </w:p>
        </w:tc>
        <w:tc>
          <w:tcPr>
            <w:tcW w:w="2758" w:type="dxa"/>
            <w:tcBorders>
              <w:top w:val="single" w:sz="4" w:space="0" w:color="auto"/>
            </w:tcBorders>
            <w:shd w:val="clear" w:color="auto" w:fill="FFFFFF"/>
          </w:tcPr>
          <w:p w:rsidR="00E5768B" w:rsidRPr="00DD2857" w:rsidRDefault="00E5768B" w:rsidP="003F3579">
            <w:pPr>
              <w:spacing w:after="0" w:line="200" w:lineRule="exact"/>
              <w:jc w:val="center"/>
              <w:rPr>
                <w:rFonts w:ascii="Times New Roman" w:hAnsi="Times New Roman"/>
                <w:sz w:val="24"/>
                <w:szCs w:val="24"/>
              </w:rPr>
            </w:pPr>
            <w:r w:rsidRPr="00DD2857">
              <w:rPr>
                <w:rStyle w:val="210pt"/>
                <w:rFonts w:eastAsiaTheme="minorEastAsia"/>
                <w:sz w:val="24"/>
                <w:szCs w:val="24"/>
              </w:rPr>
              <w:t>(подпись)</w:t>
            </w:r>
          </w:p>
        </w:tc>
        <w:tc>
          <w:tcPr>
            <w:tcW w:w="2653" w:type="dxa"/>
            <w:tcBorders>
              <w:top w:val="single" w:sz="4" w:space="0" w:color="auto"/>
            </w:tcBorders>
            <w:shd w:val="clear" w:color="auto" w:fill="FFFFFF"/>
          </w:tcPr>
          <w:p w:rsidR="00E5768B" w:rsidRPr="00DD2857" w:rsidRDefault="00E5768B" w:rsidP="003F3579">
            <w:pPr>
              <w:spacing w:after="0" w:line="200" w:lineRule="exact"/>
              <w:jc w:val="center"/>
              <w:rPr>
                <w:rFonts w:ascii="Times New Roman" w:hAnsi="Times New Roman"/>
                <w:sz w:val="24"/>
                <w:szCs w:val="24"/>
              </w:rPr>
            </w:pPr>
            <w:r w:rsidRPr="00DD2857">
              <w:rPr>
                <w:rFonts w:ascii="Times New Roman" w:hAnsi="Times New Roman"/>
                <w:color w:val="000000"/>
                <w:sz w:val="24"/>
                <w:szCs w:val="24"/>
              </w:rPr>
              <w:t>(расшифровка подписи)</w:t>
            </w:r>
          </w:p>
        </w:tc>
      </w:tr>
      <w:tr w:rsidR="00E5768B" w:rsidRPr="00DD2857" w:rsidTr="003F3579">
        <w:trPr>
          <w:trHeight w:hRule="exact" w:val="270"/>
        </w:trPr>
        <w:tc>
          <w:tcPr>
            <w:tcW w:w="2984" w:type="dxa"/>
            <w:tcBorders>
              <w:top w:val="single" w:sz="4" w:space="0" w:color="auto"/>
            </w:tcBorders>
            <w:shd w:val="clear" w:color="auto" w:fill="FFFFFF"/>
            <w:vAlign w:val="bottom"/>
          </w:tcPr>
          <w:p w:rsidR="00E5768B" w:rsidRPr="00DD2857" w:rsidRDefault="00E5768B" w:rsidP="003F3579">
            <w:pPr>
              <w:spacing w:after="0" w:line="200" w:lineRule="exact"/>
              <w:ind w:left="520"/>
              <w:rPr>
                <w:rFonts w:ascii="Times New Roman" w:hAnsi="Times New Roman"/>
                <w:sz w:val="24"/>
                <w:szCs w:val="24"/>
              </w:rPr>
            </w:pPr>
            <w:r w:rsidRPr="00DD2857">
              <w:rPr>
                <w:rStyle w:val="210pt"/>
                <w:rFonts w:eastAsiaTheme="minorEastAsia"/>
                <w:sz w:val="24"/>
                <w:szCs w:val="24"/>
              </w:rPr>
              <w:t>(должность)</w:t>
            </w:r>
          </w:p>
        </w:tc>
        <w:tc>
          <w:tcPr>
            <w:tcW w:w="2758" w:type="dxa"/>
            <w:tcBorders>
              <w:top w:val="single" w:sz="4" w:space="0" w:color="auto"/>
            </w:tcBorders>
            <w:shd w:val="clear" w:color="auto" w:fill="FFFFFF"/>
            <w:vAlign w:val="bottom"/>
          </w:tcPr>
          <w:p w:rsidR="00E5768B" w:rsidRPr="00DD2857" w:rsidRDefault="00E5768B" w:rsidP="003F3579">
            <w:pPr>
              <w:spacing w:after="0" w:line="200" w:lineRule="exact"/>
              <w:jc w:val="center"/>
              <w:rPr>
                <w:rFonts w:ascii="Times New Roman" w:hAnsi="Times New Roman"/>
                <w:sz w:val="24"/>
                <w:szCs w:val="24"/>
              </w:rPr>
            </w:pPr>
            <w:r w:rsidRPr="00DD2857">
              <w:rPr>
                <w:rStyle w:val="210pt"/>
                <w:rFonts w:eastAsiaTheme="minorEastAsia"/>
                <w:sz w:val="24"/>
                <w:szCs w:val="24"/>
              </w:rPr>
              <w:t>(подпись)</w:t>
            </w:r>
          </w:p>
        </w:tc>
        <w:tc>
          <w:tcPr>
            <w:tcW w:w="2653" w:type="dxa"/>
            <w:tcBorders>
              <w:top w:val="single" w:sz="4" w:space="0" w:color="auto"/>
            </w:tcBorders>
            <w:shd w:val="clear" w:color="auto" w:fill="FFFFFF"/>
            <w:vAlign w:val="bottom"/>
          </w:tcPr>
          <w:p w:rsidR="00E5768B" w:rsidRPr="00DD2857" w:rsidRDefault="00E5768B" w:rsidP="003F3579">
            <w:pPr>
              <w:spacing w:after="0" w:line="200" w:lineRule="exact"/>
              <w:jc w:val="center"/>
              <w:rPr>
                <w:rFonts w:ascii="Times New Roman" w:hAnsi="Times New Roman"/>
                <w:sz w:val="24"/>
                <w:szCs w:val="24"/>
              </w:rPr>
            </w:pPr>
            <w:r w:rsidRPr="00DD2857">
              <w:rPr>
                <w:rFonts w:ascii="Times New Roman" w:hAnsi="Times New Roman"/>
                <w:color w:val="000000"/>
                <w:sz w:val="24"/>
                <w:szCs w:val="24"/>
              </w:rPr>
              <w:t>(расшифровка подписи)</w:t>
            </w:r>
          </w:p>
        </w:tc>
      </w:tr>
    </w:tbl>
    <w:p w:rsidR="0045743C" w:rsidRDefault="0045743C" w:rsidP="00E66A12">
      <w:pPr>
        <w:autoSpaceDE w:val="0"/>
        <w:autoSpaceDN w:val="0"/>
        <w:adjustRightInd w:val="0"/>
        <w:spacing w:after="0" w:line="240" w:lineRule="auto"/>
        <w:jc w:val="right"/>
        <w:rPr>
          <w:rFonts w:ascii="Times New Roman" w:hAnsi="Times New Roman"/>
          <w:sz w:val="28"/>
          <w:szCs w:val="28"/>
        </w:rPr>
      </w:pPr>
    </w:p>
    <w:p w:rsidR="00637D95" w:rsidRDefault="00637D95" w:rsidP="00E66A12">
      <w:pPr>
        <w:autoSpaceDE w:val="0"/>
        <w:autoSpaceDN w:val="0"/>
        <w:adjustRightInd w:val="0"/>
        <w:spacing w:after="0" w:line="240" w:lineRule="auto"/>
        <w:jc w:val="right"/>
        <w:rPr>
          <w:rFonts w:ascii="Times New Roman" w:hAnsi="Times New Roman"/>
          <w:sz w:val="28"/>
          <w:szCs w:val="28"/>
        </w:rPr>
      </w:pPr>
    </w:p>
    <w:p w:rsidR="009F061C" w:rsidRDefault="00E453A7" w:rsidP="00E66A12">
      <w:pPr>
        <w:autoSpaceDE w:val="0"/>
        <w:autoSpaceDN w:val="0"/>
        <w:adjustRightInd w:val="0"/>
        <w:spacing w:after="0" w:line="240" w:lineRule="auto"/>
        <w:jc w:val="right"/>
        <w:rPr>
          <w:rFonts w:ascii="Times New Roman" w:hAnsi="Times New Roman"/>
          <w:sz w:val="28"/>
          <w:szCs w:val="28"/>
        </w:rPr>
      </w:pPr>
      <w:r w:rsidRPr="00250443">
        <w:rPr>
          <w:rFonts w:ascii="Times New Roman" w:hAnsi="Times New Roman"/>
          <w:sz w:val="28"/>
          <w:szCs w:val="28"/>
        </w:rPr>
        <w:lastRenderedPageBreak/>
        <w:t xml:space="preserve">Приложение </w:t>
      </w:r>
      <w:r w:rsidR="00DD2857" w:rsidRPr="00250443">
        <w:rPr>
          <w:rFonts w:ascii="Times New Roman" w:hAnsi="Times New Roman"/>
          <w:sz w:val="28"/>
          <w:szCs w:val="28"/>
        </w:rPr>
        <w:t xml:space="preserve">4 форма </w:t>
      </w:r>
      <w:r w:rsidR="00E5768B" w:rsidRPr="00250443">
        <w:rPr>
          <w:rFonts w:ascii="Times New Roman" w:hAnsi="Times New Roman"/>
          <w:sz w:val="28"/>
          <w:szCs w:val="28"/>
        </w:rPr>
        <w:t>5</w:t>
      </w:r>
    </w:p>
    <w:p w:rsidR="009F061C" w:rsidRDefault="009F061C" w:rsidP="00E66A12">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 единой учетной политике </w:t>
      </w:r>
    </w:p>
    <w:p w:rsidR="0048637A" w:rsidRPr="00ED1A3D" w:rsidRDefault="0048637A" w:rsidP="00E66A12">
      <w:pPr>
        <w:autoSpaceDE w:val="0"/>
        <w:autoSpaceDN w:val="0"/>
        <w:adjustRightInd w:val="0"/>
        <w:spacing w:after="0" w:line="240" w:lineRule="auto"/>
        <w:jc w:val="right"/>
        <w:rPr>
          <w:rFonts w:ascii="Times New Roman" w:hAnsi="Times New Roman"/>
          <w:sz w:val="28"/>
          <w:szCs w:val="28"/>
        </w:rPr>
      </w:pPr>
    </w:p>
    <w:p w:rsidR="00E5768B" w:rsidRPr="00DD2857" w:rsidRDefault="00E5768B" w:rsidP="00E5768B">
      <w:pPr>
        <w:pStyle w:val="60"/>
        <w:shd w:val="clear" w:color="auto" w:fill="auto"/>
        <w:spacing w:after="172" w:line="220" w:lineRule="exact"/>
        <w:ind w:left="5720"/>
        <w:jc w:val="right"/>
        <w:rPr>
          <w:rFonts w:ascii="Times New Roman" w:hAnsi="Times New Roman" w:cs="Times New Roman"/>
          <w:i w:val="0"/>
          <w:sz w:val="24"/>
          <w:szCs w:val="24"/>
        </w:rPr>
      </w:pPr>
      <w:r w:rsidRPr="00ED1A3D">
        <w:rPr>
          <w:rFonts w:ascii="Times New Roman" w:hAnsi="Times New Roman" w:cs="Times New Roman"/>
          <w:b w:val="0"/>
          <w:i w:val="0"/>
          <w:sz w:val="24"/>
          <w:szCs w:val="24"/>
        </w:rPr>
        <w:t> УТВЕРЖДАЮ</w:t>
      </w:r>
    </w:p>
    <w:p w:rsidR="00E5768B" w:rsidRPr="00DD2857" w:rsidRDefault="00E5768B" w:rsidP="00E5768B">
      <w:pPr>
        <w:spacing w:after="179" w:line="240" w:lineRule="exact"/>
        <w:ind w:left="5720"/>
        <w:jc w:val="right"/>
        <w:rPr>
          <w:rFonts w:ascii="Times New Roman" w:hAnsi="Times New Roman"/>
          <w:sz w:val="24"/>
          <w:szCs w:val="24"/>
        </w:rPr>
      </w:pPr>
      <w:r w:rsidRPr="00DD2857">
        <w:rPr>
          <w:rFonts w:ascii="Times New Roman" w:hAnsi="Times New Roman"/>
          <w:sz w:val="24"/>
          <w:szCs w:val="24"/>
        </w:rPr>
        <w:t>Руководитель учреждения</w:t>
      </w:r>
    </w:p>
    <w:p w:rsidR="00E5768B" w:rsidRPr="00DD2857" w:rsidRDefault="00E5768B" w:rsidP="00E5768B">
      <w:pPr>
        <w:pStyle w:val="70"/>
        <w:shd w:val="clear" w:color="auto" w:fill="auto"/>
        <w:tabs>
          <w:tab w:val="left" w:pos="8328"/>
        </w:tabs>
        <w:spacing w:before="0" w:after="0" w:line="160" w:lineRule="exact"/>
        <w:ind w:left="6360"/>
        <w:jc w:val="right"/>
        <w:rPr>
          <w:sz w:val="24"/>
          <w:szCs w:val="24"/>
        </w:rPr>
      </w:pPr>
      <w:r w:rsidRPr="00DD2857">
        <w:rPr>
          <w:sz w:val="24"/>
          <w:szCs w:val="24"/>
        </w:rPr>
        <w:t>(подпись)</w:t>
      </w:r>
      <w:r w:rsidRPr="00DD2857">
        <w:rPr>
          <w:sz w:val="24"/>
          <w:szCs w:val="24"/>
        </w:rPr>
        <w:tab/>
        <w:t>(расшифровка подписи)</w:t>
      </w:r>
    </w:p>
    <w:p w:rsidR="00E5768B" w:rsidRPr="00DD2857" w:rsidRDefault="00E5768B" w:rsidP="00E5768B">
      <w:pPr>
        <w:tabs>
          <w:tab w:val="left" w:pos="6075"/>
          <w:tab w:val="left" w:leader="underscore" w:pos="7323"/>
        </w:tabs>
        <w:spacing w:line="240" w:lineRule="exact"/>
        <w:ind w:left="5720"/>
        <w:jc w:val="right"/>
        <w:rPr>
          <w:rFonts w:ascii="Times New Roman" w:hAnsi="Times New Roman"/>
          <w:sz w:val="24"/>
          <w:szCs w:val="24"/>
        </w:rPr>
      </w:pPr>
      <w:r w:rsidRPr="00DD2857">
        <w:rPr>
          <w:rFonts w:ascii="Times New Roman" w:hAnsi="Times New Roman"/>
          <w:sz w:val="24"/>
          <w:szCs w:val="24"/>
        </w:rPr>
        <w:t>«</w:t>
      </w:r>
      <w:r w:rsidRPr="00DD2857">
        <w:rPr>
          <w:rFonts w:ascii="Times New Roman" w:hAnsi="Times New Roman"/>
          <w:sz w:val="24"/>
          <w:szCs w:val="24"/>
        </w:rPr>
        <w:tab/>
        <w:t>»________________20____</w:t>
      </w:r>
      <w:r w:rsidRPr="00DD2857">
        <w:rPr>
          <w:rStyle w:val="28pt0"/>
          <w:rFonts w:eastAsiaTheme="minorEastAsia"/>
          <w:sz w:val="24"/>
          <w:szCs w:val="24"/>
        </w:rPr>
        <w:t>г.</w:t>
      </w:r>
    </w:p>
    <w:p w:rsidR="00E5768B" w:rsidRPr="00DD2857" w:rsidRDefault="00E5768B" w:rsidP="00D178E5">
      <w:pPr>
        <w:pStyle w:val="70"/>
        <w:shd w:val="clear" w:color="auto" w:fill="auto"/>
        <w:spacing w:before="0" w:after="0" w:line="240" w:lineRule="auto"/>
        <w:ind w:left="6600"/>
        <w:jc w:val="right"/>
        <w:rPr>
          <w:sz w:val="24"/>
          <w:szCs w:val="24"/>
        </w:rPr>
      </w:pPr>
      <w:r w:rsidRPr="00DD2857">
        <w:rPr>
          <w:sz w:val="24"/>
          <w:szCs w:val="24"/>
        </w:rPr>
        <w:t>(дата)</w:t>
      </w:r>
    </w:p>
    <w:p w:rsidR="00E5768B" w:rsidRPr="00ED1A3D" w:rsidRDefault="00E5768B" w:rsidP="00D178E5">
      <w:pPr>
        <w:autoSpaceDE w:val="0"/>
        <w:autoSpaceDN w:val="0"/>
        <w:adjustRightInd w:val="0"/>
        <w:spacing w:after="0" w:line="240" w:lineRule="auto"/>
        <w:jc w:val="center"/>
        <w:rPr>
          <w:rFonts w:ascii="Times New Roman" w:hAnsi="Times New Roman"/>
          <w:sz w:val="24"/>
          <w:szCs w:val="24"/>
        </w:rPr>
      </w:pPr>
      <w:r w:rsidRPr="00ED1A3D">
        <w:rPr>
          <w:rFonts w:ascii="Times New Roman" w:hAnsi="Times New Roman"/>
          <w:sz w:val="24"/>
          <w:szCs w:val="24"/>
        </w:rPr>
        <w:t>АКТ №____</w:t>
      </w:r>
    </w:p>
    <w:p w:rsidR="00E5768B" w:rsidRPr="00ED1A3D" w:rsidRDefault="00E5768B" w:rsidP="00D178E5">
      <w:pPr>
        <w:autoSpaceDE w:val="0"/>
        <w:autoSpaceDN w:val="0"/>
        <w:adjustRightInd w:val="0"/>
        <w:spacing w:after="0" w:line="240" w:lineRule="auto"/>
        <w:jc w:val="center"/>
        <w:rPr>
          <w:rFonts w:ascii="Times New Roman" w:hAnsi="Times New Roman"/>
          <w:sz w:val="24"/>
          <w:szCs w:val="24"/>
        </w:rPr>
      </w:pPr>
      <w:r w:rsidRPr="00ED1A3D">
        <w:rPr>
          <w:rFonts w:ascii="Times New Roman" w:hAnsi="Times New Roman"/>
          <w:sz w:val="24"/>
          <w:szCs w:val="24"/>
        </w:rPr>
        <w:t>комплектации (разукомплектации) объекта основных средств</w:t>
      </w:r>
    </w:p>
    <w:p w:rsidR="00E5768B" w:rsidRPr="00DD2857" w:rsidRDefault="00E5768B" w:rsidP="00D178E5">
      <w:pPr>
        <w:pStyle w:val="82"/>
        <w:shd w:val="clear" w:color="auto" w:fill="auto"/>
        <w:tabs>
          <w:tab w:val="left" w:leader="underscore" w:pos="5380"/>
          <w:tab w:val="left" w:leader="underscore" w:pos="5922"/>
        </w:tabs>
        <w:spacing w:line="240" w:lineRule="auto"/>
        <w:ind w:left="3820"/>
        <w:rPr>
          <w:rFonts w:ascii="Times New Roman" w:hAnsi="Times New Roman" w:cs="Times New Roman"/>
          <w:sz w:val="24"/>
          <w:szCs w:val="24"/>
        </w:rPr>
      </w:pPr>
      <w:r w:rsidRPr="00DD2857">
        <w:rPr>
          <w:rFonts w:ascii="Times New Roman" w:hAnsi="Times New Roman" w:cs="Times New Roman"/>
          <w:sz w:val="24"/>
          <w:szCs w:val="24"/>
        </w:rPr>
        <w:tab/>
        <w:t>20</w:t>
      </w:r>
      <w:r w:rsidRPr="00DD2857">
        <w:rPr>
          <w:rFonts w:ascii="Times New Roman" w:hAnsi="Times New Roman" w:cs="Times New Roman"/>
          <w:sz w:val="24"/>
          <w:szCs w:val="24"/>
        </w:rPr>
        <w:tab/>
        <w:t>г.</w:t>
      </w:r>
    </w:p>
    <w:p w:rsidR="00E5768B" w:rsidRPr="00DD2857" w:rsidRDefault="00E5768B" w:rsidP="00D178E5">
      <w:pPr>
        <w:autoSpaceDE w:val="0"/>
        <w:autoSpaceDN w:val="0"/>
        <w:adjustRightInd w:val="0"/>
        <w:spacing w:after="0" w:line="240" w:lineRule="auto"/>
        <w:jc w:val="center"/>
        <w:rPr>
          <w:rFonts w:ascii="Times New Roman" w:hAnsi="Times New Roman"/>
          <w:sz w:val="24"/>
          <w:szCs w:val="24"/>
        </w:rPr>
      </w:pP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Учреждение____________________________________________________________________</w:t>
      </w: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Ответственное лицо _____________________________________________________________</w:t>
      </w:r>
    </w:p>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 xml:space="preserve">    1.  Для проведения комплектации (разукомплектации) были использованы</w:t>
      </w:r>
      <w:r w:rsidR="007F4F14">
        <w:rPr>
          <w:rFonts w:ascii="Times New Roman" w:hAnsi="Times New Roman"/>
          <w:sz w:val="24"/>
          <w:szCs w:val="24"/>
        </w:rPr>
        <w:t xml:space="preserve"> </w:t>
      </w:r>
      <w:r w:rsidRPr="00DD2857">
        <w:rPr>
          <w:rFonts w:ascii="Times New Roman" w:hAnsi="Times New Roman"/>
          <w:sz w:val="24"/>
          <w:szCs w:val="24"/>
        </w:rPr>
        <w:t>следующие комплектующие:</w:t>
      </w: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
        <w:gridCol w:w="2042"/>
        <w:gridCol w:w="2290"/>
        <w:gridCol w:w="2064"/>
        <w:gridCol w:w="984"/>
        <w:gridCol w:w="875"/>
        <w:gridCol w:w="880"/>
      </w:tblGrid>
      <w:tr w:rsidR="00E5768B" w:rsidRPr="00DD2857" w:rsidTr="00637D95">
        <w:trPr>
          <w:trHeight w:val="408"/>
        </w:trPr>
        <w:tc>
          <w:tcPr>
            <w:tcW w:w="742"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N п/п</w:t>
            </w:r>
          </w:p>
        </w:tc>
        <w:tc>
          <w:tcPr>
            <w:tcW w:w="2042"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Наименование объекта</w:t>
            </w:r>
          </w:p>
        </w:tc>
        <w:tc>
          <w:tcPr>
            <w:tcW w:w="2290"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Инвентарный, номенклатурный номер</w:t>
            </w:r>
          </w:p>
        </w:tc>
        <w:tc>
          <w:tcPr>
            <w:tcW w:w="2064"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Срок нахождения в эксплуатации</w:t>
            </w:r>
          </w:p>
        </w:tc>
        <w:tc>
          <w:tcPr>
            <w:tcW w:w="984"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Кол-во</w:t>
            </w:r>
          </w:p>
        </w:tc>
        <w:tc>
          <w:tcPr>
            <w:tcW w:w="875"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Цена, руб.</w:t>
            </w:r>
          </w:p>
        </w:tc>
        <w:tc>
          <w:tcPr>
            <w:tcW w:w="880"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Сумма, руб.</w:t>
            </w:r>
          </w:p>
        </w:tc>
      </w:tr>
      <w:tr w:rsidR="00E5768B" w:rsidRPr="00DD2857" w:rsidTr="003F3579">
        <w:trPr>
          <w:trHeight w:val="287"/>
        </w:trPr>
        <w:tc>
          <w:tcPr>
            <w:tcW w:w="742"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1</w:t>
            </w:r>
          </w:p>
        </w:tc>
        <w:tc>
          <w:tcPr>
            <w:tcW w:w="2042"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2</w:t>
            </w:r>
          </w:p>
        </w:tc>
        <w:tc>
          <w:tcPr>
            <w:tcW w:w="2290"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3</w:t>
            </w:r>
          </w:p>
        </w:tc>
        <w:tc>
          <w:tcPr>
            <w:tcW w:w="2064"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4</w:t>
            </w:r>
          </w:p>
        </w:tc>
        <w:tc>
          <w:tcPr>
            <w:tcW w:w="984"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5</w:t>
            </w:r>
          </w:p>
        </w:tc>
        <w:tc>
          <w:tcPr>
            <w:tcW w:w="875"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6</w:t>
            </w:r>
          </w:p>
        </w:tc>
        <w:tc>
          <w:tcPr>
            <w:tcW w:w="880"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7</w:t>
            </w:r>
          </w:p>
        </w:tc>
      </w:tr>
      <w:tr w:rsidR="00E5768B" w:rsidRPr="00DD2857" w:rsidTr="003F3579">
        <w:trPr>
          <w:trHeight w:val="287"/>
        </w:trPr>
        <w:tc>
          <w:tcPr>
            <w:tcW w:w="742" w:type="dxa"/>
            <w:tcBorders>
              <w:top w:val="single" w:sz="4" w:space="0" w:color="auto"/>
              <w:left w:val="single" w:sz="4" w:space="0" w:color="auto"/>
              <w:bottom w:val="single" w:sz="4" w:space="0" w:color="auto"/>
              <w:right w:val="single" w:sz="4" w:space="0" w:color="auto"/>
            </w:tcBorders>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1.</w:t>
            </w:r>
          </w:p>
        </w:tc>
        <w:tc>
          <w:tcPr>
            <w:tcW w:w="2042" w:type="dxa"/>
            <w:tcBorders>
              <w:top w:val="single" w:sz="4" w:space="0" w:color="auto"/>
              <w:left w:val="single" w:sz="4" w:space="0" w:color="auto"/>
              <w:bottom w:val="single" w:sz="4" w:space="0" w:color="auto"/>
              <w:right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c>
          <w:tcPr>
            <w:tcW w:w="2064" w:type="dxa"/>
            <w:tcBorders>
              <w:top w:val="single" w:sz="4" w:space="0" w:color="auto"/>
              <w:left w:val="single" w:sz="4" w:space="0" w:color="auto"/>
              <w:bottom w:val="single" w:sz="4" w:space="0" w:color="auto"/>
              <w:right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r>
      <w:tr w:rsidR="00E5768B" w:rsidRPr="00DD2857" w:rsidTr="003F3579">
        <w:trPr>
          <w:trHeight w:val="272"/>
        </w:trPr>
        <w:tc>
          <w:tcPr>
            <w:tcW w:w="742" w:type="dxa"/>
            <w:tcBorders>
              <w:top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c>
          <w:tcPr>
            <w:tcW w:w="2042" w:type="dxa"/>
            <w:tcBorders>
              <w:top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c>
          <w:tcPr>
            <w:tcW w:w="2290" w:type="dxa"/>
            <w:tcBorders>
              <w:top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c>
          <w:tcPr>
            <w:tcW w:w="2064" w:type="dxa"/>
            <w:tcBorders>
              <w:top w:val="single" w:sz="4" w:space="0" w:color="auto"/>
              <w:right w:val="single" w:sz="4" w:space="0" w:color="auto"/>
            </w:tcBorders>
          </w:tcPr>
          <w:p w:rsidR="00E5768B" w:rsidRPr="00DD2857" w:rsidRDefault="00E5768B" w:rsidP="00637D95">
            <w:pPr>
              <w:autoSpaceDE w:val="0"/>
              <w:autoSpaceDN w:val="0"/>
              <w:adjustRightInd w:val="0"/>
              <w:spacing w:after="0" w:line="240" w:lineRule="auto"/>
              <w:jc w:val="right"/>
              <w:rPr>
                <w:rFonts w:ascii="Times New Roman" w:hAnsi="Times New Roman"/>
                <w:sz w:val="24"/>
                <w:szCs w:val="24"/>
              </w:rPr>
            </w:pPr>
            <w:r w:rsidRPr="00DD2857">
              <w:rPr>
                <w:rFonts w:ascii="Times New Roman" w:hAnsi="Times New Roman"/>
                <w:sz w:val="24"/>
                <w:szCs w:val="24"/>
              </w:rPr>
              <w:t>Итого</w:t>
            </w:r>
          </w:p>
        </w:tc>
        <w:tc>
          <w:tcPr>
            <w:tcW w:w="984" w:type="dxa"/>
            <w:tcBorders>
              <w:top w:val="single" w:sz="4" w:space="0" w:color="auto"/>
              <w:left w:val="single" w:sz="4" w:space="0" w:color="auto"/>
              <w:bottom w:val="single" w:sz="4" w:space="0" w:color="auto"/>
              <w:right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E5768B" w:rsidRPr="00DD2857" w:rsidRDefault="00E5768B" w:rsidP="00637D95">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X</w:t>
            </w:r>
          </w:p>
        </w:tc>
        <w:tc>
          <w:tcPr>
            <w:tcW w:w="880" w:type="dxa"/>
            <w:tcBorders>
              <w:top w:val="single" w:sz="4" w:space="0" w:color="auto"/>
              <w:left w:val="single" w:sz="4" w:space="0" w:color="auto"/>
              <w:bottom w:val="single" w:sz="4" w:space="0" w:color="auto"/>
              <w:right w:val="single" w:sz="4" w:space="0" w:color="auto"/>
            </w:tcBorders>
          </w:tcPr>
          <w:p w:rsidR="00E5768B" w:rsidRPr="00DD2857" w:rsidRDefault="00E5768B" w:rsidP="00637D95">
            <w:pPr>
              <w:autoSpaceDE w:val="0"/>
              <w:autoSpaceDN w:val="0"/>
              <w:adjustRightInd w:val="0"/>
              <w:spacing w:after="0" w:line="240" w:lineRule="auto"/>
              <w:rPr>
                <w:rFonts w:ascii="Times New Roman" w:hAnsi="Times New Roman"/>
                <w:sz w:val="24"/>
                <w:szCs w:val="24"/>
              </w:rPr>
            </w:pPr>
          </w:p>
        </w:tc>
      </w:tr>
    </w:tbl>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Всего по настоящему акту выбыло ______</w:t>
      </w:r>
      <w:r w:rsidR="007F4F14">
        <w:rPr>
          <w:rFonts w:ascii="Times New Roman" w:hAnsi="Times New Roman"/>
          <w:sz w:val="24"/>
          <w:szCs w:val="24"/>
        </w:rPr>
        <w:t>_____________</w:t>
      </w:r>
      <w:r w:rsidRPr="00DD2857">
        <w:rPr>
          <w:rFonts w:ascii="Times New Roman" w:hAnsi="Times New Roman"/>
          <w:sz w:val="24"/>
          <w:szCs w:val="24"/>
        </w:rPr>
        <w:t>_________________________________</w:t>
      </w:r>
    </w:p>
    <w:p w:rsidR="00E5768B" w:rsidRPr="00DD2857" w:rsidRDefault="007F4F14" w:rsidP="007F4F1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5768B" w:rsidRPr="00DD2857">
        <w:rPr>
          <w:rFonts w:ascii="Times New Roman" w:hAnsi="Times New Roman"/>
          <w:sz w:val="24"/>
          <w:szCs w:val="24"/>
        </w:rPr>
        <w:t>(количество прописью)</w:t>
      </w: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предметов на общую сумму ________________</w:t>
      </w:r>
      <w:r w:rsidR="007F4F14">
        <w:rPr>
          <w:rFonts w:ascii="Times New Roman" w:hAnsi="Times New Roman"/>
          <w:sz w:val="24"/>
          <w:szCs w:val="24"/>
        </w:rPr>
        <w:t>________</w:t>
      </w:r>
      <w:r w:rsidRPr="00DD2857">
        <w:rPr>
          <w:rFonts w:ascii="Times New Roman" w:hAnsi="Times New Roman"/>
          <w:sz w:val="24"/>
          <w:szCs w:val="24"/>
        </w:rPr>
        <w:t>__________________________________</w:t>
      </w:r>
    </w:p>
    <w:p w:rsidR="00E5768B" w:rsidRPr="00DD2857" w:rsidRDefault="007F4F14" w:rsidP="007F4F1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5768B" w:rsidRPr="00DD2857">
        <w:rPr>
          <w:rFonts w:ascii="Times New Roman" w:hAnsi="Times New Roman"/>
          <w:sz w:val="24"/>
          <w:szCs w:val="24"/>
        </w:rPr>
        <w:t>(прописью)</w:t>
      </w: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2. Полученные объекты основных средств (материальных запасов) оприходованы:</w:t>
      </w: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71"/>
        <w:gridCol w:w="2098"/>
        <w:gridCol w:w="1891"/>
        <w:gridCol w:w="902"/>
        <w:gridCol w:w="802"/>
        <w:gridCol w:w="1457"/>
      </w:tblGrid>
      <w:tr w:rsidR="00E5768B" w:rsidRPr="00DD2857" w:rsidTr="00B71187">
        <w:trPr>
          <w:trHeight w:val="668"/>
        </w:trPr>
        <w:tc>
          <w:tcPr>
            <w:tcW w:w="680"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N п/п</w:t>
            </w:r>
          </w:p>
        </w:tc>
        <w:tc>
          <w:tcPr>
            <w:tcW w:w="1871"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Наименование объекта</w:t>
            </w:r>
          </w:p>
        </w:tc>
        <w:tc>
          <w:tcPr>
            <w:tcW w:w="2098"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Инвентарный, номенклатурный номер</w:t>
            </w:r>
          </w:p>
        </w:tc>
        <w:tc>
          <w:tcPr>
            <w:tcW w:w="1891"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Ед. изм.</w:t>
            </w:r>
          </w:p>
        </w:tc>
        <w:tc>
          <w:tcPr>
            <w:tcW w:w="902"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Кол-во</w:t>
            </w:r>
          </w:p>
        </w:tc>
        <w:tc>
          <w:tcPr>
            <w:tcW w:w="802"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Цена, руб.</w:t>
            </w:r>
          </w:p>
        </w:tc>
        <w:tc>
          <w:tcPr>
            <w:tcW w:w="1457"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Сумма, руб.</w:t>
            </w:r>
          </w:p>
        </w:tc>
      </w:tr>
      <w:tr w:rsidR="00E5768B" w:rsidRPr="00DD2857" w:rsidTr="003F3579">
        <w:tc>
          <w:tcPr>
            <w:tcW w:w="680"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3</w:t>
            </w:r>
          </w:p>
        </w:tc>
        <w:tc>
          <w:tcPr>
            <w:tcW w:w="1891"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5</w:t>
            </w:r>
          </w:p>
        </w:tc>
        <w:tc>
          <w:tcPr>
            <w:tcW w:w="802"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6</w:t>
            </w:r>
          </w:p>
        </w:tc>
        <w:tc>
          <w:tcPr>
            <w:tcW w:w="1457" w:type="dxa"/>
            <w:tcBorders>
              <w:top w:val="single" w:sz="4" w:space="0" w:color="auto"/>
              <w:left w:val="single" w:sz="4" w:space="0" w:color="auto"/>
              <w:bottom w:val="single" w:sz="4" w:space="0" w:color="auto"/>
              <w:right w:val="single" w:sz="4" w:space="0" w:color="auto"/>
            </w:tcBorders>
            <w:vAlign w:val="center"/>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7</w:t>
            </w:r>
          </w:p>
        </w:tc>
      </w:tr>
      <w:tr w:rsidR="00E5768B" w:rsidRPr="00DD2857" w:rsidTr="003F3579">
        <w:tc>
          <w:tcPr>
            <w:tcW w:w="680" w:type="dxa"/>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rPr>
                <w:rFonts w:ascii="Times New Roman" w:hAnsi="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rPr>
                <w:rFonts w:ascii="Times New Roman" w:hAnsi="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rPr>
                <w:rFonts w:ascii="Times New Roman"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rPr>
                <w:rFonts w:ascii="Times New Roman" w:hAnsi="Times New Roman"/>
                <w:sz w:val="24"/>
                <w:szCs w:val="24"/>
              </w:rPr>
            </w:pPr>
          </w:p>
        </w:tc>
      </w:tr>
      <w:tr w:rsidR="00E5768B" w:rsidRPr="00DD2857" w:rsidTr="003F3579">
        <w:tc>
          <w:tcPr>
            <w:tcW w:w="6540" w:type="dxa"/>
            <w:gridSpan w:val="4"/>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jc w:val="right"/>
              <w:rPr>
                <w:rFonts w:ascii="Times New Roman" w:hAnsi="Times New Roman"/>
                <w:sz w:val="24"/>
                <w:szCs w:val="24"/>
              </w:rPr>
            </w:pPr>
            <w:r w:rsidRPr="00DD2857">
              <w:rPr>
                <w:rFonts w:ascii="Times New Roman" w:hAnsi="Times New Roman"/>
                <w:sz w:val="24"/>
                <w:szCs w:val="24"/>
              </w:rPr>
              <w:t>Итого</w:t>
            </w:r>
          </w:p>
        </w:tc>
        <w:tc>
          <w:tcPr>
            <w:tcW w:w="902" w:type="dxa"/>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rPr>
                <w:rFonts w:ascii="Times New Roman" w:hAnsi="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X</w:t>
            </w:r>
          </w:p>
        </w:tc>
        <w:tc>
          <w:tcPr>
            <w:tcW w:w="1457" w:type="dxa"/>
            <w:tcBorders>
              <w:top w:val="single" w:sz="4" w:space="0" w:color="auto"/>
              <w:left w:val="single" w:sz="4" w:space="0" w:color="auto"/>
              <w:bottom w:val="single" w:sz="4" w:space="0" w:color="auto"/>
              <w:right w:val="single" w:sz="4" w:space="0" w:color="auto"/>
            </w:tcBorders>
          </w:tcPr>
          <w:p w:rsidR="00E5768B" w:rsidRPr="00DD2857" w:rsidRDefault="00E5768B" w:rsidP="007F4F14">
            <w:pPr>
              <w:autoSpaceDE w:val="0"/>
              <w:autoSpaceDN w:val="0"/>
              <w:adjustRightInd w:val="0"/>
              <w:spacing w:after="0" w:line="240" w:lineRule="auto"/>
              <w:rPr>
                <w:rFonts w:ascii="Times New Roman" w:hAnsi="Times New Roman"/>
                <w:sz w:val="24"/>
                <w:szCs w:val="24"/>
              </w:rPr>
            </w:pPr>
          </w:p>
        </w:tc>
      </w:tr>
    </w:tbl>
    <w:p w:rsidR="00E5768B" w:rsidRPr="00DD2857" w:rsidRDefault="00E5768B" w:rsidP="00E5768B">
      <w:pPr>
        <w:autoSpaceDE w:val="0"/>
        <w:autoSpaceDN w:val="0"/>
        <w:adjustRightInd w:val="0"/>
        <w:spacing w:after="0" w:line="240" w:lineRule="auto"/>
        <w:jc w:val="both"/>
        <w:rPr>
          <w:rFonts w:ascii="Times New Roman" w:hAnsi="Times New Roman"/>
          <w:sz w:val="24"/>
          <w:szCs w:val="24"/>
        </w:rPr>
      </w:pP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___________________________________________________________________________</w:t>
      </w:r>
    </w:p>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(сумма прописью)</w:t>
      </w:r>
    </w:p>
    <w:p w:rsidR="00D178E5" w:rsidRDefault="00D178E5" w:rsidP="007F4F14">
      <w:pPr>
        <w:autoSpaceDE w:val="0"/>
        <w:autoSpaceDN w:val="0"/>
        <w:adjustRightInd w:val="0"/>
        <w:spacing w:after="0" w:line="240" w:lineRule="auto"/>
        <w:jc w:val="both"/>
        <w:rPr>
          <w:rFonts w:ascii="Times New Roman" w:hAnsi="Times New Roman"/>
          <w:sz w:val="24"/>
          <w:szCs w:val="24"/>
        </w:rPr>
      </w:pP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lastRenderedPageBreak/>
        <w:t>Вышеперечисленный   объект укомплектован (разукомплектован) собственными</w:t>
      </w:r>
      <w:r w:rsidR="00D178E5">
        <w:rPr>
          <w:rFonts w:ascii="Times New Roman" w:hAnsi="Times New Roman"/>
          <w:sz w:val="24"/>
          <w:szCs w:val="24"/>
        </w:rPr>
        <w:t xml:space="preserve"> </w:t>
      </w:r>
      <w:r w:rsidRPr="00DD2857">
        <w:rPr>
          <w:rFonts w:ascii="Times New Roman" w:hAnsi="Times New Roman"/>
          <w:sz w:val="24"/>
          <w:szCs w:val="24"/>
        </w:rPr>
        <w:t>силами, с привлечением сторонней организации/физического лица</w:t>
      </w: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__________________________________________________________</w:t>
      </w:r>
      <w:r w:rsidR="00D178E5">
        <w:rPr>
          <w:rFonts w:ascii="Times New Roman" w:hAnsi="Times New Roman"/>
          <w:sz w:val="24"/>
          <w:szCs w:val="24"/>
        </w:rPr>
        <w:softHyphen/>
      </w:r>
      <w:r w:rsidR="00D178E5">
        <w:rPr>
          <w:rFonts w:ascii="Times New Roman" w:hAnsi="Times New Roman"/>
          <w:sz w:val="24"/>
          <w:szCs w:val="24"/>
        </w:rPr>
        <w:softHyphen/>
      </w:r>
      <w:r w:rsidR="00D178E5">
        <w:rPr>
          <w:rFonts w:ascii="Times New Roman" w:hAnsi="Times New Roman"/>
          <w:sz w:val="24"/>
          <w:szCs w:val="24"/>
        </w:rPr>
        <w:softHyphen/>
      </w:r>
      <w:r w:rsidR="00D178E5">
        <w:rPr>
          <w:rFonts w:ascii="Times New Roman" w:hAnsi="Times New Roman"/>
          <w:sz w:val="24"/>
          <w:szCs w:val="24"/>
        </w:rPr>
        <w:softHyphen/>
      </w:r>
      <w:r w:rsidR="00D178E5">
        <w:rPr>
          <w:rFonts w:ascii="Times New Roman" w:hAnsi="Times New Roman"/>
          <w:sz w:val="24"/>
          <w:szCs w:val="24"/>
        </w:rPr>
        <w:softHyphen/>
      </w:r>
      <w:r w:rsidR="00D178E5">
        <w:rPr>
          <w:rFonts w:ascii="Times New Roman" w:hAnsi="Times New Roman"/>
          <w:sz w:val="24"/>
          <w:szCs w:val="24"/>
        </w:rPr>
        <w:softHyphen/>
        <w:t>________</w:t>
      </w:r>
      <w:r w:rsidRPr="00DD2857">
        <w:rPr>
          <w:rFonts w:ascii="Times New Roman" w:hAnsi="Times New Roman"/>
          <w:sz w:val="24"/>
          <w:szCs w:val="24"/>
        </w:rPr>
        <w:t>_________________</w:t>
      </w:r>
    </w:p>
    <w:p w:rsidR="00E5768B" w:rsidRPr="00DD2857" w:rsidRDefault="00E5768B" w:rsidP="007F4F14">
      <w:pPr>
        <w:autoSpaceDE w:val="0"/>
        <w:autoSpaceDN w:val="0"/>
        <w:adjustRightInd w:val="0"/>
        <w:spacing w:after="0" w:line="240" w:lineRule="auto"/>
        <w:jc w:val="center"/>
        <w:rPr>
          <w:rFonts w:ascii="Times New Roman" w:hAnsi="Times New Roman"/>
          <w:sz w:val="24"/>
          <w:szCs w:val="24"/>
        </w:rPr>
      </w:pPr>
      <w:r w:rsidRPr="00DD2857">
        <w:rPr>
          <w:rFonts w:ascii="Times New Roman" w:hAnsi="Times New Roman"/>
          <w:sz w:val="24"/>
          <w:szCs w:val="24"/>
        </w:rPr>
        <w:t>(нужное подчеркнуть)</w:t>
      </w: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Заключение комиссии:</w:t>
      </w: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По окончании комплектации (разукомплектации) и диагностики установлено</w:t>
      </w:r>
    </w:p>
    <w:p w:rsidR="00E5768B" w:rsidRPr="00DD2857" w:rsidRDefault="00E5768B" w:rsidP="007F4F14">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_______________________________________________________</w:t>
      </w:r>
      <w:r w:rsidR="00D178E5">
        <w:rPr>
          <w:rFonts w:ascii="Times New Roman" w:hAnsi="Times New Roman"/>
          <w:sz w:val="24"/>
          <w:szCs w:val="24"/>
        </w:rPr>
        <w:t>________</w:t>
      </w:r>
      <w:r w:rsidRPr="00DD2857">
        <w:rPr>
          <w:rFonts w:ascii="Times New Roman" w:hAnsi="Times New Roman"/>
          <w:sz w:val="24"/>
          <w:szCs w:val="24"/>
        </w:rPr>
        <w:t>____________________</w:t>
      </w:r>
    </w:p>
    <w:p w:rsidR="00E5768B" w:rsidRPr="00DD2857" w:rsidRDefault="00E5768B" w:rsidP="00E5768B">
      <w:pPr>
        <w:pStyle w:val="34"/>
        <w:shd w:val="clear" w:color="auto" w:fill="auto"/>
        <w:spacing w:line="280" w:lineRule="exact"/>
        <w:rPr>
          <w:sz w:val="24"/>
          <w:szCs w:val="24"/>
        </w:rPr>
      </w:pPr>
    </w:p>
    <w:p w:rsidR="00E5768B" w:rsidRPr="00DD2857" w:rsidRDefault="00E5768B" w:rsidP="00E5768B">
      <w:pPr>
        <w:pStyle w:val="34"/>
        <w:shd w:val="clear" w:color="auto" w:fill="auto"/>
        <w:spacing w:line="280" w:lineRule="exact"/>
        <w:rPr>
          <w:sz w:val="24"/>
          <w:szCs w:val="24"/>
        </w:rPr>
      </w:pPr>
      <w:r w:rsidRPr="00DD2857">
        <w:rPr>
          <w:sz w:val="24"/>
          <w:szCs w:val="24"/>
        </w:rPr>
        <w:t>Председатель комиссии:</w:t>
      </w:r>
    </w:p>
    <w:p w:rsidR="00E5768B" w:rsidRPr="00DD2857" w:rsidRDefault="00E5768B" w:rsidP="00E5768B">
      <w:pPr>
        <w:pStyle w:val="34"/>
        <w:shd w:val="clear" w:color="auto" w:fill="auto"/>
        <w:spacing w:line="280" w:lineRule="exact"/>
        <w:rPr>
          <w:sz w:val="24"/>
          <w:szCs w:val="24"/>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84"/>
        <w:gridCol w:w="2758"/>
        <w:gridCol w:w="2653"/>
      </w:tblGrid>
      <w:tr w:rsidR="00E5768B" w:rsidRPr="00DD2857" w:rsidTr="003F3579">
        <w:trPr>
          <w:trHeight w:hRule="exact" w:val="284"/>
        </w:trPr>
        <w:tc>
          <w:tcPr>
            <w:tcW w:w="2984" w:type="dxa"/>
            <w:tcBorders>
              <w:top w:val="single" w:sz="4" w:space="0" w:color="auto"/>
            </w:tcBorders>
            <w:shd w:val="clear" w:color="auto" w:fill="FFFFFF"/>
            <w:vAlign w:val="bottom"/>
          </w:tcPr>
          <w:p w:rsidR="00E5768B" w:rsidRPr="00DD2857" w:rsidRDefault="00E5768B" w:rsidP="003F3579">
            <w:pPr>
              <w:spacing w:after="0" w:line="200" w:lineRule="exact"/>
              <w:ind w:left="520"/>
              <w:rPr>
                <w:rFonts w:ascii="Times New Roman" w:hAnsi="Times New Roman"/>
                <w:sz w:val="24"/>
                <w:szCs w:val="24"/>
              </w:rPr>
            </w:pPr>
            <w:r w:rsidRPr="00DD2857">
              <w:rPr>
                <w:rStyle w:val="210pt"/>
                <w:rFonts w:eastAsiaTheme="minorEastAsia"/>
                <w:sz w:val="24"/>
                <w:szCs w:val="24"/>
              </w:rPr>
              <w:t>(должность)</w:t>
            </w:r>
          </w:p>
        </w:tc>
        <w:tc>
          <w:tcPr>
            <w:tcW w:w="2758" w:type="dxa"/>
            <w:tcBorders>
              <w:top w:val="single" w:sz="4" w:space="0" w:color="auto"/>
            </w:tcBorders>
            <w:shd w:val="clear" w:color="auto" w:fill="FFFFFF"/>
            <w:vAlign w:val="bottom"/>
          </w:tcPr>
          <w:p w:rsidR="00E5768B" w:rsidRPr="00DD2857" w:rsidRDefault="00E5768B" w:rsidP="003F3579">
            <w:pPr>
              <w:spacing w:after="0" w:line="200" w:lineRule="exact"/>
              <w:jc w:val="center"/>
              <w:rPr>
                <w:rFonts w:ascii="Times New Roman" w:hAnsi="Times New Roman"/>
                <w:sz w:val="24"/>
                <w:szCs w:val="24"/>
              </w:rPr>
            </w:pPr>
            <w:r w:rsidRPr="00DD2857">
              <w:rPr>
                <w:rStyle w:val="210pt"/>
                <w:rFonts w:eastAsiaTheme="minorEastAsia"/>
                <w:sz w:val="24"/>
                <w:szCs w:val="24"/>
              </w:rPr>
              <w:t>(подпись)</w:t>
            </w:r>
          </w:p>
        </w:tc>
        <w:tc>
          <w:tcPr>
            <w:tcW w:w="2653" w:type="dxa"/>
            <w:tcBorders>
              <w:top w:val="single" w:sz="4" w:space="0" w:color="auto"/>
            </w:tcBorders>
            <w:shd w:val="clear" w:color="auto" w:fill="FFFFFF"/>
            <w:vAlign w:val="bottom"/>
          </w:tcPr>
          <w:p w:rsidR="00E5768B" w:rsidRPr="00DD2857" w:rsidRDefault="00E5768B" w:rsidP="003F3579">
            <w:pPr>
              <w:spacing w:after="0" w:line="200" w:lineRule="exact"/>
              <w:jc w:val="center"/>
              <w:rPr>
                <w:rFonts w:ascii="Times New Roman" w:hAnsi="Times New Roman"/>
                <w:sz w:val="24"/>
                <w:szCs w:val="24"/>
              </w:rPr>
            </w:pPr>
            <w:r w:rsidRPr="00DD2857">
              <w:rPr>
                <w:rFonts w:ascii="Times New Roman" w:hAnsi="Times New Roman"/>
                <w:color w:val="000000"/>
                <w:sz w:val="24"/>
                <w:szCs w:val="24"/>
              </w:rPr>
              <w:t>(расшифровка подписи)</w:t>
            </w:r>
          </w:p>
        </w:tc>
      </w:tr>
      <w:tr w:rsidR="00E5768B" w:rsidRPr="00DD2857" w:rsidTr="003F3579">
        <w:trPr>
          <w:trHeight w:hRule="exact" w:val="601"/>
        </w:trPr>
        <w:tc>
          <w:tcPr>
            <w:tcW w:w="2984" w:type="dxa"/>
            <w:shd w:val="clear" w:color="auto" w:fill="FFFFFF"/>
          </w:tcPr>
          <w:p w:rsidR="00E5768B" w:rsidRPr="00DD2857" w:rsidRDefault="00E5768B" w:rsidP="003F3579">
            <w:pPr>
              <w:spacing w:after="0" w:line="280" w:lineRule="exact"/>
              <w:rPr>
                <w:rFonts w:ascii="Times New Roman" w:hAnsi="Times New Roman"/>
                <w:sz w:val="24"/>
                <w:szCs w:val="24"/>
              </w:rPr>
            </w:pPr>
            <w:r w:rsidRPr="00DD2857">
              <w:rPr>
                <w:rFonts w:ascii="Times New Roman" w:hAnsi="Times New Roman"/>
                <w:sz w:val="24"/>
                <w:szCs w:val="24"/>
              </w:rPr>
              <w:t>Члены комиссии:</w:t>
            </w:r>
          </w:p>
        </w:tc>
        <w:tc>
          <w:tcPr>
            <w:tcW w:w="2758" w:type="dxa"/>
            <w:shd w:val="clear" w:color="auto" w:fill="FFFFFF"/>
          </w:tcPr>
          <w:p w:rsidR="00E5768B" w:rsidRPr="00DD2857" w:rsidRDefault="00E5768B" w:rsidP="003F3579">
            <w:pPr>
              <w:rPr>
                <w:rFonts w:ascii="Times New Roman" w:hAnsi="Times New Roman"/>
                <w:sz w:val="24"/>
                <w:szCs w:val="24"/>
              </w:rPr>
            </w:pPr>
          </w:p>
        </w:tc>
        <w:tc>
          <w:tcPr>
            <w:tcW w:w="2653" w:type="dxa"/>
            <w:shd w:val="clear" w:color="auto" w:fill="FFFFFF"/>
          </w:tcPr>
          <w:p w:rsidR="00E5768B" w:rsidRPr="00DD2857" w:rsidRDefault="00E5768B" w:rsidP="003F3579">
            <w:pPr>
              <w:rPr>
                <w:rFonts w:ascii="Times New Roman" w:hAnsi="Times New Roman"/>
                <w:sz w:val="24"/>
                <w:szCs w:val="24"/>
              </w:rPr>
            </w:pPr>
          </w:p>
        </w:tc>
      </w:tr>
      <w:tr w:rsidR="00E5768B" w:rsidRPr="00DD2857" w:rsidTr="003F3579">
        <w:trPr>
          <w:trHeight w:hRule="exact" w:val="504"/>
        </w:trPr>
        <w:tc>
          <w:tcPr>
            <w:tcW w:w="2984" w:type="dxa"/>
            <w:tcBorders>
              <w:top w:val="single" w:sz="4" w:space="0" w:color="auto"/>
            </w:tcBorders>
            <w:shd w:val="clear" w:color="auto" w:fill="FFFFFF"/>
          </w:tcPr>
          <w:p w:rsidR="00E5768B" w:rsidRPr="00DD2857" w:rsidRDefault="00E5768B" w:rsidP="003F3579">
            <w:pPr>
              <w:spacing w:after="0" w:line="200" w:lineRule="exact"/>
              <w:ind w:left="520"/>
              <w:rPr>
                <w:rFonts w:ascii="Times New Roman" w:hAnsi="Times New Roman"/>
                <w:sz w:val="24"/>
                <w:szCs w:val="24"/>
              </w:rPr>
            </w:pPr>
            <w:r w:rsidRPr="00DD2857">
              <w:rPr>
                <w:rStyle w:val="210pt"/>
                <w:rFonts w:eastAsiaTheme="minorEastAsia"/>
                <w:sz w:val="24"/>
                <w:szCs w:val="24"/>
              </w:rPr>
              <w:t>(должность)</w:t>
            </w:r>
          </w:p>
        </w:tc>
        <w:tc>
          <w:tcPr>
            <w:tcW w:w="2758" w:type="dxa"/>
            <w:tcBorders>
              <w:top w:val="single" w:sz="4" w:space="0" w:color="auto"/>
            </w:tcBorders>
            <w:shd w:val="clear" w:color="auto" w:fill="FFFFFF"/>
          </w:tcPr>
          <w:p w:rsidR="00E5768B" w:rsidRPr="00DD2857" w:rsidRDefault="00E5768B" w:rsidP="003F3579">
            <w:pPr>
              <w:spacing w:after="0" w:line="200" w:lineRule="exact"/>
              <w:jc w:val="center"/>
              <w:rPr>
                <w:rFonts w:ascii="Times New Roman" w:hAnsi="Times New Roman"/>
                <w:sz w:val="24"/>
                <w:szCs w:val="24"/>
              </w:rPr>
            </w:pPr>
            <w:r w:rsidRPr="00DD2857">
              <w:rPr>
                <w:rStyle w:val="210pt"/>
                <w:rFonts w:eastAsiaTheme="minorEastAsia"/>
                <w:sz w:val="24"/>
                <w:szCs w:val="24"/>
              </w:rPr>
              <w:t>(подпись)</w:t>
            </w:r>
          </w:p>
        </w:tc>
        <w:tc>
          <w:tcPr>
            <w:tcW w:w="2653" w:type="dxa"/>
            <w:tcBorders>
              <w:top w:val="single" w:sz="4" w:space="0" w:color="auto"/>
            </w:tcBorders>
            <w:shd w:val="clear" w:color="auto" w:fill="FFFFFF"/>
          </w:tcPr>
          <w:p w:rsidR="00E5768B" w:rsidRPr="00DD2857" w:rsidRDefault="00E5768B" w:rsidP="003F3579">
            <w:pPr>
              <w:spacing w:after="0" w:line="200" w:lineRule="exact"/>
              <w:jc w:val="center"/>
              <w:rPr>
                <w:rFonts w:ascii="Times New Roman" w:hAnsi="Times New Roman"/>
                <w:sz w:val="24"/>
                <w:szCs w:val="24"/>
              </w:rPr>
            </w:pPr>
            <w:r w:rsidRPr="00DD2857">
              <w:rPr>
                <w:rFonts w:ascii="Times New Roman" w:hAnsi="Times New Roman"/>
                <w:color w:val="000000"/>
                <w:sz w:val="24"/>
                <w:szCs w:val="24"/>
              </w:rPr>
              <w:t>(расшифровка подписи)</w:t>
            </w:r>
          </w:p>
        </w:tc>
      </w:tr>
      <w:tr w:rsidR="00E5768B" w:rsidRPr="00DD2857" w:rsidTr="003F3579">
        <w:trPr>
          <w:trHeight w:hRule="exact" w:val="727"/>
        </w:trPr>
        <w:tc>
          <w:tcPr>
            <w:tcW w:w="2984" w:type="dxa"/>
            <w:tcBorders>
              <w:top w:val="single" w:sz="4" w:space="0" w:color="auto"/>
            </w:tcBorders>
            <w:shd w:val="clear" w:color="auto" w:fill="FFFFFF"/>
          </w:tcPr>
          <w:p w:rsidR="00E5768B" w:rsidRPr="00DD2857" w:rsidRDefault="00E5768B" w:rsidP="003F3579">
            <w:pPr>
              <w:spacing w:after="0" w:line="200" w:lineRule="exact"/>
              <w:ind w:left="520"/>
              <w:rPr>
                <w:rFonts w:ascii="Times New Roman" w:hAnsi="Times New Roman"/>
                <w:sz w:val="24"/>
                <w:szCs w:val="24"/>
              </w:rPr>
            </w:pPr>
            <w:r w:rsidRPr="00DD2857">
              <w:rPr>
                <w:rStyle w:val="210pt"/>
                <w:rFonts w:eastAsiaTheme="minorEastAsia"/>
                <w:sz w:val="24"/>
                <w:szCs w:val="24"/>
              </w:rPr>
              <w:t>(должность)</w:t>
            </w:r>
          </w:p>
        </w:tc>
        <w:tc>
          <w:tcPr>
            <w:tcW w:w="2758" w:type="dxa"/>
            <w:tcBorders>
              <w:top w:val="single" w:sz="4" w:space="0" w:color="auto"/>
            </w:tcBorders>
            <w:shd w:val="clear" w:color="auto" w:fill="FFFFFF"/>
          </w:tcPr>
          <w:p w:rsidR="00E5768B" w:rsidRPr="00DD2857" w:rsidRDefault="00E5768B" w:rsidP="003F3579">
            <w:pPr>
              <w:spacing w:after="0" w:line="200" w:lineRule="exact"/>
              <w:jc w:val="center"/>
              <w:rPr>
                <w:rFonts w:ascii="Times New Roman" w:hAnsi="Times New Roman"/>
                <w:sz w:val="24"/>
                <w:szCs w:val="24"/>
              </w:rPr>
            </w:pPr>
            <w:r w:rsidRPr="00DD2857">
              <w:rPr>
                <w:rStyle w:val="210pt"/>
                <w:rFonts w:eastAsiaTheme="minorEastAsia"/>
                <w:sz w:val="24"/>
                <w:szCs w:val="24"/>
              </w:rPr>
              <w:t>(подпись)</w:t>
            </w:r>
          </w:p>
        </w:tc>
        <w:tc>
          <w:tcPr>
            <w:tcW w:w="2653" w:type="dxa"/>
            <w:tcBorders>
              <w:top w:val="single" w:sz="4" w:space="0" w:color="auto"/>
            </w:tcBorders>
            <w:shd w:val="clear" w:color="auto" w:fill="FFFFFF"/>
          </w:tcPr>
          <w:p w:rsidR="00E5768B" w:rsidRPr="00DD2857" w:rsidRDefault="00E5768B" w:rsidP="003F3579">
            <w:pPr>
              <w:spacing w:after="0" w:line="200" w:lineRule="exact"/>
              <w:jc w:val="center"/>
              <w:rPr>
                <w:rFonts w:ascii="Times New Roman" w:hAnsi="Times New Roman"/>
                <w:sz w:val="24"/>
                <w:szCs w:val="24"/>
              </w:rPr>
            </w:pPr>
            <w:r w:rsidRPr="00DD2857">
              <w:rPr>
                <w:rFonts w:ascii="Times New Roman" w:hAnsi="Times New Roman"/>
                <w:color w:val="000000"/>
                <w:sz w:val="24"/>
                <w:szCs w:val="24"/>
              </w:rPr>
              <w:t>(расшифровка подписи)</w:t>
            </w:r>
          </w:p>
        </w:tc>
      </w:tr>
      <w:tr w:rsidR="00E5768B" w:rsidRPr="00DD2857" w:rsidTr="003F3579">
        <w:trPr>
          <w:trHeight w:hRule="exact" w:val="270"/>
        </w:trPr>
        <w:tc>
          <w:tcPr>
            <w:tcW w:w="2984" w:type="dxa"/>
            <w:tcBorders>
              <w:top w:val="single" w:sz="4" w:space="0" w:color="auto"/>
            </w:tcBorders>
            <w:shd w:val="clear" w:color="auto" w:fill="FFFFFF"/>
            <w:vAlign w:val="bottom"/>
          </w:tcPr>
          <w:p w:rsidR="00E5768B" w:rsidRPr="00DD2857" w:rsidRDefault="00E5768B" w:rsidP="003F3579">
            <w:pPr>
              <w:spacing w:after="0" w:line="200" w:lineRule="exact"/>
              <w:ind w:left="520"/>
              <w:rPr>
                <w:rFonts w:ascii="Times New Roman" w:hAnsi="Times New Roman"/>
                <w:sz w:val="24"/>
                <w:szCs w:val="24"/>
              </w:rPr>
            </w:pPr>
            <w:r w:rsidRPr="00DD2857">
              <w:rPr>
                <w:rStyle w:val="210pt"/>
                <w:rFonts w:eastAsiaTheme="minorEastAsia"/>
                <w:sz w:val="24"/>
                <w:szCs w:val="24"/>
              </w:rPr>
              <w:t>(должность)</w:t>
            </w:r>
          </w:p>
        </w:tc>
        <w:tc>
          <w:tcPr>
            <w:tcW w:w="2758" w:type="dxa"/>
            <w:tcBorders>
              <w:top w:val="single" w:sz="4" w:space="0" w:color="auto"/>
            </w:tcBorders>
            <w:shd w:val="clear" w:color="auto" w:fill="FFFFFF"/>
            <w:vAlign w:val="bottom"/>
          </w:tcPr>
          <w:p w:rsidR="00E5768B" w:rsidRPr="00DD2857" w:rsidRDefault="00E5768B" w:rsidP="003F3579">
            <w:pPr>
              <w:spacing w:after="0" w:line="200" w:lineRule="exact"/>
              <w:jc w:val="center"/>
              <w:rPr>
                <w:rFonts w:ascii="Times New Roman" w:hAnsi="Times New Roman"/>
                <w:sz w:val="24"/>
                <w:szCs w:val="24"/>
              </w:rPr>
            </w:pPr>
            <w:r w:rsidRPr="00DD2857">
              <w:rPr>
                <w:rStyle w:val="210pt"/>
                <w:rFonts w:eastAsiaTheme="minorEastAsia"/>
                <w:sz w:val="24"/>
                <w:szCs w:val="24"/>
              </w:rPr>
              <w:t>(подпись)</w:t>
            </w:r>
          </w:p>
        </w:tc>
        <w:tc>
          <w:tcPr>
            <w:tcW w:w="2653" w:type="dxa"/>
            <w:tcBorders>
              <w:top w:val="single" w:sz="4" w:space="0" w:color="auto"/>
            </w:tcBorders>
            <w:shd w:val="clear" w:color="auto" w:fill="FFFFFF"/>
            <w:vAlign w:val="bottom"/>
          </w:tcPr>
          <w:p w:rsidR="00E5768B" w:rsidRPr="00DD2857" w:rsidRDefault="00E5768B" w:rsidP="003F3579">
            <w:pPr>
              <w:spacing w:after="0" w:line="200" w:lineRule="exact"/>
              <w:jc w:val="center"/>
              <w:rPr>
                <w:rFonts w:ascii="Times New Roman" w:hAnsi="Times New Roman"/>
                <w:sz w:val="24"/>
                <w:szCs w:val="24"/>
              </w:rPr>
            </w:pPr>
            <w:r w:rsidRPr="00DD2857">
              <w:rPr>
                <w:rFonts w:ascii="Times New Roman" w:hAnsi="Times New Roman"/>
                <w:color w:val="000000"/>
                <w:sz w:val="24"/>
                <w:szCs w:val="24"/>
              </w:rPr>
              <w:t>(расшифровка подписи)</w:t>
            </w:r>
          </w:p>
        </w:tc>
      </w:tr>
    </w:tbl>
    <w:p w:rsidR="00D178E5" w:rsidRDefault="00D178E5" w:rsidP="00D178E5">
      <w:pPr>
        <w:autoSpaceDE w:val="0"/>
        <w:autoSpaceDN w:val="0"/>
        <w:adjustRightInd w:val="0"/>
        <w:spacing w:after="0" w:line="240" w:lineRule="auto"/>
        <w:jc w:val="both"/>
        <w:rPr>
          <w:rFonts w:ascii="Times New Roman" w:hAnsi="Times New Roman"/>
          <w:sz w:val="24"/>
          <w:szCs w:val="24"/>
        </w:rPr>
      </w:pPr>
    </w:p>
    <w:p w:rsidR="00E5768B" w:rsidRPr="00DD2857" w:rsidRDefault="00E5768B" w:rsidP="00D178E5">
      <w:pPr>
        <w:autoSpaceDE w:val="0"/>
        <w:autoSpaceDN w:val="0"/>
        <w:adjustRightInd w:val="0"/>
        <w:spacing w:after="0" w:line="240" w:lineRule="auto"/>
        <w:jc w:val="both"/>
        <w:rPr>
          <w:rFonts w:ascii="Times New Roman" w:hAnsi="Times New Roman"/>
          <w:sz w:val="24"/>
          <w:szCs w:val="24"/>
        </w:rPr>
      </w:pPr>
      <w:r w:rsidRPr="00DD2857">
        <w:rPr>
          <w:rFonts w:ascii="Times New Roman" w:hAnsi="Times New Roman"/>
          <w:sz w:val="24"/>
          <w:szCs w:val="24"/>
        </w:rPr>
        <w:t>Комплектация (разукомплектация) отмечена в инвентарной карточке (книге)</w:t>
      </w:r>
      <w:r w:rsidR="00D178E5">
        <w:rPr>
          <w:rFonts w:ascii="Times New Roman" w:hAnsi="Times New Roman"/>
          <w:sz w:val="24"/>
          <w:szCs w:val="24"/>
        </w:rPr>
        <w:t xml:space="preserve"> </w:t>
      </w:r>
      <w:r w:rsidRPr="00DD2857">
        <w:rPr>
          <w:rFonts w:ascii="Times New Roman" w:hAnsi="Times New Roman"/>
          <w:sz w:val="24"/>
          <w:szCs w:val="24"/>
        </w:rPr>
        <w:t>учета объекта основных средств</w:t>
      </w:r>
    </w:p>
    <w:p w:rsidR="00D178E5" w:rsidRDefault="00D178E5" w:rsidP="00E5768B">
      <w:pPr>
        <w:autoSpaceDE w:val="0"/>
        <w:autoSpaceDN w:val="0"/>
        <w:adjustRightInd w:val="0"/>
        <w:spacing w:line="240" w:lineRule="auto"/>
        <w:jc w:val="both"/>
        <w:rPr>
          <w:rFonts w:ascii="Times New Roman" w:hAnsi="Times New Roman"/>
          <w:sz w:val="24"/>
          <w:szCs w:val="24"/>
        </w:rPr>
      </w:pPr>
    </w:p>
    <w:p w:rsidR="00D178E5" w:rsidRDefault="00D178E5" w:rsidP="00E5768B">
      <w:pPr>
        <w:autoSpaceDE w:val="0"/>
        <w:autoSpaceDN w:val="0"/>
        <w:adjustRightInd w:val="0"/>
        <w:spacing w:line="240" w:lineRule="auto"/>
        <w:jc w:val="both"/>
        <w:rPr>
          <w:rFonts w:ascii="Times New Roman" w:hAnsi="Times New Roman"/>
          <w:sz w:val="24"/>
          <w:szCs w:val="24"/>
        </w:rPr>
      </w:pPr>
    </w:p>
    <w:p w:rsidR="00E5768B" w:rsidRPr="00DD2857" w:rsidRDefault="00E5768B" w:rsidP="00E5768B">
      <w:pPr>
        <w:autoSpaceDE w:val="0"/>
        <w:autoSpaceDN w:val="0"/>
        <w:adjustRightInd w:val="0"/>
        <w:spacing w:line="240" w:lineRule="auto"/>
        <w:jc w:val="both"/>
        <w:rPr>
          <w:rFonts w:ascii="Times New Roman" w:hAnsi="Times New Roman"/>
          <w:sz w:val="24"/>
          <w:szCs w:val="24"/>
        </w:rPr>
      </w:pPr>
      <w:r w:rsidRPr="00DD2857">
        <w:rPr>
          <w:rFonts w:ascii="Times New Roman" w:hAnsi="Times New Roman"/>
          <w:sz w:val="24"/>
          <w:szCs w:val="24"/>
        </w:rPr>
        <w:t>Бухгалтер                    ____________ _______________________</w:t>
      </w:r>
    </w:p>
    <w:p w:rsidR="00E5768B" w:rsidRPr="00DD2857" w:rsidRDefault="00E5768B" w:rsidP="00E5768B">
      <w:pPr>
        <w:autoSpaceDE w:val="0"/>
        <w:autoSpaceDN w:val="0"/>
        <w:adjustRightInd w:val="0"/>
        <w:spacing w:line="240" w:lineRule="auto"/>
        <w:jc w:val="both"/>
        <w:rPr>
          <w:rFonts w:ascii="Times New Roman" w:hAnsi="Times New Roman"/>
          <w:sz w:val="24"/>
          <w:szCs w:val="24"/>
        </w:rPr>
      </w:pPr>
      <w:r w:rsidRPr="00DD2857">
        <w:rPr>
          <w:rFonts w:ascii="Times New Roman" w:hAnsi="Times New Roman"/>
          <w:sz w:val="24"/>
          <w:szCs w:val="24"/>
        </w:rPr>
        <w:t xml:space="preserve">                                        (подпись)    (расшифровка подписи)</w:t>
      </w:r>
    </w:p>
    <w:p w:rsidR="00E5768B" w:rsidRDefault="00E5768B" w:rsidP="00E5768B">
      <w:pPr>
        <w:rPr>
          <w:rFonts w:ascii="Times New Roman" w:hAnsi="Times New Roman"/>
          <w:sz w:val="24"/>
          <w:szCs w:val="24"/>
        </w:rPr>
      </w:pPr>
    </w:p>
    <w:p w:rsidR="00E453A7" w:rsidRDefault="00E453A7" w:rsidP="00E5768B">
      <w:pPr>
        <w:rPr>
          <w:rFonts w:ascii="Times New Roman" w:hAnsi="Times New Roman"/>
        </w:rPr>
      </w:pPr>
    </w:p>
    <w:p w:rsidR="00DD2857" w:rsidRDefault="00DD2857" w:rsidP="00E5768B">
      <w:pPr>
        <w:rPr>
          <w:rFonts w:ascii="Times New Roman" w:hAnsi="Times New Roman"/>
        </w:rPr>
      </w:pPr>
    </w:p>
    <w:p w:rsidR="00DD2857" w:rsidRDefault="00DD2857" w:rsidP="00E5768B">
      <w:pPr>
        <w:rPr>
          <w:rFonts w:ascii="Times New Roman" w:hAnsi="Times New Roman"/>
        </w:rPr>
      </w:pPr>
    </w:p>
    <w:p w:rsidR="003B26FB" w:rsidRDefault="003B26FB" w:rsidP="004E105E">
      <w:pPr>
        <w:autoSpaceDE w:val="0"/>
        <w:autoSpaceDN w:val="0"/>
        <w:adjustRightInd w:val="0"/>
        <w:spacing w:line="240" w:lineRule="auto"/>
        <w:jc w:val="right"/>
        <w:rPr>
          <w:rFonts w:ascii="Times New Roman" w:hAnsi="Times New Roman"/>
          <w:sz w:val="28"/>
          <w:szCs w:val="28"/>
        </w:rPr>
        <w:sectPr w:rsidR="003B26FB" w:rsidSect="003B26FB">
          <w:pgSz w:w="11900" w:h="16840"/>
          <w:pgMar w:top="1117" w:right="607" w:bottom="1712" w:left="1264" w:header="0" w:footer="6" w:gutter="0"/>
          <w:cols w:space="720"/>
          <w:noEndnote/>
          <w:docGrid w:linePitch="360"/>
        </w:sectPr>
      </w:pPr>
    </w:p>
    <w:p w:rsidR="00E66A12" w:rsidRDefault="00E453A7" w:rsidP="00E66A12">
      <w:pPr>
        <w:autoSpaceDE w:val="0"/>
        <w:autoSpaceDN w:val="0"/>
        <w:adjustRightInd w:val="0"/>
        <w:spacing w:after="0" w:line="240" w:lineRule="auto"/>
        <w:jc w:val="right"/>
        <w:rPr>
          <w:rFonts w:ascii="Times New Roman" w:hAnsi="Times New Roman"/>
          <w:sz w:val="28"/>
          <w:szCs w:val="28"/>
        </w:rPr>
      </w:pPr>
      <w:r w:rsidRPr="00250443">
        <w:rPr>
          <w:rFonts w:ascii="Times New Roman" w:hAnsi="Times New Roman"/>
          <w:sz w:val="28"/>
          <w:szCs w:val="28"/>
        </w:rPr>
        <w:lastRenderedPageBreak/>
        <w:t>Приложение</w:t>
      </w:r>
      <w:r w:rsidR="00E5768B" w:rsidRPr="00250443">
        <w:rPr>
          <w:rFonts w:ascii="Times New Roman" w:hAnsi="Times New Roman"/>
          <w:sz w:val="28"/>
          <w:szCs w:val="28"/>
        </w:rPr>
        <w:t xml:space="preserve"> 4</w:t>
      </w:r>
      <w:r w:rsidR="00DD2857" w:rsidRPr="00250443">
        <w:rPr>
          <w:rFonts w:ascii="Times New Roman" w:hAnsi="Times New Roman"/>
          <w:sz w:val="28"/>
          <w:szCs w:val="28"/>
        </w:rPr>
        <w:t xml:space="preserve"> форма </w:t>
      </w:r>
      <w:r w:rsidR="00E5768B" w:rsidRPr="00250443">
        <w:rPr>
          <w:rFonts w:ascii="Times New Roman" w:hAnsi="Times New Roman"/>
          <w:sz w:val="28"/>
          <w:szCs w:val="28"/>
        </w:rPr>
        <w:t>6</w:t>
      </w:r>
    </w:p>
    <w:p w:rsidR="00E66A12" w:rsidRDefault="00E66A12" w:rsidP="00E66A12">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E66A12" w:rsidRPr="00250443" w:rsidRDefault="00E66A12" w:rsidP="00E66A12">
      <w:pPr>
        <w:autoSpaceDE w:val="0"/>
        <w:autoSpaceDN w:val="0"/>
        <w:adjustRightInd w:val="0"/>
        <w:spacing w:line="240" w:lineRule="exact"/>
        <w:jc w:val="right"/>
        <w:rPr>
          <w:rFonts w:ascii="Times New Roman" w:hAnsi="Times New Roman"/>
          <w:sz w:val="28"/>
          <w:szCs w:val="28"/>
        </w:rPr>
      </w:pPr>
    </w:p>
    <w:p w:rsidR="00E5768B" w:rsidRPr="00250443" w:rsidRDefault="00E5768B" w:rsidP="00E5768B">
      <w:pPr>
        <w:pStyle w:val="60"/>
        <w:shd w:val="clear" w:color="auto" w:fill="auto"/>
        <w:spacing w:after="172" w:line="220" w:lineRule="exact"/>
        <w:ind w:left="5720"/>
        <w:jc w:val="right"/>
        <w:rPr>
          <w:rFonts w:ascii="Times New Roman" w:hAnsi="Times New Roman" w:cs="Times New Roman"/>
          <w:i w:val="0"/>
          <w:sz w:val="24"/>
          <w:szCs w:val="24"/>
        </w:rPr>
      </w:pPr>
      <w:r w:rsidRPr="00250443">
        <w:rPr>
          <w:rFonts w:ascii="Times New Roman" w:hAnsi="Times New Roman" w:cs="Times New Roman"/>
          <w:b w:val="0"/>
          <w:i w:val="0"/>
          <w:sz w:val="24"/>
          <w:szCs w:val="24"/>
        </w:rPr>
        <w:t> </w:t>
      </w:r>
      <w:r w:rsidRPr="00250443">
        <w:rPr>
          <w:rFonts w:ascii="Times New Roman" w:hAnsi="Times New Roman" w:cs="Times New Roman"/>
          <w:i w:val="0"/>
          <w:sz w:val="24"/>
          <w:szCs w:val="24"/>
        </w:rPr>
        <w:t>УТВЕРЖДАЮ</w:t>
      </w:r>
    </w:p>
    <w:p w:rsidR="00DC0832" w:rsidRPr="00250443" w:rsidRDefault="00E5768B" w:rsidP="00DC0832">
      <w:pPr>
        <w:spacing w:after="179" w:line="240" w:lineRule="exact"/>
        <w:ind w:left="5720"/>
        <w:jc w:val="right"/>
        <w:rPr>
          <w:rFonts w:ascii="Times New Roman" w:hAnsi="Times New Roman"/>
          <w:sz w:val="24"/>
          <w:szCs w:val="24"/>
        </w:rPr>
      </w:pPr>
      <w:r w:rsidRPr="00250443">
        <w:rPr>
          <w:rFonts w:ascii="Times New Roman" w:hAnsi="Times New Roman"/>
          <w:sz w:val="24"/>
          <w:szCs w:val="24"/>
        </w:rPr>
        <w:t>Руководитель учреждения</w:t>
      </w:r>
    </w:p>
    <w:p w:rsidR="00E5768B" w:rsidRPr="00250443" w:rsidRDefault="00E5768B" w:rsidP="00E5768B">
      <w:pPr>
        <w:pStyle w:val="70"/>
        <w:shd w:val="clear" w:color="auto" w:fill="auto"/>
        <w:tabs>
          <w:tab w:val="left" w:pos="8328"/>
        </w:tabs>
        <w:spacing w:before="0" w:after="0" w:line="160" w:lineRule="exact"/>
        <w:ind w:left="6360"/>
        <w:jc w:val="right"/>
        <w:rPr>
          <w:sz w:val="24"/>
          <w:szCs w:val="24"/>
        </w:rPr>
      </w:pPr>
      <w:r w:rsidRPr="00250443">
        <w:rPr>
          <w:sz w:val="24"/>
          <w:szCs w:val="24"/>
        </w:rPr>
        <w:t>(подпись)</w:t>
      </w:r>
      <w:r w:rsidRPr="00250443">
        <w:rPr>
          <w:sz w:val="24"/>
          <w:szCs w:val="24"/>
        </w:rPr>
        <w:tab/>
        <w:t>(расшифровка подписи)</w:t>
      </w:r>
    </w:p>
    <w:p w:rsidR="00E5768B" w:rsidRPr="00250443" w:rsidRDefault="00E5768B" w:rsidP="00E5768B">
      <w:pPr>
        <w:tabs>
          <w:tab w:val="left" w:pos="6075"/>
          <w:tab w:val="left" w:leader="underscore" w:pos="7323"/>
        </w:tabs>
        <w:spacing w:line="240" w:lineRule="exact"/>
        <w:ind w:left="5720"/>
        <w:jc w:val="right"/>
        <w:rPr>
          <w:rFonts w:ascii="Times New Roman" w:hAnsi="Times New Roman"/>
          <w:sz w:val="24"/>
          <w:szCs w:val="24"/>
        </w:rPr>
      </w:pPr>
      <w:r w:rsidRPr="00250443">
        <w:rPr>
          <w:rFonts w:ascii="Times New Roman" w:hAnsi="Times New Roman"/>
          <w:sz w:val="24"/>
          <w:szCs w:val="24"/>
        </w:rPr>
        <w:t>«</w:t>
      </w:r>
      <w:r w:rsidRPr="00250443">
        <w:rPr>
          <w:rFonts w:ascii="Times New Roman" w:hAnsi="Times New Roman"/>
          <w:sz w:val="24"/>
          <w:szCs w:val="24"/>
        </w:rPr>
        <w:tab/>
        <w:t>»________________20____</w:t>
      </w:r>
      <w:r w:rsidRPr="00250443">
        <w:rPr>
          <w:rStyle w:val="28pt0"/>
          <w:rFonts w:eastAsiaTheme="minorEastAsia"/>
          <w:sz w:val="24"/>
          <w:szCs w:val="24"/>
        </w:rPr>
        <w:t>г.</w:t>
      </w:r>
    </w:p>
    <w:p w:rsidR="00271B07" w:rsidRPr="00264660" w:rsidRDefault="00271B07" w:rsidP="00271B07">
      <w:pPr>
        <w:pStyle w:val="ConsPlusNormal"/>
        <w:spacing w:line="240" w:lineRule="exact"/>
        <w:jc w:val="center"/>
        <w:rPr>
          <w:rFonts w:ascii="Times New Roman" w:hAnsi="Times New Roman" w:cs="Times New Roman"/>
          <w:sz w:val="28"/>
          <w:szCs w:val="28"/>
        </w:rPr>
      </w:pPr>
      <w:r w:rsidRPr="00264660">
        <w:rPr>
          <w:rFonts w:ascii="Times New Roman" w:hAnsi="Times New Roman" w:cs="Times New Roman"/>
          <w:sz w:val="28"/>
          <w:szCs w:val="28"/>
        </w:rPr>
        <w:t>ЖУРНАЛ</w:t>
      </w:r>
    </w:p>
    <w:p w:rsidR="00271B07" w:rsidRDefault="00271B07" w:rsidP="00271B07">
      <w:pPr>
        <w:pStyle w:val="ConsPlusNormal"/>
        <w:spacing w:line="240" w:lineRule="exact"/>
        <w:jc w:val="center"/>
        <w:rPr>
          <w:rFonts w:ascii="Times New Roman" w:hAnsi="Times New Roman" w:cs="Times New Roman"/>
          <w:sz w:val="28"/>
          <w:szCs w:val="28"/>
        </w:rPr>
      </w:pPr>
      <w:r w:rsidRPr="00264660">
        <w:rPr>
          <w:rFonts w:ascii="Times New Roman" w:hAnsi="Times New Roman" w:cs="Times New Roman"/>
          <w:sz w:val="28"/>
          <w:szCs w:val="28"/>
        </w:rPr>
        <w:t xml:space="preserve">учета и регистрации </w:t>
      </w:r>
      <w:r w:rsidR="00264660" w:rsidRPr="00264660">
        <w:rPr>
          <w:rFonts w:ascii="Times New Roman" w:hAnsi="Times New Roman" w:cs="Times New Roman"/>
          <w:sz w:val="28"/>
          <w:szCs w:val="28"/>
        </w:rPr>
        <w:t>поступающих</w:t>
      </w:r>
      <w:r w:rsidRPr="00264660">
        <w:rPr>
          <w:rFonts w:ascii="Times New Roman" w:hAnsi="Times New Roman" w:cs="Times New Roman"/>
          <w:sz w:val="28"/>
          <w:szCs w:val="28"/>
        </w:rPr>
        <w:t xml:space="preserve"> исполнительных документов</w:t>
      </w:r>
      <w:r>
        <w:rPr>
          <w:rFonts w:ascii="Times New Roman" w:hAnsi="Times New Roman" w:cs="Times New Roman"/>
          <w:sz w:val="28"/>
          <w:szCs w:val="28"/>
        </w:rPr>
        <w:t xml:space="preserve"> </w:t>
      </w:r>
    </w:p>
    <w:p w:rsidR="00271B07" w:rsidRPr="007F78F1" w:rsidRDefault="00271B07" w:rsidP="00271B07">
      <w:pPr>
        <w:pStyle w:val="ConsPlusNormal"/>
        <w:spacing w:line="240" w:lineRule="exact"/>
        <w:jc w:val="center"/>
        <w:rPr>
          <w:rFonts w:ascii="Times New Roman" w:hAnsi="Times New Roman" w:cs="Times New Roman"/>
          <w:sz w:val="28"/>
          <w:szCs w:val="28"/>
        </w:rPr>
      </w:pPr>
    </w:p>
    <w:tbl>
      <w:tblPr>
        <w:tblStyle w:val="a4"/>
        <w:tblW w:w="15969" w:type="dxa"/>
        <w:jc w:val="center"/>
        <w:tblLayout w:type="fixed"/>
        <w:tblLook w:val="04A0" w:firstRow="1" w:lastRow="0" w:firstColumn="1" w:lastColumn="0" w:noHBand="0" w:noVBand="1"/>
      </w:tblPr>
      <w:tblGrid>
        <w:gridCol w:w="709"/>
        <w:gridCol w:w="2272"/>
        <w:gridCol w:w="1985"/>
        <w:gridCol w:w="1134"/>
        <w:gridCol w:w="1275"/>
        <w:gridCol w:w="1855"/>
        <w:gridCol w:w="1636"/>
        <w:gridCol w:w="2126"/>
        <w:gridCol w:w="2977"/>
      </w:tblGrid>
      <w:tr w:rsidR="00271B07" w:rsidRPr="00BC604A" w:rsidTr="00BC604A">
        <w:trPr>
          <w:jc w:val="center"/>
        </w:trPr>
        <w:tc>
          <w:tcPr>
            <w:tcW w:w="709"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 п/п</w:t>
            </w:r>
          </w:p>
        </w:tc>
        <w:tc>
          <w:tcPr>
            <w:tcW w:w="2272"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Номер исполнительного документа, присвоенный при регистрации входящей корреспонденции</w:t>
            </w:r>
          </w:p>
        </w:tc>
        <w:tc>
          <w:tcPr>
            <w:tcW w:w="1985"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 предъявления исполнительного документа</w:t>
            </w:r>
          </w:p>
        </w:tc>
        <w:tc>
          <w:tcPr>
            <w:tcW w:w="4264" w:type="dxa"/>
            <w:gridSpan w:val="3"/>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Исполнительный документ</w:t>
            </w:r>
          </w:p>
        </w:tc>
        <w:tc>
          <w:tcPr>
            <w:tcW w:w="1636"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Количество листов приложения</w:t>
            </w:r>
          </w:p>
        </w:tc>
        <w:tc>
          <w:tcPr>
            <w:tcW w:w="2126"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Наименование главного распорядителя бюджетных средств (должника)</w:t>
            </w:r>
          </w:p>
        </w:tc>
        <w:tc>
          <w:tcPr>
            <w:tcW w:w="2977"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Наименование организации / Ф.И.О. взыскателя (представителя взыскателя) / судебного органа, предъявившего исполнительный документ / номер и дата почтового уведомления</w:t>
            </w:r>
          </w:p>
        </w:tc>
      </w:tr>
      <w:tr w:rsidR="00271B07" w:rsidRPr="00BC604A" w:rsidTr="00BC604A">
        <w:trPr>
          <w:jc w:val="center"/>
        </w:trPr>
        <w:tc>
          <w:tcPr>
            <w:tcW w:w="709" w:type="dxa"/>
            <w:vMerge/>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272" w:type="dxa"/>
            <w:vMerge/>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985" w:type="dxa"/>
            <w:vMerge/>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134" w:type="dxa"/>
            <w:vAlign w:val="center"/>
          </w:tcPr>
          <w:p w:rsidR="00271B07" w:rsidRPr="00BC604A" w:rsidRDefault="00271B07" w:rsidP="006830CE">
            <w:pPr>
              <w:pStyle w:val="ConsPlusNormal"/>
              <w:ind w:left="79" w:hanging="79"/>
              <w:jc w:val="center"/>
              <w:rPr>
                <w:rFonts w:ascii="Times New Roman" w:hAnsi="Times New Roman" w:cs="Times New Roman"/>
                <w:sz w:val="27"/>
                <w:szCs w:val="27"/>
              </w:rPr>
            </w:pPr>
            <w:r w:rsidRPr="00BC604A">
              <w:rPr>
                <w:rFonts w:ascii="Times New Roman" w:hAnsi="Times New Roman" w:cs="Times New Roman"/>
                <w:sz w:val="27"/>
                <w:szCs w:val="27"/>
              </w:rPr>
              <w:t>серия, номер</w:t>
            </w:r>
          </w:p>
        </w:tc>
        <w:tc>
          <w:tcPr>
            <w:tcW w:w="1275"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 выдачи</w:t>
            </w:r>
          </w:p>
        </w:tc>
        <w:tc>
          <w:tcPr>
            <w:tcW w:w="1855"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наименование судебного органа</w:t>
            </w:r>
          </w:p>
        </w:tc>
        <w:tc>
          <w:tcPr>
            <w:tcW w:w="1636" w:type="dxa"/>
            <w:vMerge/>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126" w:type="dxa"/>
            <w:vMerge/>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977" w:type="dxa"/>
            <w:vMerge/>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jc w:val="center"/>
        </w:trPr>
        <w:tc>
          <w:tcPr>
            <w:tcW w:w="709"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w:t>
            </w:r>
          </w:p>
        </w:tc>
        <w:tc>
          <w:tcPr>
            <w:tcW w:w="227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w:t>
            </w:r>
          </w:p>
        </w:tc>
        <w:tc>
          <w:tcPr>
            <w:tcW w:w="1985"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3</w:t>
            </w:r>
          </w:p>
        </w:tc>
        <w:tc>
          <w:tcPr>
            <w:tcW w:w="1134"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4</w:t>
            </w:r>
          </w:p>
        </w:tc>
        <w:tc>
          <w:tcPr>
            <w:tcW w:w="1275"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5</w:t>
            </w:r>
          </w:p>
        </w:tc>
        <w:tc>
          <w:tcPr>
            <w:tcW w:w="1855"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6</w:t>
            </w:r>
          </w:p>
        </w:tc>
        <w:tc>
          <w:tcPr>
            <w:tcW w:w="163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7</w:t>
            </w:r>
          </w:p>
        </w:tc>
        <w:tc>
          <w:tcPr>
            <w:tcW w:w="212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8</w:t>
            </w:r>
          </w:p>
        </w:tc>
        <w:tc>
          <w:tcPr>
            <w:tcW w:w="2977"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9</w:t>
            </w:r>
          </w:p>
        </w:tc>
      </w:tr>
      <w:tr w:rsidR="00BC604A" w:rsidRPr="00BC604A" w:rsidTr="00BC604A">
        <w:trPr>
          <w:jc w:val="center"/>
        </w:trPr>
        <w:tc>
          <w:tcPr>
            <w:tcW w:w="709" w:type="dxa"/>
            <w:vAlign w:val="center"/>
          </w:tcPr>
          <w:p w:rsidR="00BC604A" w:rsidRPr="00BC604A" w:rsidRDefault="00BC604A"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w:t>
            </w:r>
          </w:p>
        </w:tc>
        <w:tc>
          <w:tcPr>
            <w:tcW w:w="2272"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985"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134"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275"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855"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636"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2126"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2977" w:type="dxa"/>
            <w:vAlign w:val="center"/>
          </w:tcPr>
          <w:p w:rsidR="00BC604A" w:rsidRPr="00BC604A" w:rsidRDefault="00BC604A" w:rsidP="006830CE">
            <w:pPr>
              <w:pStyle w:val="ConsPlusNormal"/>
              <w:jc w:val="center"/>
              <w:rPr>
                <w:rFonts w:ascii="Times New Roman" w:hAnsi="Times New Roman" w:cs="Times New Roman"/>
                <w:sz w:val="27"/>
                <w:szCs w:val="27"/>
              </w:rPr>
            </w:pPr>
          </w:p>
        </w:tc>
      </w:tr>
      <w:tr w:rsidR="00BC604A" w:rsidRPr="00BC604A" w:rsidTr="00BC604A">
        <w:trPr>
          <w:jc w:val="center"/>
        </w:trPr>
        <w:tc>
          <w:tcPr>
            <w:tcW w:w="709"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2272"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985"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134"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275"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855"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636"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2126"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2977" w:type="dxa"/>
            <w:vAlign w:val="center"/>
          </w:tcPr>
          <w:p w:rsidR="00BC604A" w:rsidRPr="00BC604A" w:rsidRDefault="00BC604A" w:rsidP="006830CE">
            <w:pPr>
              <w:pStyle w:val="ConsPlusNormal"/>
              <w:jc w:val="center"/>
              <w:rPr>
                <w:rFonts w:ascii="Times New Roman" w:hAnsi="Times New Roman" w:cs="Times New Roman"/>
                <w:sz w:val="27"/>
                <w:szCs w:val="27"/>
              </w:rPr>
            </w:pPr>
          </w:p>
        </w:tc>
      </w:tr>
      <w:tr w:rsidR="00BC604A" w:rsidRPr="00BC604A" w:rsidTr="00BC604A">
        <w:trPr>
          <w:jc w:val="center"/>
        </w:trPr>
        <w:tc>
          <w:tcPr>
            <w:tcW w:w="709"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2272"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985"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134"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275"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855"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1636"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2126" w:type="dxa"/>
            <w:vAlign w:val="center"/>
          </w:tcPr>
          <w:p w:rsidR="00BC604A" w:rsidRPr="00BC604A" w:rsidRDefault="00BC604A" w:rsidP="006830CE">
            <w:pPr>
              <w:pStyle w:val="ConsPlusNormal"/>
              <w:jc w:val="center"/>
              <w:rPr>
                <w:rFonts w:ascii="Times New Roman" w:hAnsi="Times New Roman" w:cs="Times New Roman"/>
                <w:sz w:val="27"/>
                <w:szCs w:val="27"/>
              </w:rPr>
            </w:pPr>
          </w:p>
        </w:tc>
        <w:tc>
          <w:tcPr>
            <w:tcW w:w="2977" w:type="dxa"/>
            <w:vAlign w:val="center"/>
          </w:tcPr>
          <w:p w:rsidR="00BC604A" w:rsidRPr="00BC604A" w:rsidRDefault="00BC604A" w:rsidP="006830CE">
            <w:pPr>
              <w:pStyle w:val="ConsPlusNormal"/>
              <w:jc w:val="center"/>
              <w:rPr>
                <w:rFonts w:ascii="Times New Roman" w:hAnsi="Times New Roman" w:cs="Times New Roman"/>
                <w:sz w:val="27"/>
                <w:szCs w:val="27"/>
              </w:rPr>
            </w:pPr>
          </w:p>
        </w:tc>
      </w:tr>
    </w:tbl>
    <w:p w:rsidR="00271B07" w:rsidRDefault="00271B07" w:rsidP="00271B07">
      <w:pPr>
        <w:pStyle w:val="ConsPlusNormal"/>
      </w:pPr>
    </w:p>
    <w:tbl>
      <w:tblPr>
        <w:tblStyle w:val="a4"/>
        <w:tblW w:w="15948" w:type="dxa"/>
        <w:tblLayout w:type="fixed"/>
        <w:tblLook w:val="04A0" w:firstRow="1" w:lastRow="0" w:firstColumn="1" w:lastColumn="0" w:noHBand="0" w:noVBand="1"/>
      </w:tblPr>
      <w:tblGrid>
        <w:gridCol w:w="1951"/>
        <w:gridCol w:w="2408"/>
        <w:gridCol w:w="1136"/>
        <w:gridCol w:w="992"/>
        <w:gridCol w:w="2072"/>
        <w:gridCol w:w="18"/>
        <w:gridCol w:w="696"/>
        <w:gridCol w:w="1280"/>
        <w:gridCol w:w="1692"/>
        <w:gridCol w:w="18"/>
        <w:gridCol w:w="1116"/>
        <w:gridCol w:w="992"/>
        <w:gridCol w:w="1559"/>
        <w:gridCol w:w="18"/>
      </w:tblGrid>
      <w:tr w:rsidR="00271B07" w:rsidRPr="00BC604A" w:rsidTr="00BC604A">
        <w:tc>
          <w:tcPr>
            <w:tcW w:w="1951" w:type="dxa"/>
            <w:vMerge w:val="restart"/>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Банковские реквизиты (адрес) взыскателя</w:t>
            </w:r>
          </w:p>
        </w:tc>
        <w:tc>
          <w:tcPr>
            <w:tcW w:w="2408" w:type="dxa"/>
            <w:vMerge w:val="restart"/>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Сумма, взыскиваемая по исполнительному документу, руб.</w:t>
            </w:r>
          </w:p>
        </w:tc>
        <w:tc>
          <w:tcPr>
            <w:tcW w:w="4218" w:type="dxa"/>
            <w:gridSpan w:val="4"/>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Уведомление о поступлении исполнительного документа / о возобновлении исполнения исполнительного документа</w:t>
            </w:r>
          </w:p>
        </w:tc>
        <w:tc>
          <w:tcPr>
            <w:tcW w:w="3686" w:type="dxa"/>
            <w:gridSpan w:val="4"/>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Уведомление</w:t>
            </w:r>
          </w:p>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о возврате взыскателю исполнительного документа</w:t>
            </w:r>
          </w:p>
        </w:tc>
        <w:tc>
          <w:tcPr>
            <w:tcW w:w="3685" w:type="dxa"/>
            <w:gridSpan w:val="4"/>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Уведомление</w:t>
            </w:r>
          </w:p>
          <w:p w:rsidR="00271B07" w:rsidRPr="00BC604A" w:rsidRDefault="00271B07" w:rsidP="006830CE">
            <w:pPr>
              <w:pStyle w:val="ConsPlusNormal"/>
              <w:jc w:val="center"/>
              <w:rPr>
                <w:sz w:val="27"/>
                <w:szCs w:val="27"/>
              </w:rPr>
            </w:pPr>
            <w:r w:rsidRPr="00BC604A">
              <w:rPr>
                <w:rFonts w:ascii="Times New Roman" w:hAnsi="Times New Roman" w:cs="Times New Roman"/>
                <w:sz w:val="27"/>
                <w:szCs w:val="27"/>
              </w:rPr>
              <w:t>о возврате в суд  исполнительного документа</w:t>
            </w:r>
          </w:p>
        </w:tc>
      </w:tr>
      <w:tr w:rsidR="00271B07" w:rsidRPr="00BC604A" w:rsidTr="00BC604A">
        <w:trPr>
          <w:gridAfter w:val="1"/>
          <w:wAfter w:w="18" w:type="dxa"/>
        </w:trPr>
        <w:tc>
          <w:tcPr>
            <w:tcW w:w="1951" w:type="dxa"/>
            <w:vMerge/>
            <w:vAlign w:val="center"/>
          </w:tcPr>
          <w:p w:rsidR="00271B07" w:rsidRPr="00BC604A" w:rsidRDefault="00271B07" w:rsidP="006830CE">
            <w:pPr>
              <w:pStyle w:val="ConsPlusNormal"/>
              <w:jc w:val="center"/>
              <w:rPr>
                <w:sz w:val="27"/>
                <w:szCs w:val="27"/>
              </w:rPr>
            </w:pPr>
          </w:p>
        </w:tc>
        <w:tc>
          <w:tcPr>
            <w:tcW w:w="2408" w:type="dxa"/>
            <w:vMerge/>
            <w:vAlign w:val="center"/>
          </w:tcPr>
          <w:p w:rsidR="00271B07" w:rsidRPr="00BC604A" w:rsidRDefault="00271B07" w:rsidP="006830CE">
            <w:pPr>
              <w:pStyle w:val="ConsPlusNormal"/>
              <w:jc w:val="center"/>
              <w:rPr>
                <w:sz w:val="27"/>
                <w:szCs w:val="27"/>
              </w:rPr>
            </w:pPr>
          </w:p>
        </w:tc>
        <w:tc>
          <w:tcPr>
            <w:tcW w:w="113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99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w:t>
            </w:r>
          </w:p>
        </w:tc>
        <w:tc>
          <w:tcPr>
            <w:tcW w:w="207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 вручения</w:t>
            </w:r>
          </w:p>
        </w:tc>
        <w:tc>
          <w:tcPr>
            <w:tcW w:w="71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1280"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w:t>
            </w:r>
          </w:p>
        </w:tc>
        <w:tc>
          <w:tcPr>
            <w:tcW w:w="1692" w:type="dxa"/>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Причина возврата</w:t>
            </w:r>
          </w:p>
        </w:tc>
        <w:tc>
          <w:tcPr>
            <w:tcW w:w="113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99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w:t>
            </w:r>
          </w:p>
        </w:tc>
        <w:tc>
          <w:tcPr>
            <w:tcW w:w="1559"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Причина возврата</w:t>
            </w:r>
          </w:p>
        </w:tc>
      </w:tr>
      <w:tr w:rsidR="00271B07" w:rsidRPr="00BC604A" w:rsidTr="00BC604A">
        <w:trPr>
          <w:gridAfter w:val="1"/>
          <w:wAfter w:w="18" w:type="dxa"/>
        </w:trPr>
        <w:tc>
          <w:tcPr>
            <w:tcW w:w="1951"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lastRenderedPageBreak/>
              <w:t>10</w:t>
            </w:r>
          </w:p>
        </w:tc>
        <w:tc>
          <w:tcPr>
            <w:tcW w:w="2408"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11</w:t>
            </w:r>
          </w:p>
        </w:tc>
        <w:tc>
          <w:tcPr>
            <w:tcW w:w="113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12</w:t>
            </w:r>
          </w:p>
        </w:tc>
        <w:tc>
          <w:tcPr>
            <w:tcW w:w="99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13</w:t>
            </w:r>
          </w:p>
        </w:tc>
        <w:tc>
          <w:tcPr>
            <w:tcW w:w="207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14</w:t>
            </w:r>
          </w:p>
        </w:tc>
        <w:tc>
          <w:tcPr>
            <w:tcW w:w="71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15</w:t>
            </w:r>
          </w:p>
        </w:tc>
        <w:tc>
          <w:tcPr>
            <w:tcW w:w="1280"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16</w:t>
            </w:r>
          </w:p>
        </w:tc>
        <w:tc>
          <w:tcPr>
            <w:tcW w:w="1692" w:type="dxa"/>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17</w:t>
            </w:r>
          </w:p>
        </w:tc>
        <w:tc>
          <w:tcPr>
            <w:tcW w:w="113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18</w:t>
            </w:r>
          </w:p>
        </w:tc>
        <w:tc>
          <w:tcPr>
            <w:tcW w:w="99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19</w:t>
            </w:r>
          </w:p>
        </w:tc>
        <w:tc>
          <w:tcPr>
            <w:tcW w:w="1559"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20</w:t>
            </w:r>
          </w:p>
        </w:tc>
      </w:tr>
      <w:tr w:rsidR="00271B07" w:rsidRPr="00BC604A" w:rsidTr="00BC604A">
        <w:trPr>
          <w:gridAfter w:val="1"/>
          <w:wAfter w:w="18" w:type="dxa"/>
          <w:trHeight w:val="257"/>
        </w:trPr>
        <w:tc>
          <w:tcPr>
            <w:tcW w:w="1951"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08"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13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07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71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280"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92" w:type="dxa"/>
          </w:tcPr>
          <w:p w:rsidR="00271B07" w:rsidRPr="00BC604A" w:rsidRDefault="00271B07" w:rsidP="006830CE">
            <w:pPr>
              <w:pStyle w:val="ConsPlusNormal"/>
              <w:jc w:val="center"/>
              <w:rPr>
                <w:rFonts w:ascii="Times New Roman" w:hAnsi="Times New Roman" w:cs="Times New Roman"/>
                <w:sz w:val="27"/>
                <w:szCs w:val="27"/>
              </w:rPr>
            </w:pPr>
          </w:p>
        </w:tc>
        <w:tc>
          <w:tcPr>
            <w:tcW w:w="113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tcPr>
          <w:p w:rsidR="00271B07" w:rsidRPr="00BC604A" w:rsidRDefault="00271B07" w:rsidP="006830CE">
            <w:pPr>
              <w:pStyle w:val="ConsPlusNormal"/>
              <w:jc w:val="center"/>
              <w:rPr>
                <w:rFonts w:ascii="Times New Roman" w:hAnsi="Times New Roman" w:cs="Times New Roman"/>
                <w:sz w:val="27"/>
                <w:szCs w:val="27"/>
              </w:rPr>
            </w:pPr>
          </w:p>
        </w:tc>
        <w:tc>
          <w:tcPr>
            <w:tcW w:w="1559" w:type="dxa"/>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gridAfter w:val="1"/>
          <w:wAfter w:w="18" w:type="dxa"/>
          <w:trHeight w:val="205"/>
        </w:trPr>
        <w:tc>
          <w:tcPr>
            <w:tcW w:w="1951"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08"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13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07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71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280"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92" w:type="dxa"/>
          </w:tcPr>
          <w:p w:rsidR="00271B07" w:rsidRPr="00BC604A" w:rsidRDefault="00271B07" w:rsidP="006830CE">
            <w:pPr>
              <w:pStyle w:val="ConsPlusNormal"/>
              <w:jc w:val="center"/>
              <w:rPr>
                <w:rFonts w:ascii="Times New Roman" w:hAnsi="Times New Roman" w:cs="Times New Roman"/>
                <w:sz w:val="27"/>
                <w:szCs w:val="27"/>
              </w:rPr>
            </w:pPr>
          </w:p>
        </w:tc>
        <w:tc>
          <w:tcPr>
            <w:tcW w:w="113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tcPr>
          <w:p w:rsidR="00271B07" w:rsidRPr="00BC604A" w:rsidRDefault="00271B07" w:rsidP="006830CE">
            <w:pPr>
              <w:pStyle w:val="ConsPlusNormal"/>
              <w:jc w:val="center"/>
              <w:rPr>
                <w:rFonts w:ascii="Times New Roman" w:hAnsi="Times New Roman" w:cs="Times New Roman"/>
                <w:sz w:val="27"/>
                <w:szCs w:val="27"/>
              </w:rPr>
            </w:pPr>
          </w:p>
        </w:tc>
        <w:tc>
          <w:tcPr>
            <w:tcW w:w="1559" w:type="dxa"/>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gridAfter w:val="1"/>
          <w:wAfter w:w="18" w:type="dxa"/>
          <w:trHeight w:val="295"/>
        </w:trPr>
        <w:tc>
          <w:tcPr>
            <w:tcW w:w="1951"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08"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13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07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71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280"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92" w:type="dxa"/>
          </w:tcPr>
          <w:p w:rsidR="00271B07" w:rsidRPr="00BC604A" w:rsidRDefault="00271B07" w:rsidP="006830CE">
            <w:pPr>
              <w:pStyle w:val="ConsPlusNormal"/>
              <w:jc w:val="center"/>
              <w:rPr>
                <w:rFonts w:ascii="Times New Roman" w:hAnsi="Times New Roman" w:cs="Times New Roman"/>
                <w:sz w:val="27"/>
                <w:szCs w:val="27"/>
              </w:rPr>
            </w:pPr>
          </w:p>
        </w:tc>
        <w:tc>
          <w:tcPr>
            <w:tcW w:w="113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tcPr>
          <w:p w:rsidR="00271B07" w:rsidRPr="00BC604A" w:rsidRDefault="00271B07" w:rsidP="006830CE">
            <w:pPr>
              <w:pStyle w:val="ConsPlusNormal"/>
              <w:jc w:val="center"/>
              <w:rPr>
                <w:rFonts w:ascii="Times New Roman" w:hAnsi="Times New Roman" w:cs="Times New Roman"/>
                <w:sz w:val="27"/>
                <w:szCs w:val="27"/>
              </w:rPr>
            </w:pPr>
          </w:p>
        </w:tc>
        <w:tc>
          <w:tcPr>
            <w:tcW w:w="1559" w:type="dxa"/>
            <w:vAlign w:val="center"/>
          </w:tcPr>
          <w:p w:rsidR="00271B07" w:rsidRPr="00BC604A" w:rsidRDefault="00271B07" w:rsidP="00271B07">
            <w:pPr>
              <w:pStyle w:val="ConsPlusNormal"/>
              <w:ind w:right="600"/>
              <w:jc w:val="center"/>
              <w:rPr>
                <w:rFonts w:ascii="Times New Roman" w:hAnsi="Times New Roman" w:cs="Times New Roman"/>
                <w:sz w:val="27"/>
                <w:szCs w:val="27"/>
              </w:rPr>
            </w:pPr>
          </w:p>
        </w:tc>
      </w:tr>
      <w:tr w:rsidR="00271B07" w:rsidRPr="00BC604A" w:rsidTr="00BC604A">
        <w:trPr>
          <w:gridAfter w:val="1"/>
          <w:wAfter w:w="18" w:type="dxa"/>
          <w:trHeight w:val="243"/>
        </w:trPr>
        <w:tc>
          <w:tcPr>
            <w:tcW w:w="1951"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08"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13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07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71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280"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92" w:type="dxa"/>
          </w:tcPr>
          <w:p w:rsidR="00271B07" w:rsidRPr="00BC604A" w:rsidRDefault="00271B07" w:rsidP="006830CE">
            <w:pPr>
              <w:pStyle w:val="ConsPlusNormal"/>
              <w:jc w:val="center"/>
              <w:rPr>
                <w:rFonts w:ascii="Times New Roman" w:hAnsi="Times New Roman" w:cs="Times New Roman"/>
                <w:sz w:val="27"/>
                <w:szCs w:val="27"/>
              </w:rPr>
            </w:pPr>
          </w:p>
        </w:tc>
        <w:tc>
          <w:tcPr>
            <w:tcW w:w="113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tcPr>
          <w:p w:rsidR="00271B07" w:rsidRPr="00BC604A" w:rsidRDefault="00271B07" w:rsidP="006830CE">
            <w:pPr>
              <w:pStyle w:val="ConsPlusNormal"/>
              <w:jc w:val="center"/>
              <w:rPr>
                <w:rFonts w:ascii="Times New Roman" w:hAnsi="Times New Roman" w:cs="Times New Roman"/>
                <w:sz w:val="27"/>
                <w:szCs w:val="27"/>
              </w:rPr>
            </w:pPr>
          </w:p>
        </w:tc>
        <w:tc>
          <w:tcPr>
            <w:tcW w:w="1559" w:type="dxa"/>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gridAfter w:val="1"/>
          <w:wAfter w:w="18" w:type="dxa"/>
          <w:trHeight w:val="191"/>
        </w:trPr>
        <w:tc>
          <w:tcPr>
            <w:tcW w:w="1951"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08"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13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07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71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280"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92" w:type="dxa"/>
          </w:tcPr>
          <w:p w:rsidR="00271B07" w:rsidRPr="00BC604A" w:rsidRDefault="00271B07" w:rsidP="006830CE">
            <w:pPr>
              <w:pStyle w:val="ConsPlusNormal"/>
              <w:jc w:val="center"/>
              <w:rPr>
                <w:rFonts w:ascii="Times New Roman" w:hAnsi="Times New Roman" w:cs="Times New Roman"/>
                <w:sz w:val="27"/>
                <w:szCs w:val="27"/>
              </w:rPr>
            </w:pPr>
          </w:p>
        </w:tc>
        <w:tc>
          <w:tcPr>
            <w:tcW w:w="113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tcPr>
          <w:p w:rsidR="00271B07" w:rsidRPr="00BC604A" w:rsidRDefault="00271B07" w:rsidP="006830CE">
            <w:pPr>
              <w:pStyle w:val="ConsPlusNormal"/>
              <w:jc w:val="center"/>
              <w:rPr>
                <w:rFonts w:ascii="Times New Roman" w:hAnsi="Times New Roman" w:cs="Times New Roman"/>
                <w:sz w:val="27"/>
                <w:szCs w:val="27"/>
              </w:rPr>
            </w:pPr>
          </w:p>
        </w:tc>
        <w:tc>
          <w:tcPr>
            <w:tcW w:w="1559" w:type="dxa"/>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gridAfter w:val="1"/>
          <w:wAfter w:w="18" w:type="dxa"/>
          <w:trHeight w:val="143"/>
        </w:trPr>
        <w:tc>
          <w:tcPr>
            <w:tcW w:w="1951"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08"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13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07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71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280"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92" w:type="dxa"/>
          </w:tcPr>
          <w:p w:rsidR="00271B07" w:rsidRPr="00BC604A" w:rsidRDefault="00271B07" w:rsidP="006830CE">
            <w:pPr>
              <w:pStyle w:val="ConsPlusNormal"/>
              <w:jc w:val="center"/>
              <w:rPr>
                <w:rFonts w:ascii="Times New Roman" w:hAnsi="Times New Roman" w:cs="Times New Roman"/>
                <w:sz w:val="27"/>
                <w:szCs w:val="27"/>
              </w:rPr>
            </w:pPr>
          </w:p>
        </w:tc>
        <w:tc>
          <w:tcPr>
            <w:tcW w:w="1134"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p>
        </w:tc>
        <w:tc>
          <w:tcPr>
            <w:tcW w:w="992" w:type="dxa"/>
          </w:tcPr>
          <w:p w:rsidR="00271B07" w:rsidRPr="00BC604A" w:rsidRDefault="00271B07" w:rsidP="006830CE">
            <w:pPr>
              <w:pStyle w:val="ConsPlusNormal"/>
              <w:jc w:val="center"/>
              <w:rPr>
                <w:rFonts w:ascii="Times New Roman" w:hAnsi="Times New Roman" w:cs="Times New Roman"/>
                <w:sz w:val="27"/>
                <w:szCs w:val="27"/>
              </w:rPr>
            </w:pPr>
          </w:p>
        </w:tc>
        <w:tc>
          <w:tcPr>
            <w:tcW w:w="1559" w:type="dxa"/>
            <w:vAlign w:val="center"/>
          </w:tcPr>
          <w:p w:rsidR="00271B07" w:rsidRPr="00BC604A" w:rsidRDefault="00271B07" w:rsidP="006830CE">
            <w:pPr>
              <w:pStyle w:val="ConsPlusNormal"/>
              <w:jc w:val="center"/>
              <w:rPr>
                <w:rFonts w:ascii="Times New Roman" w:hAnsi="Times New Roman" w:cs="Times New Roman"/>
                <w:sz w:val="27"/>
                <w:szCs w:val="27"/>
              </w:rPr>
            </w:pPr>
          </w:p>
        </w:tc>
      </w:tr>
    </w:tbl>
    <w:p w:rsidR="00271B07" w:rsidRDefault="00271B07" w:rsidP="00271B07">
      <w:pPr>
        <w:pStyle w:val="ConsPlusNormal"/>
      </w:pPr>
    </w:p>
    <w:p w:rsidR="00271B07" w:rsidRDefault="00271B07" w:rsidP="00271B07">
      <w:pPr>
        <w:pStyle w:val="ConsPlusNormal"/>
      </w:pPr>
    </w:p>
    <w:p w:rsidR="00271B07" w:rsidRDefault="00271B07" w:rsidP="00271B07">
      <w:pPr>
        <w:pStyle w:val="ConsPlusNormal"/>
      </w:pPr>
    </w:p>
    <w:tbl>
      <w:tblPr>
        <w:tblStyle w:val="a4"/>
        <w:tblW w:w="15930" w:type="dxa"/>
        <w:jc w:val="center"/>
        <w:tblLook w:val="04A0" w:firstRow="1" w:lastRow="0" w:firstColumn="1" w:lastColumn="0" w:noHBand="0" w:noVBand="1"/>
      </w:tblPr>
      <w:tblGrid>
        <w:gridCol w:w="1637"/>
        <w:gridCol w:w="2243"/>
        <w:gridCol w:w="2127"/>
        <w:gridCol w:w="2126"/>
        <w:gridCol w:w="1606"/>
        <w:gridCol w:w="1403"/>
        <w:gridCol w:w="2342"/>
        <w:gridCol w:w="2446"/>
      </w:tblGrid>
      <w:tr w:rsidR="00271B07" w:rsidRPr="00BC604A" w:rsidTr="00BC604A">
        <w:trPr>
          <w:jc w:val="center"/>
        </w:trPr>
        <w:tc>
          <w:tcPr>
            <w:tcW w:w="3880" w:type="dxa"/>
            <w:gridSpan w:val="2"/>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Уведомление</w:t>
            </w:r>
          </w:p>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об уточнении реквизитов банковского счета взыскателя</w:t>
            </w:r>
          </w:p>
        </w:tc>
        <w:tc>
          <w:tcPr>
            <w:tcW w:w="5859" w:type="dxa"/>
            <w:gridSpan w:val="3"/>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Приостановление исполнения</w:t>
            </w:r>
          </w:p>
          <w:p w:rsidR="00271B07" w:rsidRPr="00BC604A" w:rsidRDefault="00271B07" w:rsidP="006830CE">
            <w:pPr>
              <w:pStyle w:val="ConsPlusNormal"/>
              <w:jc w:val="center"/>
              <w:rPr>
                <w:sz w:val="27"/>
                <w:szCs w:val="27"/>
              </w:rPr>
            </w:pPr>
            <w:r w:rsidRPr="00BC604A">
              <w:rPr>
                <w:rFonts w:ascii="Times New Roman" w:hAnsi="Times New Roman" w:cs="Times New Roman"/>
                <w:sz w:val="27"/>
                <w:szCs w:val="27"/>
              </w:rPr>
              <w:t>исполнительного документа</w:t>
            </w:r>
          </w:p>
        </w:tc>
        <w:tc>
          <w:tcPr>
            <w:tcW w:w="6191" w:type="dxa"/>
            <w:gridSpan w:val="3"/>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 xml:space="preserve">Возобновление исполнения </w:t>
            </w:r>
          </w:p>
          <w:p w:rsidR="00271B07" w:rsidRPr="00BC604A" w:rsidRDefault="00271B07" w:rsidP="006830CE">
            <w:pPr>
              <w:pStyle w:val="ConsPlusNormal"/>
              <w:jc w:val="center"/>
              <w:rPr>
                <w:sz w:val="27"/>
                <w:szCs w:val="27"/>
              </w:rPr>
            </w:pPr>
            <w:r w:rsidRPr="00BC604A">
              <w:rPr>
                <w:rFonts w:ascii="Times New Roman" w:hAnsi="Times New Roman" w:cs="Times New Roman"/>
                <w:sz w:val="27"/>
                <w:szCs w:val="27"/>
              </w:rPr>
              <w:t>исполнительного документа</w:t>
            </w:r>
          </w:p>
        </w:tc>
      </w:tr>
      <w:tr w:rsidR="00271B07" w:rsidRPr="00BC604A" w:rsidTr="00BC604A">
        <w:trPr>
          <w:jc w:val="center"/>
        </w:trPr>
        <w:tc>
          <w:tcPr>
            <w:tcW w:w="3880" w:type="dxa"/>
            <w:gridSpan w:val="2"/>
            <w:vMerge/>
            <w:vAlign w:val="center"/>
          </w:tcPr>
          <w:p w:rsidR="00271B07" w:rsidRPr="00BC604A" w:rsidRDefault="00271B07" w:rsidP="006830CE">
            <w:pPr>
              <w:pStyle w:val="ConsPlusNormal"/>
              <w:jc w:val="center"/>
              <w:rPr>
                <w:rFonts w:ascii="Times New Roman" w:hAnsi="Times New Roman" w:cs="Times New Roman"/>
                <w:sz w:val="27"/>
                <w:szCs w:val="27"/>
              </w:rPr>
            </w:pPr>
          </w:p>
        </w:tc>
        <w:tc>
          <w:tcPr>
            <w:tcW w:w="4253"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 xml:space="preserve">Наименование и дата </w:t>
            </w:r>
          </w:p>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документа и судебного органа, его выдавшего</w:t>
            </w:r>
          </w:p>
        </w:tc>
        <w:tc>
          <w:tcPr>
            <w:tcW w:w="1606"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срок</w:t>
            </w:r>
          </w:p>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(с ___</w:t>
            </w:r>
          </w:p>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по __)</w:t>
            </w:r>
          </w:p>
        </w:tc>
        <w:tc>
          <w:tcPr>
            <w:tcW w:w="3745"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Наименование и дата документа и судебного органа, его выдавшего</w:t>
            </w:r>
          </w:p>
        </w:tc>
        <w:tc>
          <w:tcPr>
            <w:tcW w:w="2446" w:type="dxa"/>
            <w:vMerge w:val="restart"/>
            <w:vAlign w:val="center"/>
          </w:tcPr>
          <w:p w:rsidR="00271B07" w:rsidRPr="00BC604A" w:rsidRDefault="00271B07" w:rsidP="00264660">
            <w:pPr>
              <w:pStyle w:val="ConsPlusNormal"/>
              <w:jc w:val="center"/>
              <w:rPr>
                <w:rFonts w:ascii="Times New Roman" w:hAnsi="Times New Roman" w:cs="Times New Roman"/>
                <w:sz w:val="27"/>
                <w:szCs w:val="27"/>
              </w:rPr>
            </w:pPr>
            <w:r w:rsidRPr="00264660">
              <w:rPr>
                <w:rFonts w:ascii="Times New Roman" w:hAnsi="Times New Roman" w:cs="Times New Roman"/>
                <w:sz w:val="27"/>
                <w:szCs w:val="27"/>
              </w:rPr>
              <w:t xml:space="preserve">Дата поступления </w:t>
            </w:r>
          </w:p>
        </w:tc>
      </w:tr>
      <w:tr w:rsidR="00271B07" w:rsidRPr="00BC604A" w:rsidTr="00271B07">
        <w:trPr>
          <w:jc w:val="center"/>
        </w:trPr>
        <w:tc>
          <w:tcPr>
            <w:tcW w:w="1637"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2243"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w:t>
            </w:r>
          </w:p>
        </w:tc>
        <w:tc>
          <w:tcPr>
            <w:tcW w:w="2127"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212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w:t>
            </w:r>
          </w:p>
        </w:tc>
        <w:tc>
          <w:tcPr>
            <w:tcW w:w="1606" w:type="dxa"/>
            <w:vMerge/>
            <w:vAlign w:val="center"/>
          </w:tcPr>
          <w:p w:rsidR="00271B07" w:rsidRPr="00BC604A" w:rsidRDefault="00271B07" w:rsidP="006830CE">
            <w:pPr>
              <w:pStyle w:val="ConsPlusNormal"/>
              <w:jc w:val="center"/>
              <w:rPr>
                <w:sz w:val="27"/>
                <w:szCs w:val="27"/>
              </w:rPr>
            </w:pPr>
          </w:p>
        </w:tc>
        <w:tc>
          <w:tcPr>
            <w:tcW w:w="1403"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234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w:t>
            </w:r>
          </w:p>
        </w:tc>
        <w:tc>
          <w:tcPr>
            <w:tcW w:w="2446" w:type="dxa"/>
            <w:vMerge/>
            <w:vAlign w:val="center"/>
          </w:tcPr>
          <w:p w:rsidR="00271B07" w:rsidRPr="00BC604A" w:rsidRDefault="00271B07" w:rsidP="006830CE">
            <w:pPr>
              <w:pStyle w:val="ConsPlusNormal"/>
              <w:jc w:val="center"/>
              <w:rPr>
                <w:sz w:val="27"/>
                <w:szCs w:val="27"/>
              </w:rPr>
            </w:pPr>
          </w:p>
        </w:tc>
      </w:tr>
      <w:tr w:rsidR="00271B07" w:rsidRPr="00BC604A" w:rsidTr="00271B07">
        <w:trPr>
          <w:jc w:val="center"/>
        </w:trPr>
        <w:tc>
          <w:tcPr>
            <w:tcW w:w="1637"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21</w:t>
            </w:r>
          </w:p>
        </w:tc>
        <w:tc>
          <w:tcPr>
            <w:tcW w:w="2243"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22</w:t>
            </w:r>
          </w:p>
        </w:tc>
        <w:tc>
          <w:tcPr>
            <w:tcW w:w="2127"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23</w:t>
            </w:r>
          </w:p>
        </w:tc>
        <w:tc>
          <w:tcPr>
            <w:tcW w:w="212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24</w:t>
            </w:r>
          </w:p>
        </w:tc>
        <w:tc>
          <w:tcPr>
            <w:tcW w:w="160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25</w:t>
            </w:r>
          </w:p>
        </w:tc>
        <w:tc>
          <w:tcPr>
            <w:tcW w:w="1403"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26</w:t>
            </w:r>
          </w:p>
        </w:tc>
        <w:tc>
          <w:tcPr>
            <w:tcW w:w="234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27</w:t>
            </w:r>
          </w:p>
        </w:tc>
        <w:tc>
          <w:tcPr>
            <w:tcW w:w="244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28</w:t>
            </w:r>
          </w:p>
        </w:tc>
      </w:tr>
      <w:tr w:rsidR="00271B07" w:rsidRPr="00BC604A" w:rsidTr="00BC604A">
        <w:trPr>
          <w:trHeight w:val="230"/>
          <w:jc w:val="center"/>
        </w:trPr>
        <w:tc>
          <w:tcPr>
            <w:tcW w:w="1637" w:type="dxa"/>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2243" w:type="dxa"/>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2127"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212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160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1403"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234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244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r>
      <w:tr w:rsidR="00271B07" w:rsidRPr="00BC604A" w:rsidTr="00BC604A">
        <w:trPr>
          <w:trHeight w:val="177"/>
          <w:jc w:val="center"/>
        </w:trPr>
        <w:tc>
          <w:tcPr>
            <w:tcW w:w="1637" w:type="dxa"/>
          </w:tcPr>
          <w:p w:rsidR="00271B07" w:rsidRPr="00BC604A" w:rsidRDefault="00271B07" w:rsidP="006830CE">
            <w:pPr>
              <w:pStyle w:val="ConsPlusNormal"/>
              <w:jc w:val="center"/>
              <w:rPr>
                <w:rFonts w:ascii="Times New Roman" w:hAnsi="Times New Roman" w:cs="Times New Roman"/>
                <w:sz w:val="27"/>
                <w:szCs w:val="27"/>
              </w:rPr>
            </w:pPr>
          </w:p>
        </w:tc>
        <w:tc>
          <w:tcPr>
            <w:tcW w:w="2243" w:type="dxa"/>
          </w:tcPr>
          <w:p w:rsidR="00271B07" w:rsidRPr="00BC604A" w:rsidRDefault="00271B07" w:rsidP="006830CE">
            <w:pPr>
              <w:pStyle w:val="ConsPlusNormal"/>
              <w:jc w:val="center"/>
              <w:rPr>
                <w:rFonts w:ascii="Times New Roman" w:hAnsi="Times New Roman" w:cs="Times New Roman"/>
                <w:sz w:val="27"/>
                <w:szCs w:val="27"/>
              </w:rPr>
            </w:pPr>
          </w:p>
        </w:tc>
        <w:tc>
          <w:tcPr>
            <w:tcW w:w="2127"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12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0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403"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34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46" w:type="dxa"/>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trHeight w:val="268"/>
          <w:jc w:val="center"/>
        </w:trPr>
        <w:tc>
          <w:tcPr>
            <w:tcW w:w="1637" w:type="dxa"/>
          </w:tcPr>
          <w:p w:rsidR="00271B07" w:rsidRPr="00BC604A" w:rsidRDefault="00271B07" w:rsidP="006830CE">
            <w:pPr>
              <w:pStyle w:val="ConsPlusNormal"/>
              <w:jc w:val="center"/>
              <w:rPr>
                <w:rFonts w:ascii="Times New Roman" w:hAnsi="Times New Roman" w:cs="Times New Roman"/>
                <w:sz w:val="27"/>
                <w:szCs w:val="27"/>
              </w:rPr>
            </w:pPr>
          </w:p>
        </w:tc>
        <w:tc>
          <w:tcPr>
            <w:tcW w:w="2243" w:type="dxa"/>
          </w:tcPr>
          <w:p w:rsidR="00271B07" w:rsidRPr="00BC604A" w:rsidRDefault="00271B07" w:rsidP="006830CE">
            <w:pPr>
              <w:pStyle w:val="ConsPlusNormal"/>
              <w:jc w:val="center"/>
              <w:rPr>
                <w:rFonts w:ascii="Times New Roman" w:hAnsi="Times New Roman" w:cs="Times New Roman"/>
                <w:sz w:val="27"/>
                <w:szCs w:val="27"/>
              </w:rPr>
            </w:pPr>
          </w:p>
        </w:tc>
        <w:tc>
          <w:tcPr>
            <w:tcW w:w="2127"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12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0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403"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34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46" w:type="dxa"/>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trHeight w:val="229"/>
          <w:jc w:val="center"/>
        </w:trPr>
        <w:tc>
          <w:tcPr>
            <w:tcW w:w="1637" w:type="dxa"/>
          </w:tcPr>
          <w:p w:rsidR="00271B07" w:rsidRPr="00BC604A" w:rsidRDefault="00271B07" w:rsidP="006830CE">
            <w:pPr>
              <w:pStyle w:val="ConsPlusNormal"/>
              <w:jc w:val="center"/>
              <w:rPr>
                <w:rFonts w:ascii="Times New Roman" w:hAnsi="Times New Roman" w:cs="Times New Roman"/>
                <w:sz w:val="27"/>
                <w:szCs w:val="27"/>
              </w:rPr>
            </w:pPr>
          </w:p>
        </w:tc>
        <w:tc>
          <w:tcPr>
            <w:tcW w:w="2243" w:type="dxa"/>
          </w:tcPr>
          <w:p w:rsidR="00271B07" w:rsidRPr="00BC604A" w:rsidRDefault="00271B07" w:rsidP="006830CE">
            <w:pPr>
              <w:pStyle w:val="ConsPlusNormal"/>
              <w:jc w:val="center"/>
              <w:rPr>
                <w:rFonts w:ascii="Times New Roman" w:hAnsi="Times New Roman" w:cs="Times New Roman"/>
                <w:sz w:val="27"/>
                <w:szCs w:val="27"/>
              </w:rPr>
            </w:pPr>
          </w:p>
        </w:tc>
        <w:tc>
          <w:tcPr>
            <w:tcW w:w="2127"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12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0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403"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34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46" w:type="dxa"/>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trHeight w:val="178"/>
          <w:jc w:val="center"/>
        </w:trPr>
        <w:tc>
          <w:tcPr>
            <w:tcW w:w="1637" w:type="dxa"/>
          </w:tcPr>
          <w:p w:rsidR="00271B07" w:rsidRPr="00BC604A" w:rsidRDefault="00271B07" w:rsidP="006830CE">
            <w:pPr>
              <w:pStyle w:val="ConsPlusNormal"/>
              <w:jc w:val="center"/>
              <w:rPr>
                <w:rFonts w:ascii="Times New Roman" w:hAnsi="Times New Roman" w:cs="Times New Roman"/>
                <w:sz w:val="27"/>
                <w:szCs w:val="27"/>
              </w:rPr>
            </w:pPr>
          </w:p>
        </w:tc>
        <w:tc>
          <w:tcPr>
            <w:tcW w:w="2243" w:type="dxa"/>
          </w:tcPr>
          <w:p w:rsidR="00271B07" w:rsidRPr="00BC604A" w:rsidRDefault="00271B07" w:rsidP="006830CE">
            <w:pPr>
              <w:pStyle w:val="ConsPlusNormal"/>
              <w:jc w:val="center"/>
              <w:rPr>
                <w:rFonts w:ascii="Times New Roman" w:hAnsi="Times New Roman" w:cs="Times New Roman"/>
                <w:sz w:val="27"/>
                <w:szCs w:val="27"/>
              </w:rPr>
            </w:pPr>
          </w:p>
        </w:tc>
        <w:tc>
          <w:tcPr>
            <w:tcW w:w="2127"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12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0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403"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34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46" w:type="dxa"/>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trHeight w:val="253"/>
          <w:jc w:val="center"/>
        </w:trPr>
        <w:tc>
          <w:tcPr>
            <w:tcW w:w="1637" w:type="dxa"/>
          </w:tcPr>
          <w:p w:rsidR="00271B07" w:rsidRPr="00BC604A" w:rsidRDefault="00271B07" w:rsidP="006830CE">
            <w:pPr>
              <w:pStyle w:val="ConsPlusNormal"/>
              <w:jc w:val="center"/>
              <w:rPr>
                <w:rFonts w:ascii="Times New Roman" w:hAnsi="Times New Roman" w:cs="Times New Roman"/>
                <w:sz w:val="27"/>
                <w:szCs w:val="27"/>
              </w:rPr>
            </w:pPr>
          </w:p>
        </w:tc>
        <w:tc>
          <w:tcPr>
            <w:tcW w:w="2243" w:type="dxa"/>
          </w:tcPr>
          <w:p w:rsidR="00271B07" w:rsidRPr="00BC604A" w:rsidRDefault="00271B07" w:rsidP="006830CE">
            <w:pPr>
              <w:pStyle w:val="ConsPlusNormal"/>
              <w:jc w:val="center"/>
              <w:rPr>
                <w:rFonts w:ascii="Times New Roman" w:hAnsi="Times New Roman" w:cs="Times New Roman"/>
                <w:sz w:val="27"/>
                <w:szCs w:val="27"/>
              </w:rPr>
            </w:pPr>
          </w:p>
        </w:tc>
        <w:tc>
          <w:tcPr>
            <w:tcW w:w="2127"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12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06"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403"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34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446" w:type="dxa"/>
            <w:vAlign w:val="center"/>
          </w:tcPr>
          <w:p w:rsidR="00271B07" w:rsidRPr="00BC604A" w:rsidRDefault="00271B07" w:rsidP="006830CE">
            <w:pPr>
              <w:pStyle w:val="ConsPlusNormal"/>
              <w:jc w:val="center"/>
              <w:rPr>
                <w:rFonts w:ascii="Times New Roman" w:hAnsi="Times New Roman" w:cs="Times New Roman"/>
                <w:sz w:val="27"/>
                <w:szCs w:val="27"/>
              </w:rPr>
            </w:pPr>
          </w:p>
        </w:tc>
      </w:tr>
    </w:tbl>
    <w:p w:rsidR="00271B07" w:rsidRDefault="00271B07" w:rsidP="00271B07">
      <w:pPr>
        <w:pStyle w:val="ConsPlusNormal"/>
        <w:jc w:val="center"/>
      </w:pPr>
    </w:p>
    <w:p w:rsidR="00271B07" w:rsidRDefault="00271B07" w:rsidP="00271B07">
      <w:pPr>
        <w:pStyle w:val="ConsPlusNormal"/>
        <w:jc w:val="center"/>
      </w:pPr>
    </w:p>
    <w:tbl>
      <w:tblPr>
        <w:tblStyle w:val="a4"/>
        <w:tblW w:w="15735" w:type="dxa"/>
        <w:tblInd w:w="108" w:type="dxa"/>
        <w:tblLayout w:type="fixed"/>
        <w:tblLook w:val="04A0" w:firstRow="1" w:lastRow="0" w:firstColumn="1" w:lastColumn="0" w:noHBand="0" w:noVBand="1"/>
      </w:tblPr>
      <w:tblGrid>
        <w:gridCol w:w="1384"/>
        <w:gridCol w:w="1426"/>
        <w:gridCol w:w="1726"/>
        <w:gridCol w:w="1985"/>
        <w:gridCol w:w="1633"/>
        <w:gridCol w:w="1767"/>
        <w:gridCol w:w="2212"/>
        <w:gridCol w:w="1594"/>
        <w:gridCol w:w="2008"/>
      </w:tblGrid>
      <w:tr w:rsidR="00271B07" w:rsidRPr="00BC604A" w:rsidTr="00BC604A">
        <w:tc>
          <w:tcPr>
            <w:tcW w:w="4536" w:type="dxa"/>
            <w:gridSpan w:val="3"/>
            <w:vAlign w:val="center"/>
          </w:tcPr>
          <w:p w:rsidR="00271B07" w:rsidRPr="00BC604A" w:rsidRDefault="00271B07" w:rsidP="00264660">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 xml:space="preserve">Уведомление об исполнении за счет средств казны Нефтекумского </w:t>
            </w:r>
            <w:r w:rsidR="00264660">
              <w:rPr>
                <w:rFonts w:ascii="Times New Roman" w:hAnsi="Times New Roman" w:cs="Times New Roman"/>
                <w:sz w:val="27"/>
                <w:szCs w:val="27"/>
              </w:rPr>
              <w:t>муниципального</w:t>
            </w:r>
            <w:r w:rsidRPr="00BC604A">
              <w:rPr>
                <w:rFonts w:ascii="Times New Roman" w:hAnsi="Times New Roman" w:cs="Times New Roman"/>
                <w:sz w:val="27"/>
                <w:szCs w:val="27"/>
              </w:rPr>
              <w:t xml:space="preserve"> округа </w:t>
            </w:r>
            <w:r w:rsidRPr="00BC604A">
              <w:rPr>
                <w:rFonts w:ascii="Times New Roman" w:hAnsi="Times New Roman" w:cs="Times New Roman"/>
                <w:sz w:val="27"/>
                <w:szCs w:val="27"/>
              </w:rPr>
              <w:lastRenderedPageBreak/>
              <w:t>Ставропольского края исполнительного документа</w:t>
            </w:r>
          </w:p>
        </w:tc>
        <w:tc>
          <w:tcPr>
            <w:tcW w:w="7597" w:type="dxa"/>
            <w:gridSpan w:val="4"/>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lastRenderedPageBreak/>
              <w:t>Подтверждение исполнения</w:t>
            </w:r>
          </w:p>
          <w:p w:rsidR="00271B07" w:rsidRPr="00BC604A" w:rsidRDefault="00271B07" w:rsidP="006830CE">
            <w:pPr>
              <w:pStyle w:val="ConsPlusNormal"/>
              <w:jc w:val="center"/>
              <w:rPr>
                <w:sz w:val="27"/>
                <w:szCs w:val="27"/>
              </w:rPr>
            </w:pPr>
            <w:r w:rsidRPr="00BC604A">
              <w:rPr>
                <w:rFonts w:ascii="Times New Roman" w:hAnsi="Times New Roman" w:cs="Times New Roman"/>
                <w:sz w:val="27"/>
                <w:szCs w:val="27"/>
              </w:rPr>
              <w:t>исполнительного документа</w:t>
            </w:r>
          </w:p>
        </w:tc>
        <w:tc>
          <w:tcPr>
            <w:tcW w:w="3602" w:type="dxa"/>
            <w:gridSpan w:val="2"/>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Сопроводительное письмо</w:t>
            </w:r>
          </w:p>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 xml:space="preserve">о возврате исполненного исполнительного документа </w:t>
            </w:r>
            <w:r w:rsidRPr="00BC604A">
              <w:rPr>
                <w:rFonts w:ascii="Times New Roman" w:hAnsi="Times New Roman" w:cs="Times New Roman"/>
                <w:sz w:val="27"/>
                <w:szCs w:val="27"/>
              </w:rPr>
              <w:lastRenderedPageBreak/>
              <w:t>в суд</w:t>
            </w:r>
          </w:p>
        </w:tc>
      </w:tr>
      <w:tr w:rsidR="00271B07" w:rsidRPr="00BC604A" w:rsidTr="00BC604A">
        <w:tc>
          <w:tcPr>
            <w:tcW w:w="1384"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lastRenderedPageBreak/>
              <w:t>№</w:t>
            </w:r>
          </w:p>
        </w:tc>
        <w:tc>
          <w:tcPr>
            <w:tcW w:w="1426"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w:t>
            </w:r>
          </w:p>
        </w:tc>
        <w:tc>
          <w:tcPr>
            <w:tcW w:w="1726"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 вручения</w:t>
            </w:r>
          </w:p>
        </w:tc>
        <w:tc>
          <w:tcPr>
            <w:tcW w:w="5385" w:type="dxa"/>
            <w:gridSpan w:val="3"/>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Наименование и дата документа,</w:t>
            </w:r>
          </w:p>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подтверждающего исполнение исполнительного документа</w:t>
            </w:r>
          </w:p>
        </w:tc>
        <w:tc>
          <w:tcPr>
            <w:tcW w:w="2212" w:type="dxa"/>
            <w:vMerge w:val="restart"/>
            <w:vAlign w:val="center"/>
          </w:tcPr>
          <w:p w:rsidR="00271B07" w:rsidRPr="00BC604A" w:rsidRDefault="00271B07" w:rsidP="00264660">
            <w:pPr>
              <w:pStyle w:val="ConsPlusNormal"/>
              <w:jc w:val="center"/>
              <w:rPr>
                <w:rFonts w:ascii="Times New Roman" w:hAnsi="Times New Roman" w:cs="Times New Roman"/>
                <w:sz w:val="27"/>
                <w:szCs w:val="27"/>
              </w:rPr>
            </w:pPr>
            <w:r w:rsidRPr="00264660">
              <w:rPr>
                <w:rFonts w:ascii="Times New Roman" w:hAnsi="Times New Roman" w:cs="Times New Roman"/>
                <w:sz w:val="27"/>
                <w:szCs w:val="27"/>
              </w:rPr>
              <w:t xml:space="preserve">Дата поступления </w:t>
            </w:r>
          </w:p>
        </w:tc>
        <w:tc>
          <w:tcPr>
            <w:tcW w:w="1594"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2008" w:type="dxa"/>
            <w:vMerge w:val="restart"/>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w:t>
            </w:r>
          </w:p>
        </w:tc>
      </w:tr>
      <w:tr w:rsidR="00271B07" w:rsidRPr="00BC604A" w:rsidTr="00BC604A">
        <w:tc>
          <w:tcPr>
            <w:tcW w:w="1384" w:type="dxa"/>
            <w:vMerge/>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426" w:type="dxa"/>
            <w:vMerge/>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726" w:type="dxa"/>
            <w:vMerge/>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985"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w:t>
            </w:r>
          </w:p>
        </w:tc>
        <w:tc>
          <w:tcPr>
            <w:tcW w:w="1633"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Дата</w:t>
            </w:r>
          </w:p>
        </w:tc>
        <w:tc>
          <w:tcPr>
            <w:tcW w:w="1767" w:type="dxa"/>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Сумма</w:t>
            </w:r>
          </w:p>
        </w:tc>
        <w:tc>
          <w:tcPr>
            <w:tcW w:w="2212" w:type="dxa"/>
            <w:vMerge/>
            <w:vAlign w:val="center"/>
          </w:tcPr>
          <w:p w:rsidR="00271B07" w:rsidRPr="00BC604A" w:rsidRDefault="00271B07" w:rsidP="006830CE">
            <w:pPr>
              <w:pStyle w:val="ConsPlusNormal"/>
              <w:jc w:val="center"/>
              <w:rPr>
                <w:sz w:val="27"/>
                <w:szCs w:val="27"/>
              </w:rPr>
            </w:pPr>
          </w:p>
        </w:tc>
        <w:tc>
          <w:tcPr>
            <w:tcW w:w="1594" w:type="dxa"/>
            <w:vMerge/>
            <w:vAlign w:val="center"/>
          </w:tcPr>
          <w:p w:rsidR="00271B07" w:rsidRPr="00BC604A" w:rsidRDefault="00271B07" w:rsidP="006830CE">
            <w:pPr>
              <w:pStyle w:val="ConsPlusNormal"/>
              <w:jc w:val="center"/>
              <w:rPr>
                <w:sz w:val="27"/>
                <w:szCs w:val="27"/>
              </w:rPr>
            </w:pPr>
          </w:p>
        </w:tc>
        <w:tc>
          <w:tcPr>
            <w:tcW w:w="2008" w:type="dxa"/>
            <w:vMerge/>
            <w:vAlign w:val="center"/>
          </w:tcPr>
          <w:p w:rsidR="00271B07" w:rsidRPr="00BC604A" w:rsidRDefault="00271B07" w:rsidP="006830CE">
            <w:pPr>
              <w:pStyle w:val="ConsPlusNormal"/>
              <w:jc w:val="center"/>
              <w:rPr>
                <w:sz w:val="27"/>
                <w:szCs w:val="27"/>
              </w:rPr>
            </w:pPr>
          </w:p>
        </w:tc>
      </w:tr>
      <w:tr w:rsidR="00271B07" w:rsidRPr="00BC604A" w:rsidTr="00BC604A">
        <w:tc>
          <w:tcPr>
            <w:tcW w:w="1384"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29</w:t>
            </w:r>
          </w:p>
        </w:tc>
        <w:tc>
          <w:tcPr>
            <w:tcW w:w="142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30</w:t>
            </w:r>
          </w:p>
        </w:tc>
        <w:tc>
          <w:tcPr>
            <w:tcW w:w="1726"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31</w:t>
            </w:r>
          </w:p>
        </w:tc>
        <w:tc>
          <w:tcPr>
            <w:tcW w:w="1985"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32</w:t>
            </w:r>
          </w:p>
        </w:tc>
        <w:tc>
          <w:tcPr>
            <w:tcW w:w="1633"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33</w:t>
            </w:r>
          </w:p>
        </w:tc>
        <w:tc>
          <w:tcPr>
            <w:tcW w:w="1767" w:type="dxa"/>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34</w:t>
            </w:r>
          </w:p>
        </w:tc>
        <w:tc>
          <w:tcPr>
            <w:tcW w:w="2212"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35</w:t>
            </w:r>
          </w:p>
        </w:tc>
        <w:tc>
          <w:tcPr>
            <w:tcW w:w="1594"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36</w:t>
            </w:r>
          </w:p>
        </w:tc>
        <w:tc>
          <w:tcPr>
            <w:tcW w:w="2008" w:type="dxa"/>
            <w:vAlign w:val="center"/>
          </w:tcPr>
          <w:p w:rsidR="00271B07" w:rsidRPr="00BC604A" w:rsidRDefault="00271B07" w:rsidP="006830CE">
            <w:pPr>
              <w:pStyle w:val="ConsPlusNormal"/>
              <w:jc w:val="center"/>
              <w:rPr>
                <w:rFonts w:ascii="Times New Roman" w:hAnsi="Times New Roman" w:cs="Times New Roman"/>
                <w:sz w:val="27"/>
                <w:szCs w:val="27"/>
              </w:rPr>
            </w:pPr>
            <w:r w:rsidRPr="00BC604A">
              <w:rPr>
                <w:rFonts w:ascii="Times New Roman" w:hAnsi="Times New Roman" w:cs="Times New Roman"/>
                <w:sz w:val="27"/>
                <w:szCs w:val="27"/>
              </w:rPr>
              <w:t>37</w:t>
            </w:r>
          </w:p>
        </w:tc>
      </w:tr>
      <w:tr w:rsidR="00271B07" w:rsidRPr="00BC604A" w:rsidTr="00BC604A">
        <w:trPr>
          <w:trHeight w:val="339"/>
        </w:trPr>
        <w:tc>
          <w:tcPr>
            <w:tcW w:w="1384" w:type="dxa"/>
          </w:tcPr>
          <w:p w:rsidR="00271B07" w:rsidRPr="00BC604A" w:rsidRDefault="00271B07" w:rsidP="006830CE">
            <w:pPr>
              <w:pStyle w:val="ConsPlusNormal"/>
              <w:jc w:val="center"/>
              <w:rPr>
                <w:rFonts w:ascii="Times New Roman" w:hAnsi="Times New Roman" w:cs="Times New Roman"/>
                <w:sz w:val="27"/>
                <w:szCs w:val="27"/>
              </w:rPr>
            </w:pPr>
          </w:p>
        </w:tc>
        <w:tc>
          <w:tcPr>
            <w:tcW w:w="1426" w:type="dxa"/>
          </w:tcPr>
          <w:p w:rsidR="00271B07" w:rsidRPr="00BC604A" w:rsidRDefault="00271B07" w:rsidP="006830CE">
            <w:pPr>
              <w:pStyle w:val="ConsPlusNormal"/>
              <w:jc w:val="center"/>
              <w:rPr>
                <w:rFonts w:ascii="Times New Roman" w:hAnsi="Times New Roman" w:cs="Times New Roman"/>
                <w:sz w:val="27"/>
                <w:szCs w:val="27"/>
              </w:rPr>
            </w:pPr>
          </w:p>
        </w:tc>
        <w:tc>
          <w:tcPr>
            <w:tcW w:w="1726" w:type="dxa"/>
          </w:tcPr>
          <w:p w:rsidR="00271B07" w:rsidRPr="00BC604A" w:rsidRDefault="00271B07" w:rsidP="006830CE">
            <w:pPr>
              <w:pStyle w:val="ConsPlusNormal"/>
              <w:jc w:val="center"/>
              <w:rPr>
                <w:rFonts w:ascii="Times New Roman" w:hAnsi="Times New Roman" w:cs="Times New Roman"/>
                <w:sz w:val="27"/>
                <w:szCs w:val="27"/>
              </w:rPr>
            </w:pPr>
          </w:p>
        </w:tc>
        <w:tc>
          <w:tcPr>
            <w:tcW w:w="1985"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33"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767" w:type="dxa"/>
          </w:tcPr>
          <w:p w:rsidR="00271B07" w:rsidRPr="00BC604A" w:rsidRDefault="00271B07" w:rsidP="006830CE">
            <w:pPr>
              <w:pStyle w:val="ConsPlusNormal"/>
              <w:jc w:val="center"/>
              <w:rPr>
                <w:rFonts w:ascii="Times New Roman" w:hAnsi="Times New Roman" w:cs="Times New Roman"/>
                <w:sz w:val="27"/>
                <w:szCs w:val="27"/>
              </w:rPr>
            </w:pPr>
          </w:p>
        </w:tc>
        <w:tc>
          <w:tcPr>
            <w:tcW w:w="221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594"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008" w:type="dxa"/>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trHeight w:val="145"/>
        </w:trPr>
        <w:tc>
          <w:tcPr>
            <w:tcW w:w="1384" w:type="dxa"/>
          </w:tcPr>
          <w:p w:rsidR="00271B07" w:rsidRPr="00BC604A" w:rsidRDefault="00271B07" w:rsidP="006830CE">
            <w:pPr>
              <w:pStyle w:val="ConsPlusNormal"/>
              <w:jc w:val="center"/>
              <w:rPr>
                <w:rFonts w:ascii="Times New Roman" w:hAnsi="Times New Roman" w:cs="Times New Roman"/>
                <w:sz w:val="27"/>
                <w:szCs w:val="27"/>
              </w:rPr>
            </w:pPr>
          </w:p>
        </w:tc>
        <w:tc>
          <w:tcPr>
            <w:tcW w:w="1426" w:type="dxa"/>
          </w:tcPr>
          <w:p w:rsidR="00271B07" w:rsidRPr="00BC604A" w:rsidRDefault="00271B07" w:rsidP="006830CE">
            <w:pPr>
              <w:pStyle w:val="ConsPlusNormal"/>
              <w:jc w:val="center"/>
              <w:rPr>
                <w:rFonts w:ascii="Times New Roman" w:hAnsi="Times New Roman" w:cs="Times New Roman"/>
                <w:sz w:val="27"/>
                <w:szCs w:val="27"/>
              </w:rPr>
            </w:pPr>
          </w:p>
        </w:tc>
        <w:tc>
          <w:tcPr>
            <w:tcW w:w="1726" w:type="dxa"/>
          </w:tcPr>
          <w:p w:rsidR="00271B07" w:rsidRPr="00BC604A" w:rsidRDefault="00271B07" w:rsidP="006830CE">
            <w:pPr>
              <w:pStyle w:val="ConsPlusNormal"/>
              <w:jc w:val="center"/>
              <w:rPr>
                <w:rFonts w:ascii="Times New Roman" w:hAnsi="Times New Roman" w:cs="Times New Roman"/>
                <w:sz w:val="27"/>
                <w:szCs w:val="27"/>
              </w:rPr>
            </w:pPr>
          </w:p>
        </w:tc>
        <w:tc>
          <w:tcPr>
            <w:tcW w:w="1985"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33"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767" w:type="dxa"/>
          </w:tcPr>
          <w:p w:rsidR="00271B07" w:rsidRPr="00BC604A" w:rsidRDefault="00271B07" w:rsidP="006830CE">
            <w:pPr>
              <w:pStyle w:val="ConsPlusNormal"/>
              <w:jc w:val="center"/>
              <w:rPr>
                <w:rFonts w:ascii="Times New Roman" w:hAnsi="Times New Roman" w:cs="Times New Roman"/>
                <w:sz w:val="27"/>
                <w:szCs w:val="27"/>
              </w:rPr>
            </w:pPr>
          </w:p>
        </w:tc>
        <w:tc>
          <w:tcPr>
            <w:tcW w:w="221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594"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008" w:type="dxa"/>
            <w:vAlign w:val="center"/>
          </w:tcPr>
          <w:p w:rsidR="00271B07" w:rsidRPr="00BC604A" w:rsidRDefault="00271B07" w:rsidP="006830CE">
            <w:pPr>
              <w:pStyle w:val="ConsPlusNormal"/>
              <w:jc w:val="center"/>
              <w:rPr>
                <w:rFonts w:ascii="Times New Roman" w:hAnsi="Times New Roman" w:cs="Times New Roman"/>
                <w:sz w:val="27"/>
                <w:szCs w:val="27"/>
              </w:rPr>
            </w:pPr>
          </w:p>
        </w:tc>
      </w:tr>
      <w:tr w:rsidR="00271B07" w:rsidRPr="00BC604A" w:rsidTr="00BC604A">
        <w:trPr>
          <w:trHeight w:val="93"/>
        </w:trPr>
        <w:tc>
          <w:tcPr>
            <w:tcW w:w="1384" w:type="dxa"/>
          </w:tcPr>
          <w:p w:rsidR="00271B07" w:rsidRPr="00BC604A" w:rsidRDefault="00271B07" w:rsidP="006830CE">
            <w:pPr>
              <w:pStyle w:val="ConsPlusNormal"/>
              <w:jc w:val="center"/>
              <w:rPr>
                <w:rFonts w:ascii="Times New Roman" w:hAnsi="Times New Roman" w:cs="Times New Roman"/>
                <w:sz w:val="27"/>
                <w:szCs w:val="27"/>
              </w:rPr>
            </w:pPr>
          </w:p>
        </w:tc>
        <w:tc>
          <w:tcPr>
            <w:tcW w:w="1426" w:type="dxa"/>
          </w:tcPr>
          <w:p w:rsidR="00271B07" w:rsidRPr="00BC604A" w:rsidRDefault="00271B07" w:rsidP="006830CE">
            <w:pPr>
              <w:pStyle w:val="ConsPlusNormal"/>
              <w:jc w:val="center"/>
              <w:rPr>
                <w:rFonts w:ascii="Times New Roman" w:hAnsi="Times New Roman" w:cs="Times New Roman"/>
                <w:sz w:val="27"/>
                <w:szCs w:val="27"/>
              </w:rPr>
            </w:pPr>
          </w:p>
        </w:tc>
        <w:tc>
          <w:tcPr>
            <w:tcW w:w="1726" w:type="dxa"/>
          </w:tcPr>
          <w:p w:rsidR="00271B07" w:rsidRPr="00BC604A" w:rsidRDefault="00271B07" w:rsidP="006830CE">
            <w:pPr>
              <w:pStyle w:val="ConsPlusNormal"/>
              <w:jc w:val="center"/>
              <w:rPr>
                <w:rFonts w:ascii="Times New Roman" w:hAnsi="Times New Roman" w:cs="Times New Roman"/>
                <w:sz w:val="27"/>
                <w:szCs w:val="27"/>
              </w:rPr>
            </w:pPr>
          </w:p>
        </w:tc>
        <w:tc>
          <w:tcPr>
            <w:tcW w:w="1985"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633"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767" w:type="dxa"/>
          </w:tcPr>
          <w:p w:rsidR="00271B07" w:rsidRPr="00BC604A" w:rsidRDefault="00271B07" w:rsidP="006830CE">
            <w:pPr>
              <w:pStyle w:val="ConsPlusNormal"/>
              <w:jc w:val="center"/>
              <w:rPr>
                <w:rFonts w:ascii="Times New Roman" w:hAnsi="Times New Roman" w:cs="Times New Roman"/>
                <w:sz w:val="27"/>
                <w:szCs w:val="27"/>
              </w:rPr>
            </w:pPr>
          </w:p>
        </w:tc>
        <w:tc>
          <w:tcPr>
            <w:tcW w:w="2212"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1594" w:type="dxa"/>
            <w:vAlign w:val="center"/>
          </w:tcPr>
          <w:p w:rsidR="00271B07" w:rsidRPr="00BC604A" w:rsidRDefault="00271B07" w:rsidP="006830CE">
            <w:pPr>
              <w:pStyle w:val="ConsPlusNormal"/>
              <w:jc w:val="center"/>
              <w:rPr>
                <w:rFonts w:ascii="Times New Roman" w:hAnsi="Times New Roman" w:cs="Times New Roman"/>
                <w:sz w:val="27"/>
                <w:szCs w:val="27"/>
              </w:rPr>
            </w:pPr>
          </w:p>
        </w:tc>
        <w:tc>
          <w:tcPr>
            <w:tcW w:w="2008" w:type="dxa"/>
            <w:vAlign w:val="center"/>
          </w:tcPr>
          <w:p w:rsidR="00271B07" w:rsidRPr="00BC604A" w:rsidRDefault="00271B07" w:rsidP="006830CE">
            <w:pPr>
              <w:pStyle w:val="ConsPlusNormal"/>
              <w:jc w:val="center"/>
              <w:rPr>
                <w:rFonts w:ascii="Times New Roman" w:hAnsi="Times New Roman" w:cs="Times New Roman"/>
                <w:sz w:val="27"/>
                <w:szCs w:val="27"/>
              </w:rPr>
            </w:pPr>
          </w:p>
        </w:tc>
      </w:tr>
    </w:tbl>
    <w:p w:rsidR="00250443" w:rsidRDefault="00250443" w:rsidP="00E66A12">
      <w:pPr>
        <w:autoSpaceDE w:val="0"/>
        <w:autoSpaceDN w:val="0"/>
        <w:adjustRightInd w:val="0"/>
        <w:spacing w:line="240" w:lineRule="auto"/>
        <w:rPr>
          <w:rFonts w:ascii="Times New Roman" w:hAnsi="Times New Roman"/>
          <w:sz w:val="28"/>
          <w:szCs w:val="28"/>
        </w:rPr>
        <w:sectPr w:rsidR="00250443" w:rsidSect="00BC604A">
          <w:pgSz w:w="16840" w:h="11900" w:orient="landscape" w:code="9"/>
          <w:pgMar w:top="1418" w:right="567" w:bottom="1134" w:left="567" w:header="0" w:footer="0" w:gutter="0"/>
          <w:cols w:space="720"/>
          <w:noEndnote/>
          <w:docGrid w:linePitch="360"/>
        </w:sectPr>
      </w:pPr>
    </w:p>
    <w:p w:rsidR="004E105E" w:rsidRDefault="004E105E" w:rsidP="00250443">
      <w:pPr>
        <w:autoSpaceDE w:val="0"/>
        <w:autoSpaceDN w:val="0"/>
        <w:adjustRightInd w:val="0"/>
        <w:spacing w:line="240" w:lineRule="auto"/>
        <w:rPr>
          <w:rFonts w:ascii="Times New Roman" w:hAnsi="Times New Roman"/>
          <w:sz w:val="28"/>
          <w:szCs w:val="28"/>
        </w:rPr>
      </w:pPr>
    </w:p>
    <w:p w:rsidR="00E66A12" w:rsidRPr="00731C15" w:rsidRDefault="00E453A7" w:rsidP="00E66A12">
      <w:pPr>
        <w:autoSpaceDE w:val="0"/>
        <w:autoSpaceDN w:val="0"/>
        <w:adjustRightInd w:val="0"/>
        <w:spacing w:after="0" w:line="240" w:lineRule="auto"/>
        <w:jc w:val="right"/>
        <w:rPr>
          <w:rFonts w:ascii="Times New Roman" w:hAnsi="Times New Roman"/>
          <w:sz w:val="24"/>
          <w:szCs w:val="24"/>
        </w:rPr>
      </w:pPr>
      <w:r w:rsidRPr="00731C15">
        <w:rPr>
          <w:rFonts w:ascii="Times New Roman" w:hAnsi="Times New Roman"/>
          <w:sz w:val="24"/>
          <w:szCs w:val="24"/>
        </w:rPr>
        <w:t>Приложение</w:t>
      </w:r>
      <w:r w:rsidR="00250443" w:rsidRPr="00731C15">
        <w:rPr>
          <w:rFonts w:ascii="Times New Roman" w:hAnsi="Times New Roman"/>
          <w:sz w:val="24"/>
          <w:szCs w:val="24"/>
        </w:rPr>
        <w:t xml:space="preserve"> 4 форма </w:t>
      </w:r>
      <w:r w:rsidR="00E5768B" w:rsidRPr="00731C15">
        <w:rPr>
          <w:rFonts w:ascii="Times New Roman" w:hAnsi="Times New Roman"/>
          <w:sz w:val="24"/>
          <w:szCs w:val="24"/>
        </w:rPr>
        <w:t>7</w:t>
      </w:r>
    </w:p>
    <w:p w:rsidR="00E66A12" w:rsidRDefault="00E66A12" w:rsidP="00E66A12">
      <w:pPr>
        <w:autoSpaceDE w:val="0"/>
        <w:autoSpaceDN w:val="0"/>
        <w:adjustRightInd w:val="0"/>
        <w:spacing w:after="0" w:line="240" w:lineRule="auto"/>
        <w:jc w:val="right"/>
        <w:rPr>
          <w:rFonts w:ascii="Times New Roman" w:hAnsi="Times New Roman"/>
          <w:sz w:val="28"/>
          <w:szCs w:val="28"/>
        </w:rPr>
      </w:pPr>
      <w:r w:rsidRPr="00731C15">
        <w:rPr>
          <w:rFonts w:ascii="Times New Roman" w:hAnsi="Times New Roman"/>
          <w:sz w:val="24"/>
          <w:szCs w:val="24"/>
        </w:rPr>
        <w:t>к единой учетной политике</w:t>
      </w:r>
    </w:p>
    <w:p w:rsidR="00731C15" w:rsidRDefault="00731C15" w:rsidP="00731C15">
      <w:pPr>
        <w:pStyle w:val="60"/>
        <w:shd w:val="clear" w:color="auto" w:fill="auto"/>
        <w:spacing w:line="240" w:lineRule="auto"/>
        <w:ind w:left="5721"/>
        <w:jc w:val="right"/>
        <w:rPr>
          <w:rFonts w:ascii="Times New Roman" w:hAnsi="Times New Roman" w:cs="Times New Roman"/>
          <w:b w:val="0"/>
          <w:i w:val="0"/>
          <w:sz w:val="24"/>
          <w:szCs w:val="24"/>
        </w:rPr>
      </w:pPr>
    </w:p>
    <w:p w:rsidR="00E5768B" w:rsidRPr="00ED1A3D" w:rsidRDefault="00E5768B" w:rsidP="00250443">
      <w:pPr>
        <w:pStyle w:val="60"/>
        <w:shd w:val="clear" w:color="auto" w:fill="auto"/>
        <w:spacing w:after="172" w:line="240" w:lineRule="exact"/>
        <w:ind w:left="5720"/>
        <w:jc w:val="right"/>
        <w:rPr>
          <w:rFonts w:ascii="Times New Roman" w:hAnsi="Times New Roman" w:cs="Times New Roman"/>
          <w:b w:val="0"/>
          <w:i w:val="0"/>
          <w:sz w:val="24"/>
          <w:szCs w:val="24"/>
        </w:rPr>
      </w:pPr>
      <w:r w:rsidRPr="00ED1A3D">
        <w:rPr>
          <w:rFonts w:ascii="Times New Roman" w:hAnsi="Times New Roman" w:cs="Times New Roman"/>
          <w:b w:val="0"/>
          <w:i w:val="0"/>
          <w:sz w:val="24"/>
          <w:szCs w:val="24"/>
        </w:rPr>
        <w:t>УТВЕРЖДАЮ</w:t>
      </w:r>
    </w:p>
    <w:p w:rsidR="00E5768B" w:rsidRPr="00250443" w:rsidRDefault="00E5768B" w:rsidP="00BC604A">
      <w:pPr>
        <w:spacing w:after="0" w:line="240" w:lineRule="auto"/>
        <w:ind w:left="5720"/>
        <w:jc w:val="right"/>
        <w:rPr>
          <w:rFonts w:ascii="Times New Roman" w:hAnsi="Times New Roman"/>
          <w:sz w:val="24"/>
          <w:szCs w:val="24"/>
        </w:rPr>
      </w:pPr>
      <w:r w:rsidRPr="00250443">
        <w:rPr>
          <w:rFonts w:ascii="Times New Roman" w:hAnsi="Times New Roman"/>
          <w:sz w:val="24"/>
          <w:szCs w:val="24"/>
        </w:rPr>
        <w:t>Руководитель учреждения</w:t>
      </w:r>
    </w:p>
    <w:p w:rsidR="00E5768B" w:rsidRDefault="00E5768B" w:rsidP="00BC604A">
      <w:pPr>
        <w:spacing w:after="0" w:line="240" w:lineRule="auto"/>
        <w:ind w:left="5720"/>
        <w:jc w:val="right"/>
        <w:rPr>
          <w:rFonts w:ascii="Times New Roman" w:hAnsi="Times New Roman"/>
          <w:sz w:val="24"/>
          <w:szCs w:val="24"/>
        </w:rPr>
      </w:pPr>
      <w:r w:rsidRPr="00250443">
        <w:rPr>
          <w:rFonts w:ascii="Times New Roman" w:hAnsi="Times New Roman"/>
          <w:sz w:val="24"/>
          <w:szCs w:val="24"/>
        </w:rPr>
        <w:t>(подпись)</w:t>
      </w:r>
      <w:r w:rsidRPr="00250443">
        <w:rPr>
          <w:rFonts w:ascii="Times New Roman" w:hAnsi="Times New Roman"/>
          <w:sz w:val="24"/>
          <w:szCs w:val="24"/>
        </w:rPr>
        <w:tab/>
        <w:t>(расшифровка подписи)</w:t>
      </w:r>
    </w:p>
    <w:p w:rsidR="00E66A12" w:rsidRPr="00250443" w:rsidRDefault="00E66A12" w:rsidP="00BC604A">
      <w:pPr>
        <w:spacing w:after="0" w:line="240" w:lineRule="auto"/>
        <w:ind w:left="5720"/>
        <w:jc w:val="right"/>
        <w:rPr>
          <w:rFonts w:ascii="Times New Roman" w:hAnsi="Times New Roman"/>
          <w:sz w:val="24"/>
          <w:szCs w:val="24"/>
        </w:rPr>
      </w:pPr>
    </w:p>
    <w:p w:rsidR="00E5768B" w:rsidRPr="00250443" w:rsidRDefault="00E5768B" w:rsidP="00BC604A">
      <w:pPr>
        <w:tabs>
          <w:tab w:val="left" w:pos="5720"/>
        </w:tabs>
        <w:spacing w:after="0" w:line="240" w:lineRule="auto"/>
        <w:ind w:left="5720"/>
        <w:jc w:val="right"/>
        <w:rPr>
          <w:rFonts w:ascii="Times New Roman" w:hAnsi="Times New Roman"/>
          <w:sz w:val="24"/>
          <w:szCs w:val="24"/>
        </w:rPr>
      </w:pPr>
      <w:r w:rsidRPr="00250443">
        <w:rPr>
          <w:rFonts w:ascii="Times New Roman" w:hAnsi="Times New Roman"/>
          <w:sz w:val="24"/>
          <w:szCs w:val="24"/>
        </w:rPr>
        <w:t>«</w:t>
      </w:r>
      <w:r w:rsidRPr="00250443">
        <w:rPr>
          <w:rFonts w:ascii="Times New Roman" w:hAnsi="Times New Roman"/>
          <w:sz w:val="24"/>
          <w:szCs w:val="24"/>
        </w:rPr>
        <w:tab/>
        <w:t>» __________________20___</w:t>
      </w:r>
      <w:r w:rsidRPr="00250443">
        <w:rPr>
          <w:rStyle w:val="28pt0"/>
          <w:rFonts w:eastAsiaTheme="minorEastAsia"/>
          <w:sz w:val="24"/>
          <w:szCs w:val="24"/>
        </w:rPr>
        <w:t>г.</w:t>
      </w:r>
    </w:p>
    <w:p w:rsidR="00E5768B" w:rsidRDefault="00BC604A" w:rsidP="00BC604A">
      <w:pPr>
        <w:pStyle w:val="70"/>
        <w:shd w:val="clear" w:color="auto" w:fill="auto"/>
        <w:spacing w:before="0" w:after="0" w:line="240" w:lineRule="auto"/>
        <w:ind w:left="6600" w:right="-177"/>
        <w:jc w:val="left"/>
        <w:rPr>
          <w:sz w:val="24"/>
          <w:szCs w:val="24"/>
        </w:rPr>
      </w:pPr>
      <w:r>
        <w:rPr>
          <w:sz w:val="24"/>
          <w:szCs w:val="24"/>
        </w:rPr>
        <w:t xml:space="preserve">                     </w:t>
      </w:r>
      <w:r w:rsidR="00E5768B" w:rsidRPr="00250443">
        <w:rPr>
          <w:sz w:val="24"/>
          <w:szCs w:val="24"/>
        </w:rPr>
        <w:t>(дата)</w:t>
      </w:r>
    </w:p>
    <w:p w:rsidR="00E66A12" w:rsidRDefault="00E66A12" w:rsidP="00BC604A">
      <w:pPr>
        <w:pStyle w:val="70"/>
        <w:shd w:val="clear" w:color="auto" w:fill="auto"/>
        <w:spacing w:before="0" w:after="0" w:line="240" w:lineRule="auto"/>
        <w:ind w:left="6600" w:right="-177"/>
        <w:jc w:val="left"/>
        <w:rPr>
          <w:sz w:val="24"/>
          <w:szCs w:val="24"/>
        </w:rPr>
      </w:pPr>
    </w:p>
    <w:p w:rsidR="00E5768B" w:rsidRPr="00ED1A3D" w:rsidRDefault="00E5768B" w:rsidP="00BC604A">
      <w:pPr>
        <w:pStyle w:val="60"/>
        <w:shd w:val="clear" w:color="auto" w:fill="auto"/>
        <w:tabs>
          <w:tab w:val="left" w:leader="underscore" w:pos="6473"/>
        </w:tabs>
        <w:spacing w:after="8" w:line="220" w:lineRule="exact"/>
        <w:ind w:left="4320" w:right="-36"/>
        <w:rPr>
          <w:rFonts w:ascii="Times New Roman" w:hAnsi="Times New Roman" w:cs="Times New Roman"/>
          <w:b w:val="0"/>
          <w:i w:val="0"/>
          <w:sz w:val="24"/>
          <w:szCs w:val="24"/>
        </w:rPr>
      </w:pPr>
      <w:r w:rsidRPr="00ED1A3D">
        <w:rPr>
          <w:rFonts w:ascii="Times New Roman" w:hAnsi="Times New Roman" w:cs="Times New Roman"/>
          <w:b w:val="0"/>
          <w:i w:val="0"/>
          <w:sz w:val="24"/>
          <w:szCs w:val="24"/>
        </w:rPr>
        <w:t>АКТ №</w:t>
      </w:r>
      <w:r w:rsidR="00BC604A" w:rsidRPr="00ED1A3D">
        <w:rPr>
          <w:rFonts w:ascii="Times New Roman" w:hAnsi="Times New Roman" w:cs="Times New Roman"/>
          <w:b w:val="0"/>
          <w:i w:val="0"/>
          <w:sz w:val="24"/>
          <w:szCs w:val="24"/>
        </w:rPr>
        <w:t xml:space="preserve"> </w:t>
      </w:r>
    </w:p>
    <w:p w:rsidR="00E5768B" w:rsidRPr="00ED1A3D" w:rsidRDefault="00E5768B" w:rsidP="00BC604A">
      <w:pPr>
        <w:pStyle w:val="60"/>
        <w:shd w:val="clear" w:color="auto" w:fill="auto"/>
        <w:spacing w:line="220" w:lineRule="exact"/>
        <w:ind w:right="-36"/>
        <w:jc w:val="center"/>
        <w:rPr>
          <w:rFonts w:ascii="Times New Roman" w:hAnsi="Times New Roman" w:cs="Times New Roman"/>
          <w:b w:val="0"/>
          <w:i w:val="0"/>
          <w:sz w:val="24"/>
          <w:szCs w:val="24"/>
        </w:rPr>
      </w:pPr>
      <w:r w:rsidRPr="00ED1A3D">
        <w:rPr>
          <w:rFonts w:ascii="Times New Roman" w:hAnsi="Times New Roman" w:cs="Times New Roman"/>
          <w:b w:val="0"/>
          <w:i w:val="0"/>
          <w:sz w:val="24"/>
          <w:szCs w:val="24"/>
        </w:rPr>
        <w:t>частичной ликвидации объекта основных средств (кроме случаев реконструкции)</w:t>
      </w:r>
    </w:p>
    <w:p w:rsidR="00E5768B" w:rsidRPr="00250443" w:rsidRDefault="00E5768B" w:rsidP="008C4A03">
      <w:pPr>
        <w:pStyle w:val="82"/>
        <w:shd w:val="clear" w:color="auto" w:fill="auto"/>
        <w:tabs>
          <w:tab w:val="left" w:leader="underscore" w:pos="5380"/>
          <w:tab w:val="left" w:leader="underscore" w:pos="5922"/>
        </w:tabs>
        <w:spacing w:line="240" w:lineRule="auto"/>
        <w:ind w:left="3822"/>
        <w:rPr>
          <w:rFonts w:ascii="Times New Roman" w:hAnsi="Times New Roman" w:cs="Times New Roman"/>
          <w:sz w:val="24"/>
          <w:szCs w:val="24"/>
        </w:rPr>
      </w:pPr>
      <w:r w:rsidRPr="00250443">
        <w:rPr>
          <w:rFonts w:ascii="Times New Roman" w:hAnsi="Times New Roman" w:cs="Times New Roman"/>
          <w:sz w:val="24"/>
          <w:szCs w:val="24"/>
        </w:rPr>
        <w:tab/>
        <w:t>20</w:t>
      </w:r>
      <w:r w:rsidRPr="00250443">
        <w:rPr>
          <w:rFonts w:ascii="Times New Roman" w:hAnsi="Times New Roman" w:cs="Times New Roman"/>
          <w:sz w:val="24"/>
          <w:szCs w:val="24"/>
        </w:rPr>
        <w:tab/>
        <w:t>г.</w:t>
      </w:r>
    </w:p>
    <w:p w:rsidR="00E5768B" w:rsidRPr="00250443" w:rsidRDefault="00E5768B" w:rsidP="008C4A03">
      <w:pPr>
        <w:tabs>
          <w:tab w:val="left" w:leader="underscore" w:pos="6473"/>
        </w:tabs>
        <w:spacing w:after="0" w:line="240" w:lineRule="auto"/>
        <w:ind w:left="240"/>
        <w:jc w:val="both"/>
        <w:rPr>
          <w:rFonts w:ascii="Times New Roman" w:hAnsi="Times New Roman"/>
          <w:sz w:val="24"/>
          <w:szCs w:val="24"/>
        </w:rPr>
      </w:pPr>
      <w:r w:rsidRPr="00250443">
        <w:rPr>
          <w:rFonts w:ascii="Times New Roman" w:hAnsi="Times New Roman"/>
          <w:sz w:val="24"/>
          <w:szCs w:val="24"/>
        </w:rPr>
        <w:t>Учреждение ________________________________________________________</w:t>
      </w:r>
      <w:r w:rsidR="00731C15">
        <w:rPr>
          <w:rFonts w:ascii="Times New Roman" w:hAnsi="Times New Roman"/>
          <w:sz w:val="24"/>
          <w:szCs w:val="24"/>
        </w:rPr>
        <w:t>___</w:t>
      </w:r>
      <w:r w:rsidRPr="00250443">
        <w:rPr>
          <w:rFonts w:ascii="Times New Roman" w:hAnsi="Times New Roman"/>
          <w:sz w:val="24"/>
          <w:szCs w:val="24"/>
        </w:rPr>
        <w:t>___________</w:t>
      </w:r>
    </w:p>
    <w:p w:rsidR="00E5768B" w:rsidRPr="00250443" w:rsidRDefault="00731C15" w:rsidP="008C4A03">
      <w:pPr>
        <w:tabs>
          <w:tab w:val="left" w:leader="underscore" w:pos="6473"/>
        </w:tabs>
        <w:spacing w:after="0" w:line="240" w:lineRule="auto"/>
        <w:ind w:left="240"/>
        <w:jc w:val="both"/>
        <w:rPr>
          <w:rFonts w:ascii="Times New Roman" w:hAnsi="Times New Roman"/>
          <w:sz w:val="24"/>
          <w:szCs w:val="24"/>
        </w:rPr>
      </w:pPr>
      <w:r>
        <w:rPr>
          <w:rFonts w:ascii="Times New Roman" w:hAnsi="Times New Roman"/>
          <w:sz w:val="24"/>
          <w:szCs w:val="24"/>
        </w:rPr>
        <w:t xml:space="preserve">Вид имущества </w:t>
      </w:r>
      <w:r w:rsidR="00E5768B" w:rsidRPr="00250443">
        <w:rPr>
          <w:rFonts w:ascii="Times New Roman" w:hAnsi="Times New Roman"/>
          <w:sz w:val="24"/>
          <w:szCs w:val="24"/>
        </w:rPr>
        <w:t>____________</w:t>
      </w:r>
      <w:r>
        <w:rPr>
          <w:rFonts w:ascii="Times New Roman" w:hAnsi="Times New Roman"/>
          <w:sz w:val="24"/>
          <w:szCs w:val="24"/>
        </w:rPr>
        <w:t>_________________________________________</w:t>
      </w:r>
      <w:r w:rsidR="00E5768B" w:rsidRPr="00250443">
        <w:rPr>
          <w:rFonts w:ascii="Times New Roman" w:hAnsi="Times New Roman"/>
          <w:sz w:val="24"/>
          <w:szCs w:val="24"/>
        </w:rPr>
        <w:t>_______________</w:t>
      </w:r>
    </w:p>
    <w:p w:rsidR="00E5768B" w:rsidRPr="00731C15" w:rsidRDefault="00E5768B" w:rsidP="00731C15">
      <w:pPr>
        <w:spacing w:after="0" w:line="240" w:lineRule="auto"/>
        <w:jc w:val="center"/>
        <w:rPr>
          <w:rFonts w:ascii="Times New Roman" w:hAnsi="Times New Roman"/>
          <w:sz w:val="20"/>
          <w:szCs w:val="20"/>
        </w:rPr>
      </w:pPr>
      <w:r w:rsidRPr="00731C15">
        <w:rPr>
          <w:rFonts w:ascii="Times New Roman" w:hAnsi="Times New Roman"/>
          <w:sz w:val="20"/>
          <w:szCs w:val="20"/>
        </w:rPr>
        <w:t>(недвижимое, особо ценное движимое, иное движимое)</w:t>
      </w:r>
    </w:p>
    <w:p w:rsidR="00E5768B" w:rsidRDefault="00E641DF" w:rsidP="00E5768B">
      <w:pPr>
        <w:tabs>
          <w:tab w:val="left" w:leader="underscore" w:pos="6473"/>
        </w:tabs>
        <w:spacing w:after="0" w:line="240" w:lineRule="auto"/>
        <w:ind w:left="240"/>
        <w:jc w:val="both"/>
        <w:rPr>
          <w:rFonts w:ascii="Times New Roman" w:hAnsi="Times New Roman"/>
          <w:sz w:val="24"/>
          <w:szCs w:val="24"/>
        </w:rPr>
      </w:pPr>
      <w:r>
        <w:rPr>
          <w:rFonts w:ascii="Times New Roman" w:hAnsi="Times New Roman"/>
          <w:sz w:val="24"/>
          <w:szCs w:val="24"/>
        </w:rPr>
        <w:t>Ответственное лицо ________________________________________________________________</w:t>
      </w:r>
    </w:p>
    <w:p w:rsidR="00E641DF" w:rsidRDefault="00E641DF" w:rsidP="00E5768B">
      <w:pPr>
        <w:tabs>
          <w:tab w:val="left" w:leader="underscore" w:pos="6473"/>
        </w:tabs>
        <w:spacing w:after="0" w:line="240" w:lineRule="auto"/>
        <w:ind w:left="240"/>
        <w:jc w:val="both"/>
        <w:rPr>
          <w:rFonts w:ascii="Times New Roman" w:hAnsi="Times New Roman"/>
          <w:sz w:val="24"/>
          <w:szCs w:val="24"/>
        </w:rPr>
      </w:pPr>
    </w:p>
    <w:p w:rsidR="00E641DF" w:rsidRPr="00250443" w:rsidRDefault="00E641DF" w:rsidP="00E641DF">
      <w:pPr>
        <w:pStyle w:val="af"/>
        <w:shd w:val="clear" w:color="auto" w:fill="auto"/>
        <w:spacing w:line="240" w:lineRule="exact"/>
        <w:rPr>
          <w:sz w:val="24"/>
          <w:szCs w:val="24"/>
        </w:rPr>
      </w:pPr>
      <w:r w:rsidRPr="00250443">
        <w:rPr>
          <w:sz w:val="24"/>
          <w:szCs w:val="24"/>
        </w:rPr>
        <w:t>1. Сведения об объекте основных средств до проведения работ по частичной ликвидации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7"/>
        <w:gridCol w:w="1244"/>
        <w:gridCol w:w="1244"/>
        <w:gridCol w:w="1321"/>
        <w:gridCol w:w="1246"/>
        <w:gridCol w:w="1279"/>
        <w:gridCol w:w="1244"/>
        <w:gridCol w:w="1426"/>
      </w:tblGrid>
      <w:tr w:rsidR="00E641DF" w:rsidRPr="00250443" w:rsidTr="00E641DF">
        <w:trPr>
          <w:trHeight w:hRule="exact" w:val="398"/>
          <w:jc w:val="center"/>
        </w:trPr>
        <w:tc>
          <w:tcPr>
            <w:tcW w:w="1197" w:type="dxa"/>
            <w:vMerge w:val="restart"/>
            <w:tcBorders>
              <w:top w:val="single" w:sz="4" w:space="0" w:color="auto"/>
              <w:left w:val="single" w:sz="4" w:space="0" w:color="auto"/>
            </w:tcBorders>
            <w:shd w:val="clear" w:color="auto" w:fill="FFFFFF"/>
            <w:vAlign w:val="center"/>
          </w:tcPr>
          <w:p w:rsidR="00E641DF" w:rsidRPr="00250443" w:rsidRDefault="00E641DF" w:rsidP="00E641DF">
            <w:pPr>
              <w:spacing w:after="0" w:line="240" w:lineRule="auto"/>
              <w:ind w:left="160"/>
              <w:rPr>
                <w:rFonts w:ascii="Times New Roman" w:hAnsi="Times New Roman"/>
                <w:sz w:val="24"/>
                <w:szCs w:val="24"/>
              </w:rPr>
            </w:pPr>
            <w:proofErr w:type="spellStart"/>
            <w:r w:rsidRPr="00250443">
              <w:rPr>
                <w:rStyle w:val="210pt"/>
                <w:rFonts w:eastAsiaTheme="minorEastAsia"/>
                <w:sz w:val="24"/>
                <w:szCs w:val="24"/>
              </w:rPr>
              <w:t>Наимено</w:t>
            </w:r>
            <w:proofErr w:type="spellEnd"/>
            <w:r w:rsidRPr="00250443">
              <w:rPr>
                <w:rStyle w:val="210pt"/>
                <w:rFonts w:eastAsiaTheme="minorEastAsia"/>
                <w:sz w:val="24"/>
                <w:szCs w:val="24"/>
              </w:rPr>
              <w:softHyphen/>
            </w:r>
          </w:p>
          <w:p w:rsidR="00E641DF" w:rsidRPr="00250443" w:rsidRDefault="00E641DF" w:rsidP="00E641DF">
            <w:pPr>
              <w:spacing w:after="0" w:line="240" w:lineRule="auto"/>
              <w:jc w:val="center"/>
              <w:rPr>
                <w:rFonts w:ascii="Times New Roman" w:hAnsi="Times New Roman"/>
                <w:sz w:val="24"/>
                <w:szCs w:val="24"/>
              </w:rPr>
            </w:pPr>
            <w:proofErr w:type="spellStart"/>
            <w:r w:rsidRPr="00250443">
              <w:rPr>
                <w:rStyle w:val="210pt"/>
                <w:rFonts w:eastAsiaTheme="minorEastAsia"/>
                <w:sz w:val="24"/>
                <w:szCs w:val="24"/>
              </w:rPr>
              <w:t>вание</w:t>
            </w:r>
            <w:proofErr w:type="spellEnd"/>
          </w:p>
          <w:p w:rsidR="00E641DF" w:rsidRPr="00250443" w:rsidRDefault="00E641DF" w:rsidP="00E641DF">
            <w:pPr>
              <w:spacing w:after="0" w:line="240" w:lineRule="auto"/>
              <w:ind w:left="240"/>
              <w:rPr>
                <w:rFonts w:ascii="Times New Roman" w:hAnsi="Times New Roman"/>
                <w:sz w:val="24"/>
                <w:szCs w:val="24"/>
              </w:rPr>
            </w:pPr>
            <w:r w:rsidRPr="00250443">
              <w:rPr>
                <w:rStyle w:val="210pt"/>
                <w:rFonts w:eastAsiaTheme="minorEastAsia"/>
                <w:sz w:val="24"/>
                <w:szCs w:val="24"/>
              </w:rPr>
              <w:t>объекта</w:t>
            </w:r>
          </w:p>
        </w:tc>
        <w:tc>
          <w:tcPr>
            <w:tcW w:w="1244" w:type="dxa"/>
            <w:vMerge w:val="restart"/>
            <w:tcBorders>
              <w:top w:val="single" w:sz="4" w:space="0" w:color="auto"/>
              <w:left w:val="single" w:sz="4" w:space="0" w:color="auto"/>
            </w:tcBorders>
            <w:shd w:val="clear" w:color="auto" w:fill="FFFFFF"/>
            <w:vAlign w:val="center"/>
          </w:tcPr>
          <w:p w:rsidR="00E641DF" w:rsidRPr="00250443" w:rsidRDefault="00E641DF" w:rsidP="00E641DF">
            <w:pPr>
              <w:spacing w:after="0" w:line="240" w:lineRule="auto"/>
              <w:jc w:val="center"/>
              <w:rPr>
                <w:rFonts w:ascii="Times New Roman" w:hAnsi="Times New Roman"/>
                <w:sz w:val="24"/>
                <w:szCs w:val="24"/>
              </w:rPr>
            </w:pPr>
            <w:r w:rsidRPr="00250443">
              <w:rPr>
                <w:rStyle w:val="210pt"/>
                <w:rFonts w:eastAsiaTheme="minorEastAsia"/>
                <w:sz w:val="24"/>
                <w:szCs w:val="24"/>
              </w:rPr>
              <w:t>Номер</w:t>
            </w:r>
          </w:p>
          <w:p w:rsidR="00E641DF" w:rsidRPr="00250443" w:rsidRDefault="00E641DF" w:rsidP="00E641DF">
            <w:pPr>
              <w:spacing w:after="0" w:line="240" w:lineRule="auto"/>
              <w:ind w:left="180"/>
              <w:rPr>
                <w:rFonts w:ascii="Times New Roman" w:hAnsi="Times New Roman"/>
                <w:sz w:val="24"/>
                <w:szCs w:val="24"/>
              </w:rPr>
            </w:pPr>
            <w:proofErr w:type="spellStart"/>
            <w:r w:rsidRPr="00250443">
              <w:rPr>
                <w:rStyle w:val="210pt"/>
                <w:rFonts w:eastAsiaTheme="minorEastAsia"/>
                <w:sz w:val="24"/>
                <w:szCs w:val="24"/>
              </w:rPr>
              <w:t>инвентар</w:t>
            </w:r>
            <w:proofErr w:type="spellEnd"/>
            <w:r w:rsidRPr="00250443">
              <w:rPr>
                <w:rStyle w:val="210pt"/>
                <w:rFonts w:eastAsiaTheme="minorEastAsia"/>
                <w:sz w:val="24"/>
                <w:szCs w:val="24"/>
              </w:rPr>
              <w:softHyphen/>
            </w:r>
          </w:p>
          <w:p w:rsidR="00E641DF" w:rsidRPr="00250443" w:rsidRDefault="00E641DF" w:rsidP="00E641DF">
            <w:pPr>
              <w:spacing w:after="0" w:line="240" w:lineRule="auto"/>
              <w:jc w:val="center"/>
              <w:rPr>
                <w:rFonts w:ascii="Times New Roman" w:hAnsi="Times New Roman"/>
                <w:sz w:val="24"/>
                <w:szCs w:val="24"/>
              </w:rPr>
            </w:pPr>
            <w:proofErr w:type="spellStart"/>
            <w:r w:rsidRPr="00250443">
              <w:rPr>
                <w:rStyle w:val="210pt"/>
                <w:rFonts w:eastAsiaTheme="minorEastAsia"/>
                <w:sz w:val="24"/>
                <w:szCs w:val="24"/>
              </w:rPr>
              <w:t>ный</w:t>
            </w:r>
            <w:proofErr w:type="spellEnd"/>
          </w:p>
        </w:tc>
        <w:tc>
          <w:tcPr>
            <w:tcW w:w="3811" w:type="dxa"/>
            <w:gridSpan w:val="3"/>
            <w:tcBorders>
              <w:top w:val="single" w:sz="4" w:space="0" w:color="auto"/>
              <w:left w:val="single" w:sz="4" w:space="0" w:color="auto"/>
            </w:tcBorders>
            <w:shd w:val="clear" w:color="auto" w:fill="FFFFFF"/>
            <w:vAlign w:val="center"/>
          </w:tcPr>
          <w:p w:rsidR="00E641DF" w:rsidRPr="00250443" w:rsidRDefault="00E641DF" w:rsidP="00E641DF">
            <w:pPr>
              <w:spacing w:after="0" w:line="240" w:lineRule="auto"/>
              <w:jc w:val="center"/>
              <w:rPr>
                <w:rFonts w:ascii="Times New Roman" w:hAnsi="Times New Roman"/>
                <w:sz w:val="24"/>
                <w:szCs w:val="24"/>
              </w:rPr>
            </w:pPr>
            <w:r w:rsidRPr="00250443">
              <w:rPr>
                <w:rStyle w:val="210pt"/>
                <w:rFonts w:eastAsiaTheme="minorEastAsia"/>
                <w:sz w:val="24"/>
                <w:szCs w:val="24"/>
              </w:rPr>
              <w:t>Дата</w:t>
            </w:r>
          </w:p>
        </w:tc>
        <w:tc>
          <w:tcPr>
            <w:tcW w:w="1279" w:type="dxa"/>
            <w:vMerge w:val="restart"/>
            <w:tcBorders>
              <w:top w:val="single" w:sz="4" w:space="0" w:color="auto"/>
              <w:left w:val="single" w:sz="4" w:space="0" w:color="auto"/>
            </w:tcBorders>
            <w:shd w:val="clear" w:color="auto" w:fill="FFFFFF"/>
            <w:vAlign w:val="center"/>
          </w:tcPr>
          <w:p w:rsidR="00E641DF" w:rsidRPr="00250443" w:rsidRDefault="00E641DF" w:rsidP="00E641DF">
            <w:pPr>
              <w:spacing w:after="0" w:line="240" w:lineRule="auto"/>
              <w:jc w:val="center"/>
              <w:rPr>
                <w:rFonts w:ascii="Times New Roman" w:hAnsi="Times New Roman"/>
                <w:sz w:val="24"/>
                <w:szCs w:val="24"/>
              </w:rPr>
            </w:pPr>
            <w:proofErr w:type="spellStart"/>
            <w:r w:rsidRPr="00250443">
              <w:rPr>
                <w:rStyle w:val="210pt"/>
                <w:rFonts w:eastAsiaTheme="minorEastAsia"/>
                <w:sz w:val="24"/>
                <w:szCs w:val="24"/>
              </w:rPr>
              <w:t>Фактиче</w:t>
            </w:r>
            <w:proofErr w:type="spellEnd"/>
            <w:r w:rsidRPr="00250443">
              <w:rPr>
                <w:rStyle w:val="210pt"/>
                <w:rFonts w:eastAsiaTheme="minorEastAsia"/>
                <w:sz w:val="24"/>
                <w:szCs w:val="24"/>
              </w:rPr>
              <w:t xml:space="preserve">- </w:t>
            </w:r>
            <w:proofErr w:type="spellStart"/>
            <w:r w:rsidRPr="00250443">
              <w:rPr>
                <w:rStyle w:val="210pt"/>
                <w:rFonts w:eastAsiaTheme="minorEastAsia"/>
                <w:sz w:val="24"/>
                <w:szCs w:val="24"/>
              </w:rPr>
              <w:t>ский</w:t>
            </w:r>
            <w:proofErr w:type="spellEnd"/>
            <w:r w:rsidRPr="00250443">
              <w:rPr>
                <w:rStyle w:val="210pt"/>
                <w:rFonts w:eastAsiaTheme="minorEastAsia"/>
                <w:sz w:val="24"/>
                <w:szCs w:val="24"/>
              </w:rPr>
              <w:t xml:space="preserve"> срок службы (месяцев)</w:t>
            </w:r>
          </w:p>
        </w:tc>
        <w:tc>
          <w:tcPr>
            <w:tcW w:w="1244" w:type="dxa"/>
            <w:vMerge w:val="restart"/>
            <w:tcBorders>
              <w:top w:val="single" w:sz="4" w:space="0" w:color="auto"/>
              <w:left w:val="single" w:sz="4" w:space="0" w:color="auto"/>
            </w:tcBorders>
            <w:shd w:val="clear" w:color="auto" w:fill="FFFFFF"/>
            <w:vAlign w:val="center"/>
          </w:tcPr>
          <w:p w:rsidR="00E641DF" w:rsidRPr="00250443" w:rsidRDefault="00E641DF" w:rsidP="00E641DF">
            <w:pPr>
              <w:spacing w:after="0" w:line="240" w:lineRule="auto"/>
              <w:jc w:val="center"/>
              <w:rPr>
                <w:rFonts w:ascii="Times New Roman" w:hAnsi="Times New Roman"/>
                <w:sz w:val="24"/>
                <w:szCs w:val="24"/>
              </w:rPr>
            </w:pPr>
            <w:r w:rsidRPr="00250443">
              <w:rPr>
                <w:rStyle w:val="210pt"/>
                <w:rFonts w:eastAsiaTheme="minorEastAsia"/>
                <w:sz w:val="24"/>
                <w:szCs w:val="24"/>
              </w:rPr>
              <w:t>Балансовая</w:t>
            </w:r>
          </w:p>
          <w:p w:rsidR="00E641DF" w:rsidRPr="00250443" w:rsidRDefault="00E641DF" w:rsidP="00E641DF">
            <w:pPr>
              <w:spacing w:after="0" w:line="240" w:lineRule="auto"/>
              <w:jc w:val="center"/>
              <w:rPr>
                <w:rFonts w:ascii="Times New Roman" w:hAnsi="Times New Roman"/>
                <w:sz w:val="24"/>
                <w:szCs w:val="24"/>
              </w:rPr>
            </w:pPr>
            <w:r w:rsidRPr="00250443">
              <w:rPr>
                <w:rStyle w:val="210pt"/>
                <w:rFonts w:eastAsiaTheme="minorEastAsia"/>
                <w:sz w:val="24"/>
                <w:szCs w:val="24"/>
              </w:rPr>
              <w:t>стоимость,</w:t>
            </w:r>
          </w:p>
          <w:p w:rsidR="00E641DF" w:rsidRPr="00250443" w:rsidRDefault="00E641DF" w:rsidP="00E641DF">
            <w:pPr>
              <w:spacing w:after="0" w:line="240" w:lineRule="auto"/>
              <w:jc w:val="center"/>
              <w:rPr>
                <w:rFonts w:ascii="Times New Roman" w:hAnsi="Times New Roman"/>
                <w:sz w:val="24"/>
                <w:szCs w:val="24"/>
              </w:rPr>
            </w:pPr>
            <w:r w:rsidRPr="00250443">
              <w:rPr>
                <w:rStyle w:val="210pt"/>
                <w:rFonts w:eastAsiaTheme="minorEastAsia"/>
                <w:sz w:val="24"/>
                <w:szCs w:val="24"/>
              </w:rPr>
              <w:t>руб.</w:t>
            </w:r>
          </w:p>
        </w:tc>
        <w:tc>
          <w:tcPr>
            <w:tcW w:w="1426" w:type="dxa"/>
            <w:vMerge w:val="restart"/>
            <w:tcBorders>
              <w:top w:val="single" w:sz="4" w:space="0" w:color="auto"/>
              <w:left w:val="single" w:sz="4" w:space="0" w:color="auto"/>
              <w:right w:val="single" w:sz="4" w:space="0" w:color="auto"/>
            </w:tcBorders>
            <w:shd w:val="clear" w:color="auto" w:fill="FFFFFF"/>
            <w:vAlign w:val="center"/>
          </w:tcPr>
          <w:p w:rsidR="00E641DF" w:rsidRPr="00250443" w:rsidRDefault="00E641DF" w:rsidP="00E641DF">
            <w:pPr>
              <w:spacing w:after="0" w:line="240" w:lineRule="auto"/>
              <w:jc w:val="center"/>
              <w:rPr>
                <w:rFonts w:ascii="Times New Roman" w:hAnsi="Times New Roman"/>
                <w:sz w:val="24"/>
                <w:szCs w:val="24"/>
              </w:rPr>
            </w:pPr>
            <w:r w:rsidRPr="00250443">
              <w:rPr>
                <w:rStyle w:val="210pt"/>
                <w:rFonts w:eastAsiaTheme="minorEastAsia"/>
                <w:sz w:val="24"/>
                <w:szCs w:val="24"/>
              </w:rPr>
              <w:t>Сумма</w:t>
            </w:r>
          </w:p>
          <w:p w:rsidR="00E641DF" w:rsidRPr="00250443" w:rsidRDefault="00E641DF" w:rsidP="00E641DF">
            <w:pPr>
              <w:spacing w:after="0" w:line="240" w:lineRule="auto"/>
              <w:jc w:val="center"/>
              <w:rPr>
                <w:rFonts w:ascii="Times New Roman" w:hAnsi="Times New Roman"/>
                <w:sz w:val="24"/>
                <w:szCs w:val="24"/>
              </w:rPr>
            </w:pPr>
            <w:r w:rsidRPr="00250443">
              <w:rPr>
                <w:rStyle w:val="210pt"/>
                <w:rFonts w:eastAsiaTheme="minorEastAsia"/>
                <w:sz w:val="24"/>
                <w:szCs w:val="24"/>
              </w:rPr>
              <w:t>накопленной</w:t>
            </w:r>
          </w:p>
          <w:p w:rsidR="00E641DF" w:rsidRPr="00250443" w:rsidRDefault="00E641DF" w:rsidP="00E641DF">
            <w:pPr>
              <w:spacing w:after="0" w:line="240" w:lineRule="auto"/>
              <w:jc w:val="center"/>
              <w:rPr>
                <w:rFonts w:ascii="Times New Roman" w:hAnsi="Times New Roman"/>
                <w:sz w:val="24"/>
                <w:szCs w:val="24"/>
              </w:rPr>
            </w:pPr>
            <w:r w:rsidRPr="00250443">
              <w:rPr>
                <w:rStyle w:val="210pt"/>
                <w:rFonts w:eastAsiaTheme="minorEastAsia"/>
                <w:sz w:val="24"/>
                <w:szCs w:val="24"/>
              </w:rPr>
              <w:t>амортизации,</w:t>
            </w:r>
          </w:p>
          <w:p w:rsidR="00E641DF" w:rsidRPr="00250443" w:rsidRDefault="00E641DF" w:rsidP="00E641DF">
            <w:pPr>
              <w:spacing w:after="0" w:line="240" w:lineRule="auto"/>
              <w:jc w:val="center"/>
              <w:rPr>
                <w:rFonts w:ascii="Times New Roman" w:hAnsi="Times New Roman"/>
                <w:sz w:val="24"/>
                <w:szCs w:val="24"/>
              </w:rPr>
            </w:pPr>
            <w:r w:rsidRPr="00250443">
              <w:rPr>
                <w:rStyle w:val="210pt"/>
                <w:rFonts w:eastAsiaTheme="minorEastAsia"/>
                <w:sz w:val="24"/>
                <w:szCs w:val="24"/>
              </w:rPr>
              <w:t>руб.</w:t>
            </w:r>
          </w:p>
        </w:tc>
      </w:tr>
      <w:tr w:rsidR="00E641DF" w:rsidRPr="00250443" w:rsidTr="00E641DF">
        <w:trPr>
          <w:trHeight w:hRule="exact" w:val="836"/>
          <w:jc w:val="center"/>
        </w:trPr>
        <w:tc>
          <w:tcPr>
            <w:tcW w:w="1197" w:type="dxa"/>
            <w:vMerge/>
            <w:tcBorders>
              <w:left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244" w:type="dxa"/>
            <w:vMerge/>
            <w:tcBorders>
              <w:left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244" w:type="dxa"/>
            <w:tcBorders>
              <w:top w:val="single" w:sz="4" w:space="0" w:color="auto"/>
              <w:left w:val="single" w:sz="4" w:space="0" w:color="auto"/>
            </w:tcBorders>
            <w:shd w:val="clear" w:color="auto" w:fill="FFFFFF"/>
            <w:vAlign w:val="center"/>
          </w:tcPr>
          <w:p w:rsidR="00E641DF" w:rsidRPr="00250443" w:rsidRDefault="00E641DF" w:rsidP="00E641DF">
            <w:pPr>
              <w:spacing w:line="254" w:lineRule="exact"/>
              <w:ind w:left="180" w:firstLine="60"/>
              <w:rPr>
                <w:rFonts w:ascii="Times New Roman" w:hAnsi="Times New Roman"/>
                <w:sz w:val="24"/>
                <w:szCs w:val="24"/>
              </w:rPr>
            </w:pPr>
            <w:r w:rsidRPr="00250443">
              <w:rPr>
                <w:rStyle w:val="210pt"/>
                <w:rFonts w:eastAsiaTheme="minorEastAsia"/>
                <w:sz w:val="24"/>
                <w:szCs w:val="24"/>
              </w:rPr>
              <w:t>выпуска, изготовле</w:t>
            </w:r>
            <w:r w:rsidRPr="00250443">
              <w:rPr>
                <w:rStyle w:val="210pt"/>
                <w:rFonts w:eastAsiaTheme="minorEastAsia"/>
                <w:sz w:val="24"/>
                <w:szCs w:val="24"/>
              </w:rPr>
              <w:softHyphen/>
              <w:t>ния, иное</w:t>
            </w:r>
          </w:p>
        </w:tc>
        <w:tc>
          <w:tcPr>
            <w:tcW w:w="1321" w:type="dxa"/>
            <w:tcBorders>
              <w:top w:val="single" w:sz="4" w:space="0" w:color="auto"/>
              <w:left w:val="single" w:sz="4" w:space="0" w:color="auto"/>
            </w:tcBorders>
            <w:shd w:val="clear" w:color="auto" w:fill="FFFFFF"/>
            <w:vAlign w:val="center"/>
          </w:tcPr>
          <w:p w:rsidR="00E641DF" w:rsidRPr="00250443" w:rsidRDefault="00E641DF" w:rsidP="00E641DF">
            <w:pPr>
              <w:spacing w:line="250" w:lineRule="exact"/>
              <w:jc w:val="center"/>
              <w:rPr>
                <w:rFonts w:ascii="Times New Roman" w:hAnsi="Times New Roman"/>
                <w:sz w:val="24"/>
                <w:szCs w:val="24"/>
              </w:rPr>
            </w:pPr>
            <w:r w:rsidRPr="00250443">
              <w:rPr>
                <w:rStyle w:val="210pt"/>
                <w:rFonts w:eastAsiaTheme="minorEastAsia"/>
                <w:sz w:val="24"/>
                <w:szCs w:val="24"/>
              </w:rPr>
              <w:t>принятия к бухгалтер</w:t>
            </w:r>
            <w:r w:rsidRPr="00250443">
              <w:rPr>
                <w:rStyle w:val="210pt"/>
                <w:rFonts w:eastAsiaTheme="minorEastAsia"/>
                <w:sz w:val="24"/>
                <w:szCs w:val="24"/>
              </w:rPr>
              <w:softHyphen/>
              <w:t>скому учету</w:t>
            </w:r>
          </w:p>
        </w:tc>
        <w:tc>
          <w:tcPr>
            <w:tcW w:w="1246" w:type="dxa"/>
            <w:tcBorders>
              <w:top w:val="single" w:sz="4" w:space="0" w:color="auto"/>
              <w:left w:val="single" w:sz="4" w:space="0" w:color="auto"/>
            </w:tcBorders>
            <w:shd w:val="clear" w:color="auto" w:fill="FFFFFF"/>
            <w:vAlign w:val="center"/>
          </w:tcPr>
          <w:p w:rsidR="00E641DF" w:rsidRPr="00250443" w:rsidRDefault="00E641DF" w:rsidP="00E641DF">
            <w:pPr>
              <w:spacing w:line="254" w:lineRule="exact"/>
              <w:jc w:val="center"/>
              <w:rPr>
                <w:rFonts w:ascii="Times New Roman" w:hAnsi="Times New Roman"/>
                <w:sz w:val="24"/>
                <w:szCs w:val="24"/>
              </w:rPr>
            </w:pPr>
            <w:r w:rsidRPr="00250443">
              <w:rPr>
                <w:rStyle w:val="210pt"/>
                <w:rFonts w:eastAsiaTheme="minorEastAsia"/>
                <w:sz w:val="24"/>
                <w:szCs w:val="24"/>
              </w:rPr>
              <w:t>ввода в эксплуата</w:t>
            </w:r>
            <w:r w:rsidRPr="00250443">
              <w:rPr>
                <w:rStyle w:val="210pt"/>
                <w:rFonts w:eastAsiaTheme="minorEastAsia"/>
                <w:sz w:val="24"/>
                <w:szCs w:val="24"/>
              </w:rPr>
              <w:softHyphen/>
              <w:t>цию</w:t>
            </w:r>
          </w:p>
        </w:tc>
        <w:tc>
          <w:tcPr>
            <w:tcW w:w="1279" w:type="dxa"/>
            <w:vMerge/>
            <w:tcBorders>
              <w:left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244" w:type="dxa"/>
            <w:vMerge/>
            <w:tcBorders>
              <w:left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426" w:type="dxa"/>
            <w:vMerge/>
            <w:tcBorders>
              <w:left w:val="single" w:sz="4" w:space="0" w:color="auto"/>
              <w:right w:val="single" w:sz="4" w:space="0" w:color="auto"/>
            </w:tcBorders>
            <w:shd w:val="clear" w:color="auto" w:fill="FFFFFF"/>
          </w:tcPr>
          <w:p w:rsidR="00E641DF" w:rsidRPr="00250443" w:rsidRDefault="00E641DF" w:rsidP="00E641DF">
            <w:pPr>
              <w:rPr>
                <w:rFonts w:ascii="Times New Roman" w:hAnsi="Times New Roman"/>
                <w:sz w:val="24"/>
                <w:szCs w:val="24"/>
              </w:rPr>
            </w:pPr>
          </w:p>
        </w:tc>
      </w:tr>
      <w:tr w:rsidR="00E641DF" w:rsidRPr="00250443" w:rsidTr="00E641DF">
        <w:trPr>
          <w:trHeight w:hRule="exact" w:val="295"/>
          <w:jc w:val="center"/>
        </w:trPr>
        <w:tc>
          <w:tcPr>
            <w:tcW w:w="1197" w:type="dxa"/>
            <w:tcBorders>
              <w:top w:val="single" w:sz="4" w:space="0" w:color="auto"/>
              <w:left w:val="single" w:sz="4" w:space="0" w:color="auto"/>
            </w:tcBorders>
            <w:shd w:val="clear" w:color="auto" w:fill="FFFFFF"/>
            <w:vAlign w:val="center"/>
          </w:tcPr>
          <w:p w:rsidR="00E641DF" w:rsidRPr="00250443" w:rsidRDefault="00E641DF" w:rsidP="00E641DF">
            <w:pPr>
              <w:spacing w:line="200" w:lineRule="exact"/>
              <w:jc w:val="center"/>
              <w:rPr>
                <w:rFonts w:ascii="Times New Roman" w:hAnsi="Times New Roman"/>
                <w:sz w:val="24"/>
                <w:szCs w:val="24"/>
              </w:rPr>
            </w:pPr>
            <w:r w:rsidRPr="00250443">
              <w:rPr>
                <w:rStyle w:val="210pt"/>
                <w:rFonts w:eastAsiaTheme="minorEastAsia"/>
                <w:sz w:val="24"/>
                <w:szCs w:val="24"/>
              </w:rPr>
              <w:t>1</w:t>
            </w:r>
          </w:p>
        </w:tc>
        <w:tc>
          <w:tcPr>
            <w:tcW w:w="1244" w:type="dxa"/>
            <w:tcBorders>
              <w:top w:val="single" w:sz="4" w:space="0" w:color="auto"/>
              <w:left w:val="single" w:sz="4" w:space="0" w:color="auto"/>
            </w:tcBorders>
            <w:shd w:val="clear" w:color="auto" w:fill="FFFFFF"/>
            <w:vAlign w:val="center"/>
          </w:tcPr>
          <w:p w:rsidR="00E641DF" w:rsidRPr="00250443" w:rsidRDefault="00E641DF" w:rsidP="00E641DF">
            <w:pPr>
              <w:spacing w:line="200" w:lineRule="exact"/>
              <w:jc w:val="center"/>
              <w:rPr>
                <w:rFonts w:ascii="Times New Roman" w:hAnsi="Times New Roman"/>
                <w:sz w:val="24"/>
                <w:szCs w:val="24"/>
              </w:rPr>
            </w:pPr>
            <w:r w:rsidRPr="00250443">
              <w:rPr>
                <w:rStyle w:val="210pt"/>
                <w:rFonts w:eastAsiaTheme="minorEastAsia"/>
                <w:sz w:val="24"/>
                <w:szCs w:val="24"/>
              </w:rPr>
              <w:t>2</w:t>
            </w:r>
          </w:p>
        </w:tc>
        <w:tc>
          <w:tcPr>
            <w:tcW w:w="1244" w:type="dxa"/>
            <w:tcBorders>
              <w:top w:val="single" w:sz="4" w:space="0" w:color="auto"/>
              <w:left w:val="single" w:sz="4" w:space="0" w:color="auto"/>
            </w:tcBorders>
            <w:shd w:val="clear" w:color="auto" w:fill="FFFFFF"/>
            <w:vAlign w:val="center"/>
          </w:tcPr>
          <w:p w:rsidR="00E641DF" w:rsidRPr="00250443" w:rsidRDefault="00E641DF" w:rsidP="00E641DF">
            <w:pPr>
              <w:spacing w:line="200" w:lineRule="exact"/>
              <w:jc w:val="center"/>
              <w:rPr>
                <w:rFonts w:ascii="Times New Roman" w:hAnsi="Times New Roman"/>
                <w:sz w:val="24"/>
                <w:szCs w:val="24"/>
              </w:rPr>
            </w:pPr>
            <w:r w:rsidRPr="00250443">
              <w:rPr>
                <w:rStyle w:val="210pt"/>
                <w:rFonts w:eastAsiaTheme="minorEastAsia"/>
                <w:sz w:val="24"/>
                <w:szCs w:val="24"/>
              </w:rPr>
              <w:t>3</w:t>
            </w:r>
          </w:p>
        </w:tc>
        <w:tc>
          <w:tcPr>
            <w:tcW w:w="1321" w:type="dxa"/>
            <w:tcBorders>
              <w:top w:val="single" w:sz="4" w:space="0" w:color="auto"/>
              <w:left w:val="single" w:sz="4" w:space="0" w:color="auto"/>
            </w:tcBorders>
            <w:shd w:val="clear" w:color="auto" w:fill="FFFFFF"/>
            <w:vAlign w:val="center"/>
          </w:tcPr>
          <w:p w:rsidR="00E641DF" w:rsidRPr="00250443" w:rsidRDefault="00E641DF" w:rsidP="00E641DF">
            <w:pPr>
              <w:spacing w:line="200" w:lineRule="exact"/>
              <w:jc w:val="center"/>
              <w:rPr>
                <w:rFonts w:ascii="Times New Roman" w:hAnsi="Times New Roman"/>
                <w:sz w:val="24"/>
                <w:szCs w:val="24"/>
              </w:rPr>
            </w:pPr>
            <w:r w:rsidRPr="00250443">
              <w:rPr>
                <w:rStyle w:val="210pt"/>
                <w:rFonts w:eastAsiaTheme="minorEastAsia"/>
                <w:sz w:val="24"/>
                <w:szCs w:val="24"/>
              </w:rPr>
              <w:t>4</w:t>
            </w:r>
          </w:p>
        </w:tc>
        <w:tc>
          <w:tcPr>
            <w:tcW w:w="1246" w:type="dxa"/>
            <w:tcBorders>
              <w:top w:val="single" w:sz="4" w:space="0" w:color="auto"/>
              <w:left w:val="single" w:sz="4" w:space="0" w:color="auto"/>
            </w:tcBorders>
            <w:shd w:val="clear" w:color="auto" w:fill="FFFFFF"/>
            <w:vAlign w:val="center"/>
          </w:tcPr>
          <w:p w:rsidR="00E641DF" w:rsidRPr="00250443" w:rsidRDefault="00E641DF" w:rsidP="00E641DF">
            <w:pPr>
              <w:spacing w:line="200" w:lineRule="exact"/>
              <w:jc w:val="center"/>
              <w:rPr>
                <w:rFonts w:ascii="Times New Roman" w:hAnsi="Times New Roman"/>
                <w:sz w:val="24"/>
                <w:szCs w:val="24"/>
              </w:rPr>
            </w:pPr>
            <w:r w:rsidRPr="00250443">
              <w:rPr>
                <w:rStyle w:val="210pt"/>
                <w:rFonts w:eastAsiaTheme="minorEastAsia"/>
                <w:sz w:val="24"/>
                <w:szCs w:val="24"/>
              </w:rPr>
              <w:t>5</w:t>
            </w:r>
          </w:p>
        </w:tc>
        <w:tc>
          <w:tcPr>
            <w:tcW w:w="1279" w:type="dxa"/>
            <w:tcBorders>
              <w:top w:val="single" w:sz="4" w:space="0" w:color="auto"/>
              <w:left w:val="single" w:sz="4" w:space="0" w:color="auto"/>
            </w:tcBorders>
            <w:shd w:val="clear" w:color="auto" w:fill="FFFFFF"/>
            <w:vAlign w:val="center"/>
          </w:tcPr>
          <w:p w:rsidR="00E641DF" w:rsidRPr="00250443" w:rsidRDefault="00E641DF" w:rsidP="00E641DF">
            <w:pPr>
              <w:spacing w:line="200" w:lineRule="exact"/>
              <w:jc w:val="center"/>
              <w:rPr>
                <w:rFonts w:ascii="Times New Roman" w:hAnsi="Times New Roman"/>
                <w:sz w:val="24"/>
                <w:szCs w:val="24"/>
              </w:rPr>
            </w:pPr>
            <w:r w:rsidRPr="00250443">
              <w:rPr>
                <w:rStyle w:val="210pt"/>
                <w:rFonts w:eastAsiaTheme="minorEastAsia"/>
                <w:sz w:val="24"/>
                <w:szCs w:val="24"/>
              </w:rPr>
              <w:t>6</w:t>
            </w:r>
          </w:p>
        </w:tc>
        <w:tc>
          <w:tcPr>
            <w:tcW w:w="1244" w:type="dxa"/>
            <w:tcBorders>
              <w:top w:val="single" w:sz="4" w:space="0" w:color="auto"/>
              <w:left w:val="single" w:sz="4" w:space="0" w:color="auto"/>
            </w:tcBorders>
            <w:shd w:val="clear" w:color="auto" w:fill="FFFFFF"/>
            <w:vAlign w:val="center"/>
          </w:tcPr>
          <w:p w:rsidR="00E641DF" w:rsidRPr="00250443" w:rsidRDefault="00E641DF" w:rsidP="00E641DF">
            <w:pPr>
              <w:spacing w:line="200" w:lineRule="exact"/>
              <w:jc w:val="center"/>
              <w:rPr>
                <w:rFonts w:ascii="Times New Roman" w:hAnsi="Times New Roman"/>
                <w:sz w:val="24"/>
                <w:szCs w:val="24"/>
              </w:rPr>
            </w:pPr>
            <w:r w:rsidRPr="00250443">
              <w:rPr>
                <w:rStyle w:val="210pt"/>
                <w:rFonts w:eastAsiaTheme="minorEastAsia"/>
                <w:sz w:val="24"/>
                <w:szCs w:val="24"/>
              </w:rPr>
              <w:t>7</w:t>
            </w:r>
          </w:p>
        </w:tc>
        <w:tc>
          <w:tcPr>
            <w:tcW w:w="1426" w:type="dxa"/>
            <w:tcBorders>
              <w:top w:val="single" w:sz="4" w:space="0" w:color="auto"/>
              <w:left w:val="single" w:sz="4" w:space="0" w:color="auto"/>
              <w:right w:val="single" w:sz="4" w:space="0" w:color="auto"/>
            </w:tcBorders>
            <w:shd w:val="clear" w:color="auto" w:fill="FFFFFF"/>
            <w:vAlign w:val="center"/>
          </w:tcPr>
          <w:p w:rsidR="00E641DF" w:rsidRPr="00250443" w:rsidRDefault="00E641DF" w:rsidP="00E641DF">
            <w:pPr>
              <w:spacing w:line="200" w:lineRule="exact"/>
              <w:jc w:val="center"/>
              <w:rPr>
                <w:rFonts w:ascii="Times New Roman" w:hAnsi="Times New Roman"/>
                <w:sz w:val="24"/>
                <w:szCs w:val="24"/>
              </w:rPr>
            </w:pPr>
            <w:r w:rsidRPr="00250443">
              <w:rPr>
                <w:rStyle w:val="210pt"/>
                <w:rFonts w:eastAsiaTheme="minorEastAsia"/>
                <w:sz w:val="24"/>
                <w:szCs w:val="24"/>
              </w:rPr>
              <w:t>8</w:t>
            </w:r>
          </w:p>
        </w:tc>
      </w:tr>
      <w:tr w:rsidR="00E641DF" w:rsidRPr="00250443" w:rsidTr="00E641DF">
        <w:trPr>
          <w:trHeight w:hRule="exact" w:val="293"/>
          <w:jc w:val="center"/>
        </w:trPr>
        <w:tc>
          <w:tcPr>
            <w:tcW w:w="1197" w:type="dxa"/>
            <w:tcBorders>
              <w:top w:val="single" w:sz="4" w:space="0" w:color="auto"/>
              <w:left w:val="single" w:sz="4" w:space="0" w:color="auto"/>
              <w:bottom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244" w:type="dxa"/>
            <w:tcBorders>
              <w:top w:val="single" w:sz="4" w:space="0" w:color="auto"/>
              <w:left w:val="single" w:sz="4" w:space="0" w:color="auto"/>
              <w:bottom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244" w:type="dxa"/>
            <w:tcBorders>
              <w:top w:val="single" w:sz="4" w:space="0" w:color="auto"/>
              <w:left w:val="single" w:sz="4" w:space="0" w:color="auto"/>
              <w:bottom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321" w:type="dxa"/>
            <w:tcBorders>
              <w:top w:val="single" w:sz="4" w:space="0" w:color="auto"/>
              <w:left w:val="single" w:sz="4" w:space="0" w:color="auto"/>
              <w:bottom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246" w:type="dxa"/>
            <w:tcBorders>
              <w:top w:val="single" w:sz="4" w:space="0" w:color="auto"/>
              <w:left w:val="single" w:sz="4" w:space="0" w:color="auto"/>
              <w:bottom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279" w:type="dxa"/>
            <w:tcBorders>
              <w:top w:val="single" w:sz="4" w:space="0" w:color="auto"/>
              <w:left w:val="single" w:sz="4" w:space="0" w:color="auto"/>
              <w:bottom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244" w:type="dxa"/>
            <w:tcBorders>
              <w:top w:val="single" w:sz="4" w:space="0" w:color="auto"/>
              <w:left w:val="single" w:sz="4" w:space="0" w:color="auto"/>
              <w:bottom w:val="single" w:sz="4" w:space="0" w:color="auto"/>
            </w:tcBorders>
            <w:shd w:val="clear" w:color="auto" w:fill="FFFFFF"/>
          </w:tcPr>
          <w:p w:rsidR="00E641DF" w:rsidRPr="00250443" w:rsidRDefault="00E641DF" w:rsidP="00E641DF">
            <w:pPr>
              <w:rPr>
                <w:rFonts w:ascii="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641DF" w:rsidRPr="00250443" w:rsidRDefault="00E641DF" w:rsidP="00E641DF">
            <w:pPr>
              <w:rPr>
                <w:rFonts w:ascii="Times New Roman" w:hAnsi="Times New Roman"/>
                <w:sz w:val="24"/>
                <w:szCs w:val="24"/>
              </w:rPr>
            </w:pPr>
          </w:p>
        </w:tc>
      </w:tr>
    </w:tbl>
    <w:p w:rsidR="00E641DF" w:rsidRDefault="00E641DF" w:rsidP="00E5768B">
      <w:pPr>
        <w:pStyle w:val="af"/>
        <w:shd w:val="clear" w:color="auto" w:fill="auto"/>
        <w:spacing w:line="240" w:lineRule="exact"/>
        <w:rPr>
          <w:rStyle w:val="Exact"/>
          <w:rFonts w:eastAsia="Verdana"/>
          <w:sz w:val="24"/>
          <w:szCs w:val="24"/>
        </w:rPr>
      </w:pPr>
    </w:p>
    <w:p w:rsidR="00E5768B" w:rsidRPr="00BC604A" w:rsidRDefault="00E5768B" w:rsidP="00E5768B">
      <w:pPr>
        <w:pStyle w:val="af"/>
        <w:shd w:val="clear" w:color="auto" w:fill="auto"/>
        <w:spacing w:line="240" w:lineRule="exact"/>
        <w:rPr>
          <w:sz w:val="24"/>
          <w:szCs w:val="24"/>
        </w:rPr>
      </w:pPr>
      <w:r w:rsidRPr="00BC604A">
        <w:rPr>
          <w:rStyle w:val="Exact"/>
          <w:rFonts w:eastAsia="Verdana"/>
          <w:sz w:val="24"/>
          <w:szCs w:val="24"/>
        </w:rPr>
        <w:t>2. Поступление материальных ценностей в результате частичной ликвидации</w:t>
      </w:r>
    </w:p>
    <w:tbl>
      <w:tblPr>
        <w:tblOverlap w:val="never"/>
        <w:tblW w:w="10316" w:type="dxa"/>
        <w:tblInd w:w="-132" w:type="dxa"/>
        <w:tblLayout w:type="fixed"/>
        <w:tblCellMar>
          <w:left w:w="10" w:type="dxa"/>
          <w:right w:w="10" w:type="dxa"/>
        </w:tblCellMar>
        <w:tblLook w:val="04A0" w:firstRow="1" w:lastRow="0" w:firstColumn="1" w:lastColumn="0" w:noHBand="0" w:noVBand="1"/>
      </w:tblPr>
      <w:tblGrid>
        <w:gridCol w:w="2694"/>
        <w:gridCol w:w="1541"/>
        <w:gridCol w:w="1716"/>
        <w:gridCol w:w="1279"/>
        <w:gridCol w:w="1417"/>
        <w:gridCol w:w="1669"/>
      </w:tblGrid>
      <w:tr w:rsidR="008C4A03" w:rsidRPr="00250443" w:rsidTr="008C4A03">
        <w:trPr>
          <w:trHeight w:hRule="exact" w:val="509"/>
        </w:trPr>
        <w:tc>
          <w:tcPr>
            <w:tcW w:w="2694" w:type="dxa"/>
            <w:vMerge w:val="restart"/>
            <w:tcBorders>
              <w:top w:val="single" w:sz="4" w:space="0" w:color="auto"/>
              <w:left w:val="single" w:sz="4" w:space="0" w:color="auto"/>
            </w:tcBorders>
            <w:shd w:val="clear" w:color="auto" w:fill="FFFFFF"/>
            <w:vAlign w:val="center"/>
          </w:tcPr>
          <w:p w:rsidR="008C4A03" w:rsidRPr="00250443" w:rsidRDefault="008C4A03" w:rsidP="00D178E5">
            <w:pPr>
              <w:spacing w:after="0" w:line="240" w:lineRule="auto"/>
              <w:jc w:val="center"/>
              <w:rPr>
                <w:rFonts w:ascii="Times New Roman" w:hAnsi="Times New Roman"/>
              </w:rPr>
            </w:pPr>
            <w:r w:rsidRPr="00250443">
              <w:rPr>
                <w:rFonts w:ascii="Times New Roman" w:eastAsiaTheme="minorEastAsia" w:hAnsi="Times New Roman"/>
              </w:rPr>
              <w:t>Наименование материальных ценностей</w:t>
            </w:r>
          </w:p>
        </w:tc>
        <w:tc>
          <w:tcPr>
            <w:tcW w:w="3257" w:type="dxa"/>
            <w:gridSpan w:val="2"/>
            <w:tcBorders>
              <w:top w:val="single" w:sz="4" w:space="0" w:color="auto"/>
              <w:left w:val="single" w:sz="4" w:space="0" w:color="auto"/>
            </w:tcBorders>
            <w:shd w:val="clear" w:color="auto" w:fill="FFFFFF"/>
            <w:vAlign w:val="center"/>
          </w:tcPr>
          <w:p w:rsidR="008C4A03" w:rsidRPr="00250443" w:rsidRDefault="008C4A03" w:rsidP="00D178E5">
            <w:pPr>
              <w:spacing w:after="0" w:line="240" w:lineRule="auto"/>
              <w:ind w:left="260"/>
              <w:rPr>
                <w:rFonts w:ascii="Times New Roman" w:hAnsi="Times New Roman"/>
              </w:rPr>
            </w:pPr>
            <w:r w:rsidRPr="00250443">
              <w:rPr>
                <w:rFonts w:ascii="Times New Roman" w:eastAsiaTheme="minorEastAsia" w:hAnsi="Times New Roman"/>
              </w:rPr>
              <w:t>Единица измерения</w:t>
            </w:r>
          </w:p>
        </w:tc>
        <w:tc>
          <w:tcPr>
            <w:tcW w:w="1279" w:type="dxa"/>
            <w:vMerge w:val="restart"/>
            <w:tcBorders>
              <w:top w:val="single" w:sz="4" w:space="0" w:color="auto"/>
              <w:left w:val="single" w:sz="4" w:space="0" w:color="auto"/>
            </w:tcBorders>
            <w:shd w:val="clear" w:color="auto" w:fill="FFFFFF"/>
            <w:vAlign w:val="center"/>
          </w:tcPr>
          <w:p w:rsidR="008C4A03" w:rsidRPr="00250443" w:rsidRDefault="008C4A03" w:rsidP="00D178E5">
            <w:pPr>
              <w:spacing w:after="0" w:line="240" w:lineRule="auto"/>
              <w:jc w:val="center"/>
              <w:rPr>
                <w:rFonts w:ascii="Times New Roman" w:hAnsi="Times New Roman"/>
              </w:rPr>
            </w:pPr>
            <w:r w:rsidRPr="00250443">
              <w:rPr>
                <w:rFonts w:ascii="Times New Roman" w:eastAsiaTheme="minorEastAsia" w:hAnsi="Times New Roman"/>
              </w:rPr>
              <w:t>Цена за единицу, руб.</w:t>
            </w:r>
          </w:p>
        </w:tc>
        <w:tc>
          <w:tcPr>
            <w:tcW w:w="1417" w:type="dxa"/>
            <w:vMerge w:val="restart"/>
            <w:tcBorders>
              <w:top w:val="single" w:sz="4" w:space="0" w:color="auto"/>
              <w:left w:val="single" w:sz="4" w:space="0" w:color="auto"/>
            </w:tcBorders>
            <w:shd w:val="clear" w:color="auto" w:fill="FFFFFF"/>
            <w:vAlign w:val="center"/>
          </w:tcPr>
          <w:p w:rsidR="008C4A03" w:rsidRPr="00250443" w:rsidRDefault="008C4A03" w:rsidP="00D178E5">
            <w:pPr>
              <w:spacing w:after="0" w:line="240" w:lineRule="auto"/>
              <w:jc w:val="center"/>
              <w:rPr>
                <w:rFonts w:ascii="Times New Roman" w:hAnsi="Times New Roman"/>
              </w:rPr>
            </w:pPr>
            <w:r w:rsidRPr="00250443">
              <w:rPr>
                <w:rFonts w:ascii="Times New Roman" w:eastAsiaTheme="minorEastAsia" w:hAnsi="Times New Roman"/>
              </w:rPr>
              <w:t>Кол-во</w:t>
            </w:r>
          </w:p>
        </w:tc>
        <w:tc>
          <w:tcPr>
            <w:tcW w:w="1669" w:type="dxa"/>
            <w:vMerge w:val="restart"/>
            <w:tcBorders>
              <w:top w:val="single" w:sz="4" w:space="0" w:color="auto"/>
              <w:left w:val="single" w:sz="4" w:space="0" w:color="auto"/>
              <w:right w:val="single" w:sz="4" w:space="0" w:color="auto"/>
            </w:tcBorders>
            <w:shd w:val="clear" w:color="auto" w:fill="FFFFFF"/>
            <w:vAlign w:val="center"/>
          </w:tcPr>
          <w:p w:rsidR="008C4A03" w:rsidRPr="00250443" w:rsidRDefault="008C4A03" w:rsidP="00D178E5">
            <w:pPr>
              <w:spacing w:after="0" w:line="240" w:lineRule="auto"/>
              <w:ind w:left="200"/>
              <w:rPr>
                <w:rFonts w:ascii="Times New Roman" w:hAnsi="Times New Roman"/>
              </w:rPr>
            </w:pPr>
            <w:r w:rsidRPr="00250443">
              <w:rPr>
                <w:rFonts w:ascii="Times New Roman" w:eastAsiaTheme="minorEastAsia" w:hAnsi="Times New Roman"/>
              </w:rPr>
              <w:t>Сумма, руб.</w:t>
            </w:r>
          </w:p>
        </w:tc>
      </w:tr>
      <w:tr w:rsidR="008C4A03" w:rsidRPr="00250443" w:rsidTr="008C4A03">
        <w:trPr>
          <w:trHeight w:hRule="exact" w:val="536"/>
        </w:trPr>
        <w:tc>
          <w:tcPr>
            <w:tcW w:w="2694" w:type="dxa"/>
            <w:vMerge/>
            <w:tcBorders>
              <w:left w:val="single" w:sz="4" w:space="0" w:color="auto"/>
            </w:tcBorders>
            <w:shd w:val="clear" w:color="auto" w:fill="FFFFFF"/>
          </w:tcPr>
          <w:p w:rsidR="008C4A03" w:rsidRPr="00250443" w:rsidRDefault="008C4A03" w:rsidP="003F3579">
            <w:pPr>
              <w:rPr>
                <w:rFonts w:ascii="Times New Roman" w:hAnsi="Times New Roman"/>
              </w:rPr>
            </w:pPr>
          </w:p>
        </w:tc>
        <w:tc>
          <w:tcPr>
            <w:tcW w:w="1541" w:type="dxa"/>
            <w:tcBorders>
              <w:top w:val="single" w:sz="4" w:space="0" w:color="auto"/>
              <w:left w:val="single" w:sz="4" w:space="0" w:color="auto"/>
            </w:tcBorders>
            <w:shd w:val="clear" w:color="auto" w:fill="FFFFFF"/>
            <w:vAlign w:val="center"/>
          </w:tcPr>
          <w:p w:rsidR="008C4A03" w:rsidRPr="00250443" w:rsidRDefault="008C4A03" w:rsidP="008C4A03">
            <w:pPr>
              <w:spacing w:after="0" w:line="240" w:lineRule="auto"/>
              <w:ind w:firstLine="121"/>
              <w:rPr>
                <w:rFonts w:ascii="Times New Roman" w:hAnsi="Times New Roman"/>
              </w:rPr>
            </w:pPr>
            <w:r w:rsidRPr="00250443">
              <w:rPr>
                <w:rFonts w:ascii="Times New Roman" w:eastAsiaTheme="minorEastAsia" w:hAnsi="Times New Roman"/>
              </w:rPr>
              <w:t>наименование</w:t>
            </w:r>
          </w:p>
        </w:tc>
        <w:tc>
          <w:tcPr>
            <w:tcW w:w="1716" w:type="dxa"/>
            <w:tcBorders>
              <w:top w:val="single" w:sz="4" w:space="0" w:color="auto"/>
              <w:left w:val="single" w:sz="4" w:space="0" w:color="auto"/>
            </w:tcBorders>
            <w:shd w:val="clear" w:color="auto" w:fill="FFFFFF"/>
            <w:vAlign w:val="center"/>
          </w:tcPr>
          <w:p w:rsidR="008C4A03" w:rsidRPr="00250443" w:rsidRDefault="008C4A03" w:rsidP="008C4A03">
            <w:pPr>
              <w:spacing w:after="0" w:line="240" w:lineRule="auto"/>
              <w:jc w:val="center"/>
              <w:rPr>
                <w:rFonts w:ascii="Times New Roman" w:hAnsi="Times New Roman"/>
              </w:rPr>
            </w:pPr>
            <w:r w:rsidRPr="00250443">
              <w:rPr>
                <w:rFonts w:ascii="Times New Roman" w:eastAsiaTheme="minorEastAsia" w:hAnsi="Times New Roman"/>
              </w:rPr>
              <w:t>код по ОКЕИ</w:t>
            </w:r>
          </w:p>
        </w:tc>
        <w:tc>
          <w:tcPr>
            <w:tcW w:w="1279" w:type="dxa"/>
            <w:vMerge/>
            <w:tcBorders>
              <w:left w:val="single" w:sz="4" w:space="0" w:color="auto"/>
            </w:tcBorders>
            <w:shd w:val="clear" w:color="auto" w:fill="FFFFFF"/>
            <w:vAlign w:val="center"/>
          </w:tcPr>
          <w:p w:rsidR="008C4A03" w:rsidRPr="00250443" w:rsidRDefault="008C4A03" w:rsidP="003F3579">
            <w:pPr>
              <w:rPr>
                <w:rFonts w:ascii="Times New Roman" w:hAnsi="Times New Roman"/>
              </w:rPr>
            </w:pPr>
          </w:p>
        </w:tc>
        <w:tc>
          <w:tcPr>
            <w:tcW w:w="1417" w:type="dxa"/>
            <w:vMerge/>
            <w:tcBorders>
              <w:left w:val="single" w:sz="4" w:space="0" w:color="auto"/>
            </w:tcBorders>
            <w:shd w:val="clear" w:color="auto" w:fill="FFFFFF"/>
          </w:tcPr>
          <w:p w:rsidR="008C4A03" w:rsidRPr="00250443" w:rsidRDefault="008C4A03" w:rsidP="003F3579">
            <w:pPr>
              <w:rPr>
                <w:rFonts w:ascii="Times New Roman" w:hAnsi="Times New Roman"/>
              </w:rPr>
            </w:pPr>
          </w:p>
        </w:tc>
        <w:tc>
          <w:tcPr>
            <w:tcW w:w="1669" w:type="dxa"/>
            <w:vMerge/>
            <w:tcBorders>
              <w:left w:val="single" w:sz="4" w:space="0" w:color="auto"/>
              <w:right w:val="single" w:sz="4" w:space="0" w:color="auto"/>
            </w:tcBorders>
            <w:shd w:val="clear" w:color="auto" w:fill="FFFFFF"/>
          </w:tcPr>
          <w:p w:rsidR="008C4A03" w:rsidRPr="00250443" w:rsidRDefault="008C4A03" w:rsidP="003F3579">
            <w:pPr>
              <w:rPr>
                <w:rFonts w:ascii="Times New Roman" w:hAnsi="Times New Roman"/>
              </w:rPr>
            </w:pPr>
          </w:p>
        </w:tc>
      </w:tr>
      <w:tr w:rsidR="00E5768B" w:rsidRPr="00250443" w:rsidTr="008C4A03">
        <w:trPr>
          <w:trHeight w:hRule="exact" w:val="274"/>
        </w:trPr>
        <w:tc>
          <w:tcPr>
            <w:tcW w:w="2694" w:type="dxa"/>
            <w:tcBorders>
              <w:top w:val="single" w:sz="4" w:space="0" w:color="auto"/>
              <w:left w:val="single" w:sz="4" w:space="0" w:color="auto"/>
            </w:tcBorders>
            <w:shd w:val="clear" w:color="auto" w:fill="FFFFFF"/>
            <w:vAlign w:val="center"/>
          </w:tcPr>
          <w:p w:rsidR="00E5768B" w:rsidRPr="00250443" w:rsidRDefault="00E5768B" w:rsidP="003F3579">
            <w:pPr>
              <w:spacing w:line="240" w:lineRule="exact"/>
              <w:jc w:val="center"/>
              <w:rPr>
                <w:rFonts w:ascii="Times New Roman" w:hAnsi="Times New Roman"/>
              </w:rPr>
            </w:pPr>
            <w:r w:rsidRPr="00250443">
              <w:rPr>
                <w:rFonts w:ascii="Times New Roman" w:eastAsiaTheme="minorEastAsia" w:hAnsi="Times New Roman"/>
              </w:rPr>
              <w:t>1</w:t>
            </w:r>
          </w:p>
        </w:tc>
        <w:tc>
          <w:tcPr>
            <w:tcW w:w="1541" w:type="dxa"/>
            <w:tcBorders>
              <w:top w:val="single" w:sz="4" w:space="0" w:color="auto"/>
              <w:left w:val="single" w:sz="4" w:space="0" w:color="auto"/>
            </w:tcBorders>
            <w:shd w:val="clear" w:color="auto" w:fill="FFFFFF"/>
            <w:vAlign w:val="center"/>
          </w:tcPr>
          <w:p w:rsidR="00E5768B" w:rsidRPr="00250443" w:rsidRDefault="00E5768B" w:rsidP="003F3579">
            <w:pPr>
              <w:spacing w:line="240" w:lineRule="exact"/>
              <w:jc w:val="center"/>
              <w:rPr>
                <w:rFonts w:ascii="Times New Roman" w:hAnsi="Times New Roman"/>
              </w:rPr>
            </w:pPr>
            <w:r w:rsidRPr="00250443">
              <w:rPr>
                <w:rFonts w:ascii="Times New Roman" w:eastAsiaTheme="minorEastAsia" w:hAnsi="Times New Roman"/>
              </w:rPr>
              <w:t>2</w:t>
            </w:r>
          </w:p>
        </w:tc>
        <w:tc>
          <w:tcPr>
            <w:tcW w:w="1716" w:type="dxa"/>
            <w:tcBorders>
              <w:top w:val="single" w:sz="4" w:space="0" w:color="auto"/>
              <w:left w:val="single" w:sz="4" w:space="0" w:color="auto"/>
            </w:tcBorders>
            <w:shd w:val="clear" w:color="auto" w:fill="FFFFFF"/>
            <w:vAlign w:val="center"/>
          </w:tcPr>
          <w:p w:rsidR="00E5768B" w:rsidRPr="00250443" w:rsidRDefault="00E5768B" w:rsidP="003F3579">
            <w:pPr>
              <w:spacing w:line="240" w:lineRule="exact"/>
              <w:jc w:val="center"/>
              <w:rPr>
                <w:rFonts w:ascii="Times New Roman" w:hAnsi="Times New Roman"/>
              </w:rPr>
            </w:pPr>
            <w:r w:rsidRPr="00250443">
              <w:rPr>
                <w:rFonts w:ascii="Times New Roman" w:eastAsiaTheme="minorEastAsia" w:hAnsi="Times New Roman"/>
              </w:rPr>
              <w:t>3</w:t>
            </w:r>
          </w:p>
        </w:tc>
        <w:tc>
          <w:tcPr>
            <w:tcW w:w="1279" w:type="dxa"/>
            <w:tcBorders>
              <w:top w:val="single" w:sz="4" w:space="0" w:color="auto"/>
              <w:left w:val="single" w:sz="4" w:space="0" w:color="auto"/>
            </w:tcBorders>
            <w:shd w:val="clear" w:color="auto" w:fill="FFFFFF"/>
            <w:vAlign w:val="center"/>
          </w:tcPr>
          <w:p w:rsidR="00E5768B" w:rsidRPr="00250443" w:rsidRDefault="00E5768B" w:rsidP="003F3579">
            <w:pPr>
              <w:spacing w:line="240" w:lineRule="exact"/>
              <w:jc w:val="center"/>
              <w:rPr>
                <w:rFonts w:ascii="Times New Roman" w:hAnsi="Times New Roman"/>
              </w:rPr>
            </w:pPr>
            <w:r w:rsidRPr="00250443">
              <w:rPr>
                <w:rFonts w:ascii="Times New Roman" w:eastAsiaTheme="minorEastAsia" w:hAnsi="Times New Roman"/>
              </w:rPr>
              <w:t>4</w:t>
            </w:r>
          </w:p>
        </w:tc>
        <w:tc>
          <w:tcPr>
            <w:tcW w:w="1417" w:type="dxa"/>
            <w:tcBorders>
              <w:top w:val="single" w:sz="4" w:space="0" w:color="auto"/>
              <w:left w:val="single" w:sz="4" w:space="0" w:color="auto"/>
            </w:tcBorders>
            <w:shd w:val="clear" w:color="auto" w:fill="FFFFFF"/>
            <w:vAlign w:val="center"/>
          </w:tcPr>
          <w:p w:rsidR="00E5768B" w:rsidRPr="00250443" w:rsidRDefault="00E5768B" w:rsidP="003F3579">
            <w:pPr>
              <w:spacing w:line="240" w:lineRule="exact"/>
              <w:jc w:val="center"/>
              <w:rPr>
                <w:rFonts w:ascii="Times New Roman" w:hAnsi="Times New Roman"/>
              </w:rPr>
            </w:pPr>
            <w:r w:rsidRPr="00250443">
              <w:rPr>
                <w:rFonts w:ascii="Times New Roman" w:eastAsiaTheme="minorEastAsia" w:hAnsi="Times New Roman"/>
              </w:rPr>
              <w:t>5</w:t>
            </w:r>
          </w:p>
        </w:tc>
        <w:tc>
          <w:tcPr>
            <w:tcW w:w="1669" w:type="dxa"/>
            <w:tcBorders>
              <w:top w:val="single" w:sz="4" w:space="0" w:color="auto"/>
              <w:left w:val="single" w:sz="4" w:space="0" w:color="auto"/>
              <w:right w:val="single" w:sz="4" w:space="0" w:color="auto"/>
            </w:tcBorders>
            <w:shd w:val="clear" w:color="auto" w:fill="FFFFFF"/>
            <w:vAlign w:val="center"/>
          </w:tcPr>
          <w:p w:rsidR="00E5768B" w:rsidRPr="00250443" w:rsidRDefault="00E5768B" w:rsidP="003F3579">
            <w:pPr>
              <w:spacing w:line="240" w:lineRule="exact"/>
              <w:jc w:val="center"/>
              <w:rPr>
                <w:rFonts w:ascii="Times New Roman" w:hAnsi="Times New Roman"/>
              </w:rPr>
            </w:pPr>
            <w:r w:rsidRPr="00250443">
              <w:rPr>
                <w:rFonts w:ascii="Times New Roman" w:eastAsiaTheme="minorEastAsia" w:hAnsi="Times New Roman"/>
              </w:rPr>
              <w:t>6</w:t>
            </w:r>
          </w:p>
        </w:tc>
      </w:tr>
      <w:tr w:rsidR="00E5768B" w:rsidRPr="00250443" w:rsidTr="00E641DF">
        <w:trPr>
          <w:trHeight w:hRule="exact" w:val="248"/>
        </w:trPr>
        <w:tc>
          <w:tcPr>
            <w:tcW w:w="2694" w:type="dxa"/>
            <w:tcBorders>
              <w:top w:val="single" w:sz="4" w:space="0" w:color="auto"/>
              <w:left w:val="single" w:sz="4" w:space="0" w:color="auto"/>
              <w:bottom w:val="single" w:sz="4" w:space="0" w:color="auto"/>
            </w:tcBorders>
            <w:shd w:val="clear" w:color="auto" w:fill="FFFFFF"/>
          </w:tcPr>
          <w:p w:rsidR="00E5768B" w:rsidRPr="00250443" w:rsidRDefault="00E5768B" w:rsidP="003F3579">
            <w:pPr>
              <w:rPr>
                <w:rFonts w:ascii="Times New Roman" w:hAnsi="Times New Roman"/>
                <w:sz w:val="10"/>
                <w:szCs w:val="10"/>
              </w:rPr>
            </w:pPr>
          </w:p>
        </w:tc>
        <w:tc>
          <w:tcPr>
            <w:tcW w:w="1541" w:type="dxa"/>
            <w:tcBorders>
              <w:top w:val="single" w:sz="4" w:space="0" w:color="auto"/>
              <w:left w:val="single" w:sz="4" w:space="0" w:color="auto"/>
              <w:bottom w:val="single" w:sz="4" w:space="0" w:color="auto"/>
            </w:tcBorders>
            <w:shd w:val="clear" w:color="auto" w:fill="FFFFFF"/>
          </w:tcPr>
          <w:p w:rsidR="00E5768B" w:rsidRPr="00250443" w:rsidRDefault="00E5768B" w:rsidP="003F3579">
            <w:pPr>
              <w:rPr>
                <w:rFonts w:ascii="Times New Roman" w:hAnsi="Times New Roman"/>
                <w:sz w:val="10"/>
                <w:szCs w:val="10"/>
              </w:rPr>
            </w:pPr>
          </w:p>
        </w:tc>
        <w:tc>
          <w:tcPr>
            <w:tcW w:w="1716" w:type="dxa"/>
            <w:tcBorders>
              <w:top w:val="single" w:sz="4" w:space="0" w:color="auto"/>
              <w:left w:val="single" w:sz="4" w:space="0" w:color="auto"/>
              <w:bottom w:val="single" w:sz="4" w:space="0" w:color="auto"/>
            </w:tcBorders>
            <w:shd w:val="clear" w:color="auto" w:fill="FFFFFF"/>
          </w:tcPr>
          <w:p w:rsidR="00E5768B" w:rsidRPr="00250443" w:rsidRDefault="00E5768B" w:rsidP="003F3579">
            <w:pPr>
              <w:rPr>
                <w:rFonts w:ascii="Times New Roman" w:hAnsi="Times New Roman"/>
                <w:sz w:val="10"/>
                <w:szCs w:val="10"/>
              </w:rPr>
            </w:pPr>
          </w:p>
        </w:tc>
        <w:tc>
          <w:tcPr>
            <w:tcW w:w="1279" w:type="dxa"/>
            <w:tcBorders>
              <w:top w:val="single" w:sz="4" w:space="0" w:color="auto"/>
              <w:left w:val="single" w:sz="4" w:space="0" w:color="auto"/>
              <w:bottom w:val="single" w:sz="4" w:space="0" w:color="auto"/>
            </w:tcBorders>
            <w:shd w:val="clear" w:color="auto" w:fill="FFFFFF"/>
          </w:tcPr>
          <w:p w:rsidR="00E5768B" w:rsidRPr="00250443" w:rsidRDefault="00E5768B" w:rsidP="003F3579">
            <w:pPr>
              <w:rPr>
                <w:rFonts w:ascii="Times New Roman" w:hAnsi="Times New Roman"/>
                <w:sz w:val="10"/>
                <w:szCs w:val="10"/>
              </w:rPr>
            </w:pPr>
          </w:p>
        </w:tc>
        <w:tc>
          <w:tcPr>
            <w:tcW w:w="1417" w:type="dxa"/>
            <w:tcBorders>
              <w:top w:val="single" w:sz="4" w:space="0" w:color="auto"/>
              <w:left w:val="single" w:sz="4" w:space="0" w:color="auto"/>
              <w:bottom w:val="single" w:sz="4" w:space="0" w:color="auto"/>
            </w:tcBorders>
            <w:shd w:val="clear" w:color="auto" w:fill="FFFFFF"/>
          </w:tcPr>
          <w:p w:rsidR="00E5768B" w:rsidRPr="00250443" w:rsidRDefault="00E5768B" w:rsidP="003F3579">
            <w:pPr>
              <w:rPr>
                <w:rFonts w:ascii="Times New Roman" w:hAnsi="Times New Roman"/>
                <w:sz w:val="10"/>
                <w:szCs w:val="10"/>
              </w:rPr>
            </w:pPr>
          </w:p>
        </w:tc>
        <w:tc>
          <w:tcPr>
            <w:tcW w:w="1669" w:type="dxa"/>
            <w:tcBorders>
              <w:top w:val="single" w:sz="4" w:space="0" w:color="auto"/>
              <w:left w:val="single" w:sz="4" w:space="0" w:color="auto"/>
              <w:bottom w:val="single" w:sz="4" w:space="0" w:color="auto"/>
              <w:right w:val="single" w:sz="4" w:space="0" w:color="auto"/>
            </w:tcBorders>
            <w:shd w:val="clear" w:color="auto" w:fill="FFFFFF"/>
          </w:tcPr>
          <w:p w:rsidR="00E5768B" w:rsidRPr="00250443" w:rsidRDefault="00E5768B" w:rsidP="003F3579">
            <w:pPr>
              <w:rPr>
                <w:rFonts w:ascii="Times New Roman" w:hAnsi="Times New Roman"/>
                <w:sz w:val="10"/>
                <w:szCs w:val="10"/>
              </w:rPr>
            </w:pPr>
          </w:p>
        </w:tc>
      </w:tr>
      <w:tr w:rsidR="00E5768B" w:rsidRPr="00250443" w:rsidTr="00E641DF">
        <w:trPr>
          <w:trHeight w:hRule="exact" w:val="295"/>
        </w:trPr>
        <w:tc>
          <w:tcPr>
            <w:tcW w:w="2694" w:type="dxa"/>
            <w:tcBorders>
              <w:top w:val="single" w:sz="4" w:space="0" w:color="auto"/>
              <w:left w:val="single" w:sz="4" w:space="0" w:color="auto"/>
              <w:bottom w:val="single" w:sz="4" w:space="0" w:color="auto"/>
            </w:tcBorders>
            <w:shd w:val="clear" w:color="auto" w:fill="FFFFFF"/>
          </w:tcPr>
          <w:p w:rsidR="00E5768B" w:rsidRPr="00250443" w:rsidRDefault="00E5768B" w:rsidP="003F3579">
            <w:pPr>
              <w:rPr>
                <w:rFonts w:ascii="Times New Roman" w:hAnsi="Times New Roman"/>
                <w:sz w:val="10"/>
                <w:szCs w:val="10"/>
              </w:rPr>
            </w:pPr>
          </w:p>
        </w:tc>
        <w:tc>
          <w:tcPr>
            <w:tcW w:w="1541" w:type="dxa"/>
            <w:tcBorders>
              <w:top w:val="single" w:sz="4" w:space="0" w:color="auto"/>
              <w:left w:val="single" w:sz="4" w:space="0" w:color="auto"/>
              <w:bottom w:val="single" w:sz="4" w:space="0" w:color="auto"/>
            </w:tcBorders>
            <w:shd w:val="clear" w:color="auto" w:fill="FFFFFF"/>
          </w:tcPr>
          <w:p w:rsidR="00E5768B" w:rsidRPr="00250443" w:rsidRDefault="00E5768B" w:rsidP="003F3579">
            <w:pPr>
              <w:rPr>
                <w:rFonts w:ascii="Times New Roman" w:hAnsi="Times New Roman"/>
                <w:sz w:val="10"/>
                <w:szCs w:val="10"/>
              </w:rPr>
            </w:pPr>
          </w:p>
        </w:tc>
        <w:tc>
          <w:tcPr>
            <w:tcW w:w="1716" w:type="dxa"/>
            <w:tcBorders>
              <w:top w:val="single" w:sz="4" w:space="0" w:color="auto"/>
              <w:left w:val="single" w:sz="4" w:space="0" w:color="auto"/>
              <w:bottom w:val="single" w:sz="4" w:space="0" w:color="auto"/>
            </w:tcBorders>
            <w:shd w:val="clear" w:color="auto" w:fill="FFFFFF"/>
          </w:tcPr>
          <w:p w:rsidR="00E5768B" w:rsidRPr="00250443" w:rsidRDefault="00E5768B" w:rsidP="003F3579">
            <w:pPr>
              <w:rPr>
                <w:rFonts w:ascii="Times New Roman" w:hAnsi="Times New Roman"/>
                <w:sz w:val="10"/>
                <w:szCs w:val="10"/>
              </w:rPr>
            </w:pPr>
          </w:p>
        </w:tc>
        <w:tc>
          <w:tcPr>
            <w:tcW w:w="1279" w:type="dxa"/>
            <w:tcBorders>
              <w:top w:val="single" w:sz="4" w:space="0" w:color="auto"/>
              <w:left w:val="single" w:sz="4" w:space="0" w:color="auto"/>
              <w:bottom w:val="single" w:sz="4" w:space="0" w:color="auto"/>
            </w:tcBorders>
            <w:shd w:val="clear" w:color="auto" w:fill="FFFFFF"/>
          </w:tcPr>
          <w:p w:rsidR="00E5768B" w:rsidRPr="00250443" w:rsidRDefault="00E5768B" w:rsidP="003F3579">
            <w:pPr>
              <w:rPr>
                <w:rFonts w:ascii="Times New Roman" w:hAnsi="Times New Roman"/>
                <w:sz w:val="10"/>
                <w:szCs w:val="10"/>
              </w:rPr>
            </w:pPr>
          </w:p>
        </w:tc>
        <w:tc>
          <w:tcPr>
            <w:tcW w:w="1417" w:type="dxa"/>
            <w:tcBorders>
              <w:top w:val="single" w:sz="4" w:space="0" w:color="auto"/>
              <w:left w:val="single" w:sz="4" w:space="0" w:color="auto"/>
              <w:bottom w:val="single" w:sz="4" w:space="0" w:color="auto"/>
            </w:tcBorders>
            <w:shd w:val="clear" w:color="auto" w:fill="FFFFFF"/>
          </w:tcPr>
          <w:p w:rsidR="00E5768B" w:rsidRPr="00250443" w:rsidRDefault="00E5768B" w:rsidP="003F3579">
            <w:pPr>
              <w:rPr>
                <w:rFonts w:ascii="Times New Roman" w:hAnsi="Times New Roman"/>
                <w:sz w:val="10"/>
                <w:szCs w:val="10"/>
              </w:rPr>
            </w:pPr>
          </w:p>
        </w:tc>
        <w:tc>
          <w:tcPr>
            <w:tcW w:w="1669" w:type="dxa"/>
            <w:tcBorders>
              <w:top w:val="single" w:sz="4" w:space="0" w:color="auto"/>
              <w:left w:val="single" w:sz="4" w:space="0" w:color="auto"/>
              <w:bottom w:val="single" w:sz="4" w:space="0" w:color="auto"/>
              <w:right w:val="single" w:sz="4" w:space="0" w:color="auto"/>
            </w:tcBorders>
            <w:shd w:val="clear" w:color="auto" w:fill="FFFFFF"/>
          </w:tcPr>
          <w:p w:rsidR="00E5768B" w:rsidRPr="00250443" w:rsidRDefault="00E5768B" w:rsidP="003F3579">
            <w:pPr>
              <w:rPr>
                <w:rFonts w:ascii="Times New Roman" w:hAnsi="Times New Roman"/>
                <w:sz w:val="10"/>
                <w:szCs w:val="10"/>
              </w:rPr>
            </w:pPr>
          </w:p>
        </w:tc>
      </w:tr>
    </w:tbl>
    <w:p w:rsidR="00E5768B" w:rsidRPr="00250443" w:rsidRDefault="00E5768B" w:rsidP="008C4A03">
      <w:pPr>
        <w:spacing w:after="0" w:line="240" w:lineRule="auto"/>
        <w:rPr>
          <w:rFonts w:ascii="Times New Roman" w:hAnsi="Times New Roman"/>
          <w:sz w:val="24"/>
          <w:szCs w:val="24"/>
        </w:rPr>
      </w:pPr>
      <w:r w:rsidRPr="00250443">
        <w:rPr>
          <w:rFonts w:ascii="Times New Roman" w:hAnsi="Times New Roman"/>
          <w:sz w:val="24"/>
          <w:szCs w:val="24"/>
        </w:rPr>
        <w:t>Сведения о согласовании (при необходимости) ___________</w:t>
      </w:r>
      <w:r w:rsidR="008C4A03">
        <w:rPr>
          <w:rFonts w:ascii="Times New Roman" w:hAnsi="Times New Roman"/>
          <w:sz w:val="24"/>
          <w:szCs w:val="24"/>
        </w:rPr>
        <w:t>________</w:t>
      </w:r>
      <w:r w:rsidRPr="00250443">
        <w:rPr>
          <w:rFonts w:ascii="Times New Roman" w:hAnsi="Times New Roman"/>
          <w:sz w:val="24"/>
          <w:szCs w:val="24"/>
        </w:rPr>
        <w:t>_________________________</w:t>
      </w:r>
    </w:p>
    <w:p w:rsidR="00E5768B" w:rsidRPr="00731C15" w:rsidRDefault="00E5768B" w:rsidP="008C4A03">
      <w:pPr>
        <w:spacing w:after="0" w:line="240" w:lineRule="auto"/>
        <w:ind w:right="12"/>
        <w:jc w:val="right"/>
        <w:rPr>
          <w:rFonts w:ascii="Times New Roman" w:hAnsi="Times New Roman"/>
          <w:sz w:val="20"/>
          <w:szCs w:val="20"/>
        </w:rPr>
      </w:pPr>
      <w:r w:rsidRPr="00731C15">
        <w:rPr>
          <w:rFonts w:ascii="Times New Roman" w:hAnsi="Times New Roman"/>
          <w:sz w:val="20"/>
          <w:szCs w:val="20"/>
        </w:rPr>
        <w:t>(наи</w:t>
      </w:r>
      <w:r w:rsidR="00495006" w:rsidRPr="00731C15">
        <w:rPr>
          <w:rFonts w:ascii="Times New Roman" w:hAnsi="Times New Roman"/>
          <w:sz w:val="20"/>
          <w:szCs w:val="20"/>
        </w:rPr>
        <w:t>менование, дата и номер документа</w:t>
      </w:r>
      <w:r w:rsidRPr="00731C15">
        <w:rPr>
          <w:rFonts w:ascii="Times New Roman" w:hAnsi="Times New Roman"/>
          <w:sz w:val="20"/>
          <w:szCs w:val="20"/>
        </w:rPr>
        <w:t xml:space="preserve"> о согласовании / отметка о согласовании)</w:t>
      </w:r>
    </w:p>
    <w:p w:rsidR="00E5768B" w:rsidRPr="00250443" w:rsidRDefault="00E5768B" w:rsidP="00BC604A">
      <w:pPr>
        <w:tabs>
          <w:tab w:val="left" w:leader="underscore" w:pos="8739"/>
        </w:tabs>
        <w:spacing w:after="0" w:line="240" w:lineRule="auto"/>
        <w:jc w:val="both"/>
        <w:rPr>
          <w:rFonts w:ascii="Times New Roman" w:hAnsi="Times New Roman"/>
          <w:sz w:val="24"/>
          <w:szCs w:val="24"/>
        </w:rPr>
      </w:pPr>
      <w:r w:rsidRPr="00250443">
        <w:rPr>
          <w:rFonts w:ascii="Times New Roman" w:hAnsi="Times New Roman"/>
          <w:sz w:val="24"/>
          <w:szCs w:val="24"/>
        </w:rPr>
        <w:t>Комиссия, назначенная приказом (распоряжением)_____</w:t>
      </w:r>
      <w:r w:rsidR="008C4A03">
        <w:rPr>
          <w:rFonts w:ascii="Times New Roman" w:hAnsi="Times New Roman"/>
          <w:sz w:val="24"/>
          <w:szCs w:val="24"/>
        </w:rPr>
        <w:t>__________</w:t>
      </w:r>
      <w:r w:rsidRPr="00250443">
        <w:rPr>
          <w:rFonts w:ascii="Times New Roman" w:hAnsi="Times New Roman"/>
          <w:sz w:val="24"/>
          <w:szCs w:val="24"/>
        </w:rPr>
        <w:t>___________________________</w:t>
      </w:r>
    </w:p>
    <w:p w:rsidR="00E5768B" w:rsidRPr="00250443" w:rsidRDefault="00E5768B" w:rsidP="00BC604A">
      <w:pPr>
        <w:tabs>
          <w:tab w:val="left" w:leader="underscore" w:pos="1139"/>
          <w:tab w:val="left" w:leader="underscore" w:pos="2168"/>
          <w:tab w:val="left" w:leader="underscore" w:pos="2710"/>
          <w:tab w:val="left" w:leader="underscore" w:pos="3886"/>
        </w:tabs>
        <w:spacing w:after="0" w:line="240" w:lineRule="auto"/>
        <w:jc w:val="both"/>
        <w:rPr>
          <w:rFonts w:ascii="Times New Roman" w:hAnsi="Times New Roman"/>
          <w:sz w:val="24"/>
          <w:szCs w:val="24"/>
        </w:rPr>
      </w:pPr>
      <w:r w:rsidRPr="00250443">
        <w:rPr>
          <w:rFonts w:ascii="Times New Roman" w:hAnsi="Times New Roman"/>
          <w:sz w:val="24"/>
          <w:szCs w:val="24"/>
        </w:rPr>
        <w:t>от "</w:t>
      </w:r>
      <w:r w:rsidRPr="00250443">
        <w:rPr>
          <w:rFonts w:ascii="Times New Roman" w:hAnsi="Times New Roman"/>
          <w:sz w:val="24"/>
          <w:szCs w:val="24"/>
        </w:rPr>
        <w:tab/>
        <w:t>"</w:t>
      </w:r>
      <w:r w:rsidRPr="00250443">
        <w:rPr>
          <w:rFonts w:ascii="Times New Roman" w:hAnsi="Times New Roman"/>
          <w:sz w:val="24"/>
          <w:szCs w:val="24"/>
        </w:rPr>
        <w:tab/>
        <w:t>20</w:t>
      </w:r>
      <w:r w:rsidRPr="00250443">
        <w:rPr>
          <w:rFonts w:ascii="Times New Roman" w:hAnsi="Times New Roman"/>
          <w:sz w:val="24"/>
          <w:szCs w:val="24"/>
        </w:rPr>
        <w:tab/>
        <w:t>г. №</w:t>
      </w:r>
      <w:r w:rsidRPr="00250443">
        <w:rPr>
          <w:rFonts w:ascii="Times New Roman" w:hAnsi="Times New Roman"/>
          <w:sz w:val="24"/>
          <w:szCs w:val="24"/>
        </w:rPr>
        <w:tab/>
        <w:t>, осмотрела результаты частичной ликвидации.</w:t>
      </w:r>
    </w:p>
    <w:p w:rsidR="00E5768B" w:rsidRPr="00250443" w:rsidRDefault="00E5768B" w:rsidP="00E641DF">
      <w:pPr>
        <w:spacing w:after="0" w:line="240" w:lineRule="auto"/>
        <w:ind w:firstLine="709"/>
        <w:jc w:val="both"/>
        <w:rPr>
          <w:rFonts w:ascii="Times New Roman" w:hAnsi="Times New Roman"/>
          <w:sz w:val="24"/>
          <w:szCs w:val="24"/>
        </w:rPr>
      </w:pPr>
      <w:r w:rsidRPr="00250443">
        <w:rPr>
          <w:rFonts w:ascii="Times New Roman" w:hAnsi="Times New Roman"/>
          <w:sz w:val="24"/>
          <w:szCs w:val="24"/>
        </w:rPr>
        <w:t>Заключение комиссии (с указанием причины частичной ликвидации):</w:t>
      </w:r>
    </w:p>
    <w:p w:rsidR="00E5768B" w:rsidRPr="00250443" w:rsidRDefault="00E5768B" w:rsidP="00BC604A">
      <w:pPr>
        <w:spacing w:after="0" w:line="240" w:lineRule="auto"/>
        <w:jc w:val="both"/>
        <w:rPr>
          <w:rFonts w:ascii="Times New Roman" w:hAnsi="Times New Roman"/>
          <w:sz w:val="24"/>
          <w:szCs w:val="24"/>
        </w:rPr>
      </w:pPr>
      <w:r w:rsidRPr="00250443">
        <w:rPr>
          <w:rFonts w:ascii="Times New Roman" w:hAnsi="Times New Roman"/>
          <w:sz w:val="24"/>
          <w:szCs w:val="24"/>
        </w:rPr>
        <w:t>_______________________________________________________</w:t>
      </w:r>
      <w:r w:rsidR="008C4A03">
        <w:rPr>
          <w:rFonts w:ascii="Times New Roman" w:hAnsi="Times New Roman"/>
          <w:sz w:val="24"/>
          <w:szCs w:val="24"/>
        </w:rPr>
        <w:t>_________</w:t>
      </w:r>
      <w:r w:rsidRPr="00250443">
        <w:rPr>
          <w:rFonts w:ascii="Times New Roman" w:hAnsi="Times New Roman"/>
          <w:sz w:val="24"/>
          <w:szCs w:val="24"/>
        </w:rPr>
        <w:t>_____________________</w:t>
      </w:r>
    </w:p>
    <w:p w:rsidR="00E5768B" w:rsidRPr="00250443" w:rsidRDefault="00E5768B" w:rsidP="00E641DF">
      <w:pPr>
        <w:spacing w:line="264" w:lineRule="exact"/>
        <w:ind w:firstLine="709"/>
        <w:jc w:val="both"/>
        <w:rPr>
          <w:rFonts w:ascii="Times New Roman" w:hAnsi="Times New Roman"/>
          <w:sz w:val="24"/>
          <w:szCs w:val="24"/>
        </w:rPr>
      </w:pPr>
      <w:r w:rsidRPr="00250443">
        <w:rPr>
          <w:rFonts w:ascii="Times New Roman" w:hAnsi="Times New Roman"/>
          <w:sz w:val="24"/>
          <w:szCs w:val="24"/>
        </w:rPr>
        <w:t>Приложение:</w:t>
      </w:r>
    </w:p>
    <w:p w:rsidR="00E5768B" w:rsidRPr="00250443" w:rsidRDefault="00E5768B" w:rsidP="00E641DF">
      <w:pPr>
        <w:widowControl w:val="0"/>
        <w:numPr>
          <w:ilvl w:val="0"/>
          <w:numId w:val="16"/>
        </w:numPr>
        <w:tabs>
          <w:tab w:val="left" w:pos="1150"/>
          <w:tab w:val="left" w:leader="underscore" w:pos="5658"/>
          <w:tab w:val="left" w:leader="underscore" w:pos="6494"/>
        </w:tabs>
        <w:spacing w:after="0" w:line="264" w:lineRule="exact"/>
        <w:ind w:firstLine="709"/>
        <w:jc w:val="both"/>
        <w:rPr>
          <w:rFonts w:ascii="Times New Roman" w:hAnsi="Times New Roman"/>
          <w:sz w:val="24"/>
          <w:szCs w:val="24"/>
        </w:rPr>
      </w:pPr>
      <w:r w:rsidRPr="00250443">
        <w:rPr>
          <w:rFonts w:ascii="Times New Roman" w:hAnsi="Times New Roman"/>
          <w:sz w:val="24"/>
          <w:szCs w:val="24"/>
        </w:rPr>
        <w:t>Инвентарная карточка №</w:t>
      </w:r>
      <w:r w:rsidR="00731C15">
        <w:rPr>
          <w:rFonts w:ascii="Times New Roman" w:hAnsi="Times New Roman"/>
          <w:sz w:val="24"/>
          <w:szCs w:val="24"/>
        </w:rPr>
        <w:t xml:space="preserve">                  </w:t>
      </w:r>
      <w:r w:rsidRPr="00250443">
        <w:rPr>
          <w:rFonts w:ascii="Times New Roman" w:hAnsi="Times New Roman"/>
          <w:sz w:val="24"/>
          <w:szCs w:val="24"/>
        </w:rPr>
        <w:t>на</w:t>
      </w:r>
      <w:r w:rsidRPr="00250443">
        <w:rPr>
          <w:rFonts w:ascii="Times New Roman" w:hAnsi="Times New Roman"/>
          <w:sz w:val="24"/>
          <w:szCs w:val="24"/>
        </w:rPr>
        <w:tab/>
        <w:t>л.</w:t>
      </w:r>
    </w:p>
    <w:p w:rsidR="00E5768B" w:rsidRPr="00250443" w:rsidRDefault="00E5768B" w:rsidP="00E641DF">
      <w:pPr>
        <w:spacing w:after="62" w:line="264" w:lineRule="exact"/>
        <w:ind w:firstLine="709"/>
        <w:jc w:val="both"/>
        <w:rPr>
          <w:rFonts w:ascii="Times New Roman" w:hAnsi="Times New Roman"/>
          <w:sz w:val="24"/>
          <w:szCs w:val="24"/>
        </w:rPr>
      </w:pPr>
      <w:r w:rsidRPr="00250443">
        <w:rPr>
          <w:rFonts w:ascii="Times New Roman" w:hAnsi="Times New Roman"/>
          <w:sz w:val="24"/>
          <w:szCs w:val="24"/>
        </w:rPr>
        <w:t>2.</w:t>
      </w:r>
    </w:p>
    <w:p w:rsidR="00E5768B" w:rsidRPr="00250443" w:rsidRDefault="00E5768B" w:rsidP="00E5768B">
      <w:pPr>
        <w:pStyle w:val="34"/>
        <w:shd w:val="clear" w:color="auto" w:fill="auto"/>
        <w:spacing w:line="280" w:lineRule="exact"/>
        <w:rPr>
          <w:sz w:val="24"/>
          <w:szCs w:val="24"/>
        </w:rPr>
      </w:pPr>
      <w:r w:rsidRPr="00250443">
        <w:rPr>
          <w:sz w:val="24"/>
          <w:szCs w:val="24"/>
        </w:rPr>
        <w:t>Председатель комиссии: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84"/>
        <w:gridCol w:w="2758"/>
        <w:gridCol w:w="2653"/>
      </w:tblGrid>
      <w:tr w:rsidR="00E5768B" w:rsidRPr="00250443" w:rsidTr="00C24713">
        <w:trPr>
          <w:trHeight w:hRule="exact" w:val="284"/>
        </w:trPr>
        <w:tc>
          <w:tcPr>
            <w:tcW w:w="2984" w:type="dxa"/>
            <w:shd w:val="clear" w:color="auto" w:fill="FFFFFF"/>
            <w:vAlign w:val="bottom"/>
          </w:tcPr>
          <w:p w:rsidR="00E5768B" w:rsidRPr="00731C15" w:rsidRDefault="00E5768B" w:rsidP="008C4A03">
            <w:pPr>
              <w:spacing w:after="0" w:line="240" w:lineRule="auto"/>
              <w:ind w:left="520"/>
              <w:rPr>
                <w:rFonts w:ascii="Times New Roman" w:hAnsi="Times New Roman"/>
                <w:sz w:val="20"/>
                <w:szCs w:val="20"/>
              </w:rPr>
            </w:pPr>
            <w:r w:rsidRPr="00731C15">
              <w:rPr>
                <w:rStyle w:val="210pt"/>
                <w:rFonts w:eastAsiaTheme="minorEastAsia"/>
              </w:rPr>
              <w:t>(должность)</w:t>
            </w:r>
          </w:p>
        </w:tc>
        <w:tc>
          <w:tcPr>
            <w:tcW w:w="2758" w:type="dxa"/>
            <w:shd w:val="clear" w:color="auto" w:fill="FFFFFF"/>
            <w:vAlign w:val="bottom"/>
          </w:tcPr>
          <w:p w:rsidR="00E5768B" w:rsidRPr="00731C15" w:rsidRDefault="00E5768B" w:rsidP="008C4A03">
            <w:pPr>
              <w:spacing w:after="0" w:line="240" w:lineRule="auto"/>
              <w:jc w:val="center"/>
              <w:rPr>
                <w:rFonts w:ascii="Times New Roman" w:hAnsi="Times New Roman"/>
                <w:sz w:val="20"/>
                <w:szCs w:val="20"/>
              </w:rPr>
            </w:pPr>
            <w:r w:rsidRPr="00731C15">
              <w:rPr>
                <w:rStyle w:val="210pt"/>
                <w:rFonts w:eastAsiaTheme="minorEastAsia"/>
              </w:rPr>
              <w:t>(подпись)</w:t>
            </w:r>
          </w:p>
        </w:tc>
        <w:tc>
          <w:tcPr>
            <w:tcW w:w="2653" w:type="dxa"/>
            <w:shd w:val="clear" w:color="auto" w:fill="FFFFFF"/>
            <w:vAlign w:val="bottom"/>
          </w:tcPr>
          <w:p w:rsidR="00E5768B" w:rsidRPr="00731C15" w:rsidRDefault="00E5768B" w:rsidP="008C4A03">
            <w:pPr>
              <w:spacing w:after="0" w:line="240" w:lineRule="auto"/>
              <w:jc w:val="center"/>
              <w:rPr>
                <w:rFonts w:ascii="Times New Roman" w:hAnsi="Times New Roman"/>
                <w:sz w:val="20"/>
                <w:szCs w:val="20"/>
              </w:rPr>
            </w:pPr>
            <w:r w:rsidRPr="00731C15">
              <w:rPr>
                <w:rFonts w:ascii="Times New Roman" w:hAnsi="Times New Roman"/>
                <w:color w:val="000000"/>
                <w:sz w:val="20"/>
                <w:szCs w:val="20"/>
              </w:rPr>
              <w:t>(расшифровка подписи)</w:t>
            </w:r>
          </w:p>
        </w:tc>
      </w:tr>
      <w:tr w:rsidR="00E5768B" w:rsidRPr="00250443" w:rsidTr="00C24713">
        <w:trPr>
          <w:trHeight w:hRule="exact" w:val="284"/>
        </w:trPr>
        <w:tc>
          <w:tcPr>
            <w:tcW w:w="2984" w:type="dxa"/>
            <w:shd w:val="clear" w:color="auto" w:fill="FFFFFF"/>
          </w:tcPr>
          <w:p w:rsidR="00E5768B" w:rsidRPr="00250443" w:rsidRDefault="00E5768B" w:rsidP="008C4A03">
            <w:pPr>
              <w:spacing w:after="0" w:line="240" w:lineRule="auto"/>
              <w:rPr>
                <w:rFonts w:ascii="Times New Roman" w:hAnsi="Times New Roman"/>
                <w:sz w:val="24"/>
                <w:szCs w:val="24"/>
              </w:rPr>
            </w:pPr>
            <w:r w:rsidRPr="00250443">
              <w:rPr>
                <w:rFonts w:ascii="Times New Roman" w:hAnsi="Times New Roman"/>
                <w:sz w:val="24"/>
                <w:szCs w:val="24"/>
              </w:rPr>
              <w:t>Члены комиссии:</w:t>
            </w:r>
          </w:p>
        </w:tc>
        <w:tc>
          <w:tcPr>
            <w:tcW w:w="2758" w:type="dxa"/>
            <w:shd w:val="clear" w:color="auto" w:fill="FFFFFF"/>
          </w:tcPr>
          <w:p w:rsidR="00E5768B" w:rsidRPr="00250443" w:rsidRDefault="00E5768B" w:rsidP="008C4A03">
            <w:pPr>
              <w:spacing w:after="0" w:line="240" w:lineRule="auto"/>
              <w:rPr>
                <w:rFonts w:ascii="Times New Roman" w:hAnsi="Times New Roman"/>
                <w:sz w:val="24"/>
                <w:szCs w:val="24"/>
              </w:rPr>
            </w:pPr>
          </w:p>
        </w:tc>
        <w:tc>
          <w:tcPr>
            <w:tcW w:w="2653" w:type="dxa"/>
            <w:shd w:val="clear" w:color="auto" w:fill="FFFFFF"/>
          </w:tcPr>
          <w:p w:rsidR="00E5768B" w:rsidRPr="00250443" w:rsidRDefault="00E5768B" w:rsidP="008C4A03">
            <w:pPr>
              <w:spacing w:after="0" w:line="240" w:lineRule="auto"/>
              <w:rPr>
                <w:rFonts w:ascii="Times New Roman" w:hAnsi="Times New Roman"/>
                <w:sz w:val="24"/>
                <w:szCs w:val="24"/>
              </w:rPr>
            </w:pPr>
          </w:p>
        </w:tc>
      </w:tr>
      <w:tr w:rsidR="00E5768B" w:rsidRPr="00250443" w:rsidTr="00C24713">
        <w:trPr>
          <w:trHeight w:hRule="exact" w:val="258"/>
        </w:trPr>
        <w:tc>
          <w:tcPr>
            <w:tcW w:w="2984" w:type="dxa"/>
            <w:shd w:val="clear" w:color="auto" w:fill="FFFFFF"/>
          </w:tcPr>
          <w:p w:rsidR="00E5768B" w:rsidRPr="00731C15" w:rsidRDefault="00E5768B" w:rsidP="008C4A03">
            <w:pPr>
              <w:spacing w:after="0" w:line="240" w:lineRule="auto"/>
              <w:ind w:left="520"/>
              <w:rPr>
                <w:rFonts w:ascii="Times New Roman" w:hAnsi="Times New Roman"/>
                <w:sz w:val="20"/>
                <w:szCs w:val="20"/>
              </w:rPr>
            </w:pPr>
            <w:r w:rsidRPr="00731C15">
              <w:rPr>
                <w:rStyle w:val="210pt"/>
                <w:rFonts w:eastAsiaTheme="minorEastAsia"/>
              </w:rPr>
              <w:t>(должность)</w:t>
            </w:r>
          </w:p>
        </w:tc>
        <w:tc>
          <w:tcPr>
            <w:tcW w:w="2758" w:type="dxa"/>
            <w:shd w:val="clear" w:color="auto" w:fill="FFFFFF"/>
          </w:tcPr>
          <w:p w:rsidR="00E5768B" w:rsidRPr="00731C15" w:rsidRDefault="00E5768B" w:rsidP="008C4A03">
            <w:pPr>
              <w:spacing w:after="0" w:line="240" w:lineRule="auto"/>
              <w:jc w:val="center"/>
              <w:rPr>
                <w:rFonts w:ascii="Times New Roman" w:hAnsi="Times New Roman"/>
                <w:sz w:val="20"/>
                <w:szCs w:val="20"/>
              </w:rPr>
            </w:pPr>
            <w:r w:rsidRPr="00731C15">
              <w:rPr>
                <w:rStyle w:val="210pt"/>
                <w:rFonts w:eastAsiaTheme="minorEastAsia"/>
              </w:rPr>
              <w:t>(подпись)</w:t>
            </w:r>
          </w:p>
        </w:tc>
        <w:tc>
          <w:tcPr>
            <w:tcW w:w="2653" w:type="dxa"/>
            <w:shd w:val="clear" w:color="auto" w:fill="FFFFFF"/>
          </w:tcPr>
          <w:p w:rsidR="00E5768B" w:rsidRPr="00731C15" w:rsidRDefault="00E5768B" w:rsidP="008C4A03">
            <w:pPr>
              <w:spacing w:after="0" w:line="240" w:lineRule="auto"/>
              <w:jc w:val="center"/>
              <w:rPr>
                <w:rFonts w:ascii="Times New Roman" w:hAnsi="Times New Roman"/>
                <w:sz w:val="20"/>
                <w:szCs w:val="20"/>
              </w:rPr>
            </w:pPr>
            <w:r w:rsidRPr="00731C15">
              <w:rPr>
                <w:rFonts w:ascii="Times New Roman" w:hAnsi="Times New Roman"/>
                <w:color w:val="000000"/>
                <w:sz w:val="20"/>
                <w:szCs w:val="20"/>
              </w:rPr>
              <w:t>(расшифровка подписи)</w:t>
            </w:r>
          </w:p>
        </w:tc>
      </w:tr>
      <w:tr w:rsidR="00E5768B" w:rsidRPr="00250443" w:rsidTr="00C24713">
        <w:trPr>
          <w:trHeight w:hRule="exact" w:val="291"/>
        </w:trPr>
        <w:tc>
          <w:tcPr>
            <w:tcW w:w="2984" w:type="dxa"/>
            <w:shd w:val="clear" w:color="auto" w:fill="FFFFFF"/>
          </w:tcPr>
          <w:p w:rsidR="00E5768B" w:rsidRPr="00731C15" w:rsidRDefault="00E5768B" w:rsidP="008C4A03">
            <w:pPr>
              <w:spacing w:after="0" w:line="240" w:lineRule="auto"/>
              <w:ind w:left="520"/>
              <w:rPr>
                <w:rFonts w:ascii="Times New Roman" w:hAnsi="Times New Roman"/>
                <w:sz w:val="20"/>
                <w:szCs w:val="20"/>
              </w:rPr>
            </w:pPr>
            <w:r w:rsidRPr="00731C15">
              <w:rPr>
                <w:rStyle w:val="210pt"/>
                <w:rFonts w:eastAsiaTheme="minorEastAsia"/>
              </w:rPr>
              <w:t>(должность)</w:t>
            </w:r>
          </w:p>
        </w:tc>
        <w:tc>
          <w:tcPr>
            <w:tcW w:w="2758" w:type="dxa"/>
            <w:shd w:val="clear" w:color="auto" w:fill="FFFFFF"/>
          </w:tcPr>
          <w:p w:rsidR="00E5768B" w:rsidRPr="00731C15" w:rsidRDefault="00E5768B" w:rsidP="008C4A03">
            <w:pPr>
              <w:spacing w:after="0" w:line="240" w:lineRule="auto"/>
              <w:jc w:val="center"/>
              <w:rPr>
                <w:rFonts w:ascii="Times New Roman" w:hAnsi="Times New Roman"/>
                <w:sz w:val="20"/>
                <w:szCs w:val="20"/>
              </w:rPr>
            </w:pPr>
            <w:r w:rsidRPr="00731C15">
              <w:rPr>
                <w:rStyle w:val="210pt"/>
                <w:rFonts w:eastAsiaTheme="minorEastAsia"/>
              </w:rPr>
              <w:t>(подпись)</w:t>
            </w:r>
          </w:p>
        </w:tc>
        <w:tc>
          <w:tcPr>
            <w:tcW w:w="2653" w:type="dxa"/>
            <w:shd w:val="clear" w:color="auto" w:fill="FFFFFF"/>
          </w:tcPr>
          <w:p w:rsidR="00E5768B" w:rsidRPr="00731C15" w:rsidRDefault="00E5768B" w:rsidP="008C4A03">
            <w:pPr>
              <w:spacing w:after="0" w:line="240" w:lineRule="auto"/>
              <w:jc w:val="center"/>
              <w:rPr>
                <w:rFonts w:ascii="Times New Roman" w:hAnsi="Times New Roman"/>
                <w:sz w:val="20"/>
                <w:szCs w:val="20"/>
              </w:rPr>
            </w:pPr>
            <w:r w:rsidRPr="00731C15">
              <w:rPr>
                <w:rFonts w:ascii="Times New Roman" w:hAnsi="Times New Roman"/>
                <w:color w:val="000000"/>
                <w:sz w:val="20"/>
                <w:szCs w:val="20"/>
              </w:rPr>
              <w:t>(расшифровка подписи)</w:t>
            </w:r>
          </w:p>
        </w:tc>
      </w:tr>
      <w:tr w:rsidR="00E5768B" w:rsidRPr="00250443" w:rsidTr="00C24713">
        <w:trPr>
          <w:trHeight w:hRule="exact" w:val="270"/>
        </w:trPr>
        <w:tc>
          <w:tcPr>
            <w:tcW w:w="2984" w:type="dxa"/>
            <w:shd w:val="clear" w:color="auto" w:fill="FFFFFF"/>
            <w:vAlign w:val="bottom"/>
          </w:tcPr>
          <w:p w:rsidR="00E5768B" w:rsidRPr="00731C15" w:rsidRDefault="00E5768B" w:rsidP="008C4A03">
            <w:pPr>
              <w:spacing w:after="0" w:line="240" w:lineRule="auto"/>
              <w:ind w:left="520"/>
              <w:rPr>
                <w:rFonts w:ascii="Times New Roman" w:hAnsi="Times New Roman"/>
                <w:sz w:val="20"/>
                <w:szCs w:val="20"/>
              </w:rPr>
            </w:pPr>
            <w:r w:rsidRPr="00731C15">
              <w:rPr>
                <w:rStyle w:val="210pt"/>
                <w:rFonts w:eastAsiaTheme="minorEastAsia"/>
              </w:rPr>
              <w:t>(должность)</w:t>
            </w:r>
          </w:p>
        </w:tc>
        <w:tc>
          <w:tcPr>
            <w:tcW w:w="2758" w:type="dxa"/>
            <w:shd w:val="clear" w:color="auto" w:fill="FFFFFF"/>
            <w:vAlign w:val="bottom"/>
          </w:tcPr>
          <w:p w:rsidR="00E5768B" w:rsidRPr="00731C15" w:rsidRDefault="00E5768B" w:rsidP="008C4A03">
            <w:pPr>
              <w:spacing w:after="0" w:line="240" w:lineRule="auto"/>
              <w:jc w:val="center"/>
              <w:rPr>
                <w:rFonts w:ascii="Times New Roman" w:hAnsi="Times New Roman"/>
                <w:sz w:val="20"/>
                <w:szCs w:val="20"/>
              </w:rPr>
            </w:pPr>
            <w:r w:rsidRPr="00731C15">
              <w:rPr>
                <w:rStyle w:val="210pt"/>
                <w:rFonts w:eastAsiaTheme="minorEastAsia"/>
              </w:rPr>
              <w:t>(подпись)</w:t>
            </w:r>
          </w:p>
        </w:tc>
        <w:tc>
          <w:tcPr>
            <w:tcW w:w="2653" w:type="dxa"/>
            <w:shd w:val="clear" w:color="auto" w:fill="FFFFFF"/>
            <w:vAlign w:val="bottom"/>
          </w:tcPr>
          <w:p w:rsidR="00E5768B" w:rsidRPr="00731C15" w:rsidRDefault="00E5768B" w:rsidP="008C4A03">
            <w:pPr>
              <w:spacing w:after="0" w:line="240" w:lineRule="auto"/>
              <w:jc w:val="center"/>
              <w:rPr>
                <w:rFonts w:ascii="Times New Roman" w:hAnsi="Times New Roman"/>
                <w:sz w:val="20"/>
                <w:szCs w:val="20"/>
              </w:rPr>
            </w:pPr>
            <w:r w:rsidRPr="00731C15">
              <w:rPr>
                <w:rFonts w:ascii="Times New Roman" w:hAnsi="Times New Roman"/>
                <w:color w:val="000000"/>
                <w:sz w:val="20"/>
                <w:szCs w:val="20"/>
              </w:rPr>
              <w:t>(расшифровка подписи)</w:t>
            </w:r>
          </w:p>
        </w:tc>
      </w:tr>
    </w:tbl>
    <w:p w:rsidR="00E5768B" w:rsidRPr="00575709" w:rsidRDefault="00E5768B" w:rsidP="00E5768B">
      <w:pPr>
        <w:spacing w:line="787" w:lineRule="exact"/>
        <w:jc w:val="right"/>
        <w:rPr>
          <w:rFonts w:ascii="Times New Roman" w:hAnsi="Times New Roman"/>
          <w:sz w:val="24"/>
          <w:szCs w:val="24"/>
        </w:rPr>
        <w:sectPr w:rsidR="00E5768B" w:rsidRPr="00575709" w:rsidSect="00E66A12">
          <w:pgSz w:w="11900" w:h="16840"/>
          <w:pgMar w:top="851" w:right="276" w:bottom="1712" w:left="1264" w:header="0" w:footer="6" w:gutter="0"/>
          <w:cols w:space="720"/>
          <w:noEndnote/>
          <w:docGrid w:linePitch="360"/>
        </w:sectPr>
      </w:pPr>
    </w:p>
    <w:p w:rsidR="00E5768B" w:rsidRDefault="00E453A7" w:rsidP="00E5768B">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250443">
        <w:rPr>
          <w:rFonts w:ascii="Times New Roman" w:hAnsi="Times New Roman" w:cs="Times New Roman"/>
          <w:sz w:val="28"/>
          <w:szCs w:val="28"/>
        </w:rPr>
        <w:t xml:space="preserve"> 4 форма </w:t>
      </w:r>
      <w:r w:rsidR="00E5768B">
        <w:rPr>
          <w:rFonts w:ascii="Times New Roman" w:hAnsi="Times New Roman" w:cs="Times New Roman"/>
          <w:sz w:val="28"/>
          <w:szCs w:val="28"/>
        </w:rPr>
        <w:t>8</w:t>
      </w:r>
    </w:p>
    <w:p w:rsidR="00E66A12" w:rsidRDefault="00E66A12" w:rsidP="00E5768B">
      <w:pPr>
        <w:pStyle w:val="ConsPlusNonformat"/>
        <w:jc w:val="right"/>
        <w:rPr>
          <w:rFonts w:ascii="Times New Roman" w:hAnsi="Times New Roman" w:cs="Times New Roman"/>
          <w:sz w:val="28"/>
          <w:szCs w:val="28"/>
        </w:rPr>
      </w:pPr>
      <w:r>
        <w:rPr>
          <w:rFonts w:ascii="Times New Roman" w:hAnsi="Times New Roman" w:cs="Times New Roman"/>
          <w:sz w:val="28"/>
          <w:szCs w:val="28"/>
        </w:rPr>
        <w:t>к единой учетной политике</w:t>
      </w:r>
    </w:p>
    <w:p w:rsidR="00E5768B" w:rsidRPr="00A31E88" w:rsidRDefault="00E5768B" w:rsidP="00250443">
      <w:pPr>
        <w:spacing w:after="306" w:line="280" w:lineRule="exact"/>
        <w:rPr>
          <w:rFonts w:ascii="Times New Roman" w:hAnsi="Times New Roman"/>
          <w:sz w:val="24"/>
          <w:szCs w:val="24"/>
        </w:rPr>
      </w:pPr>
    </w:p>
    <w:p w:rsidR="00E5768B" w:rsidRPr="00A31E88" w:rsidRDefault="00E5768B" w:rsidP="00E5768B">
      <w:pPr>
        <w:spacing w:after="306" w:line="280" w:lineRule="exact"/>
        <w:jc w:val="center"/>
        <w:rPr>
          <w:rFonts w:ascii="Times New Roman" w:hAnsi="Times New Roman"/>
          <w:sz w:val="24"/>
          <w:szCs w:val="24"/>
        </w:rPr>
      </w:pPr>
      <w:r w:rsidRPr="00A31E88">
        <w:rPr>
          <w:rFonts w:ascii="Times New Roman" w:hAnsi="Times New Roman"/>
          <w:sz w:val="24"/>
          <w:szCs w:val="24"/>
        </w:rPr>
        <w:t>КАРТОЧКА УЧЕТА РАБОТЫ АВТОМОБИЛЬНОЙ ШИНЫ</w:t>
      </w:r>
    </w:p>
    <w:p w:rsidR="00E5768B" w:rsidRPr="00A31E88" w:rsidRDefault="00E5768B" w:rsidP="00E5768B">
      <w:pPr>
        <w:tabs>
          <w:tab w:val="left" w:leader="underscore" w:pos="8330"/>
        </w:tabs>
        <w:spacing w:after="0" w:line="320" w:lineRule="exact"/>
        <w:rPr>
          <w:rFonts w:ascii="Times New Roman" w:hAnsi="Times New Roman"/>
          <w:sz w:val="24"/>
          <w:szCs w:val="24"/>
        </w:rPr>
      </w:pPr>
      <w:r w:rsidRPr="00A31E88">
        <w:rPr>
          <w:rFonts w:ascii="Times New Roman" w:hAnsi="Times New Roman"/>
          <w:sz w:val="24"/>
          <w:szCs w:val="24"/>
        </w:rPr>
        <w:t>Обозначение (размер) шины</w:t>
      </w:r>
      <w:r w:rsidRPr="00A31E88">
        <w:rPr>
          <w:rFonts w:ascii="Times New Roman" w:hAnsi="Times New Roman"/>
          <w:sz w:val="24"/>
          <w:szCs w:val="24"/>
        </w:rPr>
        <w:tab/>
      </w:r>
    </w:p>
    <w:p w:rsidR="00E5768B" w:rsidRPr="00A31E88" w:rsidRDefault="00E5768B" w:rsidP="00E5768B">
      <w:pPr>
        <w:tabs>
          <w:tab w:val="left" w:leader="underscore" w:pos="8330"/>
        </w:tabs>
        <w:spacing w:after="0" w:line="320" w:lineRule="exact"/>
        <w:rPr>
          <w:rFonts w:ascii="Times New Roman" w:hAnsi="Times New Roman"/>
          <w:sz w:val="24"/>
          <w:szCs w:val="24"/>
        </w:rPr>
      </w:pPr>
      <w:r w:rsidRPr="00A31E88">
        <w:rPr>
          <w:rFonts w:ascii="Times New Roman" w:hAnsi="Times New Roman"/>
          <w:sz w:val="24"/>
          <w:szCs w:val="24"/>
        </w:rPr>
        <w:t>Модель шины</w:t>
      </w:r>
      <w:r w:rsidRPr="00A31E88">
        <w:rPr>
          <w:rFonts w:ascii="Times New Roman" w:hAnsi="Times New Roman"/>
          <w:sz w:val="24"/>
          <w:szCs w:val="24"/>
        </w:rPr>
        <w:tab/>
      </w:r>
    </w:p>
    <w:p w:rsidR="00E5768B" w:rsidRPr="00A31E88" w:rsidRDefault="00E5768B" w:rsidP="00E5768B">
      <w:pPr>
        <w:tabs>
          <w:tab w:val="left" w:leader="underscore" w:pos="8330"/>
        </w:tabs>
        <w:spacing w:after="0" w:line="320" w:lineRule="exact"/>
        <w:rPr>
          <w:rFonts w:ascii="Times New Roman" w:hAnsi="Times New Roman"/>
          <w:sz w:val="24"/>
          <w:szCs w:val="24"/>
        </w:rPr>
      </w:pPr>
      <w:r w:rsidRPr="00A31E88">
        <w:rPr>
          <w:rFonts w:ascii="Times New Roman" w:hAnsi="Times New Roman"/>
          <w:sz w:val="24"/>
          <w:szCs w:val="24"/>
        </w:rPr>
        <w:t>Учетный номер МЦ</w:t>
      </w:r>
      <w:r w:rsidRPr="00A31E88">
        <w:rPr>
          <w:rFonts w:ascii="Times New Roman" w:hAnsi="Times New Roman"/>
          <w:sz w:val="24"/>
          <w:szCs w:val="24"/>
        </w:rPr>
        <w:tab/>
      </w:r>
    </w:p>
    <w:p w:rsidR="00E5768B" w:rsidRDefault="00E5768B" w:rsidP="00E5768B">
      <w:pPr>
        <w:tabs>
          <w:tab w:val="left" w:leader="underscore" w:pos="8330"/>
        </w:tabs>
        <w:spacing w:after="0" w:line="320" w:lineRule="exact"/>
        <w:rPr>
          <w:rFonts w:ascii="Times New Roman" w:hAnsi="Times New Roman"/>
          <w:sz w:val="24"/>
          <w:szCs w:val="24"/>
        </w:rPr>
      </w:pPr>
      <w:r w:rsidRPr="00A31E88">
        <w:rPr>
          <w:rFonts w:ascii="Times New Roman" w:hAnsi="Times New Roman"/>
          <w:sz w:val="24"/>
          <w:szCs w:val="24"/>
        </w:rPr>
        <w:t>Эксплуатационная (гарантийная) норма пробега</w:t>
      </w:r>
      <w:r w:rsidRPr="00A31E88">
        <w:rPr>
          <w:rFonts w:ascii="Times New Roman" w:hAnsi="Times New Roman"/>
          <w:sz w:val="24"/>
          <w:szCs w:val="24"/>
        </w:rPr>
        <w:tab/>
      </w:r>
    </w:p>
    <w:p w:rsidR="00E5768B" w:rsidRPr="00A31E88" w:rsidRDefault="00E5768B" w:rsidP="00E5768B">
      <w:pPr>
        <w:tabs>
          <w:tab w:val="left" w:leader="underscore" w:pos="8330"/>
        </w:tabs>
        <w:spacing w:after="0" w:line="320" w:lineRule="exact"/>
        <w:rPr>
          <w:rFonts w:ascii="Times New Roman" w:hAnsi="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99"/>
        <w:gridCol w:w="1357"/>
        <w:gridCol w:w="983"/>
        <w:gridCol w:w="918"/>
        <w:gridCol w:w="850"/>
        <w:gridCol w:w="1102"/>
        <w:gridCol w:w="1451"/>
        <w:gridCol w:w="1156"/>
      </w:tblGrid>
      <w:tr w:rsidR="00E5768B" w:rsidRPr="00A31E88" w:rsidTr="003F3579">
        <w:trPr>
          <w:trHeight w:hRule="exact" w:val="335"/>
          <w:jc w:val="center"/>
        </w:trPr>
        <w:tc>
          <w:tcPr>
            <w:tcW w:w="1699" w:type="dxa"/>
            <w:tcBorders>
              <w:top w:val="single" w:sz="4" w:space="0" w:color="auto"/>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Марка и</w:t>
            </w:r>
          </w:p>
        </w:tc>
        <w:tc>
          <w:tcPr>
            <w:tcW w:w="1357" w:type="dxa"/>
            <w:tcBorders>
              <w:top w:val="single" w:sz="4" w:space="0" w:color="auto"/>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left="160"/>
              <w:rPr>
                <w:rFonts w:ascii="Times New Roman" w:hAnsi="Times New Roman"/>
                <w:sz w:val="24"/>
                <w:szCs w:val="24"/>
              </w:rPr>
            </w:pPr>
            <w:r w:rsidRPr="00A31E88">
              <w:rPr>
                <w:rStyle w:val="2105pt"/>
                <w:rFonts w:eastAsiaTheme="minorEastAsia"/>
                <w:sz w:val="24"/>
                <w:szCs w:val="24"/>
              </w:rPr>
              <w:t>Показания</w:t>
            </w:r>
          </w:p>
        </w:tc>
        <w:tc>
          <w:tcPr>
            <w:tcW w:w="1901" w:type="dxa"/>
            <w:gridSpan w:val="2"/>
            <w:tcBorders>
              <w:top w:val="single" w:sz="4" w:space="0" w:color="auto"/>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Дата</w:t>
            </w:r>
          </w:p>
        </w:tc>
        <w:tc>
          <w:tcPr>
            <w:tcW w:w="1952" w:type="dxa"/>
            <w:gridSpan w:val="2"/>
            <w:tcBorders>
              <w:top w:val="single" w:sz="4" w:space="0" w:color="auto"/>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left="220"/>
              <w:rPr>
                <w:rFonts w:ascii="Times New Roman" w:hAnsi="Times New Roman"/>
                <w:sz w:val="24"/>
                <w:szCs w:val="24"/>
              </w:rPr>
            </w:pPr>
            <w:r w:rsidRPr="00A31E88">
              <w:rPr>
                <w:rStyle w:val="2105pt"/>
                <w:rFonts w:eastAsiaTheme="minorEastAsia"/>
                <w:sz w:val="24"/>
                <w:szCs w:val="24"/>
              </w:rPr>
              <w:t>Пробег шины.</w:t>
            </w:r>
          </w:p>
        </w:tc>
        <w:tc>
          <w:tcPr>
            <w:tcW w:w="1451" w:type="dxa"/>
            <w:tcBorders>
              <w:top w:val="single" w:sz="4" w:space="0" w:color="auto"/>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left="260"/>
              <w:rPr>
                <w:rFonts w:ascii="Times New Roman" w:hAnsi="Times New Roman"/>
                <w:sz w:val="24"/>
                <w:szCs w:val="24"/>
              </w:rPr>
            </w:pPr>
            <w:r w:rsidRPr="00A31E88">
              <w:rPr>
                <w:rStyle w:val="2105pt"/>
                <w:rFonts w:eastAsiaTheme="minorEastAsia"/>
                <w:sz w:val="24"/>
                <w:szCs w:val="24"/>
              </w:rPr>
              <w:t>Причины</w:t>
            </w:r>
          </w:p>
        </w:tc>
        <w:tc>
          <w:tcPr>
            <w:tcW w:w="1156" w:type="dxa"/>
            <w:tcBorders>
              <w:top w:val="single" w:sz="4" w:space="0" w:color="auto"/>
              <w:left w:val="single" w:sz="4" w:space="0" w:color="auto"/>
              <w:righ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left="160"/>
              <w:rPr>
                <w:rFonts w:ascii="Times New Roman" w:hAnsi="Times New Roman"/>
                <w:sz w:val="24"/>
                <w:szCs w:val="24"/>
              </w:rPr>
            </w:pPr>
            <w:r w:rsidRPr="00A31E88">
              <w:rPr>
                <w:rStyle w:val="2105pt"/>
                <w:rFonts w:eastAsiaTheme="minorEastAsia"/>
                <w:sz w:val="24"/>
                <w:szCs w:val="24"/>
              </w:rPr>
              <w:t>Подпись</w:t>
            </w:r>
          </w:p>
        </w:tc>
      </w:tr>
      <w:tr w:rsidR="00E5768B" w:rsidRPr="00A31E88" w:rsidTr="003F3579">
        <w:trPr>
          <w:trHeight w:hRule="exact" w:val="266"/>
          <w:jc w:val="center"/>
        </w:trPr>
        <w:tc>
          <w:tcPr>
            <w:tcW w:w="1699" w:type="dxa"/>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модель</w:t>
            </w:r>
          </w:p>
        </w:tc>
        <w:tc>
          <w:tcPr>
            <w:tcW w:w="1357" w:type="dxa"/>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ind w:left="240"/>
              <w:rPr>
                <w:rFonts w:ascii="Times New Roman" w:hAnsi="Times New Roman"/>
                <w:sz w:val="24"/>
                <w:szCs w:val="24"/>
              </w:rPr>
            </w:pPr>
            <w:r w:rsidRPr="00A31E88">
              <w:rPr>
                <w:rStyle w:val="2105pt"/>
                <w:rFonts w:eastAsiaTheme="minorEastAsia"/>
                <w:sz w:val="24"/>
                <w:szCs w:val="24"/>
              </w:rPr>
              <w:t>одометра</w:t>
            </w:r>
          </w:p>
        </w:tc>
        <w:tc>
          <w:tcPr>
            <w:tcW w:w="983" w:type="dxa"/>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c>
          <w:tcPr>
            <w:tcW w:w="918" w:type="dxa"/>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c>
          <w:tcPr>
            <w:tcW w:w="1952" w:type="dxa"/>
            <w:gridSpan w:val="2"/>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тыс. км</w:t>
            </w:r>
          </w:p>
        </w:tc>
        <w:tc>
          <w:tcPr>
            <w:tcW w:w="1451" w:type="dxa"/>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снятия</w:t>
            </w:r>
          </w:p>
        </w:tc>
        <w:tc>
          <w:tcPr>
            <w:tcW w:w="1156" w:type="dxa"/>
            <w:tcBorders>
              <w:left w:val="single" w:sz="4" w:space="0" w:color="auto"/>
              <w:righ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ind w:left="160"/>
              <w:rPr>
                <w:rFonts w:ascii="Times New Roman" w:hAnsi="Times New Roman"/>
                <w:sz w:val="24"/>
                <w:szCs w:val="24"/>
              </w:rPr>
            </w:pPr>
            <w:r w:rsidRPr="00A31E88">
              <w:rPr>
                <w:rStyle w:val="2105pt"/>
                <w:rFonts w:eastAsiaTheme="minorEastAsia"/>
                <w:sz w:val="24"/>
                <w:szCs w:val="24"/>
              </w:rPr>
              <w:t>водителя</w:t>
            </w:r>
          </w:p>
        </w:tc>
      </w:tr>
      <w:tr w:rsidR="00E5768B" w:rsidRPr="00A31E88" w:rsidTr="003F3579">
        <w:trPr>
          <w:trHeight w:hRule="exact" w:val="281"/>
          <w:jc w:val="center"/>
        </w:trPr>
        <w:tc>
          <w:tcPr>
            <w:tcW w:w="1699" w:type="dxa"/>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транспортного</w:t>
            </w:r>
          </w:p>
        </w:tc>
        <w:tc>
          <w:tcPr>
            <w:tcW w:w="1357" w:type="dxa"/>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при</w:t>
            </w:r>
          </w:p>
        </w:tc>
        <w:tc>
          <w:tcPr>
            <w:tcW w:w="983" w:type="dxa"/>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c>
          <w:tcPr>
            <w:tcW w:w="918" w:type="dxa"/>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c>
          <w:tcPr>
            <w:tcW w:w="1952" w:type="dxa"/>
            <w:gridSpan w:val="2"/>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ind w:left="220"/>
              <w:rPr>
                <w:rFonts w:ascii="Times New Roman" w:hAnsi="Times New Roman"/>
                <w:sz w:val="24"/>
                <w:szCs w:val="24"/>
              </w:rPr>
            </w:pPr>
            <w:r w:rsidRPr="00A31E88">
              <w:rPr>
                <w:rStyle w:val="2105pt"/>
                <w:rFonts w:eastAsiaTheme="minorEastAsia"/>
                <w:sz w:val="24"/>
                <w:szCs w:val="24"/>
              </w:rPr>
              <w:t>(с точностью до</w:t>
            </w:r>
          </w:p>
        </w:tc>
        <w:tc>
          <w:tcPr>
            <w:tcW w:w="1451" w:type="dxa"/>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шины с</w:t>
            </w:r>
          </w:p>
        </w:tc>
        <w:tc>
          <w:tcPr>
            <w:tcW w:w="1156" w:type="dxa"/>
            <w:tcBorders>
              <w:left w:val="single" w:sz="4" w:space="0" w:color="auto"/>
              <w:righ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r>
      <w:tr w:rsidR="00E5768B" w:rsidRPr="00A31E88" w:rsidTr="003F3579">
        <w:trPr>
          <w:trHeight w:hRule="exact" w:val="238"/>
          <w:jc w:val="center"/>
        </w:trPr>
        <w:tc>
          <w:tcPr>
            <w:tcW w:w="1699"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средства,</w:t>
            </w:r>
          </w:p>
        </w:tc>
        <w:tc>
          <w:tcPr>
            <w:tcW w:w="1357"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left="160"/>
              <w:rPr>
                <w:rFonts w:ascii="Times New Roman" w:hAnsi="Times New Roman"/>
                <w:sz w:val="24"/>
                <w:szCs w:val="24"/>
              </w:rPr>
            </w:pPr>
            <w:r w:rsidRPr="00A31E88">
              <w:rPr>
                <w:rStyle w:val="2105pt"/>
                <w:rFonts w:eastAsiaTheme="minorEastAsia"/>
                <w:sz w:val="24"/>
                <w:szCs w:val="24"/>
              </w:rPr>
              <w:t>установке</w:t>
            </w:r>
          </w:p>
        </w:tc>
        <w:tc>
          <w:tcPr>
            <w:tcW w:w="983" w:type="dxa"/>
            <w:tcBorders>
              <w:lef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c>
          <w:tcPr>
            <w:tcW w:w="918" w:type="dxa"/>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c>
          <w:tcPr>
            <w:tcW w:w="1952" w:type="dxa"/>
            <w:gridSpan w:val="2"/>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0,1 тыс. км)</w:t>
            </w:r>
          </w:p>
        </w:tc>
        <w:tc>
          <w:tcPr>
            <w:tcW w:w="1451"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left="260"/>
              <w:rPr>
                <w:rFonts w:ascii="Times New Roman" w:hAnsi="Times New Roman"/>
                <w:sz w:val="24"/>
                <w:szCs w:val="24"/>
              </w:rPr>
            </w:pPr>
            <w:r w:rsidRPr="00A31E88">
              <w:rPr>
                <w:rStyle w:val="2105pt"/>
                <w:rFonts w:eastAsiaTheme="minorEastAsia"/>
                <w:sz w:val="24"/>
                <w:szCs w:val="24"/>
              </w:rPr>
              <w:t>эксплуата-</w:t>
            </w:r>
          </w:p>
        </w:tc>
        <w:tc>
          <w:tcPr>
            <w:tcW w:w="1156" w:type="dxa"/>
            <w:tcBorders>
              <w:left w:val="single" w:sz="4" w:space="0" w:color="auto"/>
              <w:righ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r>
      <w:tr w:rsidR="00E5768B" w:rsidRPr="00A31E88" w:rsidTr="003F3579">
        <w:trPr>
          <w:trHeight w:hRule="exact" w:val="317"/>
          <w:jc w:val="center"/>
        </w:trPr>
        <w:tc>
          <w:tcPr>
            <w:tcW w:w="1699"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его госу-</w:t>
            </w:r>
          </w:p>
        </w:tc>
        <w:tc>
          <w:tcPr>
            <w:tcW w:w="1357"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left="240"/>
              <w:rPr>
                <w:rFonts w:ascii="Times New Roman" w:hAnsi="Times New Roman"/>
                <w:sz w:val="24"/>
                <w:szCs w:val="24"/>
              </w:rPr>
            </w:pPr>
            <w:r w:rsidRPr="00A31E88">
              <w:rPr>
                <w:rStyle w:val="2105pt"/>
                <w:rFonts w:eastAsiaTheme="minorEastAsia"/>
                <w:sz w:val="24"/>
                <w:szCs w:val="24"/>
              </w:rPr>
              <w:t>(снятии)</w:t>
            </w:r>
          </w:p>
        </w:tc>
        <w:tc>
          <w:tcPr>
            <w:tcW w:w="983" w:type="dxa"/>
            <w:tcBorders>
              <w:top w:val="single" w:sz="4" w:space="0" w:color="auto"/>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right="160"/>
              <w:jc w:val="right"/>
              <w:rPr>
                <w:rFonts w:ascii="Times New Roman" w:hAnsi="Times New Roman"/>
                <w:sz w:val="24"/>
                <w:szCs w:val="24"/>
              </w:rPr>
            </w:pPr>
            <w:r w:rsidRPr="00A31E88">
              <w:rPr>
                <w:rStyle w:val="2105pt"/>
                <w:rFonts w:eastAsiaTheme="minorEastAsia"/>
                <w:sz w:val="24"/>
                <w:szCs w:val="24"/>
              </w:rPr>
              <w:t>уста-</w:t>
            </w:r>
          </w:p>
        </w:tc>
        <w:tc>
          <w:tcPr>
            <w:tcW w:w="918" w:type="dxa"/>
            <w:tcBorders>
              <w:top w:val="single" w:sz="4" w:space="0" w:color="auto"/>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left="140"/>
              <w:rPr>
                <w:rFonts w:ascii="Times New Roman" w:hAnsi="Times New Roman"/>
                <w:sz w:val="24"/>
                <w:szCs w:val="24"/>
              </w:rPr>
            </w:pPr>
            <w:r w:rsidRPr="00A31E88">
              <w:rPr>
                <w:rStyle w:val="2105pt"/>
                <w:rFonts w:eastAsiaTheme="minorEastAsia"/>
                <w:sz w:val="24"/>
                <w:szCs w:val="24"/>
              </w:rPr>
              <w:t>снятия</w:t>
            </w:r>
          </w:p>
        </w:tc>
        <w:tc>
          <w:tcPr>
            <w:tcW w:w="850" w:type="dxa"/>
            <w:tcBorders>
              <w:top w:val="single" w:sz="4" w:space="0" w:color="auto"/>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за</w:t>
            </w:r>
          </w:p>
        </w:tc>
        <w:tc>
          <w:tcPr>
            <w:tcW w:w="1102" w:type="dxa"/>
            <w:tcBorders>
              <w:top w:val="single" w:sz="4" w:space="0" w:color="auto"/>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r w:rsidRPr="00A31E88">
              <w:rPr>
                <w:rStyle w:val="2105pt"/>
                <w:rFonts w:eastAsiaTheme="minorEastAsia"/>
                <w:sz w:val="24"/>
                <w:szCs w:val="24"/>
              </w:rPr>
              <w:t>с начала</w:t>
            </w:r>
          </w:p>
        </w:tc>
        <w:tc>
          <w:tcPr>
            <w:tcW w:w="1451"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r w:rsidRPr="00A31E88">
              <w:rPr>
                <w:rStyle w:val="2105pt"/>
                <w:rFonts w:eastAsiaTheme="minorEastAsia"/>
                <w:sz w:val="24"/>
                <w:szCs w:val="24"/>
              </w:rPr>
              <w:t>ции (замена,</w:t>
            </w:r>
          </w:p>
        </w:tc>
        <w:tc>
          <w:tcPr>
            <w:tcW w:w="1156" w:type="dxa"/>
            <w:tcBorders>
              <w:left w:val="single" w:sz="4" w:space="0" w:color="auto"/>
              <w:righ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r>
      <w:tr w:rsidR="00E5768B" w:rsidRPr="00A31E88" w:rsidTr="003F3579">
        <w:trPr>
          <w:trHeight w:hRule="exact" w:val="259"/>
          <w:jc w:val="center"/>
        </w:trPr>
        <w:tc>
          <w:tcPr>
            <w:tcW w:w="1699"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left="220"/>
              <w:jc w:val="center"/>
              <w:rPr>
                <w:rFonts w:ascii="Times New Roman" w:hAnsi="Times New Roman"/>
                <w:sz w:val="24"/>
                <w:szCs w:val="24"/>
              </w:rPr>
            </w:pPr>
            <w:r w:rsidRPr="00A31E88">
              <w:rPr>
                <w:rStyle w:val="2105pt"/>
                <w:rFonts w:eastAsiaTheme="minorEastAsia"/>
                <w:sz w:val="24"/>
                <w:szCs w:val="24"/>
              </w:rPr>
              <w:t>дарственный</w:t>
            </w:r>
          </w:p>
        </w:tc>
        <w:tc>
          <w:tcPr>
            <w:tcW w:w="1357"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шины.</w:t>
            </w:r>
          </w:p>
        </w:tc>
        <w:tc>
          <w:tcPr>
            <w:tcW w:w="983"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right="160"/>
              <w:jc w:val="right"/>
              <w:rPr>
                <w:rFonts w:ascii="Times New Roman" w:hAnsi="Times New Roman"/>
                <w:sz w:val="24"/>
                <w:szCs w:val="24"/>
              </w:rPr>
            </w:pPr>
            <w:r w:rsidRPr="00A31E88">
              <w:rPr>
                <w:rStyle w:val="2105pt"/>
                <w:rFonts w:eastAsiaTheme="minorEastAsia"/>
                <w:sz w:val="24"/>
                <w:szCs w:val="24"/>
              </w:rPr>
              <w:t>новки</w:t>
            </w:r>
          </w:p>
        </w:tc>
        <w:tc>
          <w:tcPr>
            <w:tcW w:w="918"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ind w:left="140"/>
              <w:rPr>
                <w:rFonts w:ascii="Times New Roman" w:hAnsi="Times New Roman"/>
                <w:sz w:val="24"/>
                <w:szCs w:val="24"/>
              </w:rPr>
            </w:pPr>
            <w:r w:rsidRPr="00A31E88">
              <w:rPr>
                <w:rStyle w:val="2105pt"/>
                <w:rFonts w:eastAsiaTheme="minorEastAsia"/>
                <w:sz w:val="24"/>
                <w:szCs w:val="24"/>
              </w:rPr>
              <w:t>шины</w:t>
            </w:r>
          </w:p>
        </w:tc>
        <w:tc>
          <w:tcPr>
            <w:tcW w:w="850"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r w:rsidRPr="00A31E88">
              <w:rPr>
                <w:rStyle w:val="2105pt"/>
                <w:rFonts w:eastAsiaTheme="minorEastAsia"/>
                <w:sz w:val="24"/>
                <w:szCs w:val="24"/>
              </w:rPr>
              <w:t>месяц</w:t>
            </w:r>
          </w:p>
        </w:tc>
        <w:tc>
          <w:tcPr>
            <w:tcW w:w="1102"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r w:rsidRPr="00A31E88">
              <w:rPr>
                <w:rStyle w:val="2105pt"/>
                <w:rFonts w:eastAsiaTheme="minorEastAsia"/>
                <w:sz w:val="24"/>
                <w:szCs w:val="24"/>
              </w:rPr>
              <w:t>эксплуа-</w:t>
            </w:r>
          </w:p>
        </w:tc>
        <w:tc>
          <w:tcPr>
            <w:tcW w:w="1451" w:type="dxa"/>
            <w:tcBorders>
              <w:left w:val="single" w:sz="4" w:space="0" w:color="auto"/>
            </w:tcBorders>
            <w:shd w:val="clear" w:color="auto" w:fill="FFFFFF"/>
            <w:vAlign w:val="bottom"/>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сдача на</w:t>
            </w:r>
          </w:p>
        </w:tc>
        <w:tc>
          <w:tcPr>
            <w:tcW w:w="1156" w:type="dxa"/>
            <w:tcBorders>
              <w:left w:val="single" w:sz="4" w:space="0" w:color="auto"/>
              <w:righ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r>
      <w:tr w:rsidR="00E5768B" w:rsidRPr="00A31E88" w:rsidTr="003F3579">
        <w:trPr>
          <w:trHeight w:hRule="exact" w:val="310"/>
          <w:jc w:val="center"/>
        </w:trPr>
        <w:tc>
          <w:tcPr>
            <w:tcW w:w="1699" w:type="dxa"/>
            <w:tcBorders>
              <w:left w:val="single" w:sz="4" w:space="0" w:color="auto"/>
              <w:bottom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номер</w:t>
            </w:r>
          </w:p>
        </w:tc>
        <w:tc>
          <w:tcPr>
            <w:tcW w:w="1357" w:type="dxa"/>
            <w:tcBorders>
              <w:left w:val="single" w:sz="4" w:space="0" w:color="auto"/>
              <w:bottom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тыс. км</w:t>
            </w:r>
          </w:p>
        </w:tc>
        <w:tc>
          <w:tcPr>
            <w:tcW w:w="983" w:type="dxa"/>
            <w:tcBorders>
              <w:left w:val="single" w:sz="4" w:space="0" w:color="auto"/>
              <w:bottom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ind w:right="160"/>
              <w:jc w:val="right"/>
              <w:rPr>
                <w:rFonts w:ascii="Times New Roman" w:hAnsi="Times New Roman"/>
                <w:sz w:val="24"/>
                <w:szCs w:val="24"/>
              </w:rPr>
            </w:pPr>
            <w:r w:rsidRPr="00A31E88">
              <w:rPr>
                <w:rStyle w:val="2105pt"/>
                <w:rFonts w:eastAsiaTheme="minorEastAsia"/>
                <w:sz w:val="24"/>
                <w:szCs w:val="24"/>
              </w:rPr>
              <w:t>шины</w:t>
            </w:r>
          </w:p>
        </w:tc>
        <w:tc>
          <w:tcPr>
            <w:tcW w:w="918" w:type="dxa"/>
            <w:tcBorders>
              <w:left w:val="single" w:sz="4" w:space="0" w:color="auto"/>
              <w:bottom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c>
          <w:tcPr>
            <w:tcW w:w="850" w:type="dxa"/>
            <w:tcBorders>
              <w:left w:val="single" w:sz="4" w:space="0" w:color="auto"/>
              <w:bottom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c>
          <w:tcPr>
            <w:tcW w:w="1102" w:type="dxa"/>
            <w:tcBorders>
              <w:left w:val="single" w:sz="4" w:space="0" w:color="auto"/>
              <w:bottom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тации</w:t>
            </w:r>
          </w:p>
        </w:tc>
        <w:tc>
          <w:tcPr>
            <w:tcW w:w="1451" w:type="dxa"/>
            <w:tcBorders>
              <w:left w:val="single" w:sz="4" w:space="0" w:color="auto"/>
              <w:bottom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jc w:val="center"/>
              <w:rPr>
                <w:rFonts w:ascii="Times New Roman" w:hAnsi="Times New Roman"/>
                <w:sz w:val="24"/>
                <w:szCs w:val="24"/>
              </w:rPr>
            </w:pPr>
            <w:r w:rsidRPr="00A31E88">
              <w:rPr>
                <w:rStyle w:val="2105pt"/>
                <w:rFonts w:eastAsiaTheme="minorEastAsia"/>
                <w:sz w:val="24"/>
                <w:szCs w:val="24"/>
              </w:rPr>
              <w:t>склад)</w:t>
            </w:r>
          </w:p>
        </w:tc>
        <w:tc>
          <w:tcPr>
            <w:tcW w:w="1156" w:type="dxa"/>
            <w:tcBorders>
              <w:left w:val="single" w:sz="4" w:space="0" w:color="auto"/>
              <w:bottom w:val="single" w:sz="4" w:space="0" w:color="auto"/>
              <w:right w:val="single" w:sz="4" w:space="0" w:color="auto"/>
            </w:tcBorders>
            <w:shd w:val="clear" w:color="auto" w:fill="FFFFFF"/>
          </w:tcPr>
          <w:p w:rsidR="00E5768B" w:rsidRPr="00A31E88" w:rsidRDefault="00E5768B" w:rsidP="00D178E5">
            <w:pPr>
              <w:framePr w:w="9515" w:wrap="notBeside" w:vAnchor="text" w:hAnchor="text" w:xAlign="center" w:y="1"/>
              <w:spacing w:after="0" w:line="240" w:lineRule="auto"/>
              <w:rPr>
                <w:rFonts w:ascii="Times New Roman" w:hAnsi="Times New Roman"/>
                <w:sz w:val="24"/>
                <w:szCs w:val="24"/>
              </w:rPr>
            </w:pPr>
          </w:p>
        </w:tc>
      </w:tr>
    </w:tbl>
    <w:p w:rsidR="00E5768B" w:rsidRDefault="00E5768B" w:rsidP="00E5768B">
      <w:pPr>
        <w:pStyle w:val="34"/>
        <w:framePr w:w="9515" w:wrap="notBeside" w:vAnchor="text" w:hAnchor="text" w:xAlign="center" w:y="1"/>
        <w:shd w:val="clear" w:color="auto" w:fill="auto"/>
        <w:tabs>
          <w:tab w:val="left" w:leader="underscore" w:pos="6901"/>
        </w:tabs>
        <w:spacing w:line="280" w:lineRule="exact"/>
        <w:jc w:val="both"/>
        <w:rPr>
          <w:sz w:val="24"/>
          <w:szCs w:val="24"/>
        </w:rPr>
      </w:pPr>
    </w:p>
    <w:p w:rsidR="00E5768B" w:rsidRPr="00A31E88" w:rsidRDefault="00E5768B" w:rsidP="00E5768B">
      <w:pPr>
        <w:pStyle w:val="34"/>
        <w:framePr w:w="9515" w:wrap="notBeside" w:vAnchor="text" w:hAnchor="text" w:xAlign="center" w:y="1"/>
        <w:shd w:val="clear" w:color="auto" w:fill="auto"/>
        <w:tabs>
          <w:tab w:val="left" w:leader="underscore" w:pos="6901"/>
        </w:tabs>
        <w:spacing w:line="280" w:lineRule="exact"/>
        <w:jc w:val="both"/>
        <w:rPr>
          <w:sz w:val="24"/>
          <w:szCs w:val="24"/>
        </w:rPr>
      </w:pPr>
      <w:r w:rsidRPr="00A31E88">
        <w:rPr>
          <w:sz w:val="24"/>
          <w:szCs w:val="24"/>
        </w:rPr>
        <w:t>Исполнитель</w:t>
      </w:r>
      <w:r w:rsidRPr="00A31E88">
        <w:rPr>
          <w:sz w:val="24"/>
          <w:szCs w:val="24"/>
        </w:rPr>
        <w:tab/>
      </w:r>
      <w:r>
        <w:rPr>
          <w:sz w:val="24"/>
          <w:szCs w:val="24"/>
        </w:rPr>
        <w:t>_____________________</w:t>
      </w:r>
    </w:p>
    <w:p w:rsidR="00E5768B" w:rsidRPr="00C24713" w:rsidRDefault="00E5768B" w:rsidP="00C24713">
      <w:pPr>
        <w:pStyle w:val="43"/>
        <w:framePr w:w="9515" w:wrap="notBeside" w:vAnchor="text" w:hAnchor="text" w:xAlign="center" w:y="1"/>
        <w:shd w:val="clear" w:color="auto" w:fill="auto"/>
        <w:spacing w:before="0" w:line="200" w:lineRule="exact"/>
        <w:jc w:val="center"/>
      </w:pPr>
      <w:r w:rsidRPr="00C24713">
        <w:t>(должность) (подпись) (расшифровка подписи)</w:t>
      </w:r>
    </w:p>
    <w:p w:rsidR="00E5768B" w:rsidRPr="00A31E88" w:rsidRDefault="00E5768B" w:rsidP="00E5768B">
      <w:pPr>
        <w:framePr w:w="9515" w:wrap="notBeside" w:vAnchor="text" w:hAnchor="text" w:xAlign="center" w:y="1"/>
        <w:rPr>
          <w:rFonts w:ascii="Times New Roman" w:hAnsi="Times New Roman"/>
          <w:sz w:val="24"/>
          <w:szCs w:val="24"/>
        </w:rPr>
      </w:pPr>
    </w:p>
    <w:p w:rsidR="00E5768B" w:rsidRPr="00A31E88" w:rsidRDefault="00E5768B" w:rsidP="00E5768B">
      <w:pPr>
        <w:rPr>
          <w:rFonts w:ascii="Times New Roman" w:hAnsi="Times New Roman"/>
          <w:sz w:val="24"/>
          <w:szCs w:val="24"/>
        </w:rPr>
      </w:pPr>
    </w:p>
    <w:p w:rsidR="00E5768B" w:rsidRDefault="00E5768B" w:rsidP="00E5768B">
      <w:pPr>
        <w:spacing w:after="0" w:line="240" w:lineRule="auto"/>
        <w:rPr>
          <w:rFonts w:ascii="Times New Roman" w:hAnsi="Times New Roman"/>
          <w:sz w:val="24"/>
          <w:szCs w:val="24"/>
        </w:rPr>
      </w:pPr>
      <w:r w:rsidRPr="00A31E88">
        <w:rPr>
          <w:rFonts w:ascii="Times New Roman" w:hAnsi="Times New Roman"/>
          <w:sz w:val="24"/>
          <w:szCs w:val="24"/>
        </w:rPr>
        <w:t>Заключение комиссии по определению пригодности шины к эксплуатации</w:t>
      </w:r>
    </w:p>
    <w:p w:rsidR="00E5768B" w:rsidRDefault="00E5768B" w:rsidP="00E5768B">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5768B" w:rsidRPr="00A31E88" w:rsidRDefault="00E5768B" w:rsidP="00E5768B">
      <w:pPr>
        <w:spacing w:after="0" w:line="240" w:lineRule="auto"/>
        <w:rPr>
          <w:rFonts w:ascii="Times New Roman" w:hAnsi="Times New Roman"/>
          <w:sz w:val="24"/>
          <w:szCs w:val="24"/>
        </w:rPr>
      </w:pPr>
    </w:p>
    <w:p w:rsidR="00E5768B" w:rsidRDefault="00E5768B" w:rsidP="00E5768B">
      <w:pPr>
        <w:pStyle w:val="ConsPlusNonformat"/>
        <w:rPr>
          <w:rFonts w:ascii="Times New Roman" w:hAnsi="Times New Roman" w:cs="Times New Roman"/>
          <w:sz w:val="24"/>
          <w:szCs w:val="24"/>
        </w:rPr>
      </w:pPr>
    </w:p>
    <w:p w:rsidR="00E5768B" w:rsidRDefault="00E5768B" w:rsidP="00E5768B">
      <w:pPr>
        <w:pStyle w:val="34"/>
        <w:shd w:val="clear" w:color="auto" w:fill="auto"/>
        <w:spacing w:line="280" w:lineRule="exact"/>
        <w:rPr>
          <w:sz w:val="24"/>
          <w:szCs w:val="24"/>
        </w:rPr>
      </w:pPr>
      <w:r w:rsidRPr="00A31E88">
        <w:rPr>
          <w:sz w:val="24"/>
          <w:szCs w:val="24"/>
        </w:rPr>
        <w:t>Председатель комиссии:</w:t>
      </w:r>
    </w:p>
    <w:p w:rsidR="00E5768B" w:rsidRPr="00A31E88" w:rsidRDefault="00E5768B" w:rsidP="00E5768B">
      <w:pPr>
        <w:pStyle w:val="34"/>
        <w:shd w:val="clear" w:color="auto" w:fill="auto"/>
        <w:spacing w:line="280" w:lineRule="exact"/>
        <w:rPr>
          <w:sz w:val="24"/>
          <w:szCs w:val="24"/>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84"/>
        <w:gridCol w:w="2758"/>
        <w:gridCol w:w="2653"/>
      </w:tblGrid>
      <w:tr w:rsidR="00E5768B" w:rsidRPr="00A31E88" w:rsidTr="00C24713">
        <w:trPr>
          <w:trHeight w:hRule="exact" w:val="284"/>
        </w:trPr>
        <w:tc>
          <w:tcPr>
            <w:tcW w:w="2984" w:type="dxa"/>
            <w:shd w:val="clear" w:color="auto" w:fill="FFFFFF"/>
            <w:vAlign w:val="bottom"/>
          </w:tcPr>
          <w:p w:rsidR="00E5768B" w:rsidRPr="00C24713" w:rsidRDefault="00E5768B" w:rsidP="003F3579">
            <w:pPr>
              <w:spacing w:after="0" w:line="200" w:lineRule="exact"/>
              <w:ind w:left="520"/>
              <w:rPr>
                <w:rFonts w:ascii="Times New Roman" w:hAnsi="Times New Roman"/>
                <w:sz w:val="20"/>
                <w:szCs w:val="20"/>
              </w:rPr>
            </w:pPr>
            <w:r w:rsidRPr="00C24713">
              <w:rPr>
                <w:rStyle w:val="210pt"/>
                <w:rFonts w:eastAsiaTheme="minorEastAsia"/>
              </w:rPr>
              <w:t>(должность)</w:t>
            </w:r>
          </w:p>
        </w:tc>
        <w:tc>
          <w:tcPr>
            <w:tcW w:w="2758" w:type="dxa"/>
            <w:shd w:val="clear" w:color="auto" w:fill="FFFFFF"/>
            <w:vAlign w:val="bottom"/>
          </w:tcPr>
          <w:p w:rsidR="00E5768B" w:rsidRPr="00C24713" w:rsidRDefault="00E5768B" w:rsidP="003F3579">
            <w:pPr>
              <w:spacing w:after="0" w:line="200" w:lineRule="exact"/>
              <w:jc w:val="center"/>
              <w:rPr>
                <w:rFonts w:ascii="Times New Roman" w:hAnsi="Times New Roman"/>
                <w:sz w:val="20"/>
                <w:szCs w:val="20"/>
              </w:rPr>
            </w:pPr>
            <w:r w:rsidRPr="00C24713">
              <w:rPr>
                <w:rStyle w:val="210pt"/>
                <w:rFonts w:eastAsiaTheme="minorEastAsia"/>
              </w:rPr>
              <w:t>(подпись)</w:t>
            </w:r>
          </w:p>
        </w:tc>
        <w:tc>
          <w:tcPr>
            <w:tcW w:w="2653" w:type="dxa"/>
            <w:shd w:val="clear" w:color="auto" w:fill="FFFFFF"/>
            <w:vAlign w:val="bottom"/>
          </w:tcPr>
          <w:p w:rsidR="00E5768B" w:rsidRPr="00C24713" w:rsidRDefault="00E5768B" w:rsidP="003F3579">
            <w:pPr>
              <w:spacing w:after="0" w:line="200" w:lineRule="exact"/>
              <w:jc w:val="center"/>
              <w:rPr>
                <w:rFonts w:ascii="Times New Roman" w:hAnsi="Times New Roman"/>
                <w:sz w:val="20"/>
                <w:szCs w:val="20"/>
              </w:rPr>
            </w:pPr>
            <w:r w:rsidRPr="00C24713">
              <w:rPr>
                <w:rFonts w:ascii="Times New Roman" w:hAnsi="Times New Roman"/>
                <w:color w:val="000000"/>
                <w:sz w:val="20"/>
                <w:szCs w:val="20"/>
              </w:rPr>
              <w:t>(расшифровка подписи)</w:t>
            </w:r>
          </w:p>
        </w:tc>
      </w:tr>
      <w:tr w:rsidR="00E5768B" w:rsidRPr="00A31E88" w:rsidTr="00C24713">
        <w:trPr>
          <w:trHeight w:hRule="exact" w:val="456"/>
        </w:trPr>
        <w:tc>
          <w:tcPr>
            <w:tcW w:w="2984" w:type="dxa"/>
            <w:shd w:val="clear" w:color="auto" w:fill="FFFFFF"/>
          </w:tcPr>
          <w:p w:rsidR="00E5768B" w:rsidRPr="00A31E88" w:rsidRDefault="00E5768B" w:rsidP="003F3579">
            <w:pPr>
              <w:spacing w:after="0" w:line="280" w:lineRule="exact"/>
              <w:rPr>
                <w:rFonts w:ascii="Times New Roman" w:hAnsi="Times New Roman"/>
                <w:sz w:val="24"/>
                <w:szCs w:val="24"/>
              </w:rPr>
            </w:pPr>
            <w:r w:rsidRPr="00A31E88">
              <w:rPr>
                <w:rFonts w:ascii="Times New Roman" w:hAnsi="Times New Roman"/>
                <w:sz w:val="24"/>
                <w:szCs w:val="24"/>
              </w:rPr>
              <w:t>Члены комиссии:</w:t>
            </w:r>
          </w:p>
        </w:tc>
        <w:tc>
          <w:tcPr>
            <w:tcW w:w="2758" w:type="dxa"/>
            <w:shd w:val="clear" w:color="auto" w:fill="FFFFFF"/>
          </w:tcPr>
          <w:p w:rsidR="00E5768B" w:rsidRPr="00A31E88" w:rsidRDefault="00E5768B" w:rsidP="003F3579">
            <w:pPr>
              <w:rPr>
                <w:rFonts w:ascii="Times New Roman" w:hAnsi="Times New Roman"/>
                <w:sz w:val="24"/>
                <w:szCs w:val="24"/>
              </w:rPr>
            </w:pPr>
          </w:p>
        </w:tc>
        <w:tc>
          <w:tcPr>
            <w:tcW w:w="2653" w:type="dxa"/>
            <w:shd w:val="clear" w:color="auto" w:fill="FFFFFF"/>
          </w:tcPr>
          <w:p w:rsidR="00E5768B" w:rsidRPr="00A31E88" w:rsidRDefault="00E5768B" w:rsidP="003F3579">
            <w:pPr>
              <w:rPr>
                <w:rFonts w:ascii="Times New Roman" w:hAnsi="Times New Roman"/>
                <w:sz w:val="24"/>
                <w:szCs w:val="24"/>
              </w:rPr>
            </w:pPr>
          </w:p>
        </w:tc>
      </w:tr>
      <w:tr w:rsidR="00E5768B" w:rsidRPr="00A31E88" w:rsidTr="00C24713">
        <w:trPr>
          <w:trHeight w:hRule="exact" w:val="315"/>
        </w:trPr>
        <w:tc>
          <w:tcPr>
            <w:tcW w:w="2984" w:type="dxa"/>
            <w:shd w:val="clear" w:color="auto" w:fill="FFFFFF"/>
          </w:tcPr>
          <w:p w:rsidR="00E5768B" w:rsidRPr="00C24713" w:rsidRDefault="00E5768B" w:rsidP="003F3579">
            <w:pPr>
              <w:spacing w:after="0" w:line="200" w:lineRule="exact"/>
              <w:ind w:left="520"/>
              <w:rPr>
                <w:rFonts w:ascii="Times New Roman" w:hAnsi="Times New Roman"/>
                <w:sz w:val="20"/>
                <w:szCs w:val="20"/>
              </w:rPr>
            </w:pPr>
            <w:r w:rsidRPr="00C24713">
              <w:rPr>
                <w:rStyle w:val="210pt"/>
                <w:rFonts w:eastAsiaTheme="minorEastAsia"/>
              </w:rPr>
              <w:t>(должность)</w:t>
            </w:r>
          </w:p>
        </w:tc>
        <w:tc>
          <w:tcPr>
            <w:tcW w:w="2758" w:type="dxa"/>
            <w:shd w:val="clear" w:color="auto" w:fill="FFFFFF"/>
          </w:tcPr>
          <w:p w:rsidR="00E5768B" w:rsidRPr="00C24713" w:rsidRDefault="00E5768B" w:rsidP="003F3579">
            <w:pPr>
              <w:spacing w:after="0" w:line="200" w:lineRule="exact"/>
              <w:jc w:val="center"/>
              <w:rPr>
                <w:rFonts w:ascii="Times New Roman" w:hAnsi="Times New Roman"/>
                <w:sz w:val="20"/>
                <w:szCs w:val="20"/>
              </w:rPr>
            </w:pPr>
            <w:r w:rsidRPr="00C24713">
              <w:rPr>
                <w:rStyle w:val="210pt"/>
                <w:rFonts w:eastAsiaTheme="minorEastAsia"/>
              </w:rPr>
              <w:t>(подпись)</w:t>
            </w:r>
          </w:p>
        </w:tc>
        <w:tc>
          <w:tcPr>
            <w:tcW w:w="2653" w:type="dxa"/>
            <w:shd w:val="clear" w:color="auto" w:fill="FFFFFF"/>
          </w:tcPr>
          <w:p w:rsidR="00E5768B" w:rsidRPr="00C24713" w:rsidRDefault="00E5768B" w:rsidP="003F3579">
            <w:pPr>
              <w:spacing w:after="0" w:line="200" w:lineRule="exact"/>
              <w:jc w:val="center"/>
              <w:rPr>
                <w:rFonts w:ascii="Times New Roman" w:hAnsi="Times New Roman"/>
                <w:sz w:val="20"/>
                <w:szCs w:val="20"/>
              </w:rPr>
            </w:pPr>
            <w:r w:rsidRPr="00C24713">
              <w:rPr>
                <w:rFonts w:ascii="Times New Roman" w:hAnsi="Times New Roman"/>
                <w:color w:val="000000"/>
                <w:sz w:val="20"/>
                <w:szCs w:val="20"/>
              </w:rPr>
              <w:t>(расшифровка подписи)</w:t>
            </w:r>
          </w:p>
        </w:tc>
      </w:tr>
      <w:tr w:rsidR="00E5768B" w:rsidRPr="00A31E88" w:rsidTr="00C24713">
        <w:trPr>
          <w:trHeight w:hRule="exact" w:val="277"/>
        </w:trPr>
        <w:tc>
          <w:tcPr>
            <w:tcW w:w="2984" w:type="dxa"/>
            <w:shd w:val="clear" w:color="auto" w:fill="FFFFFF"/>
          </w:tcPr>
          <w:p w:rsidR="00E5768B" w:rsidRPr="00C24713" w:rsidRDefault="00E5768B" w:rsidP="003F3579">
            <w:pPr>
              <w:spacing w:after="0" w:line="200" w:lineRule="exact"/>
              <w:ind w:left="520"/>
              <w:rPr>
                <w:rFonts w:ascii="Times New Roman" w:hAnsi="Times New Roman"/>
                <w:sz w:val="20"/>
                <w:szCs w:val="20"/>
              </w:rPr>
            </w:pPr>
            <w:r w:rsidRPr="00C24713">
              <w:rPr>
                <w:rStyle w:val="210pt"/>
                <w:rFonts w:eastAsiaTheme="minorEastAsia"/>
              </w:rPr>
              <w:t>(должность)</w:t>
            </w:r>
          </w:p>
        </w:tc>
        <w:tc>
          <w:tcPr>
            <w:tcW w:w="2758" w:type="dxa"/>
            <w:shd w:val="clear" w:color="auto" w:fill="FFFFFF"/>
          </w:tcPr>
          <w:p w:rsidR="00E5768B" w:rsidRPr="00C24713" w:rsidRDefault="00E5768B" w:rsidP="003F3579">
            <w:pPr>
              <w:spacing w:after="0" w:line="200" w:lineRule="exact"/>
              <w:jc w:val="center"/>
              <w:rPr>
                <w:rFonts w:ascii="Times New Roman" w:hAnsi="Times New Roman"/>
                <w:sz w:val="20"/>
                <w:szCs w:val="20"/>
              </w:rPr>
            </w:pPr>
            <w:r w:rsidRPr="00C24713">
              <w:rPr>
                <w:rStyle w:val="210pt"/>
                <w:rFonts w:eastAsiaTheme="minorEastAsia"/>
              </w:rPr>
              <w:t>(подпись)</w:t>
            </w:r>
          </w:p>
        </w:tc>
        <w:tc>
          <w:tcPr>
            <w:tcW w:w="2653" w:type="dxa"/>
            <w:shd w:val="clear" w:color="auto" w:fill="FFFFFF"/>
          </w:tcPr>
          <w:p w:rsidR="00E5768B" w:rsidRPr="00C24713" w:rsidRDefault="00E5768B" w:rsidP="003F3579">
            <w:pPr>
              <w:spacing w:after="0" w:line="200" w:lineRule="exact"/>
              <w:jc w:val="center"/>
              <w:rPr>
                <w:rFonts w:ascii="Times New Roman" w:hAnsi="Times New Roman"/>
                <w:sz w:val="20"/>
                <w:szCs w:val="20"/>
              </w:rPr>
            </w:pPr>
            <w:r w:rsidRPr="00C24713">
              <w:rPr>
                <w:rFonts w:ascii="Times New Roman" w:hAnsi="Times New Roman"/>
                <w:color w:val="000000"/>
                <w:sz w:val="20"/>
                <w:szCs w:val="20"/>
              </w:rPr>
              <w:t>(расшифровка подписи)</w:t>
            </w:r>
          </w:p>
        </w:tc>
      </w:tr>
      <w:tr w:rsidR="00E5768B" w:rsidRPr="00A31E88" w:rsidTr="00C24713">
        <w:trPr>
          <w:trHeight w:hRule="exact" w:val="270"/>
        </w:trPr>
        <w:tc>
          <w:tcPr>
            <w:tcW w:w="2984" w:type="dxa"/>
            <w:shd w:val="clear" w:color="auto" w:fill="FFFFFF"/>
            <w:vAlign w:val="bottom"/>
          </w:tcPr>
          <w:p w:rsidR="00E5768B" w:rsidRPr="00C24713" w:rsidRDefault="00E5768B" w:rsidP="003F3579">
            <w:pPr>
              <w:spacing w:after="0" w:line="200" w:lineRule="exact"/>
              <w:ind w:left="520"/>
              <w:rPr>
                <w:rFonts w:ascii="Times New Roman" w:hAnsi="Times New Roman"/>
                <w:sz w:val="20"/>
                <w:szCs w:val="20"/>
              </w:rPr>
            </w:pPr>
            <w:r w:rsidRPr="00C24713">
              <w:rPr>
                <w:rStyle w:val="210pt"/>
                <w:rFonts w:eastAsiaTheme="minorEastAsia"/>
              </w:rPr>
              <w:t>(должность)</w:t>
            </w:r>
          </w:p>
        </w:tc>
        <w:tc>
          <w:tcPr>
            <w:tcW w:w="2758" w:type="dxa"/>
            <w:shd w:val="clear" w:color="auto" w:fill="FFFFFF"/>
            <w:vAlign w:val="bottom"/>
          </w:tcPr>
          <w:p w:rsidR="00E5768B" w:rsidRPr="00C24713" w:rsidRDefault="00E5768B" w:rsidP="003F3579">
            <w:pPr>
              <w:spacing w:after="0" w:line="200" w:lineRule="exact"/>
              <w:jc w:val="center"/>
              <w:rPr>
                <w:rFonts w:ascii="Times New Roman" w:hAnsi="Times New Roman"/>
                <w:sz w:val="20"/>
                <w:szCs w:val="20"/>
              </w:rPr>
            </w:pPr>
            <w:r w:rsidRPr="00C24713">
              <w:rPr>
                <w:rStyle w:val="210pt"/>
                <w:rFonts w:eastAsiaTheme="minorEastAsia"/>
              </w:rPr>
              <w:t>(подпись)</w:t>
            </w:r>
          </w:p>
        </w:tc>
        <w:tc>
          <w:tcPr>
            <w:tcW w:w="2653" w:type="dxa"/>
            <w:shd w:val="clear" w:color="auto" w:fill="FFFFFF"/>
            <w:vAlign w:val="bottom"/>
          </w:tcPr>
          <w:p w:rsidR="00E5768B" w:rsidRPr="00C24713" w:rsidRDefault="00E5768B" w:rsidP="003F3579">
            <w:pPr>
              <w:spacing w:after="0" w:line="200" w:lineRule="exact"/>
              <w:jc w:val="center"/>
              <w:rPr>
                <w:rFonts w:ascii="Times New Roman" w:hAnsi="Times New Roman"/>
                <w:sz w:val="20"/>
                <w:szCs w:val="20"/>
              </w:rPr>
            </w:pPr>
            <w:r w:rsidRPr="00C24713">
              <w:rPr>
                <w:rFonts w:ascii="Times New Roman" w:hAnsi="Times New Roman"/>
                <w:color w:val="000000"/>
                <w:sz w:val="20"/>
                <w:szCs w:val="20"/>
              </w:rPr>
              <w:t>(расшифровка подписи)</w:t>
            </w:r>
          </w:p>
        </w:tc>
      </w:tr>
    </w:tbl>
    <w:p w:rsidR="00E5768B" w:rsidRDefault="00E5768B" w:rsidP="00E5768B">
      <w:pPr>
        <w:rPr>
          <w:rFonts w:ascii="Times New Roman" w:hAnsi="Times New Roman"/>
          <w:sz w:val="24"/>
          <w:szCs w:val="24"/>
        </w:rPr>
      </w:pPr>
    </w:p>
    <w:p w:rsidR="00E5768B" w:rsidRDefault="00E5768B" w:rsidP="00E5768B">
      <w:pPr>
        <w:rPr>
          <w:rFonts w:ascii="Times New Roman" w:hAnsi="Times New Roman"/>
          <w:sz w:val="24"/>
          <w:szCs w:val="24"/>
        </w:rPr>
      </w:pPr>
    </w:p>
    <w:p w:rsidR="00E5768B" w:rsidRDefault="00E5768B" w:rsidP="00E5768B">
      <w:pPr>
        <w:rPr>
          <w:rFonts w:ascii="Times New Roman" w:hAnsi="Times New Roman"/>
          <w:sz w:val="24"/>
          <w:szCs w:val="24"/>
        </w:rPr>
      </w:pPr>
    </w:p>
    <w:p w:rsidR="00250443" w:rsidRDefault="00250443" w:rsidP="00E5768B">
      <w:pPr>
        <w:rPr>
          <w:rFonts w:ascii="Times New Roman" w:hAnsi="Times New Roman"/>
          <w:sz w:val="24"/>
          <w:szCs w:val="24"/>
        </w:rPr>
      </w:pPr>
    </w:p>
    <w:p w:rsidR="00345A08" w:rsidRDefault="00345A08" w:rsidP="00E5768B">
      <w:pPr>
        <w:rPr>
          <w:rFonts w:ascii="Times New Roman" w:hAnsi="Times New Roman"/>
          <w:sz w:val="24"/>
          <w:szCs w:val="24"/>
        </w:rPr>
      </w:pPr>
    </w:p>
    <w:p w:rsidR="00C24713" w:rsidRDefault="00C24713" w:rsidP="00E5768B">
      <w:pPr>
        <w:rPr>
          <w:rFonts w:ascii="Times New Roman" w:hAnsi="Times New Roman"/>
          <w:sz w:val="24"/>
          <w:szCs w:val="24"/>
        </w:rPr>
      </w:pPr>
    </w:p>
    <w:p w:rsidR="00C24713" w:rsidRDefault="00C24713" w:rsidP="00E5768B">
      <w:pPr>
        <w:rPr>
          <w:rFonts w:ascii="Times New Roman" w:hAnsi="Times New Roman"/>
          <w:sz w:val="24"/>
          <w:szCs w:val="24"/>
        </w:rPr>
      </w:pPr>
    </w:p>
    <w:p w:rsidR="00E66A12" w:rsidRPr="00A31E88" w:rsidRDefault="00E66A12" w:rsidP="00E5768B">
      <w:pPr>
        <w:rPr>
          <w:rFonts w:ascii="Times New Roman" w:hAnsi="Times New Roman"/>
          <w:sz w:val="24"/>
          <w:szCs w:val="24"/>
        </w:rPr>
      </w:pPr>
    </w:p>
    <w:p w:rsidR="00E5768B" w:rsidRDefault="00E5768B" w:rsidP="00345A08">
      <w:pPr>
        <w:pStyle w:val="ConsPlusNonformat"/>
        <w:jc w:val="right"/>
        <w:rPr>
          <w:rFonts w:ascii="Times New Roman" w:hAnsi="Times New Roman" w:cs="Times New Roman"/>
          <w:sz w:val="28"/>
          <w:szCs w:val="28"/>
        </w:rPr>
      </w:pPr>
      <w:r w:rsidRPr="00345A08">
        <w:rPr>
          <w:rFonts w:ascii="Times New Roman" w:hAnsi="Times New Roman" w:cs="Times New Roman"/>
          <w:sz w:val="28"/>
          <w:szCs w:val="28"/>
        </w:rPr>
        <w:lastRenderedPageBreak/>
        <w:t>П</w:t>
      </w:r>
      <w:r w:rsidR="00E453A7" w:rsidRPr="00345A08">
        <w:rPr>
          <w:rFonts w:ascii="Times New Roman" w:hAnsi="Times New Roman" w:cs="Times New Roman"/>
          <w:sz w:val="28"/>
          <w:szCs w:val="28"/>
        </w:rPr>
        <w:t>риложение</w:t>
      </w:r>
      <w:r w:rsidR="00250443" w:rsidRPr="00345A08">
        <w:rPr>
          <w:rFonts w:ascii="Times New Roman" w:hAnsi="Times New Roman" w:cs="Times New Roman"/>
          <w:sz w:val="28"/>
          <w:szCs w:val="28"/>
        </w:rPr>
        <w:t xml:space="preserve"> 4 форма </w:t>
      </w:r>
      <w:r w:rsidR="00345A08">
        <w:rPr>
          <w:rFonts w:ascii="Times New Roman" w:hAnsi="Times New Roman" w:cs="Times New Roman"/>
          <w:sz w:val="28"/>
          <w:szCs w:val="28"/>
        </w:rPr>
        <w:t>9</w:t>
      </w:r>
    </w:p>
    <w:p w:rsidR="00E66A12" w:rsidRDefault="00E66A12" w:rsidP="00345A0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к единой учетной политике </w:t>
      </w:r>
    </w:p>
    <w:p w:rsidR="00345A08" w:rsidRPr="00ED1A3D" w:rsidRDefault="00345A08" w:rsidP="00345A08">
      <w:pPr>
        <w:pStyle w:val="ConsPlusNonformat"/>
        <w:jc w:val="right"/>
        <w:rPr>
          <w:rFonts w:ascii="Times New Roman" w:hAnsi="Times New Roman" w:cs="Times New Roman"/>
          <w:sz w:val="28"/>
          <w:szCs w:val="28"/>
        </w:rPr>
      </w:pPr>
    </w:p>
    <w:p w:rsidR="00E5768B" w:rsidRPr="00ED1A3D" w:rsidRDefault="00E5768B" w:rsidP="00250443">
      <w:pPr>
        <w:pStyle w:val="60"/>
        <w:shd w:val="clear" w:color="auto" w:fill="auto"/>
        <w:spacing w:after="172" w:line="220" w:lineRule="exact"/>
        <w:ind w:left="5720"/>
        <w:jc w:val="right"/>
        <w:rPr>
          <w:rFonts w:ascii="Times New Roman" w:hAnsi="Times New Roman" w:cs="Times New Roman"/>
          <w:b w:val="0"/>
          <w:i w:val="0"/>
          <w:sz w:val="24"/>
          <w:szCs w:val="24"/>
        </w:rPr>
      </w:pPr>
      <w:r w:rsidRPr="00ED1A3D">
        <w:rPr>
          <w:rFonts w:ascii="Times New Roman" w:hAnsi="Times New Roman" w:cs="Times New Roman"/>
          <w:b w:val="0"/>
          <w:i w:val="0"/>
          <w:sz w:val="24"/>
          <w:szCs w:val="24"/>
        </w:rPr>
        <w:t>УТВЕРЖДАЮ</w:t>
      </w:r>
    </w:p>
    <w:p w:rsidR="00E5768B" w:rsidRPr="00345A08" w:rsidRDefault="00E5768B" w:rsidP="00250443">
      <w:pPr>
        <w:spacing w:after="179" w:line="240" w:lineRule="exact"/>
        <w:ind w:left="5720"/>
        <w:jc w:val="right"/>
        <w:rPr>
          <w:rFonts w:ascii="Times New Roman" w:hAnsi="Times New Roman"/>
          <w:sz w:val="24"/>
          <w:szCs w:val="24"/>
        </w:rPr>
      </w:pPr>
      <w:r w:rsidRPr="00345A08">
        <w:rPr>
          <w:rFonts w:ascii="Times New Roman" w:hAnsi="Times New Roman"/>
          <w:sz w:val="24"/>
          <w:szCs w:val="24"/>
        </w:rPr>
        <w:t>Руководитель учреждения</w:t>
      </w:r>
    </w:p>
    <w:p w:rsidR="00E5768B" w:rsidRPr="00345A08" w:rsidRDefault="00E5768B" w:rsidP="00250443">
      <w:pPr>
        <w:spacing w:after="179" w:line="240" w:lineRule="exact"/>
        <w:ind w:left="5720"/>
        <w:jc w:val="right"/>
        <w:rPr>
          <w:rFonts w:ascii="Times New Roman" w:hAnsi="Times New Roman"/>
          <w:sz w:val="24"/>
          <w:szCs w:val="24"/>
        </w:rPr>
      </w:pPr>
      <w:r w:rsidRPr="00345A08">
        <w:rPr>
          <w:rFonts w:ascii="Times New Roman" w:hAnsi="Times New Roman"/>
          <w:sz w:val="24"/>
          <w:szCs w:val="24"/>
        </w:rPr>
        <w:t>(подпись)</w:t>
      </w:r>
      <w:r w:rsidRPr="00345A08">
        <w:rPr>
          <w:rFonts w:ascii="Times New Roman" w:hAnsi="Times New Roman"/>
          <w:sz w:val="24"/>
          <w:szCs w:val="24"/>
        </w:rPr>
        <w:tab/>
        <w:t>(расшифровка подписи)</w:t>
      </w:r>
    </w:p>
    <w:p w:rsidR="00E5768B" w:rsidRPr="00345A08" w:rsidRDefault="00E5768B" w:rsidP="00250443">
      <w:pPr>
        <w:tabs>
          <w:tab w:val="left" w:pos="6075"/>
          <w:tab w:val="left" w:leader="underscore" w:pos="7323"/>
        </w:tabs>
        <w:spacing w:line="240" w:lineRule="exact"/>
        <w:ind w:left="5720"/>
        <w:jc w:val="right"/>
        <w:rPr>
          <w:rFonts w:ascii="Times New Roman" w:hAnsi="Times New Roman"/>
          <w:sz w:val="24"/>
          <w:szCs w:val="24"/>
        </w:rPr>
      </w:pPr>
      <w:r w:rsidRPr="00345A08">
        <w:rPr>
          <w:rFonts w:ascii="Times New Roman" w:hAnsi="Times New Roman"/>
          <w:sz w:val="24"/>
          <w:szCs w:val="24"/>
        </w:rPr>
        <w:t>«</w:t>
      </w:r>
      <w:r w:rsidRPr="00345A08">
        <w:rPr>
          <w:rFonts w:ascii="Times New Roman" w:hAnsi="Times New Roman"/>
          <w:sz w:val="24"/>
          <w:szCs w:val="24"/>
        </w:rPr>
        <w:tab/>
        <w:t>» __________________20___</w:t>
      </w:r>
      <w:r w:rsidRPr="00345A08">
        <w:rPr>
          <w:rStyle w:val="28pt0"/>
          <w:rFonts w:eastAsiaTheme="minorEastAsia"/>
          <w:sz w:val="24"/>
          <w:szCs w:val="24"/>
        </w:rPr>
        <w:t>г.</w:t>
      </w:r>
    </w:p>
    <w:p w:rsidR="00E5768B" w:rsidRPr="00345A08" w:rsidRDefault="00E5768B" w:rsidP="00E5768B">
      <w:pPr>
        <w:pStyle w:val="70"/>
        <w:shd w:val="clear" w:color="auto" w:fill="auto"/>
        <w:spacing w:before="0" w:after="550" w:line="160" w:lineRule="exact"/>
        <w:ind w:left="6600"/>
        <w:jc w:val="left"/>
        <w:rPr>
          <w:sz w:val="24"/>
          <w:szCs w:val="24"/>
        </w:rPr>
      </w:pPr>
      <w:r w:rsidRPr="00345A08">
        <w:rPr>
          <w:sz w:val="24"/>
          <w:szCs w:val="24"/>
        </w:rPr>
        <w:t>(дата)</w:t>
      </w:r>
    </w:p>
    <w:p w:rsidR="00E5768B" w:rsidRPr="00ED1A3D" w:rsidRDefault="00E5768B" w:rsidP="00E5768B">
      <w:pPr>
        <w:spacing w:after="0" w:line="240" w:lineRule="auto"/>
        <w:jc w:val="center"/>
        <w:rPr>
          <w:rFonts w:ascii="Times New Roman" w:hAnsi="Times New Roman"/>
          <w:sz w:val="24"/>
          <w:szCs w:val="24"/>
        </w:rPr>
      </w:pPr>
      <w:r w:rsidRPr="00ED1A3D">
        <w:rPr>
          <w:rFonts w:ascii="Times New Roman" w:hAnsi="Times New Roman"/>
          <w:sz w:val="24"/>
          <w:szCs w:val="24"/>
        </w:rPr>
        <w:t>Отчет</w:t>
      </w:r>
    </w:p>
    <w:p w:rsidR="00E5768B" w:rsidRPr="00ED1A3D" w:rsidRDefault="00E5768B" w:rsidP="00E5768B">
      <w:pPr>
        <w:spacing w:after="0" w:line="240" w:lineRule="auto"/>
        <w:jc w:val="center"/>
        <w:rPr>
          <w:rFonts w:ascii="Times New Roman" w:hAnsi="Times New Roman"/>
          <w:sz w:val="24"/>
          <w:szCs w:val="24"/>
        </w:rPr>
      </w:pPr>
      <w:r w:rsidRPr="00ED1A3D">
        <w:rPr>
          <w:rFonts w:ascii="Times New Roman" w:hAnsi="Times New Roman"/>
          <w:sz w:val="24"/>
          <w:szCs w:val="24"/>
        </w:rPr>
        <w:t>водителя о расходе горюче-смазочных материалов</w:t>
      </w:r>
    </w:p>
    <w:p w:rsidR="00E5768B" w:rsidRPr="00345A08" w:rsidRDefault="00E5768B" w:rsidP="00E5768B">
      <w:pPr>
        <w:spacing w:after="0" w:line="240" w:lineRule="auto"/>
        <w:jc w:val="center"/>
        <w:rPr>
          <w:rFonts w:ascii="Times New Roman" w:hAnsi="Times New Roman"/>
          <w:sz w:val="24"/>
          <w:szCs w:val="24"/>
        </w:rPr>
      </w:pPr>
    </w:p>
    <w:p w:rsidR="00E5768B" w:rsidRPr="00345A08" w:rsidRDefault="00E5768B" w:rsidP="00E5768B">
      <w:pPr>
        <w:autoSpaceDE w:val="0"/>
        <w:autoSpaceDN w:val="0"/>
        <w:adjustRightInd w:val="0"/>
        <w:spacing w:line="240" w:lineRule="auto"/>
        <w:jc w:val="both"/>
        <w:rPr>
          <w:rFonts w:ascii="Times New Roman" w:hAnsi="Times New Roman"/>
          <w:sz w:val="24"/>
          <w:szCs w:val="24"/>
        </w:rPr>
      </w:pPr>
      <w:r w:rsidRPr="00345A08">
        <w:rPr>
          <w:rFonts w:ascii="Times New Roman" w:hAnsi="Times New Roman"/>
          <w:sz w:val="24"/>
          <w:szCs w:val="24"/>
        </w:rPr>
        <w:t>Учреждение___________________________________________________________________</w:t>
      </w:r>
    </w:p>
    <w:p w:rsidR="00E5768B" w:rsidRPr="00345A08" w:rsidRDefault="00E5768B" w:rsidP="00E5768B">
      <w:pPr>
        <w:spacing w:after="0" w:line="240" w:lineRule="auto"/>
        <w:jc w:val="center"/>
        <w:rPr>
          <w:rFonts w:ascii="Times New Roman" w:hAnsi="Times New Roman"/>
          <w:sz w:val="24"/>
          <w:szCs w:val="24"/>
        </w:rPr>
      </w:pPr>
    </w:p>
    <w:p w:rsidR="00E5768B" w:rsidRPr="00345A08" w:rsidRDefault="00E5768B" w:rsidP="00E5768B">
      <w:pPr>
        <w:spacing w:after="0" w:line="240" w:lineRule="auto"/>
        <w:rPr>
          <w:rFonts w:ascii="Times New Roman" w:hAnsi="Times New Roman"/>
          <w:sz w:val="24"/>
          <w:szCs w:val="24"/>
        </w:rPr>
      </w:pPr>
      <w:r w:rsidRPr="00345A08">
        <w:rPr>
          <w:rFonts w:ascii="Times New Roman" w:hAnsi="Times New Roman"/>
          <w:sz w:val="24"/>
          <w:szCs w:val="24"/>
        </w:rPr>
        <w:t>Марка, модель транспортного средства, регистрационный номер:</w:t>
      </w:r>
    </w:p>
    <w:p w:rsidR="00E5768B" w:rsidRPr="00345A08" w:rsidRDefault="00E5768B" w:rsidP="00E5768B">
      <w:pPr>
        <w:spacing w:after="0" w:line="240" w:lineRule="auto"/>
        <w:rPr>
          <w:rFonts w:ascii="Times New Roman" w:hAnsi="Times New Roman"/>
          <w:sz w:val="24"/>
          <w:szCs w:val="24"/>
        </w:rPr>
      </w:pPr>
      <w:r w:rsidRPr="00345A08">
        <w:rPr>
          <w:rFonts w:ascii="Times New Roman" w:hAnsi="Times New Roman"/>
          <w:sz w:val="24"/>
          <w:szCs w:val="24"/>
        </w:rPr>
        <w:t>Месяц:</w:t>
      </w:r>
    </w:p>
    <w:p w:rsidR="00E5768B" w:rsidRDefault="00E5768B" w:rsidP="00E5768B">
      <w:pPr>
        <w:spacing w:after="0" w:line="240" w:lineRule="auto"/>
        <w:rPr>
          <w:rFonts w:ascii="Times New Roman" w:hAnsi="Times New Roman"/>
          <w:sz w:val="24"/>
          <w:szCs w:val="24"/>
        </w:rPr>
      </w:pPr>
      <w:r w:rsidRPr="00345A08">
        <w:rPr>
          <w:rFonts w:ascii="Times New Roman" w:hAnsi="Times New Roman"/>
          <w:sz w:val="24"/>
          <w:szCs w:val="24"/>
        </w:rPr>
        <w:t>ФИО водителя:</w:t>
      </w:r>
    </w:p>
    <w:p w:rsidR="00D178E5" w:rsidRDefault="00D178E5" w:rsidP="00E5768B">
      <w:pPr>
        <w:spacing w:after="0" w:line="240" w:lineRule="auto"/>
        <w:rPr>
          <w:rFonts w:ascii="Times New Roman" w:hAnsi="Times New Roman"/>
          <w:sz w:val="24"/>
          <w:szCs w:val="24"/>
        </w:rPr>
      </w:pPr>
    </w:p>
    <w:tbl>
      <w:tblPr>
        <w:tblStyle w:val="a4"/>
        <w:tblW w:w="9777" w:type="dxa"/>
        <w:tblLayout w:type="fixed"/>
        <w:tblLook w:val="04A0" w:firstRow="1" w:lastRow="0" w:firstColumn="1" w:lastColumn="0" w:noHBand="0" w:noVBand="1"/>
      </w:tblPr>
      <w:tblGrid>
        <w:gridCol w:w="846"/>
        <w:gridCol w:w="697"/>
        <w:gridCol w:w="719"/>
        <w:gridCol w:w="852"/>
        <w:gridCol w:w="709"/>
        <w:gridCol w:w="993"/>
        <w:gridCol w:w="567"/>
        <w:gridCol w:w="718"/>
        <w:gridCol w:w="785"/>
        <w:gridCol w:w="939"/>
        <w:gridCol w:w="676"/>
        <w:gridCol w:w="709"/>
        <w:gridCol w:w="567"/>
      </w:tblGrid>
      <w:tr w:rsidR="00B27518" w:rsidTr="00B27518">
        <w:tc>
          <w:tcPr>
            <w:tcW w:w="846"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 путевого листа</w:t>
            </w:r>
          </w:p>
        </w:tc>
        <w:tc>
          <w:tcPr>
            <w:tcW w:w="697"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Дата</w:t>
            </w:r>
          </w:p>
        </w:tc>
        <w:tc>
          <w:tcPr>
            <w:tcW w:w="1571" w:type="dxa"/>
            <w:gridSpan w:val="2"/>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Показания одометра</w:t>
            </w:r>
          </w:p>
        </w:tc>
        <w:tc>
          <w:tcPr>
            <w:tcW w:w="709"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Пробег по одометру</w:t>
            </w:r>
          </w:p>
        </w:tc>
        <w:tc>
          <w:tcPr>
            <w:tcW w:w="5387" w:type="dxa"/>
            <w:gridSpan w:val="7"/>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Вид топлива, литров</w:t>
            </w:r>
          </w:p>
        </w:tc>
        <w:tc>
          <w:tcPr>
            <w:tcW w:w="567"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Расход масла, литров</w:t>
            </w:r>
          </w:p>
        </w:tc>
      </w:tr>
      <w:tr w:rsidR="00B27518" w:rsidTr="00B27518">
        <w:tc>
          <w:tcPr>
            <w:tcW w:w="846" w:type="dxa"/>
            <w:vMerge/>
          </w:tcPr>
          <w:p w:rsidR="00B27518" w:rsidRDefault="00B27518" w:rsidP="00B27518">
            <w:pPr>
              <w:spacing w:after="0" w:line="240" w:lineRule="auto"/>
              <w:rPr>
                <w:rFonts w:ascii="Times New Roman" w:hAnsi="Times New Roman"/>
                <w:sz w:val="24"/>
                <w:szCs w:val="24"/>
              </w:rPr>
            </w:pPr>
          </w:p>
        </w:tc>
        <w:tc>
          <w:tcPr>
            <w:tcW w:w="697" w:type="dxa"/>
            <w:vMerge/>
          </w:tcPr>
          <w:p w:rsidR="00B27518" w:rsidRDefault="00B27518" w:rsidP="00B27518">
            <w:pPr>
              <w:spacing w:after="0" w:line="240" w:lineRule="auto"/>
              <w:rPr>
                <w:rFonts w:ascii="Times New Roman" w:hAnsi="Times New Roman"/>
                <w:sz w:val="24"/>
                <w:szCs w:val="24"/>
              </w:rPr>
            </w:pPr>
          </w:p>
        </w:tc>
        <w:tc>
          <w:tcPr>
            <w:tcW w:w="719"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На начало работы</w:t>
            </w:r>
          </w:p>
        </w:tc>
        <w:tc>
          <w:tcPr>
            <w:tcW w:w="852"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На конец работы</w:t>
            </w:r>
          </w:p>
        </w:tc>
        <w:tc>
          <w:tcPr>
            <w:tcW w:w="709" w:type="dxa"/>
            <w:vMerge/>
            <w:vAlign w:val="center"/>
          </w:tcPr>
          <w:p w:rsidR="00B27518" w:rsidRPr="00B27518" w:rsidRDefault="00B27518" w:rsidP="00B27518">
            <w:pPr>
              <w:spacing w:after="0" w:line="240" w:lineRule="auto"/>
              <w:jc w:val="center"/>
              <w:rPr>
                <w:rFonts w:ascii="Times New Roman" w:hAnsi="Times New Roman"/>
              </w:rPr>
            </w:pPr>
          </w:p>
        </w:tc>
        <w:tc>
          <w:tcPr>
            <w:tcW w:w="993"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Остаток на начало работы</w:t>
            </w:r>
          </w:p>
        </w:tc>
        <w:tc>
          <w:tcPr>
            <w:tcW w:w="567"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Заправлено</w:t>
            </w:r>
          </w:p>
        </w:tc>
        <w:tc>
          <w:tcPr>
            <w:tcW w:w="718"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Расход по норме</w:t>
            </w:r>
          </w:p>
        </w:tc>
        <w:tc>
          <w:tcPr>
            <w:tcW w:w="785"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Фактически израсходовано</w:t>
            </w:r>
          </w:p>
        </w:tc>
        <w:tc>
          <w:tcPr>
            <w:tcW w:w="939" w:type="dxa"/>
            <w:vMerge w:val="restart"/>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Остаток на конец работы</w:t>
            </w:r>
          </w:p>
        </w:tc>
        <w:tc>
          <w:tcPr>
            <w:tcW w:w="1385" w:type="dxa"/>
            <w:gridSpan w:val="2"/>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Результат</w:t>
            </w:r>
          </w:p>
        </w:tc>
        <w:tc>
          <w:tcPr>
            <w:tcW w:w="567" w:type="dxa"/>
            <w:vMerge/>
          </w:tcPr>
          <w:p w:rsidR="00B27518" w:rsidRDefault="00B27518" w:rsidP="00B27518">
            <w:pPr>
              <w:spacing w:after="0" w:line="240" w:lineRule="auto"/>
              <w:rPr>
                <w:rFonts w:ascii="Times New Roman" w:hAnsi="Times New Roman"/>
                <w:sz w:val="24"/>
                <w:szCs w:val="24"/>
              </w:rPr>
            </w:pPr>
          </w:p>
        </w:tc>
      </w:tr>
      <w:tr w:rsidR="00B27518" w:rsidTr="00B27518">
        <w:tc>
          <w:tcPr>
            <w:tcW w:w="846" w:type="dxa"/>
            <w:vMerge/>
          </w:tcPr>
          <w:p w:rsidR="00B27518" w:rsidRDefault="00B27518" w:rsidP="00B27518">
            <w:pPr>
              <w:spacing w:after="0" w:line="240" w:lineRule="auto"/>
              <w:rPr>
                <w:rFonts w:ascii="Times New Roman" w:hAnsi="Times New Roman"/>
                <w:sz w:val="24"/>
                <w:szCs w:val="24"/>
              </w:rPr>
            </w:pPr>
          </w:p>
        </w:tc>
        <w:tc>
          <w:tcPr>
            <w:tcW w:w="697" w:type="dxa"/>
            <w:vMerge/>
          </w:tcPr>
          <w:p w:rsidR="00B27518" w:rsidRDefault="00B27518" w:rsidP="00B27518">
            <w:pPr>
              <w:spacing w:after="0" w:line="240" w:lineRule="auto"/>
              <w:rPr>
                <w:rFonts w:ascii="Times New Roman" w:hAnsi="Times New Roman"/>
                <w:sz w:val="24"/>
                <w:szCs w:val="24"/>
              </w:rPr>
            </w:pPr>
          </w:p>
        </w:tc>
        <w:tc>
          <w:tcPr>
            <w:tcW w:w="719" w:type="dxa"/>
            <w:vMerge/>
            <w:vAlign w:val="center"/>
          </w:tcPr>
          <w:p w:rsidR="00B27518" w:rsidRPr="00B27518" w:rsidRDefault="00B27518" w:rsidP="00B27518">
            <w:pPr>
              <w:spacing w:after="0" w:line="240" w:lineRule="auto"/>
              <w:jc w:val="center"/>
              <w:rPr>
                <w:rFonts w:ascii="Times New Roman" w:hAnsi="Times New Roman"/>
              </w:rPr>
            </w:pPr>
          </w:p>
        </w:tc>
        <w:tc>
          <w:tcPr>
            <w:tcW w:w="852" w:type="dxa"/>
            <w:vMerge/>
            <w:vAlign w:val="center"/>
          </w:tcPr>
          <w:p w:rsidR="00B27518" w:rsidRPr="00B27518" w:rsidRDefault="00B27518" w:rsidP="00B27518">
            <w:pPr>
              <w:spacing w:after="0" w:line="240" w:lineRule="auto"/>
              <w:jc w:val="center"/>
              <w:rPr>
                <w:rFonts w:ascii="Times New Roman" w:hAnsi="Times New Roman"/>
              </w:rPr>
            </w:pPr>
          </w:p>
        </w:tc>
        <w:tc>
          <w:tcPr>
            <w:tcW w:w="709" w:type="dxa"/>
            <w:vMerge/>
            <w:vAlign w:val="center"/>
          </w:tcPr>
          <w:p w:rsidR="00B27518" w:rsidRPr="00B27518" w:rsidRDefault="00B27518" w:rsidP="00B27518">
            <w:pPr>
              <w:spacing w:after="0" w:line="240" w:lineRule="auto"/>
              <w:jc w:val="center"/>
              <w:rPr>
                <w:rFonts w:ascii="Times New Roman" w:hAnsi="Times New Roman"/>
              </w:rPr>
            </w:pPr>
          </w:p>
        </w:tc>
        <w:tc>
          <w:tcPr>
            <w:tcW w:w="993" w:type="dxa"/>
            <w:vMerge/>
            <w:vAlign w:val="center"/>
          </w:tcPr>
          <w:p w:rsidR="00B27518" w:rsidRPr="00B27518" w:rsidRDefault="00B27518" w:rsidP="00B27518">
            <w:pPr>
              <w:spacing w:after="0" w:line="240" w:lineRule="auto"/>
              <w:jc w:val="center"/>
              <w:rPr>
                <w:rFonts w:ascii="Times New Roman" w:hAnsi="Times New Roman"/>
              </w:rPr>
            </w:pPr>
          </w:p>
        </w:tc>
        <w:tc>
          <w:tcPr>
            <w:tcW w:w="567" w:type="dxa"/>
            <w:vMerge/>
            <w:vAlign w:val="center"/>
          </w:tcPr>
          <w:p w:rsidR="00B27518" w:rsidRPr="00B27518" w:rsidRDefault="00B27518" w:rsidP="00B27518">
            <w:pPr>
              <w:spacing w:after="0" w:line="240" w:lineRule="auto"/>
              <w:jc w:val="center"/>
              <w:rPr>
                <w:rFonts w:ascii="Times New Roman" w:hAnsi="Times New Roman"/>
              </w:rPr>
            </w:pPr>
          </w:p>
        </w:tc>
        <w:tc>
          <w:tcPr>
            <w:tcW w:w="718" w:type="dxa"/>
            <w:vMerge/>
            <w:vAlign w:val="center"/>
          </w:tcPr>
          <w:p w:rsidR="00B27518" w:rsidRPr="00B27518" w:rsidRDefault="00B27518" w:rsidP="00B27518">
            <w:pPr>
              <w:spacing w:after="0" w:line="240" w:lineRule="auto"/>
              <w:jc w:val="center"/>
              <w:rPr>
                <w:rFonts w:ascii="Times New Roman" w:hAnsi="Times New Roman"/>
              </w:rPr>
            </w:pPr>
          </w:p>
        </w:tc>
        <w:tc>
          <w:tcPr>
            <w:tcW w:w="785" w:type="dxa"/>
            <w:vMerge/>
            <w:vAlign w:val="center"/>
          </w:tcPr>
          <w:p w:rsidR="00B27518" w:rsidRPr="00B27518" w:rsidRDefault="00B27518" w:rsidP="00B27518">
            <w:pPr>
              <w:spacing w:after="0" w:line="240" w:lineRule="auto"/>
              <w:jc w:val="center"/>
              <w:rPr>
                <w:rFonts w:ascii="Times New Roman" w:hAnsi="Times New Roman"/>
              </w:rPr>
            </w:pPr>
          </w:p>
        </w:tc>
        <w:tc>
          <w:tcPr>
            <w:tcW w:w="939" w:type="dxa"/>
            <w:vMerge/>
            <w:vAlign w:val="center"/>
          </w:tcPr>
          <w:p w:rsidR="00B27518" w:rsidRPr="00B27518" w:rsidRDefault="00B27518" w:rsidP="00B27518">
            <w:pPr>
              <w:spacing w:after="0" w:line="240" w:lineRule="auto"/>
              <w:jc w:val="center"/>
              <w:rPr>
                <w:rFonts w:ascii="Times New Roman" w:hAnsi="Times New Roman"/>
              </w:rPr>
            </w:pPr>
          </w:p>
        </w:tc>
        <w:tc>
          <w:tcPr>
            <w:tcW w:w="676" w:type="dxa"/>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Экономия</w:t>
            </w:r>
          </w:p>
        </w:tc>
        <w:tc>
          <w:tcPr>
            <w:tcW w:w="709" w:type="dxa"/>
            <w:vAlign w:val="center"/>
          </w:tcPr>
          <w:p w:rsidR="00B27518" w:rsidRPr="00B27518" w:rsidRDefault="00B27518" w:rsidP="00B27518">
            <w:pPr>
              <w:spacing w:after="0" w:line="240" w:lineRule="auto"/>
              <w:jc w:val="center"/>
              <w:rPr>
                <w:rFonts w:ascii="Times New Roman" w:hAnsi="Times New Roman"/>
              </w:rPr>
            </w:pPr>
            <w:r w:rsidRPr="00B27518">
              <w:rPr>
                <w:rFonts w:ascii="Times New Roman" w:hAnsi="Times New Roman"/>
              </w:rPr>
              <w:t>Перерасход</w:t>
            </w:r>
          </w:p>
        </w:tc>
        <w:tc>
          <w:tcPr>
            <w:tcW w:w="567" w:type="dxa"/>
            <w:vMerge/>
          </w:tcPr>
          <w:p w:rsidR="00B27518" w:rsidRDefault="00B27518" w:rsidP="00B27518">
            <w:pPr>
              <w:spacing w:after="0" w:line="240" w:lineRule="auto"/>
              <w:rPr>
                <w:rFonts w:ascii="Times New Roman" w:hAnsi="Times New Roman"/>
                <w:sz w:val="24"/>
                <w:szCs w:val="24"/>
              </w:rPr>
            </w:pPr>
          </w:p>
        </w:tc>
      </w:tr>
      <w:tr w:rsidR="00B27518" w:rsidTr="00B27518">
        <w:tc>
          <w:tcPr>
            <w:tcW w:w="846" w:type="dxa"/>
          </w:tcPr>
          <w:p w:rsidR="00B27518" w:rsidRDefault="00B27518" w:rsidP="00B27518">
            <w:pPr>
              <w:spacing w:after="0" w:line="240" w:lineRule="auto"/>
              <w:rPr>
                <w:rFonts w:ascii="Times New Roman" w:hAnsi="Times New Roman"/>
                <w:sz w:val="24"/>
                <w:szCs w:val="24"/>
              </w:rPr>
            </w:pPr>
          </w:p>
        </w:tc>
        <w:tc>
          <w:tcPr>
            <w:tcW w:w="697" w:type="dxa"/>
          </w:tcPr>
          <w:p w:rsidR="00B27518" w:rsidRDefault="00B27518" w:rsidP="00B27518">
            <w:pPr>
              <w:spacing w:after="0" w:line="240" w:lineRule="auto"/>
              <w:rPr>
                <w:rFonts w:ascii="Times New Roman" w:hAnsi="Times New Roman"/>
                <w:sz w:val="24"/>
                <w:szCs w:val="24"/>
              </w:rPr>
            </w:pPr>
          </w:p>
        </w:tc>
        <w:tc>
          <w:tcPr>
            <w:tcW w:w="719" w:type="dxa"/>
          </w:tcPr>
          <w:p w:rsidR="00B27518" w:rsidRDefault="00B27518" w:rsidP="00B27518">
            <w:pPr>
              <w:spacing w:after="0" w:line="240" w:lineRule="auto"/>
              <w:rPr>
                <w:rFonts w:ascii="Times New Roman" w:hAnsi="Times New Roman"/>
                <w:sz w:val="24"/>
                <w:szCs w:val="24"/>
              </w:rPr>
            </w:pPr>
          </w:p>
        </w:tc>
        <w:tc>
          <w:tcPr>
            <w:tcW w:w="852" w:type="dxa"/>
          </w:tcPr>
          <w:p w:rsidR="00B27518" w:rsidRDefault="00B27518" w:rsidP="00B27518">
            <w:pPr>
              <w:spacing w:after="0" w:line="240" w:lineRule="auto"/>
              <w:rPr>
                <w:rFonts w:ascii="Times New Roman" w:hAnsi="Times New Roman"/>
                <w:sz w:val="24"/>
                <w:szCs w:val="24"/>
              </w:rPr>
            </w:pPr>
          </w:p>
        </w:tc>
        <w:tc>
          <w:tcPr>
            <w:tcW w:w="709" w:type="dxa"/>
          </w:tcPr>
          <w:p w:rsidR="00B27518" w:rsidRDefault="00B27518" w:rsidP="00B27518">
            <w:pPr>
              <w:spacing w:after="0" w:line="240" w:lineRule="auto"/>
              <w:rPr>
                <w:rFonts w:ascii="Times New Roman" w:hAnsi="Times New Roman"/>
                <w:sz w:val="24"/>
                <w:szCs w:val="24"/>
              </w:rPr>
            </w:pPr>
          </w:p>
        </w:tc>
        <w:tc>
          <w:tcPr>
            <w:tcW w:w="993" w:type="dxa"/>
          </w:tcPr>
          <w:p w:rsidR="00B27518" w:rsidRDefault="00B27518" w:rsidP="00B27518">
            <w:pPr>
              <w:spacing w:after="0" w:line="240" w:lineRule="auto"/>
              <w:rPr>
                <w:rFonts w:ascii="Times New Roman" w:hAnsi="Times New Roman"/>
                <w:sz w:val="24"/>
                <w:szCs w:val="24"/>
              </w:rPr>
            </w:pPr>
          </w:p>
        </w:tc>
        <w:tc>
          <w:tcPr>
            <w:tcW w:w="567" w:type="dxa"/>
          </w:tcPr>
          <w:p w:rsidR="00B27518" w:rsidRDefault="00B27518" w:rsidP="00B27518">
            <w:pPr>
              <w:spacing w:after="0" w:line="240" w:lineRule="auto"/>
              <w:rPr>
                <w:rFonts w:ascii="Times New Roman" w:hAnsi="Times New Roman"/>
                <w:sz w:val="24"/>
                <w:szCs w:val="24"/>
              </w:rPr>
            </w:pPr>
          </w:p>
        </w:tc>
        <w:tc>
          <w:tcPr>
            <w:tcW w:w="718" w:type="dxa"/>
          </w:tcPr>
          <w:p w:rsidR="00B27518" w:rsidRDefault="00B27518" w:rsidP="00B27518">
            <w:pPr>
              <w:spacing w:after="0" w:line="240" w:lineRule="auto"/>
              <w:rPr>
                <w:rFonts w:ascii="Times New Roman" w:hAnsi="Times New Roman"/>
                <w:sz w:val="24"/>
                <w:szCs w:val="24"/>
              </w:rPr>
            </w:pPr>
          </w:p>
        </w:tc>
        <w:tc>
          <w:tcPr>
            <w:tcW w:w="785" w:type="dxa"/>
          </w:tcPr>
          <w:p w:rsidR="00B27518" w:rsidRDefault="00B27518" w:rsidP="00B27518">
            <w:pPr>
              <w:spacing w:after="0" w:line="240" w:lineRule="auto"/>
              <w:rPr>
                <w:rFonts w:ascii="Times New Roman" w:hAnsi="Times New Roman"/>
                <w:sz w:val="24"/>
                <w:szCs w:val="24"/>
              </w:rPr>
            </w:pPr>
          </w:p>
        </w:tc>
        <w:tc>
          <w:tcPr>
            <w:tcW w:w="939" w:type="dxa"/>
          </w:tcPr>
          <w:p w:rsidR="00B27518" w:rsidRDefault="00B27518" w:rsidP="00B27518">
            <w:pPr>
              <w:spacing w:after="0" w:line="240" w:lineRule="auto"/>
              <w:rPr>
                <w:rFonts w:ascii="Times New Roman" w:hAnsi="Times New Roman"/>
                <w:sz w:val="24"/>
                <w:szCs w:val="24"/>
              </w:rPr>
            </w:pPr>
          </w:p>
        </w:tc>
        <w:tc>
          <w:tcPr>
            <w:tcW w:w="676" w:type="dxa"/>
          </w:tcPr>
          <w:p w:rsidR="00B27518" w:rsidRDefault="00B27518" w:rsidP="00B27518">
            <w:pPr>
              <w:spacing w:after="0" w:line="240" w:lineRule="auto"/>
              <w:rPr>
                <w:rFonts w:ascii="Times New Roman" w:hAnsi="Times New Roman"/>
                <w:sz w:val="24"/>
                <w:szCs w:val="24"/>
              </w:rPr>
            </w:pPr>
          </w:p>
        </w:tc>
        <w:tc>
          <w:tcPr>
            <w:tcW w:w="709" w:type="dxa"/>
          </w:tcPr>
          <w:p w:rsidR="00B27518" w:rsidRDefault="00B27518" w:rsidP="00B27518">
            <w:pPr>
              <w:spacing w:after="0" w:line="240" w:lineRule="auto"/>
              <w:rPr>
                <w:rFonts w:ascii="Times New Roman" w:hAnsi="Times New Roman"/>
                <w:sz w:val="24"/>
                <w:szCs w:val="24"/>
              </w:rPr>
            </w:pPr>
          </w:p>
        </w:tc>
        <w:tc>
          <w:tcPr>
            <w:tcW w:w="567" w:type="dxa"/>
          </w:tcPr>
          <w:p w:rsidR="00B27518" w:rsidRDefault="00B27518" w:rsidP="00B27518">
            <w:pPr>
              <w:spacing w:after="0" w:line="240" w:lineRule="auto"/>
              <w:rPr>
                <w:rFonts w:ascii="Times New Roman" w:hAnsi="Times New Roman"/>
                <w:sz w:val="24"/>
                <w:szCs w:val="24"/>
              </w:rPr>
            </w:pPr>
          </w:p>
        </w:tc>
      </w:tr>
      <w:tr w:rsidR="00B27518" w:rsidTr="00B27518">
        <w:tc>
          <w:tcPr>
            <w:tcW w:w="846" w:type="dxa"/>
          </w:tcPr>
          <w:p w:rsidR="00B27518" w:rsidRDefault="00B27518" w:rsidP="00B27518">
            <w:pPr>
              <w:spacing w:after="0" w:line="240" w:lineRule="auto"/>
              <w:rPr>
                <w:rFonts w:ascii="Times New Roman" w:hAnsi="Times New Roman"/>
                <w:sz w:val="24"/>
                <w:szCs w:val="24"/>
              </w:rPr>
            </w:pPr>
          </w:p>
        </w:tc>
        <w:tc>
          <w:tcPr>
            <w:tcW w:w="697" w:type="dxa"/>
          </w:tcPr>
          <w:p w:rsidR="00B27518" w:rsidRDefault="00B27518" w:rsidP="00B27518">
            <w:pPr>
              <w:spacing w:after="0" w:line="240" w:lineRule="auto"/>
              <w:rPr>
                <w:rFonts w:ascii="Times New Roman" w:hAnsi="Times New Roman"/>
                <w:sz w:val="24"/>
                <w:szCs w:val="24"/>
              </w:rPr>
            </w:pPr>
          </w:p>
        </w:tc>
        <w:tc>
          <w:tcPr>
            <w:tcW w:w="719" w:type="dxa"/>
          </w:tcPr>
          <w:p w:rsidR="00B27518" w:rsidRDefault="00B27518" w:rsidP="00B27518">
            <w:pPr>
              <w:spacing w:after="0" w:line="240" w:lineRule="auto"/>
              <w:rPr>
                <w:rFonts w:ascii="Times New Roman" w:hAnsi="Times New Roman"/>
                <w:sz w:val="24"/>
                <w:szCs w:val="24"/>
              </w:rPr>
            </w:pPr>
          </w:p>
        </w:tc>
        <w:tc>
          <w:tcPr>
            <w:tcW w:w="852" w:type="dxa"/>
          </w:tcPr>
          <w:p w:rsidR="00B27518" w:rsidRDefault="00B27518" w:rsidP="00B27518">
            <w:pPr>
              <w:spacing w:after="0" w:line="240" w:lineRule="auto"/>
              <w:rPr>
                <w:rFonts w:ascii="Times New Roman" w:hAnsi="Times New Roman"/>
                <w:sz w:val="24"/>
                <w:szCs w:val="24"/>
              </w:rPr>
            </w:pPr>
          </w:p>
        </w:tc>
        <w:tc>
          <w:tcPr>
            <w:tcW w:w="709" w:type="dxa"/>
          </w:tcPr>
          <w:p w:rsidR="00B27518" w:rsidRDefault="00B27518" w:rsidP="00B27518">
            <w:pPr>
              <w:spacing w:after="0" w:line="240" w:lineRule="auto"/>
              <w:rPr>
                <w:rFonts w:ascii="Times New Roman" w:hAnsi="Times New Roman"/>
                <w:sz w:val="24"/>
                <w:szCs w:val="24"/>
              </w:rPr>
            </w:pPr>
          </w:p>
        </w:tc>
        <w:tc>
          <w:tcPr>
            <w:tcW w:w="993" w:type="dxa"/>
          </w:tcPr>
          <w:p w:rsidR="00B27518" w:rsidRDefault="00B27518" w:rsidP="00B27518">
            <w:pPr>
              <w:spacing w:after="0" w:line="240" w:lineRule="auto"/>
              <w:rPr>
                <w:rFonts w:ascii="Times New Roman" w:hAnsi="Times New Roman"/>
                <w:sz w:val="24"/>
                <w:szCs w:val="24"/>
              </w:rPr>
            </w:pPr>
          </w:p>
        </w:tc>
        <w:tc>
          <w:tcPr>
            <w:tcW w:w="567" w:type="dxa"/>
          </w:tcPr>
          <w:p w:rsidR="00B27518" w:rsidRDefault="00B27518" w:rsidP="00B27518">
            <w:pPr>
              <w:spacing w:after="0" w:line="240" w:lineRule="auto"/>
              <w:rPr>
                <w:rFonts w:ascii="Times New Roman" w:hAnsi="Times New Roman"/>
                <w:sz w:val="24"/>
                <w:szCs w:val="24"/>
              </w:rPr>
            </w:pPr>
          </w:p>
        </w:tc>
        <w:tc>
          <w:tcPr>
            <w:tcW w:w="718" w:type="dxa"/>
          </w:tcPr>
          <w:p w:rsidR="00B27518" w:rsidRDefault="00B27518" w:rsidP="00B27518">
            <w:pPr>
              <w:spacing w:after="0" w:line="240" w:lineRule="auto"/>
              <w:rPr>
                <w:rFonts w:ascii="Times New Roman" w:hAnsi="Times New Roman"/>
                <w:sz w:val="24"/>
                <w:szCs w:val="24"/>
              </w:rPr>
            </w:pPr>
          </w:p>
        </w:tc>
        <w:tc>
          <w:tcPr>
            <w:tcW w:w="785" w:type="dxa"/>
          </w:tcPr>
          <w:p w:rsidR="00B27518" w:rsidRDefault="00B27518" w:rsidP="00B27518">
            <w:pPr>
              <w:spacing w:after="0" w:line="240" w:lineRule="auto"/>
              <w:rPr>
                <w:rFonts w:ascii="Times New Roman" w:hAnsi="Times New Roman"/>
                <w:sz w:val="24"/>
                <w:szCs w:val="24"/>
              </w:rPr>
            </w:pPr>
          </w:p>
        </w:tc>
        <w:tc>
          <w:tcPr>
            <w:tcW w:w="939" w:type="dxa"/>
          </w:tcPr>
          <w:p w:rsidR="00B27518" w:rsidRDefault="00B27518" w:rsidP="00B27518">
            <w:pPr>
              <w:spacing w:after="0" w:line="240" w:lineRule="auto"/>
              <w:rPr>
                <w:rFonts w:ascii="Times New Roman" w:hAnsi="Times New Roman"/>
                <w:sz w:val="24"/>
                <w:szCs w:val="24"/>
              </w:rPr>
            </w:pPr>
          </w:p>
        </w:tc>
        <w:tc>
          <w:tcPr>
            <w:tcW w:w="676" w:type="dxa"/>
          </w:tcPr>
          <w:p w:rsidR="00B27518" w:rsidRDefault="00B27518" w:rsidP="00B27518">
            <w:pPr>
              <w:spacing w:after="0" w:line="240" w:lineRule="auto"/>
              <w:rPr>
                <w:rFonts w:ascii="Times New Roman" w:hAnsi="Times New Roman"/>
                <w:sz w:val="24"/>
                <w:szCs w:val="24"/>
              </w:rPr>
            </w:pPr>
          </w:p>
        </w:tc>
        <w:tc>
          <w:tcPr>
            <w:tcW w:w="709" w:type="dxa"/>
          </w:tcPr>
          <w:p w:rsidR="00B27518" w:rsidRDefault="00B27518" w:rsidP="00B27518">
            <w:pPr>
              <w:spacing w:after="0" w:line="240" w:lineRule="auto"/>
              <w:rPr>
                <w:rFonts w:ascii="Times New Roman" w:hAnsi="Times New Roman"/>
                <w:sz w:val="24"/>
                <w:szCs w:val="24"/>
              </w:rPr>
            </w:pPr>
          </w:p>
        </w:tc>
        <w:tc>
          <w:tcPr>
            <w:tcW w:w="567" w:type="dxa"/>
          </w:tcPr>
          <w:p w:rsidR="00B27518" w:rsidRDefault="00B27518" w:rsidP="00B27518">
            <w:pPr>
              <w:spacing w:after="0" w:line="240" w:lineRule="auto"/>
              <w:rPr>
                <w:rFonts w:ascii="Times New Roman" w:hAnsi="Times New Roman"/>
                <w:sz w:val="24"/>
                <w:szCs w:val="24"/>
              </w:rPr>
            </w:pPr>
          </w:p>
        </w:tc>
      </w:tr>
      <w:tr w:rsidR="00B27518" w:rsidTr="00B27518">
        <w:tc>
          <w:tcPr>
            <w:tcW w:w="846" w:type="dxa"/>
          </w:tcPr>
          <w:p w:rsidR="00B27518" w:rsidRDefault="00B27518" w:rsidP="00B27518">
            <w:pPr>
              <w:spacing w:after="0" w:line="240" w:lineRule="auto"/>
              <w:rPr>
                <w:rFonts w:ascii="Times New Roman" w:hAnsi="Times New Roman"/>
                <w:sz w:val="24"/>
                <w:szCs w:val="24"/>
              </w:rPr>
            </w:pPr>
          </w:p>
        </w:tc>
        <w:tc>
          <w:tcPr>
            <w:tcW w:w="697" w:type="dxa"/>
          </w:tcPr>
          <w:p w:rsidR="00B27518" w:rsidRDefault="00B27518" w:rsidP="00B27518">
            <w:pPr>
              <w:spacing w:after="0" w:line="240" w:lineRule="auto"/>
              <w:rPr>
                <w:rFonts w:ascii="Times New Roman" w:hAnsi="Times New Roman"/>
                <w:sz w:val="24"/>
                <w:szCs w:val="24"/>
              </w:rPr>
            </w:pPr>
          </w:p>
        </w:tc>
        <w:tc>
          <w:tcPr>
            <w:tcW w:w="719" w:type="dxa"/>
          </w:tcPr>
          <w:p w:rsidR="00B27518" w:rsidRDefault="00B27518" w:rsidP="00B27518">
            <w:pPr>
              <w:spacing w:after="0" w:line="240" w:lineRule="auto"/>
              <w:rPr>
                <w:rFonts w:ascii="Times New Roman" w:hAnsi="Times New Roman"/>
                <w:sz w:val="24"/>
                <w:szCs w:val="24"/>
              </w:rPr>
            </w:pPr>
          </w:p>
        </w:tc>
        <w:tc>
          <w:tcPr>
            <w:tcW w:w="852" w:type="dxa"/>
          </w:tcPr>
          <w:p w:rsidR="00B27518" w:rsidRDefault="00B27518" w:rsidP="00B27518">
            <w:pPr>
              <w:spacing w:after="0" w:line="240" w:lineRule="auto"/>
              <w:rPr>
                <w:rFonts w:ascii="Times New Roman" w:hAnsi="Times New Roman"/>
                <w:sz w:val="24"/>
                <w:szCs w:val="24"/>
              </w:rPr>
            </w:pPr>
          </w:p>
        </w:tc>
        <w:tc>
          <w:tcPr>
            <w:tcW w:w="709" w:type="dxa"/>
          </w:tcPr>
          <w:p w:rsidR="00B27518" w:rsidRDefault="00B27518" w:rsidP="00B27518">
            <w:pPr>
              <w:spacing w:after="0" w:line="240" w:lineRule="auto"/>
              <w:rPr>
                <w:rFonts w:ascii="Times New Roman" w:hAnsi="Times New Roman"/>
                <w:sz w:val="24"/>
                <w:szCs w:val="24"/>
              </w:rPr>
            </w:pPr>
          </w:p>
        </w:tc>
        <w:tc>
          <w:tcPr>
            <w:tcW w:w="993" w:type="dxa"/>
          </w:tcPr>
          <w:p w:rsidR="00B27518" w:rsidRDefault="00B27518" w:rsidP="00B27518">
            <w:pPr>
              <w:spacing w:after="0" w:line="240" w:lineRule="auto"/>
              <w:rPr>
                <w:rFonts w:ascii="Times New Roman" w:hAnsi="Times New Roman"/>
                <w:sz w:val="24"/>
                <w:szCs w:val="24"/>
              </w:rPr>
            </w:pPr>
          </w:p>
        </w:tc>
        <w:tc>
          <w:tcPr>
            <w:tcW w:w="567" w:type="dxa"/>
          </w:tcPr>
          <w:p w:rsidR="00B27518" w:rsidRDefault="00B27518" w:rsidP="00B27518">
            <w:pPr>
              <w:spacing w:after="0" w:line="240" w:lineRule="auto"/>
              <w:rPr>
                <w:rFonts w:ascii="Times New Roman" w:hAnsi="Times New Roman"/>
                <w:sz w:val="24"/>
                <w:szCs w:val="24"/>
              </w:rPr>
            </w:pPr>
          </w:p>
        </w:tc>
        <w:tc>
          <w:tcPr>
            <w:tcW w:w="718" w:type="dxa"/>
          </w:tcPr>
          <w:p w:rsidR="00B27518" w:rsidRDefault="00B27518" w:rsidP="00B27518">
            <w:pPr>
              <w:spacing w:after="0" w:line="240" w:lineRule="auto"/>
              <w:rPr>
                <w:rFonts w:ascii="Times New Roman" w:hAnsi="Times New Roman"/>
                <w:sz w:val="24"/>
                <w:szCs w:val="24"/>
              </w:rPr>
            </w:pPr>
          </w:p>
        </w:tc>
        <w:tc>
          <w:tcPr>
            <w:tcW w:w="785" w:type="dxa"/>
          </w:tcPr>
          <w:p w:rsidR="00B27518" w:rsidRDefault="00B27518" w:rsidP="00B27518">
            <w:pPr>
              <w:spacing w:after="0" w:line="240" w:lineRule="auto"/>
              <w:rPr>
                <w:rFonts w:ascii="Times New Roman" w:hAnsi="Times New Roman"/>
                <w:sz w:val="24"/>
                <w:szCs w:val="24"/>
              </w:rPr>
            </w:pPr>
          </w:p>
        </w:tc>
        <w:tc>
          <w:tcPr>
            <w:tcW w:w="939" w:type="dxa"/>
          </w:tcPr>
          <w:p w:rsidR="00B27518" w:rsidRDefault="00B27518" w:rsidP="00B27518">
            <w:pPr>
              <w:spacing w:after="0" w:line="240" w:lineRule="auto"/>
              <w:rPr>
                <w:rFonts w:ascii="Times New Roman" w:hAnsi="Times New Roman"/>
                <w:sz w:val="24"/>
                <w:szCs w:val="24"/>
              </w:rPr>
            </w:pPr>
          </w:p>
        </w:tc>
        <w:tc>
          <w:tcPr>
            <w:tcW w:w="676" w:type="dxa"/>
          </w:tcPr>
          <w:p w:rsidR="00B27518" w:rsidRDefault="00B27518" w:rsidP="00B27518">
            <w:pPr>
              <w:spacing w:after="0" w:line="240" w:lineRule="auto"/>
              <w:rPr>
                <w:rFonts w:ascii="Times New Roman" w:hAnsi="Times New Roman"/>
                <w:sz w:val="24"/>
                <w:szCs w:val="24"/>
              </w:rPr>
            </w:pPr>
          </w:p>
        </w:tc>
        <w:tc>
          <w:tcPr>
            <w:tcW w:w="709" w:type="dxa"/>
          </w:tcPr>
          <w:p w:rsidR="00B27518" w:rsidRDefault="00B27518" w:rsidP="00B27518">
            <w:pPr>
              <w:spacing w:after="0" w:line="240" w:lineRule="auto"/>
              <w:rPr>
                <w:rFonts w:ascii="Times New Roman" w:hAnsi="Times New Roman"/>
                <w:sz w:val="24"/>
                <w:szCs w:val="24"/>
              </w:rPr>
            </w:pPr>
          </w:p>
        </w:tc>
        <w:tc>
          <w:tcPr>
            <w:tcW w:w="567" w:type="dxa"/>
          </w:tcPr>
          <w:p w:rsidR="00B27518" w:rsidRDefault="00B27518" w:rsidP="00B27518">
            <w:pPr>
              <w:spacing w:after="0" w:line="240" w:lineRule="auto"/>
              <w:rPr>
                <w:rFonts w:ascii="Times New Roman" w:hAnsi="Times New Roman"/>
                <w:sz w:val="24"/>
                <w:szCs w:val="24"/>
              </w:rPr>
            </w:pPr>
          </w:p>
        </w:tc>
      </w:tr>
      <w:tr w:rsidR="00B27518" w:rsidTr="00B27518">
        <w:tc>
          <w:tcPr>
            <w:tcW w:w="846" w:type="dxa"/>
          </w:tcPr>
          <w:p w:rsidR="00B27518" w:rsidRDefault="00B27518" w:rsidP="00B27518">
            <w:pPr>
              <w:spacing w:after="0" w:line="240" w:lineRule="auto"/>
              <w:rPr>
                <w:rFonts w:ascii="Times New Roman" w:hAnsi="Times New Roman"/>
                <w:sz w:val="24"/>
                <w:szCs w:val="24"/>
              </w:rPr>
            </w:pPr>
          </w:p>
        </w:tc>
        <w:tc>
          <w:tcPr>
            <w:tcW w:w="697" w:type="dxa"/>
          </w:tcPr>
          <w:p w:rsidR="00B27518" w:rsidRDefault="00B27518" w:rsidP="00B27518">
            <w:pPr>
              <w:spacing w:after="0" w:line="240" w:lineRule="auto"/>
              <w:rPr>
                <w:rFonts w:ascii="Times New Roman" w:hAnsi="Times New Roman"/>
                <w:sz w:val="24"/>
                <w:szCs w:val="24"/>
              </w:rPr>
            </w:pPr>
          </w:p>
        </w:tc>
        <w:tc>
          <w:tcPr>
            <w:tcW w:w="719" w:type="dxa"/>
          </w:tcPr>
          <w:p w:rsidR="00B27518" w:rsidRDefault="00B27518" w:rsidP="00B27518">
            <w:pPr>
              <w:spacing w:after="0" w:line="240" w:lineRule="auto"/>
              <w:rPr>
                <w:rFonts w:ascii="Times New Roman" w:hAnsi="Times New Roman"/>
                <w:sz w:val="24"/>
                <w:szCs w:val="24"/>
              </w:rPr>
            </w:pPr>
          </w:p>
        </w:tc>
        <w:tc>
          <w:tcPr>
            <w:tcW w:w="852" w:type="dxa"/>
          </w:tcPr>
          <w:p w:rsidR="00B27518" w:rsidRDefault="00B27518" w:rsidP="00B27518">
            <w:pPr>
              <w:spacing w:after="0" w:line="240" w:lineRule="auto"/>
              <w:rPr>
                <w:rFonts w:ascii="Times New Roman" w:hAnsi="Times New Roman"/>
                <w:sz w:val="24"/>
                <w:szCs w:val="24"/>
              </w:rPr>
            </w:pPr>
          </w:p>
        </w:tc>
        <w:tc>
          <w:tcPr>
            <w:tcW w:w="709" w:type="dxa"/>
          </w:tcPr>
          <w:p w:rsidR="00B27518" w:rsidRDefault="00B27518" w:rsidP="00B27518">
            <w:pPr>
              <w:spacing w:after="0" w:line="240" w:lineRule="auto"/>
              <w:rPr>
                <w:rFonts w:ascii="Times New Roman" w:hAnsi="Times New Roman"/>
                <w:sz w:val="24"/>
                <w:szCs w:val="24"/>
              </w:rPr>
            </w:pPr>
          </w:p>
        </w:tc>
        <w:tc>
          <w:tcPr>
            <w:tcW w:w="993" w:type="dxa"/>
          </w:tcPr>
          <w:p w:rsidR="00B27518" w:rsidRDefault="00B27518" w:rsidP="00B27518">
            <w:pPr>
              <w:spacing w:after="0" w:line="240" w:lineRule="auto"/>
              <w:rPr>
                <w:rFonts w:ascii="Times New Roman" w:hAnsi="Times New Roman"/>
                <w:sz w:val="24"/>
                <w:szCs w:val="24"/>
              </w:rPr>
            </w:pPr>
          </w:p>
        </w:tc>
        <w:tc>
          <w:tcPr>
            <w:tcW w:w="567" w:type="dxa"/>
          </w:tcPr>
          <w:p w:rsidR="00B27518" w:rsidRDefault="00B27518" w:rsidP="00B27518">
            <w:pPr>
              <w:spacing w:after="0" w:line="240" w:lineRule="auto"/>
              <w:rPr>
                <w:rFonts w:ascii="Times New Roman" w:hAnsi="Times New Roman"/>
                <w:sz w:val="24"/>
                <w:szCs w:val="24"/>
              </w:rPr>
            </w:pPr>
          </w:p>
        </w:tc>
        <w:tc>
          <w:tcPr>
            <w:tcW w:w="718" w:type="dxa"/>
          </w:tcPr>
          <w:p w:rsidR="00B27518" w:rsidRDefault="00B27518" w:rsidP="00B27518">
            <w:pPr>
              <w:spacing w:after="0" w:line="240" w:lineRule="auto"/>
              <w:rPr>
                <w:rFonts w:ascii="Times New Roman" w:hAnsi="Times New Roman"/>
                <w:sz w:val="24"/>
                <w:szCs w:val="24"/>
              </w:rPr>
            </w:pPr>
          </w:p>
        </w:tc>
        <w:tc>
          <w:tcPr>
            <w:tcW w:w="785" w:type="dxa"/>
          </w:tcPr>
          <w:p w:rsidR="00B27518" w:rsidRDefault="00B27518" w:rsidP="00B27518">
            <w:pPr>
              <w:spacing w:after="0" w:line="240" w:lineRule="auto"/>
              <w:rPr>
                <w:rFonts w:ascii="Times New Roman" w:hAnsi="Times New Roman"/>
                <w:sz w:val="24"/>
                <w:szCs w:val="24"/>
              </w:rPr>
            </w:pPr>
          </w:p>
        </w:tc>
        <w:tc>
          <w:tcPr>
            <w:tcW w:w="939" w:type="dxa"/>
          </w:tcPr>
          <w:p w:rsidR="00B27518" w:rsidRDefault="00B27518" w:rsidP="00B27518">
            <w:pPr>
              <w:spacing w:after="0" w:line="240" w:lineRule="auto"/>
              <w:rPr>
                <w:rFonts w:ascii="Times New Roman" w:hAnsi="Times New Roman"/>
                <w:sz w:val="24"/>
                <w:szCs w:val="24"/>
              </w:rPr>
            </w:pPr>
          </w:p>
        </w:tc>
        <w:tc>
          <w:tcPr>
            <w:tcW w:w="676" w:type="dxa"/>
          </w:tcPr>
          <w:p w:rsidR="00B27518" w:rsidRDefault="00B27518" w:rsidP="00B27518">
            <w:pPr>
              <w:spacing w:after="0" w:line="240" w:lineRule="auto"/>
              <w:rPr>
                <w:rFonts w:ascii="Times New Roman" w:hAnsi="Times New Roman"/>
                <w:sz w:val="24"/>
                <w:szCs w:val="24"/>
              </w:rPr>
            </w:pPr>
          </w:p>
        </w:tc>
        <w:tc>
          <w:tcPr>
            <w:tcW w:w="709" w:type="dxa"/>
          </w:tcPr>
          <w:p w:rsidR="00B27518" w:rsidRDefault="00B27518" w:rsidP="00B27518">
            <w:pPr>
              <w:spacing w:after="0" w:line="240" w:lineRule="auto"/>
              <w:rPr>
                <w:rFonts w:ascii="Times New Roman" w:hAnsi="Times New Roman"/>
                <w:sz w:val="24"/>
                <w:szCs w:val="24"/>
              </w:rPr>
            </w:pPr>
          </w:p>
        </w:tc>
        <w:tc>
          <w:tcPr>
            <w:tcW w:w="567" w:type="dxa"/>
          </w:tcPr>
          <w:p w:rsidR="00B27518" w:rsidRDefault="00B27518" w:rsidP="00B27518">
            <w:pPr>
              <w:spacing w:after="0" w:line="240" w:lineRule="auto"/>
              <w:rPr>
                <w:rFonts w:ascii="Times New Roman" w:hAnsi="Times New Roman"/>
                <w:sz w:val="24"/>
                <w:szCs w:val="24"/>
              </w:rPr>
            </w:pPr>
          </w:p>
        </w:tc>
      </w:tr>
    </w:tbl>
    <w:p w:rsidR="00D178E5" w:rsidRPr="00345A08" w:rsidRDefault="00D178E5" w:rsidP="00E5768B">
      <w:pPr>
        <w:spacing w:after="0" w:line="240" w:lineRule="auto"/>
        <w:rPr>
          <w:rFonts w:ascii="Times New Roman" w:hAnsi="Times New Roman"/>
          <w:sz w:val="24"/>
          <w:szCs w:val="24"/>
        </w:rPr>
      </w:pPr>
    </w:p>
    <w:p w:rsidR="00E5768B" w:rsidRPr="00345A08" w:rsidRDefault="00E5768B" w:rsidP="00E5768B">
      <w:pPr>
        <w:spacing w:after="0" w:line="240" w:lineRule="auto"/>
        <w:rPr>
          <w:rFonts w:ascii="Times New Roman" w:hAnsi="Times New Roman"/>
          <w:sz w:val="24"/>
          <w:szCs w:val="24"/>
        </w:rPr>
      </w:pPr>
    </w:p>
    <w:p w:rsidR="00E5768B" w:rsidRPr="00345A08" w:rsidRDefault="00E5768B" w:rsidP="00E5768B">
      <w:pPr>
        <w:spacing w:after="0" w:line="240" w:lineRule="auto"/>
        <w:rPr>
          <w:rFonts w:ascii="Times New Roman" w:hAnsi="Times New Roman"/>
          <w:sz w:val="24"/>
          <w:szCs w:val="24"/>
        </w:rPr>
      </w:pPr>
    </w:p>
    <w:p w:rsidR="00E5768B" w:rsidRPr="00345A08" w:rsidRDefault="00E5768B" w:rsidP="00E5768B">
      <w:pPr>
        <w:spacing w:after="0" w:line="240" w:lineRule="auto"/>
        <w:rPr>
          <w:rFonts w:ascii="Times New Roman" w:hAnsi="Times New Roman"/>
          <w:sz w:val="24"/>
          <w:szCs w:val="24"/>
        </w:rPr>
      </w:pPr>
      <w:r w:rsidRPr="00345A08">
        <w:rPr>
          <w:rFonts w:ascii="Times New Roman" w:hAnsi="Times New Roman"/>
          <w:sz w:val="24"/>
          <w:szCs w:val="24"/>
        </w:rPr>
        <w:t>Водитель ___________ ___________________</w:t>
      </w:r>
    </w:p>
    <w:p w:rsidR="00E5768B" w:rsidRPr="00C24713" w:rsidRDefault="00E5768B" w:rsidP="00E5768B">
      <w:pPr>
        <w:spacing w:after="0" w:line="240" w:lineRule="auto"/>
        <w:rPr>
          <w:rFonts w:ascii="Times New Roman" w:hAnsi="Times New Roman"/>
          <w:sz w:val="20"/>
          <w:szCs w:val="20"/>
        </w:rPr>
      </w:pPr>
      <w:r w:rsidRPr="00345A08">
        <w:rPr>
          <w:rFonts w:ascii="Times New Roman" w:hAnsi="Times New Roman"/>
          <w:sz w:val="24"/>
          <w:szCs w:val="24"/>
        </w:rPr>
        <w:tab/>
      </w:r>
      <w:r w:rsidR="00C24713">
        <w:rPr>
          <w:rFonts w:ascii="Times New Roman" w:hAnsi="Times New Roman"/>
          <w:sz w:val="24"/>
          <w:szCs w:val="24"/>
        </w:rPr>
        <w:t xml:space="preserve">           </w:t>
      </w:r>
      <w:r w:rsidRPr="00C24713">
        <w:rPr>
          <w:rFonts w:ascii="Times New Roman" w:hAnsi="Times New Roman"/>
          <w:sz w:val="20"/>
          <w:szCs w:val="20"/>
        </w:rPr>
        <w:t>(</w:t>
      </w:r>
      <w:proofErr w:type="gramStart"/>
      <w:r w:rsidRPr="00C24713">
        <w:rPr>
          <w:rFonts w:ascii="Times New Roman" w:hAnsi="Times New Roman"/>
          <w:sz w:val="20"/>
          <w:szCs w:val="20"/>
        </w:rPr>
        <w:t>подпись)</w:t>
      </w:r>
      <w:r w:rsidR="00C24713">
        <w:rPr>
          <w:rFonts w:ascii="Times New Roman" w:hAnsi="Times New Roman"/>
          <w:sz w:val="20"/>
          <w:szCs w:val="20"/>
        </w:rPr>
        <w:t xml:space="preserve">   </w:t>
      </w:r>
      <w:proofErr w:type="gramEnd"/>
      <w:r w:rsidR="00C24713">
        <w:rPr>
          <w:rFonts w:ascii="Times New Roman" w:hAnsi="Times New Roman"/>
          <w:sz w:val="20"/>
          <w:szCs w:val="20"/>
        </w:rPr>
        <w:t xml:space="preserve">   </w:t>
      </w:r>
      <w:r w:rsidRPr="00C24713">
        <w:rPr>
          <w:rFonts w:ascii="Times New Roman" w:hAnsi="Times New Roman"/>
          <w:sz w:val="20"/>
          <w:szCs w:val="20"/>
        </w:rPr>
        <w:t xml:space="preserve"> (расшифровка подписи)</w:t>
      </w:r>
    </w:p>
    <w:p w:rsidR="00E5768B" w:rsidRPr="00345A08" w:rsidRDefault="00E5768B" w:rsidP="00E5768B">
      <w:pPr>
        <w:pStyle w:val="ConsPlusNonformat"/>
        <w:jc w:val="right"/>
        <w:rPr>
          <w:rFonts w:ascii="Times New Roman" w:hAnsi="Times New Roman" w:cs="Times New Roman"/>
          <w:sz w:val="24"/>
          <w:szCs w:val="24"/>
        </w:rPr>
      </w:pPr>
    </w:p>
    <w:p w:rsidR="00E5768B" w:rsidRPr="00345A08" w:rsidRDefault="00E5768B" w:rsidP="00E5768B">
      <w:pPr>
        <w:pStyle w:val="ConsPlusNonformat"/>
        <w:jc w:val="right"/>
        <w:rPr>
          <w:rFonts w:ascii="Times New Roman" w:hAnsi="Times New Roman" w:cs="Times New Roman"/>
          <w:sz w:val="24"/>
          <w:szCs w:val="24"/>
        </w:rPr>
      </w:pPr>
    </w:p>
    <w:p w:rsidR="00E5768B" w:rsidRPr="00345A08" w:rsidRDefault="00E5768B" w:rsidP="00E5768B">
      <w:pPr>
        <w:pStyle w:val="ConsPlusNonformat"/>
        <w:jc w:val="right"/>
        <w:rPr>
          <w:rFonts w:ascii="Times New Roman" w:hAnsi="Times New Roman" w:cs="Times New Roman"/>
          <w:sz w:val="24"/>
          <w:szCs w:val="24"/>
        </w:rPr>
      </w:pPr>
    </w:p>
    <w:p w:rsidR="00E5768B" w:rsidRPr="00345A08" w:rsidRDefault="00E5768B" w:rsidP="00E5768B">
      <w:pPr>
        <w:pStyle w:val="ConsPlusNonformat"/>
        <w:jc w:val="right"/>
        <w:rPr>
          <w:rFonts w:ascii="Times New Roman" w:hAnsi="Times New Roman" w:cs="Times New Roman"/>
          <w:sz w:val="24"/>
          <w:szCs w:val="24"/>
        </w:rPr>
      </w:pPr>
    </w:p>
    <w:p w:rsidR="00E5768B" w:rsidRPr="00345A08" w:rsidRDefault="00E5768B" w:rsidP="00E5768B">
      <w:pPr>
        <w:pStyle w:val="ConsPlusNonformat"/>
        <w:jc w:val="right"/>
        <w:rPr>
          <w:rFonts w:ascii="Times New Roman" w:hAnsi="Times New Roman" w:cs="Times New Roman"/>
          <w:sz w:val="24"/>
          <w:szCs w:val="24"/>
        </w:rPr>
      </w:pPr>
    </w:p>
    <w:p w:rsidR="00E5768B" w:rsidRPr="00345A08" w:rsidRDefault="00E5768B" w:rsidP="00E5768B">
      <w:pPr>
        <w:pStyle w:val="ConsPlusNonformat"/>
        <w:jc w:val="right"/>
        <w:rPr>
          <w:rFonts w:ascii="Times New Roman" w:hAnsi="Times New Roman" w:cs="Times New Roman"/>
          <w:sz w:val="24"/>
          <w:szCs w:val="24"/>
        </w:rPr>
      </w:pPr>
    </w:p>
    <w:p w:rsidR="00E5768B" w:rsidRPr="00345A08" w:rsidRDefault="00E5768B" w:rsidP="00E5768B">
      <w:pPr>
        <w:pStyle w:val="ConsPlusNonformat"/>
        <w:jc w:val="right"/>
        <w:rPr>
          <w:rFonts w:ascii="Times New Roman" w:hAnsi="Times New Roman" w:cs="Times New Roman"/>
          <w:sz w:val="24"/>
          <w:szCs w:val="24"/>
        </w:rPr>
      </w:pPr>
    </w:p>
    <w:p w:rsidR="00E5768B" w:rsidRDefault="00E5768B" w:rsidP="00E5768B">
      <w:pPr>
        <w:pStyle w:val="ConsPlusNonformat"/>
        <w:jc w:val="right"/>
        <w:rPr>
          <w:rFonts w:ascii="Times New Roman" w:hAnsi="Times New Roman" w:cs="Times New Roman"/>
          <w:sz w:val="28"/>
          <w:szCs w:val="28"/>
        </w:rPr>
      </w:pPr>
    </w:p>
    <w:p w:rsidR="00B27518" w:rsidRDefault="00B27518" w:rsidP="00E5768B">
      <w:pPr>
        <w:pStyle w:val="ConsPlusNonformat"/>
        <w:jc w:val="right"/>
        <w:rPr>
          <w:rFonts w:ascii="Times New Roman" w:hAnsi="Times New Roman" w:cs="Times New Roman"/>
          <w:sz w:val="28"/>
          <w:szCs w:val="28"/>
        </w:rPr>
      </w:pPr>
    </w:p>
    <w:p w:rsidR="00B27518" w:rsidRDefault="00B27518" w:rsidP="00E5768B">
      <w:pPr>
        <w:pStyle w:val="ConsPlusNonformat"/>
        <w:jc w:val="right"/>
        <w:rPr>
          <w:rFonts w:ascii="Times New Roman" w:hAnsi="Times New Roman" w:cs="Times New Roman"/>
          <w:sz w:val="28"/>
          <w:szCs w:val="28"/>
        </w:rPr>
      </w:pPr>
    </w:p>
    <w:p w:rsidR="00345A08" w:rsidRDefault="00345A08" w:rsidP="00E66A12">
      <w:pPr>
        <w:pStyle w:val="ConsPlusNonformat"/>
        <w:rPr>
          <w:rFonts w:ascii="Times New Roman" w:hAnsi="Times New Roman" w:cs="Times New Roman"/>
          <w:sz w:val="28"/>
          <w:szCs w:val="28"/>
        </w:rPr>
      </w:pPr>
    </w:p>
    <w:p w:rsidR="00E66A12" w:rsidRDefault="00E66A12" w:rsidP="00E66A12">
      <w:pPr>
        <w:pStyle w:val="ConsPlusNonformat"/>
        <w:rPr>
          <w:rFonts w:ascii="Times New Roman" w:hAnsi="Times New Roman" w:cs="Times New Roman"/>
          <w:sz w:val="28"/>
          <w:szCs w:val="28"/>
        </w:rPr>
      </w:pPr>
    </w:p>
    <w:p w:rsidR="00E5768B" w:rsidRDefault="00E453A7" w:rsidP="00E5768B">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345A08">
        <w:rPr>
          <w:rFonts w:ascii="Times New Roman" w:hAnsi="Times New Roman" w:cs="Times New Roman"/>
          <w:sz w:val="28"/>
          <w:szCs w:val="28"/>
        </w:rPr>
        <w:t xml:space="preserve"> 4 форма </w:t>
      </w:r>
      <w:r w:rsidR="00E5768B">
        <w:rPr>
          <w:rFonts w:ascii="Times New Roman" w:hAnsi="Times New Roman" w:cs="Times New Roman"/>
          <w:sz w:val="28"/>
          <w:szCs w:val="28"/>
        </w:rPr>
        <w:t>10</w:t>
      </w:r>
    </w:p>
    <w:p w:rsidR="00E66A12" w:rsidRDefault="00E66A12" w:rsidP="00E5768B">
      <w:pPr>
        <w:pStyle w:val="ConsPlusNonformat"/>
        <w:jc w:val="right"/>
        <w:rPr>
          <w:rFonts w:ascii="Times New Roman" w:hAnsi="Times New Roman" w:cs="Times New Roman"/>
          <w:sz w:val="28"/>
          <w:szCs w:val="28"/>
        </w:rPr>
      </w:pPr>
      <w:r>
        <w:rPr>
          <w:rFonts w:ascii="Times New Roman" w:hAnsi="Times New Roman" w:cs="Times New Roman"/>
          <w:sz w:val="28"/>
          <w:szCs w:val="28"/>
        </w:rPr>
        <w:t>к единой учетной политике</w:t>
      </w:r>
    </w:p>
    <w:p w:rsidR="00E5768B" w:rsidRDefault="00E5768B" w:rsidP="00E5768B">
      <w:pPr>
        <w:pStyle w:val="60"/>
        <w:shd w:val="clear" w:color="auto" w:fill="auto"/>
        <w:tabs>
          <w:tab w:val="left" w:leader="underscore" w:pos="6473"/>
        </w:tabs>
        <w:spacing w:after="8" w:line="220" w:lineRule="exact"/>
        <w:ind w:left="4320"/>
        <w:jc w:val="both"/>
        <w:rPr>
          <w:sz w:val="24"/>
          <w:szCs w:val="24"/>
        </w:rPr>
      </w:pPr>
    </w:p>
    <w:p w:rsidR="00E5768B" w:rsidRDefault="00E5768B" w:rsidP="00E5768B">
      <w:pPr>
        <w:pStyle w:val="60"/>
        <w:shd w:val="clear" w:color="auto" w:fill="auto"/>
        <w:tabs>
          <w:tab w:val="left" w:leader="underscore" w:pos="6473"/>
        </w:tabs>
        <w:spacing w:after="8" w:line="220" w:lineRule="exact"/>
        <w:ind w:left="4320"/>
        <w:jc w:val="both"/>
        <w:rPr>
          <w:sz w:val="24"/>
          <w:szCs w:val="24"/>
        </w:rPr>
      </w:pPr>
    </w:p>
    <w:p w:rsidR="00E5768B" w:rsidRDefault="00E5768B" w:rsidP="00E5768B">
      <w:pPr>
        <w:pStyle w:val="60"/>
        <w:shd w:val="clear" w:color="auto" w:fill="auto"/>
        <w:tabs>
          <w:tab w:val="left" w:leader="underscore" w:pos="6473"/>
        </w:tabs>
        <w:spacing w:after="8" w:line="220" w:lineRule="exact"/>
        <w:ind w:left="4320"/>
        <w:jc w:val="both"/>
        <w:rPr>
          <w:sz w:val="24"/>
          <w:szCs w:val="24"/>
        </w:rPr>
      </w:pPr>
    </w:p>
    <w:p w:rsidR="00E5768B" w:rsidRDefault="00E5768B" w:rsidP="00E5768B">
      <w:pPr>
        <w:pStyle w:val="60"/>
        <w:shd w:val="clear" w:color="auto" w:fill="auto"/>
        <w:tabs>
          <w:tab w:val="left" w:leader="underscore" w:pos="6473"/>
        </w:tabs>
        <w:spacing w:after="8" w:line="220" w:lineRule="exact"/>
        <w:ind w:left="4320"/>
        <w:jc w:val="both"/>
        <w:rPr>
          <w:sz w:val="24"/>
          <w:szCs w:val="24"/>
        </w:rPr>
      </w:pPr>
    </w:p>
    <w:p w:rsidR="00E5768B" w:rsidRDefault="00E5768B" w:rsidP="00E5768B">
      <w:pPr>
        <w:pStyle w:val="60"/>
        <w:shd w:val="clear" w:color="auto" w:fill="auto"/>
        <w:tabs>
          <w:tab w:val="left" w:leader="underscore" w:pos="6473"/>
        </w:tabs>
        <w:spacing w:after="8" w:line="220" w:lineRule="exact"/>
        <w:ind w:left="4320"/>
        <w:jc w:val="both"/>
        <w:rPr>
          <w:sz w:val="24"/>
          <w:szCs w:val="24"/>
        </w:rPr>
      </w:pPr>
    </w:p>
    <w:p w:rsidR="00E5768B" w:rsidRDefault="00E5768B" w:rsidP="00E5768B">
      <w:pPr>
        <w:pStyle w:val="60"/>
        <w:shd w:val="clear" w:color="auto" w:fill="auto"/>
        <w:tabs>
          <w:tab w:val="left" w:leader="underscore" w:pos="6473"/>
        </w:tabs>
        <w:spacing w:after="8" w:line="220" w:lineRule="exact"/>
        <w:ind w:left="4320"/>
        <w:jc w:val="both"/>
        <w:rPr>
          <w:sz w:val="24"/>
          <w:szCs w:val="24"/>
        </w:rPr>
      </w:pPr>
    </w:p>
    <w:p w:rsidR="00E5768B" w:rsidRPr="00ED1A3D" w:rsidRDefault="00E5768B" w:rsidP="00E5768B">
      <w:pPr>
        <w:pStyle w:val="60"/>
        <w:shd w:val="clear" w:color="auto" w:fill="auto"/>
        <w:tabs>
          <w:tab w:val="left" w:leader="underscore" w:pos="6473"/>
        </w:tabs>
        <w:spacing w:after="8" w:line="220" w:lineRule="exact"/>
        <w:ind w:left="4320"/>
        <w:jc w:val="both"/>
        <w:rPr>
          <w:b w:val="0"/>
          <w:sz w:val="24"/>
          <w:szCs w:val="24"/>
        </w:rPr>
      </w:pPr>
    </w:p>
    <w:p w:rsidR="00E5768B" w:rsidRPr="00ED1A3D" w:rsidRDefault="00E5768B" w:rsidP="00E5768B">
      <w:pPr>
        <w:pStyle w:val="60"/>
        <w:shd w:val="clear" w:color="auto" w:fill="auto"/>
        <w:tabs>
          <w:tab w:val="left" w:leader="underscore" w:pos="6473"/>
        </w:tabs>
        <w:spacing w:after="8" w:line="220" w:lineRule="exact"/>
        <w:ind w:left="4320"/>
        <w:jc w:val="both"/>
        <w:rPr>
          <w:rFonts w:ascii="Times New Roman" w:hAnsi="Times New Roman" w:cs="Times New Roman"/>
          <w:b w:val="0"/>
          <w:i w:val="0"/>
          <w:sz w:val="24"/>
          <w:szCs w:val="24"/>
        </w:rPr>
      </w:pPr>
      <w:r w:rsidRPr="00ED1A3D">
        <w:rPr>
          <w:rFonts w:ascii="Times New Roman" w:hAnsi="Times New Roman" w:cs="Times New Roman"/>
          <w:b w:val="0"/>
          <w:i w:val="0"/>
          <w:sz w:val="24"/>
          <w:szCs w:val="24"/>
        </w:rPr>
        <w:t>АКТ _________</w:t>
      </w:r>
    </w:p>
    <w:p w:rsidR="00E5768B" w:rsidRPr="00ED1A3D" w:rsidRDefault="00E5768B" w:rsidP="00E5768B">
      <w:pPr>
        <w:pStyle w:val="60"/>
        <w:shd w:val="clear" w:color="auto" w:fill="auto"/>
        <w:spacing w:line="220" w:lineRule="exact"/>
        <w:ind w:right="220"/>
        <w:jc w:val="center"/>
        <w:rPr>
          <w:rFonts w:ascii="Times New Roman" w:hAnsi="Times New Roman" w:cs="Times New Roman"/>
          <w:b w:val="0"/>
          <w:i w:val="0"/>
          <w:sz w:val="24"/>
          <w:szCs w:val="24"/>
        </w:rPr>
      </w:pPr>
      <w:r w:rsidRPr="00ED1A3D">
        <w:rPr>
          <w:rFonts w:ascii="Times New Roman" w:hAnsi="Times New Roman" w:cs="Times New Roman"/>
          <w:b w:val="0"/>
          <w:i w:val="0"/>
          <w:sz w:val="24"/>
          <w:szCs w:val="24"/>
        </w:rPr>
        <w:t>перевода в другую единицу измерения</w:t>
      </w:r>
    </w:p>
    <w:p w:rsidR="00E5768B" w:rsidRPr="00345A08" w:rsidRDefault="00E5768B" w:rsidP="00E5768B">
      <w:pPr>
        <w:pStyle w:val="ConsPlusNonformat"/>
        <w:jc w:val="right"/>
        <w:rPr>
          <w:rFonts w:ascii="Times New Roman" w:hAnsi="Times New Roman" w:cs="Times New Roman"/>
          <w:sz w:val="24"/>
          <w:szCs w:val="24"/>
        </w:rPr>
      </w:pPr>
    </w:p>
    <w:p w:rsidR="00E5768B" w:rsidRPr="00345A08" w:rsidRDefault="00E5768B" w:rsidP="00E5768B">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Комиссия в составе: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E5768B" w:rsidRPr="00345A08" w:rsidTr="003F3579">
        <w:tc>
          <w:tcPr>
            <w:tcW w:w="3190" w:type="dxa"/>
          </w:tcPr>
          <w:p w:rsidR="00E5768B" w:rsidRPr="00345A08" w:rsidRDefault="00E5768B" w:rsidP="003F3579">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Председателя комиссии:</w:t>
            </w:r>
          </w:p>
        </w:tc>
        <w:tc>
          <w:tcPr>
            <w:tcW w:w="3190" w:type="dxa"/>
          </w:tcPr>
          <w:p w:rsidR="00E5768B" w:rsidRPr="00345A08" w:rsidRDefault="00E5768B" w:rsidP="003F3579">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_____________________</w:t>
            </w:r>
          </w:p>
        </w:tc>
        <w:tc>
          <w:tcPr>
            <w:tcW w:w="3191" w:type="dxa"/>
          </w:tcPr>
          <w:p w:rsidR="00E5768B" w:rsidRPr="00345A08" w:rsidRDefault="00E5768B" w:rsidP="003F3579">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____________________</w:t>
            </w:r>
          </w:p>
        </w:tc>
      </w:tr>
      <w:tr w:rsidR="00E5768B" w:rsidRPr="00345A08" w:rsidTr="003F3579">
        <w:tc>
          <w:tcPr>
            <w:tcW w:w="3190" w:type="dxa"/>
          </w:tcPr>
          <w:p w:rsidR="00E5768B" w:rsidRPr="00345A08" w:rsidRDefault="00E5768B" w:rsidP="003F3579">
            <w:pPr>
              <w:pStyle w:val="ConsPlusNonformat"/>
              <w:jc w:val="both"/>
              <w:rPr>
                <w:rFonts w:ascii="Times New Roman" w:hAnsi="Times New Roman" w:cs="Times New Roman"/>
                <w:sz w:val="24"/>
                <w:szCs w:val="24"/>
              </w:rPr>
            </w:pPr>
          </w:p>
        </w:tc>
        <w:tc>
          <w:tcPr>
            <w:tcW w:w="3190" w:type="dxa"/>
          </w:tcPr>
          <w:p w:rsidR="00E5768B" w:rsidRPr="00C24713" w:rsidRDefault="00E5768B" w:rsidP="003F3579">
            <w:pPr>
              <w:pStyle w:val="ConsPlusNonformat"/>
              <w:jc w:val="center"/>
              <w:rPr>
                <w:rFonts w:ascii="Times New Roman" w:hAnsi="Times New Roman" w:cs="Times New Roman"/>
              </w:rPr>
            </w:pPr>
            <w:r w:rsidRPr="00C24713">
              <w:rPr>
                <w:rFonts w:ascii="Times New Roman" w:hAnsi="Times New Roman" w:cs="Times New Roman"/>
              </w:rPr>
              <w:t>должность</w:t>
            </w:r>
          </w:p>
        </w:tc>
        <w:tc>
          <w:tcPr>
            <w:tcW w:w="3191" w:type="dxa"/>
          </w:tcPr>
          <w:p w:rsidR="00E5768B" w:rsidRPr="00C24713" w:rsidRDefault="00E5768B" w:rsidP="003F3579">
            <w:pPr>
              <w:pStyle w:val="ConsPlusNonformat"/>
              <w:jc w:val="center"/>
              <w:rPr>
                <w:rFonts w:ascii="Times New Roman" w:hAnsi="Times New Roman" w:cs="Times New Roman"/>
              </w:rPr>
            </w:pPr>
            <w:r w:rsidRPr="00C24713">
              <w:rPr>
                <w:rFonts w:ascii="Times New Roman" w:hAnsi="Times New Roman" w:cs="Times New Roman"/>
              </w:rPr>
              <w:t>Фамилия И.О.</w:t>
            </w:r>
          </w:p>
        </w:tc>
      </w:tr>
      <w:tr w:rsidR="00E5768B" w:rsidRPr="00345A08" w:rsidTr="003F3579">
        <w:tc>
          <w:tcPr>
            <w:tcW w:w="3190" w:type="dxa"/>
          </w:tcPr>
          <w:p w:rsidR="00E5768B" w:rsidRPr="00345A08" w:rsidRDefault="00E5768B" w:rsidP="003F3579">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Членов комиссии:</w:t>
            </w:r>
          </w:p>
        </w:tc>
        <w:tc>
          <w:tcPr>
            <w:tcW w:w="3190" w:type="dxa"/>
          </w:tcPr>
          <w:p w:rsidR="00E5768B" w:rsidRPr="00345A08" w:rsidRDefault="00E5768B" w:rsidP="003F3579">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_____________________</w:t>
            </w:r>
          </w:p>
        </w:tc>
        <w:tc>
          <w:tcPr>
            <w:tcW w:w="3191" w:type="dxa"/>
          </w:tcPr>
          <w:p w:rsidR="00E5768B" w:rsidRPr="00345A08" w:rsidRDefault="00E5768B" w:rsidP="003F3579">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____________________</w:t>
            </w:r>
          </w:p>
        </w:tc>
      </w:tr>
      <w:tr w:rsidR="00E5768B" w:rsidRPr="00345A08" w:rsidTr="003F3579">
        <w:tc>
          <w:tcPr>
            <w:tcW w:w="3190" w:type="dxa"/>
          </w:tcPr>
          <w:p w:rsidR="00E5768B" w:rsidRPr="00345A08" w:rsidRDefault="00E5768B" w:rsidP="003F3579">
            <w:pPr>
              <w:pStyle w:val="ConsPlusNonformat"/>
              <w:jc w:val="both"/>
              <w:rPr>
                <w:rFonts w:ascii="Times New Roman" w:hAnsi="Times New Roman" w:cs="Times New Roman"/>
                <w:sz w:val="24"/>
                <w:szCs w:val="24"/>
              </w:rPr>
            </w:pPr>
          </w:p>
        </w:tc>
        <w:tc>
          <w:tcPr>
            <w:tcW w:w="3190" w:type="dxa"/>
          </w:tcPr>
          <w:p w:rsidR="00E5768B" w:rsidRPr="00C24713" w:rsidRDefault="00E5768B" w:rsidP="003F3579">
            <w:pPr>
              <w:pStyle w:val="ConsPlusNonformat"/>
              <w:jc w:val="center"/>
              <w:rPr>
                <w:rFonts w:ascii="Times New Roman" w:hAnsi="Times New Roman" w:cs="Times New Roman"/>
              </w:rPr>
            </w:pPr>
            <w:r w:rsidRPr="00C24713">
              <w:rPr>
                <w:rFonts w:ascii="Times New Roman" w:hAnsi="Times New Roman" w:cs="Times New Roman"/>
              </w:rPr>
              <w:t>должность</w:t>
            </w:r>
          </w:p>
        </w:tc>
        <w:tc>
          <w:tcPr>
            <w:tcW w:w="3191" w:type="dxa"/>
          </w:tcPr>
          <w:p w:rsidR="00E5768B" w:rsidRPr="00C24713" w:rsidRDefault="00E5768B" w:rsidP="003F3579">
            <w:pPr>
              <w:pStyle w:val="ConsPlusNonformat"/>
              <w:jc w:val="center"/>
              <w:rPr>
                <w:rFonts w:ascii="Times New Roman" w:hAnsi="Times New Roman" w:cs="Times New Roman"/>
              </w:rPr>
            </w:pPr>
            <w:r w:rsidRPr="00C24713">
              <w:rPr>
                <w:rFonts w:ascii="Times New Roman" w:hAnsi="Times New Roman" w:cs="Times New Roman"/>
              </w:rPr>
              <w:t>Фамилия И.О.</w:t>
            </w:r>
          </w:p>
        </w:tc>
      </w:tr>
      <w:tr w:rsidR="00E5768B" w:rsidRPr="00345A08" w:rsidTr="003F3579">
        <w:tc>
          <w:tcPr>
            <w:tcW w:w="3190" w:type="dxa"/>
          </w:tcPr>
          <w:p w:rsidR="00E5768B" w:rsidRPr="00345A08" w:rsidRDefault="00E5768B" w:rsidP="003F3579">
            <w:pPr>
              <w:pStyle w:val="ConsPlusNonformat"/>
              <w:jc w:val="both"/>
              <w:rPr>
                <w:rFonts w:ascii="Times New Roman" w:hAnsi="Times New Roman" w:cs="Times New Roman"/>
                <w:sz w:val="24"/>
                <w:szCs w:val="24"/>
              </w:rPr>
            </w:pPr>
          </w:p>
        </w:tc>
        <w:tc>
          <w:tcPr>
            <w:tcW w:w="3190" w:type="dxa"/>
          </w:tcPr>
          <w:p w:rsidR="00E5768B" w:rsidRPr="00345A08" w:rsidRDefault="00E5768B" w:rsidP="003F3579">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_____________________</w:t>
            </w:r>
          </w:p>
        </w:tc>
        <w:tc>
          <w:tcPr>
            <w:tcW w:w="3191" w:type="dxa"/>
          </w:tcPr>
          <w:p w:rsidR="00E5768B" w:rsidRPr="00345A08" w:rsidRDefault="00E5768B" w:rsidP="003F3579">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____________________</w:t>
            </w:r>
          </w:p>
        </w:tc>
      </w:tr>
      <w:tr w:rsidR="00E5768B" w:rsidRPr="00345A08" w:rsidTr="003F3579">
        <w:tc>
          <w:tcPr>
            <w:tcW w:w="3190" w:type="dxa"/>
          </w:tcPr>
          <w:p w:rsidR="00E5768B" w:rsidRPr="00345A08" w:rsidRDefault="00E5768B" w:rsidP="003F3579">
            <w:pPr>
              <w:pStyle w:val="ConsPlusNonformat"/>
              <w:jc w:val="both"/>
              <w:rPr>
                <w:rFonts w:ascii="Times New Roman" w:hAnsi="Times New Roman" w:cs="Times New Roman"/>
                <w:sz w:val="24"/>
                <w:szCs w:val="24"/>
              </w:rPr>
            </w:pPr>
          </w:p>
        </w:tc>
        <w:tc>
          <w:tcPr>
            <w:tcW w:w="3190" w:type="dxa"/>
          </w:tcPr>
          <w:p w:rsidR="00E5768B" w:rsidRPr="00C24713" w:rsidRDefault="00E5768B" w:rsidP="003F3579">
            <w:pPr>
              <w:pStyle w:val="ConsPlusNonformat"/>
              <w:jc w:val="center"/>
              <w:rPr>
                <w:rFonts w:ascii="Times New Roman" w:hAnsi="Times New Roman" w:cs="Times New Roman"/>
              </w:rPr>
            </w:pPr>
            <w:r w:rsidRPr="00C24713">
              <w:rPr>
                <w:rFonts w:ascii="Times New Roman" w:hAnsi="Times New Roman" w:cs="Times New Roman"/>
              </w:rPr>
              <w:t>должность</w:t>
            </w:r>
          </w:p>
        </w:tc>
        <w:tc>
          <w:tcPr>
            <w:tcW w:w="3191" w:type="dxa"/>
          </w:tcPr>
          <w:p w:rsidR="00E5768B" w:rsidRPr="00C24713" w:rsidRDefault="00E5768B" w:rsidP="003F3579">
            <w:pPr>
              <w:pStyle w:val="ConsPlusNonformat"/>
              <w:jc w:val="center"/>
              <w:rPr>
                <w:rFonts w:ascii="Times New Roman" w:hAnsi="Times New Roman" w:cs="Times New Roman"/>
              </w:rPr>
            </w:pPr>
            <w:r w:rsidRPr="00C24713">
              <w:rPr>
                <w:rFonts w:ascii="Times New Roman" w:hAnsi="Times New Roman" w:cs="Times New Roman"/>
              </w:rPr>
              <w:t>Фамилия И.О.</w:t>
            </w:r>
          </w:p>
        </w:tc>
      </w:tr>
      <w:tr w:rsidR="00E5768B" w:rsidRPr="00345A08" w:rsidTr="003F3579">
        <w:tc>
          <w:tcPr>
            <w:tcW w:w="3190" w:type="dxa"/>
          </w:tcPr>
          <w:p w:rsidR="00E5768B" w:rsidRPr="00345A08" w:rsidRDefault="00E5768B" w:rsidP="003F3579">
            <w:pPr>
              <w:pStyle w:val="ConsPlusNonformat"/>
              <w:jc w:val="both"/>
              <w:rPr>
                <w:rFonts w:ascii="Times New Roman" w:hAnsi="Times New Roman" w:cs="Times New Roman"/>
                <w:sz w:val="24"/>
                <w:szCs w:val="24"/>
              </w:rPr>
            </w:pPr>
          </w:p>
        </w:tc>
        <w:tc>
          <w:tcPr>
            <w:tcW w:w="3190" w:type="dxa"/>
          </w:tcPr>
          <w:p w:rsidR="00E5768B" w:rsidRPr="00345A08" w:rsidRDefault="00E5768B" w:rsidP="003F3579">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_____________________</w:t>
            </w:r>
          </w:p>
        </w:tc>
        <w:tc>
          <w:tcPr>
            <w:tcW w:w="3191" w:type="dxa"/>
          </w:tcPr>
          <w:p w:rsidR="00E5768B" w:rsidRPr="00345A08" w:rsidRDefault="00E5768B" w:rsidP="003F3579">
            <w:pPr>
              <w:pStyle w:val="ConsPlusNonformat"/>
              <w:jc w:val="both"/>
              <w:rPr>
                <w:rFonts w:ascii="Times New Roman" w:hAnsi="Times New Roman" w:cs="Times New Roman"/>
                <w:sz w:val="24"/>
                <w:szCs w:val="24"/>
              </w:rPr>
            </w:pPr>
            <w:r w:rsidRPr="00345A08">
              <w:rPr>
                <w:rFonts w:ascii="Times New Roman" w:hAnsi="Times New Roman" w:cs="Times New Roman"/>
                <w:sz w:val="24"/>
                <w:szCs w:val="24"/>
              </w:rPr>
              <w:t>____________________</w:t>
            </w:r>
          </w:p>
        </w:tc>
      </w:tr>
      <w:tr w:rsidR="00E5768B" w:rsidRPr="00345A08" w:rsidTr="003F3579">
        <w:tc>
          <w:tcPr>
            <w:tcW w:w="3190" w:type="dxa"/>
          </w:tcPr>
          <w:p w:rsidR="00E5768B" w:rsidRPr="00345A08" w:rsidRDefault="00E5768B" w:rsidP="003F3579">
            <w:pPr>
              <w:pStyle w:val="ConsPlusNonformat"/>
              <w:jc w:val="both"/>
              <w:rPr>
                <w:rFonts w:ascii="Times New Roman" w:hAnsi="Times New Roman" w:cs="Times New Roman"/>
                <w:sz w:val="24"/>
                <w:szCs w:val="24"/>
              </w:rPr>
            </w:pPr>
          </w:p>
        </w:tc>
        <w:tc>
          <w:tcPr>
            <w:tcW w:w="3190" w:type="dxa"/>
          </w:tcPr>
          <w:p w:rsidR="00E5768B" w:rsidRPr="00C24713" w:rsidRDefault="00E5768B" w:rsidP="003F3579">
            <w:pPr>
              <w:pStyle w:val="ConsPlusNonformat"/>
              <w:jc w:val="center"/>
              <w:rPr>
                <w:rFonts w:ascii="Times New Roman" w:hAnsi="Times New Roman" w:cs="Times New Roman"/>
              </w:rPr>
            </w:pPr>
            <w:r w:rsidRPr="00C24713">
              <w:rPr>
                <w:rFonts w:ascii="Times New Roman" w:hAnsi="Times New Roman" w:cs="Times New Roman"/>
              </w:rPr>
              <w:t>должность</w:t>
            </w:r>
          </w:p>
        </w:tc>
        <w:tc>
          <w:tcPr>
            <w:tcW w:w="3191" w:type="dxa"/>
          </w:tcPr>
          <w:p w:rsidR="00E5768B" w:rsidRPr="00C24713" w:rsidRDefault="00E5768B" w:rsidP="003F3579">
            <w:pPr>
              <w:pStyle w:val="ConsPlusNonformat"/>
              <w:jc w:val="center"/>
              <w:rPr>
                <w:rFonts w:ascii="Times New Roman" w:hAnsi="Times New Roman" w:cs="Times New Roman"/>
              </w:rPr>
            </w:pPr>
            <w:r w:rsidRPr="00C24713">
              <w:rPr>
                <w:rFonts w:ascii="Times New Roman" w:hAnsi="Times New Roman" w:cs="Times New Roman"/>
              </w:rPr>
              <w:t>Фамилия И.О.</w:t>
            </w:r>
          </w:p>
        </w:tc>
      </w:tr>
    </w:tbl>
    <w:p w:rsidR="00E5768B" w:rsidRPr="00345A08" w:rsidRDefault="00E5768B" w:rsidP="00E5768B">
      <w:pPr>
        <w:pStyle w:val="ConsPlusNonformat"/>
        <w:jc w:val="both"/>
        <w:rPr>
          <w:rFonts w:ascii="Times New Roman" w:hAnsi="Times New Roman" w:cs="Times New Roman"/>
          <w:sz w:val="24"/>
          <w:szCs w:val="24"/>
        </w:rPr>
      </w:pPr>
    </w:p>
    <w:p w:rsidR="00E5768B" w:rsidRPr="00345A08" w:rsidRDefault="00E5768B" w:rsidP="00E5768B">
      <w:pPr>
        <w:pStyle w:val="ConsPlusNonformat"/>
        <w:rPr>
          <w:rFonts w:ascii="Times New Roman" w:hAnsi="Times New Roman" w:cs="Times New Roman"/>
          <w:sz w:val="24"/>
          <w:szCs w:val="24"/>
        </w:rPr>
      </w:pPr>
      <w:r w:rsidRPr="00345A08">
        <w:rPr>
          <w:rFonts w:ascii="Times New Roman" w:hAnsi="Times New Roman" w:cs="Times New Roman"/>
          <w:sz w:val="24"/>
          <w:szCs w:val="24"/>
        </w:rPr>
        <w:t>Составили настоящий акт о переводе материальных запасов, поступивших по _________________________________________ от ____</w:t>
      </w:r>
      <w:r w:rsidR="00C24713">
        <w:rPr>
          <w:rFonts w:ascii="Times New Roman" w:hAnsi="Times New Roman" w:cs="Times New Roman"/>
          <w:sz w:val="24"/>
          <w:szCs w:val="24"/>
        </w:rPr>
        <w:t>____________</w:t>
      </w:r>
      <w:r w:rsidRPr="00345A08">
        <w:rPr>
          <w:rFonts w:ascii="Times New Roman" w:hAnsi="Times New Roman" w:cs="Times New Roman"/>
          <w:sz w:val="24"/>
          <w:szCs w:val="24"/>
        </w:rPr>
        <w:t>__________________</w:t>
      </w:r>
    </w:p>
    <w:p w:rsidR="00E5768B" w:rsidRPr="00C24713" w:rsidRDefault="00E5768B" w:rsidP="00E5768B">
      <w:pPr>
        <w:pStyle w:val="ConsPlusNonformat"/>
        <w:rPr>
          <w:rFonts w:ascii="Times New Roman" w:hAnsi="Times New Roman" w:cs="Times New Roman"/>
        </w:rPr>
      </w:pPr>
      <w:r w:rsidRPr="00C24713">
        <w:rPr>
          <w:rFonts w:ascii="Times New Roman" w:hAnsi="Times New Roman" w:cs="Times New Roman"/>
        </w:rPr>
        <w:t xml:space="preserve">(наименование, номер и дата сопроводительного </w:t>
      </w:r>
      <w:proofErr w:type="gramStart"/>
      <w:r w:rsidRPr="00C24713">
        <w:rPr>
          <w:rFonts w:ascii="Times New Roman" w:hAnsi="Times New Roman" w:cs="Times New Roman"/>
        </w:rPr>
        <w:t>документа)</w:t>
      </w:r>
      <w:r w:rsidR="00C24713">
        <w:rPr>
          <w:rFonts w:ascii="Times New Roman" w:hAnsi="Times New Roman" w:cs="Times New Roman"/>
        </w:rPr>
        <w:t xml:space="preserve">   </w:t>
      </w:r>
      <w:proofErr w:type="gramEnd"/>
      <w:r w:rsidR="00C24713">
        <w:rPr>
          <w:rFonts w:ascii="Times New Roman" w:hAnsi="Times New Roman" w:cs="Times New Roman"/>
        </w:rPr>
        <w:t xml:space="preserve">              </w:t>
      </w:r>
      <w:r w:rsidRPr="00C24713">
        <w:rPr>
          <w:rFonts w:ascii="Times New Roman" w:hAnsi="Times New Roman" w:cs="Times New Roman"/>
        </w:rPr>
        <w:t xml:space="preserve">  (наименование поставщика)</w:t>
      </w:r>
    </w:p>
    <w:p w:rsidR="00E5768B" w:rsidRPr="00345A08" w:rsidRDefault="00E5768B" w:rsidP="00E5768B">
      <w:pPr>
        <w:pStyle w:val="ConsPlusNonformat"/>
        <w:rPr>
          <w:rFonts w:ascii="Times New Roman" w:hAnsi="Times New Roman" w:cs="Times New Roman"/>
          <w:sz w:val="24"/>
          <w:szCs w:val="24"/>
        </w:rPr>
      </w:pPr>
    </w:p>
    <w:p w:rsidR="00E5768B" w:rsidRPr="00345A08" w:rsidRDefault="00E5768B" w:rsidP="00E5768B">
      <w:pPr>
        <w:pStyle w:val="ConsPlusNonformat"/>
        <w:rPr>
          <w:rFonts w:ascii="Times New Roman" w:hAnsi="Times New Roman" w:cs="Times New Roman"/>
          <w:sz w:val="24"/>
          <w:szCs w:val="24"/>
        </w:rPr>
      </w:pPr>
    </w:p>
    <w:tbl>
      <w:tblPr>
        <w:tblpPr w:leftFromText="180" w:rightFromText="180" w:vertAnchor="page" w:horzAnchor="margin" w:tblpXSpec="center" w:tblpY="8611"/>
        <w:tblW w:w="10412" w:type="dxa"/>
        <w:tblLayout w:type="fixed"/>
        <w:tblCellMar>
          <w:left w:w="10" w:type="dxa"/>
          <w:right w:w="10" w:type="dxa"/>
        </w:tblCellMar>
        <w:tblLook w:val="04A0" w:firstRow="1" w:lastRow="0" w:firstColumn="1" w:lastColumn="0" w:noHBand="0" w:noVBand="1"/>
      </w:tblPr>
      <w:tblGrid>
        <w:gridCol w:w="1786"/>
        <w:gridCol w:w="1296"/>
        <w:gridCol w:w="1008"/>
        <w:gridCol w:w="1344"/>
        <w:gridCol w:w="1258"/>
        <w:gridCol w:w="1406"/>
        <w:gridCol w:w="1018"/>
        <w:gridCol w:w="1296"/>
      </w:tblGrid>
      <w:tr w:rsidR="00E5768B" w:rsidRPr="00345A08" w:rsidTr="0045743C">
        <w:trPr>
          <w:trHeight w:hRule="exact" w:val="317"/>
        </w:trPr>
        <w:tc>
          <w:tcPr>
            <w:tcW w:w="1786" w:type="dxa"/>
            <w:vMerge w:val="restart"/>
            <w:tcBorders>
              <w:top w:val="single" w:sz="4" w:space="0" w:color="auto"/>
              <w:left w:val="single" w:sz="4" w:space="0" w:color="auto"/>
            </w:tcBorders>
            <w:shd w:val="clear" w:color="auto" w:fill="FFFFFF"/>
            <w:vAlign w:val="center"/>
          </w:tcPr>
          <w:p w:rsidR="00E5768B" w:rsidRPr="00345A08" w:rsidRDefault="00E5768B" w:rsidP="0045743C">
            <w:pPr>
              <w:spacing w:after="0" w:line="240" w:lineRule="auto"/>
              <w:ind w:left="180"/>
              <w:rPr>
                <w:rFonts w:ascii="Times New Roman" w:hAnsi="Times New Roman"/>
                <w:sz w:val="24"/>
                <w:szCs w:val="24"/>
              </w:rPr>
            </w:pPr>
            <w:r w:rsidRPr="00345A08">
              <w:rPr>
                <w:rFonts w:ascii="Times New Roman" w:eastAsiaTheme="minorEastAsia" w:hAnsi="Times New Roman"/>
                <w:sz w:val="24"/>
                <w:szCs w:val="24"/>
              </w:rPr>
              <w:t>Наименование</w:t>
            </w:r>
          </w:p>
          <w:p w:rsidR="00E5768B" w:rsidRPr="00345A08" w:rsidRDefault="00E5768B" w:rsidP="0045743C">
            <w:pPr>
              <w:spacing w:after="0" w:line="240" w:lineRule="auto"/>
              <w:ind w:left="180"/>
              <w:rPr>
                <w:rFonts w:ascii="Times New Roman" w:hAnsi="Times New Roman"/>
                <w:sz w:val="24"/>
                <w:szCs w:val="24"/>
              </w:rPr>
            </w:pPr>
            <w:r w:rsidRPr="00345A08">
              <w:rPr>
                <w:rFonts w:ascii="Times New Roman" w:eastAsiaTheme="minorEastAsia" w:hAnsi="Times New Roman"/>
                <w:sz w:val="24"/>
                <w:szCs w:val="24"/>
              </w:rPr>
              <w:t>материального</w:t>
            </w:r>
          </w:p>
          <w:p w:rsidR="00E5768B" w:rsidRPr="00345A08" w:rsidRDefault="00E5768B" w:rsidP="0045743C">
            <w:pPr>
              <w:spacing w:after="0" w:line="240" w:lineRule="auto"/>
              <w:jc w:val="center"/>
              <w:rPr>
                <w:rFonts w:ascii="Times New Roman" w:hAnsi="Times New Roman"/>
                <w:sz w:val="24"/>
                <w:szCs w:val="24"/>
              </w:rPr>
            </w:pPr>
            <w:r w:rsidRPr="00345A08">
              <w:rPr>
                <w:rFonts w:ascii="Times New Roman" w:eastAsiaTheme="minorEastAsia" w:hAnsi="Times New Roman"/>
                <w:sz w:val="24"/>
                <w:szCs w:val="24"/>
              </w:rPr>
              <w:t>запаса</w:t>
            </w:r>
          </w:p>
        </w:tc>
        <w:tc>
          <w:tcPr>
            <w:tcW w:w="4906" w:type="dxa"/>
            <w:gridSpan w:val="4"/>
            <w:tcBorders>
              <w:top w:val="single" w:sz="4" w:space="0" w:color="auto"/>
              <w:left w:val="single" w:sz="4" w:space="0" w:color="auto"/>
            </w:tcBorders>
            <w:shd w:val="clear" w:color="auto" w:fill="FFFFFF"/>
            <w:vAlign w:val="center"/>
          </w:tcPr>
          <w:p w:rsidR="00E5768B" w:rsidRPr="00345A08" w:rsidRDefault="00E5768B" w:rsidP="0045743C">
            <w:pPr>
              <w:spacing w:after="0" w:line="240" w:lineRule="auto"/>
              <w:jc w:val="center"/>
              <w:rPr>
                <w:rFonts w:ascii="Times New Roman" w:hAnsi="Times New Roman"/>
                <w:sz w:val="24"/>
                <w:szCs w:val="24"/>
              </w:rPr>
            </w:pPr>
            <w:r w:rsidRPr="00345A08">
              <w:rPr>
                <w:rFonts w:ascii="Times New Roman" w:eastAsiaTheme="minorEastAsia" w:hAnsi="Times New Roman"/>
                <w:sz w:val="24"/>
                <w:szCs w:val="24"/>
              </w:rPr>
              <w:t>Согласно документам</w:t>
            </w:r>
          </w:p>
        </w:tc>
        <w:tc>
          <w:tcPr>
            <w:tcW w:w="1406" w:type="dxa"/>
            <w:vMerge w:val="restart"/>
            <w:tcBorders>
              <w:top w:val="single" w:sz="4" w:space="0" w:color="auto"/>
              <w:left w:val="single" w:sz="4" w:space="0" w:color="auto"/>
            </w:tcBorders>
            <w:shd w:val="clear" w:color="auto" w:fill="FFFFFF"/>
            <w:vAlign w:val="center"/>
          </w:tcPr>
          <w:p w:rsidR="00E5768B" w:rsidRPr="00345A08" w:rsidRDefault="00E5768B" w:rsidP="0045743C">
            <w:pPr>
              <w:spacing w:after="0" w:line="240" w:lineRule="auto"/>
              <w:jc w:val="center"/>
              <w:rPr>
                <w:rFonts w:ascii="Times New Roman" w:hAnsi="Times New Roman"/>
                <w:sz w:val="24"/>
                <w:szCs w:val="24"/>
              </w:rPr>
            </w:pPr>
            <w:r w:rsidRPr="00345A08">
              <w:rPr>
                <w:rFonts w:ascii="Times New Roman" w:eastAsiaTheme="minorEastAsia" w:hAnsi="Times New Roman"/>
                <w:sz w:val="24"/>
                <w:szCs w:val="24"/>
              </w:rPr>
              <w:t>Единица измерения, принятая в органи</w:t>
            </w:r>
            <w:r w:rsidRPr="00345A08">
              <w:rPr>
                <w:rFonts w:ascii="Times New Roman" w:eastAsiaTheme="minorEastAsia" w:hAnsi="Times New Roman"/>
                <w:sz w:val="24"/>
                <w:szCs w:val="24"/>
              </w:rPr>
              <w:softHyphen/>
              <w:t>зации</w:t>
            </w:r>
          </w:p>
        </w:tc>
        <w:tc>
          <w:tcPr>
            <w:tcW w:w="1018" w:type="dxa"/>
            <w:vMerge w:val="restart"/>
            <w:tcBorders>
              <w:top w:val="single" w:sz="4" w:space="0" w:color="auto"/>
              <w:left w:val="single" w:sz="4" w:space="0" w:color="auto"/>
            </w:tcBorders>
            <w:shd w:val="clear" w:color="auto" w:fill="FFFFFF"/>
            <w:vAlign w:val="center"/>
          </w:tcPr>
          <w:p w:rsidR="00E5768B" w:rsidRPr="00345A08" w:rsidRDefault="00E5768B" w:rsidP="0045743C">
            <w:pPr>
              <w:spacing w:after="0" w:line="240" w:lineRule="auto"/>
              <w:ind w:left="200"/>
              <w:rPr>
                <w:rFonts w:ascii="Times New Roman" w:hAnsi="Times New Roman"/>
                <w:sz w:val="24"/>
                <w:szCs w:val="24"/>
              </w:rPr>
            </w:pPr>
            <w:r w:rsidRPr="00345A08">
              <w:rPr>
                <w:rFonts w:ascii="Times New Roman" w:eastAsiaTheme="minorEastAsia" w:hAnsi="Times New Roman"/>
                <w:sz w:val="24"/>
                <w:szCs w:val="24"/>
              </w:rPr>
              <w:t>Коли</w:t>
            </w:r>
            <w:r w:rsidRPr="00345A08">
              <w:rPr>
                <w:rFonts w:ascii="Times New Roman" w:eastAsiaTheme="minorEastAsia" w:hAnsi="Times New Roman"/>
                <w:sz w:val="24"/>
                <w:szCs w:val="24"/>
              </w:rPr>
              <w:softHyphen/>
            </w:r>
          </w:p>
          <w:p w:rsidR="00E5768B" w:rsidRPr="00345A08" w:rsidRDefault="00E5768B" w:rsidP="0045743C">
            <w:pPr>
              <w:spacing w:after="0" w:line="240" w:lineRule="auto"/>
              <w:ind w:left="200"/>
              <w:rPr>
                <w:rFonts w:ascii="Times New Roman" w:hAnsi="Times New Roman"/>
                <w:sz w:val="24"/>
                <w:szCs w:val="24"/>
              </w:rPr>
            </w:pPr>
            <w:r w:rsidRPr="00345A08">
              <w:rPr>
                <w:rFonts w:ascii="Times New Roman" w:eastAsiaTheme="minorEastAsia" w:hAnsi="Times New Roman"/>
                <w:sz w:val="24"/>
                <w:szCs w:val="24"/>
              </w:rPr>
              <w:t>чество</w:t>
            </w:r>
          </w:p>
        </w:tc>
        <w:tc>
          <w:tcPr>
            <w:tcW w:w="1296" w:type="dxa"/>
            <w:vMerge w:val="restart"/>
            <w:tcBorders>
              <w:top w:val="single" w:sz="4" w:space="0" w:color="auto"/>
              <w:left w:val="single" w:sz="4" w:space="0" w:color="auto"/>
              <w:right w:val="single" w:sz="4" w:space="0" w:color="auto"/>
            </w:tcBorders>
            <w:shd w:val="clear" w:color="auto" w:fill="FFFFFF"/>
            <w:vAlign w:val="center"/>
          </w:tcPr>
          <w:p w:rsidR="00E5768B" w:rsidRPr="00345A08" w:rsidRDefault="00E5768B" w:rsidP="0045743C">
            <w:pPr>
              <w:spacing w:after="0" w:line="240" w:lineRule="auto"/>
              <w:ind w:left="280"/>
              <w:rPr>
                <w:rFonts w:ascii="Times New Roman" w:hAnsi="Times New Roman"/>
                <w:sz w:val="24"/>
                <w:szCs w:val="24"/>
              </w:rPr>
            </w:pPr>
            <w:r w:rsidRPr="00345A08">
              <w:rPr>
                <w:rFonts w:ascii="Times New Roman" w:eastAsiaTheme="minorEastAsia" w:hAnsi="Times New Roman"/>
                <w:sz w:val="24"/>
                <w:szCs w:val="24"/>
              </w:rPr>
              <w:t>Сумма,</w:t>
            </w:r>
          </w:p>
          <w:p w:rsidR="00E5768B" w:rsidRPr="00345A08" w:rsidRDefault="00E5768B" w:rsidP="0045743C">
            <w:pPr>
              <w:spacing w:after="0" w:line="240" w:lineRule="auto"/>
              <w:jc w:val="center"/>
              <w:rPr>
                <w:rFonts w:ascii="Times New Roman" w:hAnsi="Times New Roman"/>
                <w:sz w:val="24"/>
                <w:szCs w:val="24"/>
              </w:rPr>
            </w:pPr>
            <w:r w:rsidRPr="00345A08">
              <w:rPr>
                <w:rFonts w:ascii="Times New Roman" w:eastAsiaTheme="minorEastAsia" w:hAnsi="Times New Roman"/>
                <w:sz w:val="24"/>
                <w:szCs w:val="24"/>
              </w:rPr>
              <w:t>руб.</w:t>
            </w:r>
          </w:p>
        </w:tc>
      </w:tr>
      <w:tr w:rsidR="00E5768B" w:rsidRPr="00345A08" w:rsidTr="0045743C">
        <w:trPr>
          <w:trHeight w:hRule="exact" w:val="1403"/>
        </w:trPr>
        <w:tc>
          <w:tcPr>
            <w:tcW w:w="1786" w:type="dxa"/>
            <w:vMerge/>
            <w:tcBorders>
              <w:left w:val="single" w:sz="4" w:space="0" w:color="auto"/>
            </w:tcBorders>
            <w:shd w:val="clear" w:color="auto" w:fill="FFFFFF"/>
          </w:tcPr>
          <w:p w:rsidR="00E5768B" w:rsidRPr="00345A08" w:rsidRDefault="00E5768B" w:rsidP="003F3579">
            <w:pPr>
              <w:rPr>
                <w:rFonts w:ascii="Times New Roman" w:hAnsi="Times New Roman"/>
                <w:sz w:val="24"/>
                <w:szCs w:val="24"/>
              </w:rPr>
            </w:pPr>
          </w:p>
        </w:tc>
        <w:tc>
          <w:tcPr>
            <w:tcW w:w="1296" w:type="dxa"/>
            <w:tcBorders>
              <w:top w:val="single" w:sz="4" w:space="0" w:color="auto"/>
              <w:left w:val="single" w:sz="4" w:space="0" w:color="auto"/>
            </w:tcBorders>
            <w:shd w:val="clear" w:color="auto" w:fill="FFFFFF"/>
            <w:vAlign w:val="center"/>
          </w:tcPr>
          <w:p w:rsidR="00E5768B" w:rsidRPr="00345A08" w:rsidRDefault="00E5768B" w:rsidP="0045743C">
            <w:pPr>
              <w:spacing w:after="0" w:line="240" w:lineRule="auto"/>
              <w:ind w:left="240"/>
              <w:rPr>
                <w:rFonts w:ascii="Times New Roman" w:hAnsi="Times New Roman"/>
                <w:sz w:val="24"/>
                <w:szCs w:val="24"/>
              </w:rPr>
            </w:pPr>
            <w:r w:rsidRPr="00345A08">
              <w:rPr>
                <w:rFonts w:ascii="Times New Roman" w:eastAsiaTheme="minorEastAsia" w:hAnsi="Times New Roman"/>
                <w:sz w:val="24"/>
                <w:szCs w:val="24"/>
              </w:rPr>
              <w:t>единица</w:t>
            </w:r>
          </w:p>
          <w:p w:rsidR="00E5768B" w:rsidRPr="00345A08" w:rsidRDefault="00E5768B" w:rsidP="0045743C">
            <w:pPr>
              <w:spacing w:after="0" w:line="240" w:lineRule="auto"/>
              <w:rPr>
                <w:rFonts w:ascii="Times New Roman" w:hAnsi="Times New Roman"/>
                <w:sz w:val="24"/>
                <w:szCs w:val="24"/>
              </w:rPr>
            </w:pPr>
            <w:r w:rsidRPr="00345A08">
              <w:rPr>
                <w:rFonts w:ascii="Times New Roman" w:eastAsiaTheme="minorEastAsia" w:hAnsi="Times New Roman"/>
                <w:sz w:val="24"/>
                <w:szCs w:val="24"/>
              </w:rPr>
              <w:t>измерения</w:t>
            </w:r>
          </w:p>
        </w:tc>
        <w:tc>
          <w:tcPr>
            <w:tcW w:w="1008" w:type="dxa"/>
            <w:tcBorders>
              <w:top w:val="single" w:sz="4" w:space="0" w:color="auto"/>
              <w:left w:val="single" w:sz="4" w:space="0" w:color="auto"/>
            </w:tcBorders>
            <w:shd w:val="clear" w:color="auto" w:fill="FFFFFF"/>
            <w:vAlign w:val="center"/>
          </w:tcPr>
          <w:p w:rsidR="00E5768B" w:rsidRPr="00345A08" w:rsidRDefault="00E5768B" w:rsidP="0045743C">
            <w:pPr>
              <w:spacing w:after="0" w:line="240" w:lineRule="auto"/>
              <w:jc w:val="center"/>
              <w:rPr>
                <w:rFonts w:ascii="Times New Roman" w:hAnsi="Times New Roman"/>
                <w:sz w:val="24"/>
                <w:szCs w:val="24"/>
              </w:rPr>
            </w:pPr>
            <w:r w:rsidRPr="00345A08">
              <w:rPr>
                <w:rFonts w:ascii="Times New Roman" w:eastAsiaTheme="minorEastAsia" w:hAnsi="Times New Roman"/>
                <w:sz w:val="24"/>
                <w:szCs w:val="24"/>
              </w:rPr>
              <w:t>коли</w:t>
            </w:r>
            <w:r w:rsidRPr="00345A08">
              <w:rPr>
                <w:rFonts w:ascii="Times New Roman" w:eastAsiaTheme="minorEastAsia" w:hAnsi="Times New Roman"/>
                <w:sz w:val="24"/>
                <w:szCs w:val="24"/>
              </w:rPr>
              <w:softHyphen/>
            </w:r>
          </w:p>
          <w:p w:rsidR="00E5768B" w:rsidRPr="00345A08" w:rsidRDefault="00E5768B" w:rsidP="0045743C">
            <w:pPr>
              <w:spacing w:after="0" w:line="240" w:lineRule="auto"/>
              <w:ind w:left="200"/>
              <w:rPr>
                <w:rFonts w:ascii="Times New Roman" w:hAnsi="Times New Roman"/>
                <w:sz w:val="24"/>
                <w:szCs w:val="24"/>
              </w:rPr>
            </w:pPr>
            <w:r w:rsidRPr="00345A08">
              <w:rPr>
                <w:rFonts w:ascii="Times New Roman" w:eastAsiaTheme="minorEastAsia" w:hAnsi="Times New Roman"/>
                <w:sz w:val="24"/>
                <w:szCs w:val="24"/>
              </w:rPr>
              <w:t>чество</w:t>
            </w:r>
          </w:p>
        </w:tc>
        <w:tc>
          <w:tcPr>
            <w:tcW w:w="1344" w:type="dxa"/>
            <w:tcBorders>
              <w:top w:val="single" w:sz="4" w:space="0" w:color="auto"/>
              <w:left w:val="single" w:sz="4" w:space="0" w:color="auto"/>
            </w:tcBorders>
            <w:shd w:val="clear" w:color="auto" w:fill="FFFFFF"/>
            <w:vAlign w:val="center"/>
          </w:tcPr>
          <w:p w:rsidR="00E5768B" w:rsidRPr="00345A08" w:rsidRDefault="00E5768B" w:rsidP="0045743C">
            <w:pPr>
              <w:spacing w:after="0" w:line="240" w:lineRule="auto"/>
              <w:jc w:val="center"/>
              <w:rPr>
                <w:rFonts w:ascii="Times New Roman" w:hAnsi="Times New Roman"/>
                <w:sz w:val="24"/>
                <w:szCs w:val="24"/>
              </w:rPr>
            </w:pPr>
            <w:r w:rsidRPr="00345A08">
              <w:rPr>
                <w:rFonts w:ascii="Times New Roman" w:eastAsiaTheme="minorEastAsia" w:hAnsi="Times New Roman"/>
                <w:sz w:val="24"/>
                <w:szCs w:val="24"/>
              </w:rPr>
              <w:t>цена</w:t>
            </w:r>
          </w:p>
          <w:p w:rsidR="00E5768B" w:rsidRPr="00345A08" w:rsidRDefault="00E5768B" w:rsidP="0045743C">
            <w:pPr>
              <w:spacing w:after="0" w:line="240" w:lineRule="auto"/>
              <w:jc w:val="center"/>
              <w:rPr>
                <w:rFonts w:ascii="Times New Roman" w:hAnsi="Times New Roman"/>
                <w:sz w:val="24"/>
                <w:szCs w:val="24"/>
              </w:rPr>
            </w:pPr>
            <w:r w:rsidRPr="00345A08">
              <w:rPr>
                <w:rFonts w:ascii="Times New Roman" w:eastAsiaTheme="minorEastAsia" w:hAnsi="Times New Roman"/>
                <w:sz w:val="24"/>
                <w:szCs w:val="24"/>
              </w:rPr>
              <w:t>за единицу измерения (без НДС), руб.</w:t>
            </w:r>
          </w:p>
        </w:tc>
        <w:tc>
          <w:tcPr>
            <w:tcW w:w="1258" w:type="dxa"/>
            <w:tcBorders>
              <w:top w:val="single" w:sz="4" w:space="0" w:color="auto"/>
              <w:left w:val="single" w:sz="4" w:space="0" w:color="auto"/>
            </w:tcBorders>
            <w:shd w:val="clear" w:color="auto" w:fill="FFFFFF"/>
            <w:vAlign w:val="center"/>
          </w:tcPr>
          <w:p w:rsidR="00E5768B" w:rsidRPr="00345A08" w:rsidRDefault="00E5768B" w:rsidP="0045743C">
            <w:pPr>
              <w:spacing w:after="0" w:line="240" w:lineRule="auto"/>
              <w:jc w:val="center"/>
              <w:rPr>
                <w:rFonts w:ascii="Times New Roman" w:hAnsi="Times New Roman"/>
                <w:sz w:val="24"/>
                <w:szCs w:val="24"/>
              </w:rPr>
            </w:pPr>
            <w:r w:rsidRPr="00345A08">
              <w:rPr>
                <w:rFonts w:ascii="Times New Roman" w:eastAsiaTheme="minorEastAsia" w:hAnsi="Times New Roman"/>
                <w:sz w:val="24"/>
                <w:szCs w:val="24"/>
              </w:rPr>
              <w:t>сумма, руб. (гр.З х гр.4)</w:t>
            </w:r>
          </w:p>
        </w:tc>
        <w:tc>
          <w:tcPr>
            <w:tcW w:w="1406" w:type="dxa"/>
            <w:vMerge/>
            <w:tcBorders>
              <w:left w:val="single" w:sz="4" w:space="0" w:color="auto"/>
            </w:tcBorders>
            <w:shd w:val="clear" w:color="auto" w:fill="FFFFFF"/>
          </w:tcPr>
          <w:p w:rsidR="00E5768B" w:rsidRPr="00345A08" w:rsidRDefault="00E5768B" w:rsidP="003F3579">
            <w:pPr>
              <w:rPr>
                <w:rFonts w:ascii="Times New Roman" w:hAnsi="Times New Roman"/>
                <w:sz w:val="24"/>
                <w:szCs w:val="24"/>
              </w:rPr>
            </w:pPr>
          </w:p>
        </w:tc>
        <w:tc>
          <w:tcPr>
            <w:tcW w:w="1018" w:type="dxa"/>
            <w:vMerge/>
            <w:tcBorders>
              <w:left w:val="single" w:sz="4" w:space="0" w:color="auto"/>
            </w:tcBorders>
            <w:shd w:val="clear" w:color="auto" w:fill="FFFFFF"/>
          </w:tcPr>
          <w:p w:rsidR="00E5768B" w:rsidRPr="00345A08" w:rsidRDefault="00E5768B" w:rsidP="003F3579">
            <w:pPr>
              <w:rPr>
                <w:rFonts w:ascii="Times New Roman" w:hAnsi="Times New Roman"/>
                <w:sz w:val="24"/>
                <w:szCs w:val="24"/>
              </w:rPr>
            </w:pPr>
          </w:p>
        </w:tc>
        <w:tc>
          <w:tcPr>
            <w:tcW w:w="1296" w:type="dxa"/>
            <w:vMerge/>
            <w:tcBorders>
              <w:left w:val="single" w:sz="4" w:space="0" w:color="auto"/>
              <w:right w:val="single" w:sz="4" w:space="0" w:color="auto"/>
            </w:tcBorders>
            <w:shd w:val="clear" w:color="auto" w:fill="FFFFFF"/>
          </w:tcPr>
          <w:p w:rsidR="00E5768B" w:rsidRPr="00345A08" w:rsidRDefault="00E5768B" w:rsidP="003F3579">
            <w:pPr>
              <w:rPr>
                <w:rFonts w:ascii="Times New Roman" w:hAnsi="Times New Roman"/>
                <w:sz w:val="24"/>
                <w:szCs w:val="24"/>
              </w:rPr>
            </w:pPr>
          </w:p>
        </w:tc>
      </w:tr>
      <w:tr w:rsidR="00E5768B" w:rsidRPr="00345A08" w:rsidTr="003F3579">
        <w:trPr>
          <w:trHeight w:hRule="exact" w:val="293"/>
        </w:trPr>
        <w:tc>
          <w:tcPr>
            <w:tcW w:w="1786" w:type="dxa"/>
            <w:tcBorders>
              <w:top w:val="single" w:sz="4" w:space="0" w:color="auto"/>
              <w:left w:val="single" w:sz="4" w:space="0" w:color="auto"/>
            </w:tcBorders>
            <w:shd w:val="clear" w:color="auto" w:fill="FFFFFF"/>
            <w:vAlign w:val="bottom"/>
          </w:tcPr>
          <w:p w:rsidR="00E5768B" w:rsidRPr="00345A08" w:rsidRDefault="00E5768B" w:rsidP="003F3579">
            <w:pPr>
              <w:spacing w:line="240" w:lineRule="exact"/>
              <w:jc w:val="center"/>
              <w:rPr>
                <w:rFonts w:ascii="Times New Roman" w:hAnsi="Times New Roman"/>
                <w:sz w:val="24"/>
                <w:szCs w:val="24"/>
              </w:rPr>
            </w:pPr>
            <w:r w:rsidRPr="00345A08">
              <w:rPr>
                <w:rFonts w:ascii="Times New Roman" w:eastAsiaTheme="minorEastAsia" w:hAnsi="Times New Roman"/>
                <w:sz w:val="24"/>
                <w:szCs w:val="24"/>
              </w:rPr>
              <w:t>1</w:t>
            </w:r>
          </w:p>
        </w:tc>
        <w:tc>
          <w:tcPr>
            <w:tcW w:w="1296" w:type="dxa"/>
            <w:tcBorders>
              <w:top w:val="single" w:sz="4" w:space="0" w:color="auto"/>
              <w:left w:val="single" w:sz="4" w:space="0" w:color="auto"/>
            </w:tcBorders>
            <w:shd w:val="clear" w:color="auto" w:fill="FFFFFF"/>
            <w:vAlign w:val="bottom"/>
          </w:tcPr>
          <w:p w:rsidR="00E5768B" w:rsidRPr="00345A08" w:rsidRDefault="00E5768B" w:rsidP="003F3579">
            <w:pPr>
              <w:spacing w:line="240" w:lineRule="exact"/>
              <w:jc w:val="center"/>
              <w:rPr>
                <w:rFonts w:ascii="Times New Roman" w:hAnsi="Times New Roman"/>
                <w:sz w:val="24"/>
                <w:szCs w:val="24"/>
              </w:rPr>
            </w:pPr>
            <w:r w:rsidRPr="00345A08">
              <w:rPr>
                <w:rFonts w:ascii="Times New Roman" w:eastAsiaTheme="minorEastAsia" w:hAnsi="Times New Roman"/>
                <w:sz w:val="24"/>
                <w:szCs w:val="24"/>
              </w:rPr>
              <w:t>2</w:t>
            </w:r>
          </w:p>
        </w:tc>
        <w:tc>
          <w:tcPr>
            <w:tcW w:w="1008" w:type="dxa"/>
            <w:tcBorders>
              <w:top w:val="single" w:sz="4" w:space="0" w:color="auto"/>
              <w:left w:val="single" w:sz="4" w:space="0" w:color="auto"/>
            </w:tcBorders>
            <w:shd w:val="clear" w:color="auto" w:fill="FFFFFF"/>
          </w:tcPr>
          <w:p w:rsidR="00E5768B" w:rsidRPr="00345A08" w:rsidRDefault="00E5768B" w:rsidP="003F3579">
            <w:pPr>
              <w:spacing w:line="240" w:lineRule="exact"/>
              <w:jc w:val="center"/>
              <w:rPr>
                <w:rFonts w:ascii="Times New Roman" w:hAnsi="Times New Roman"/>
                <w:sz w:val="24"/>
                <w:szCs w:val="24"/>
              </w:rPr>
            </w:pPr>
            <w:r w:rsidRPr="00345A08">
              <w:rPr>
                <w:rFonts w:ascii="Times New Roman" w:eastAsiaTheme="minorEastAsia" w:hAnsi="Times New Roman"/>
                <w:sz w:val="24"/>
                <w:szCs w:val="24"/>
              </w:rPr>
              <w:t>3</w:t>
            </w:r>
          </w:p>
        </w:tc>
        <w:tc>
          <w:tcPr>
            <w:tcW w:w="1344" w:type="dxa"/>
            <w:tcBorders>
              <w:top w:val="single" w:sz="4" w:space="0" w:color="auto"/>
              <w:left w:val="single" w:sz="4" w:space="0" w:color="auto"/>
            </w:tcBorders>
            <w:shd w:val="clear" w:color="auto" w:fill="FFFFFF"/>
            <w:vAlign w:val="center"/>
          </w:tcPr>
          <w:p w:rsidR="00E5768B" w:rsidRPr="00345A08" w:rsidRDefault="00E5768B" w:rsidP="003F3579">
            <w:pPr>
              <w:spacing w:line="240" w:lineRule="exact"/>
              <w:jc w:val="center"/>
              <w:rPr>
                <w:rFonts w:ascii="Times New Roman" w:hAnsi="Times New Roman"/>
                <w:sz w:val="24"/>
                <w:szCs w:val="24"/>
              </w:rPr>
            </w:pPr>
            <w:r w:rsidRPr="00345A08">
              <w:rPr>
                <w:rFonts w:ascii="Times New Roman" w:eastAsiaTheme="minorEastAsia" w:hAnsi="Times New Roman"/>
                <w:sz w:val="24"/>
                <w:szCs w:val="24"/>
              </w:rPr>
              <w:t>4</w:t>
            </w:r>
          </w:p>
        </w:tc>
        <w:tc>
          <w:tcPr>
            <w:tcW w:w="1258" w:type="dxa"/>
            <w:tcBorders>
              <w:top w:val="single" w:sz="4" w:space="0" w:color="auto"/>
              <w:left w:val="single" w:sz="4" w:space="0" w:color="auto"/>
            </w:tcBorders>
            <w:shd w:val="clear" w:color="auto" w:fill="FFFFFF"/>
            <w:vAlign w:val="center"/>
          </w:tcPr>
          <w:p w:rsidR="00E5768B" w:rsidRPr="00345A08" w:rsidRDefault="00E5768B" w:rsidP="003F3579">
            <w:pPr>
              <w:spacing w:line="240" w:lineRule="exact"/>
              <w:jc w:val="center"/>
              <w:rPr>
                <w:rFonts w:ascii="Times New Roman" w:hAnsi="Times New Roman"/>
                <w:sz w:val="24"/>
                <w:szCs w:val="24"/>
              </w:rPr>
            </w:pPr>
            <w:r w:rsidRPr="00345A08">
              <w:rPr>
                <w:rFonts w:ascii="Times New Roman" w:eastAsiaTheme="minorEastAsia" w:hAnsi="Times New Roman"/>
                <w:sz w:val="24"/>
                <w:szCs w:val="24"/>
              </w:rPr>
              <w:t>5</w:t>
            </w:r>
          </w:p>
        </w:tc>
        <w:tc>
          <w:tcPr>
            <w:tcW w:w="1406" w:type="dxa"/>
            <w:tcBorders>
              <w:top w:val="single" w:sz="4" w:space="0" w:color="auto"/>
              <w:left w:val="single" w:sz="4" w:space="0" w:color="auto"/>
            </w:tcBorders>
            <w:shd w:val="clear" w:color="auto" w:fill="FFFFFF"/>
            <w:vAlign w:val="bottom"/>
          </w:tcPr>
          <w:p w:rsidR="00E5768B" w:rsidRPr="00345A08" w:rsidRDefault="00E5768B" w:rsidP="003F3579">
            <w:pPr>
              <w:spacing w:line="240" w:lineRule="exact"/>
              <w:jc w:val="center"/>
              <w:rPr>
                <w:rFonts w:ascii="Times New Roman" w:hAnsi="Times New Roman"/>
                <w:sz w:val="24"/>
                <w:szCs w:val="24"/>
              </w:rPr>
            </w:pPr>
            <w:r w:rsidRPr="00345A08">
              <w:rPr>
                <w:rFonts w:ascii="Times New Roman" w:eastAsiaTheme="minorEastAsia" w:hAnsi="Times New Roman"/>
                <w:sz w:val="24"/>
                <w:szCs w:val="24"/>
              </w:rPr>
              <w:t>6</w:t>
            </w:r>
          </w:p>
        </w:tc>
        <w:tc>
          <w:tcPr>
            <w:tcW w:w="1018" w:type="dxa"/>
            <w:tcBorders>
              <w:top w:val="single" w:sz="4" w:space="0" w:color="auto"/>
              <w:left w:val="single" w:sz="4" w:space="0" w:color="auto"/>
            </w:tcBorders>
            <w:shd w:val="clear" w:color="auto" w:fill="FFFFFF"/>
            <w:vAlign w:val="bottom"/>
          </w:tcPr>
          <w:p w:rsidR="00E5768B" w:rsidRPr="00345A08" w:rsidRDefault="00E5768B" w:rsidP="003F3579">
            <w:pPr>
              <w:spacing w:line="240" w:lineRule="exact"/>
              <w:jc w:val="center"/>
              <w:rPr>
                <w:rFonts w:ascii="Times New Roman" w:hAnsi="Times New Roman"/>
                <w:sz w:val="24"/>
                <w:szCs w:val="24"/>
              </w:rPr>
            </w:pPr>
            <w:r w:rsidRPr="00345A08">
              <w:rPr>
                <w:rFonts w:ascii="Times New Roman" w:eastAsiaTheme="minorEastAsia" w:hAnsi="Times New Roman"/>
                <w:sz w:val="24"/>
                <w:szCs w:val="24"/>
              </w:rPr>
              <w:t>8</w:t>
            </w:r>
          </w:p>
        </w:tc>
        <w:tc>
          <w:tcPr>
            <w:tcW w:w="1296" w:type="dxa"/>
            <w:tcBorders>
              <w:top w:val="single" w:sz="4" w:space="0" w:color="auto"/>
              <w:left w:val="single" w:sz="4" w:space="0" w:color="auto"/>
              <w:right w:val="single" w:sz="4" w:space="0" w:color="auto"/>
            </w:tcBorders>
            <w:shd w:val="clear" w:color="auto" w:fill="FFFFFF"/>
            <w:vAlign w:val="center"/>
          </w:tcPr>
          <w:p w:rsidR="00E5768B" w:rsidRPr="00345A08" w:rsidRDefault="00E5768B" w:rsidP="003F3579">
            <w:pPr>
              <w:spacing w:line="240" w:lineRule="exact"/>
              <w:jc w:val="center"/>
              <w:rPr>
                <w:rFonts w:ascii="Times New Roman" w:hAnsi="Times New Roman"/>
                <w:sz w:val="24"/>
                <w:szCs w:val="24"/>
              </w:rPr>
            </w:pPr>
            <w:r w:rsidRPr="00345A08">
              <w:rPr>
                <w:rFonts w:ascii="Times New Roman" w:eastAsiaTheme="minorEastAsia" w:hAnsi="Times New Roman"/>
                <w:sz w:val="24"/>
                <w:szCs w:val="24"/>
              </w:rPr>
              <w:t>9</w:t>
            </w:r>
          </w:p>
        </w:tc>
      </w:tr>
      <w:tr w:rsidR="00E5768B" w:rsidRPr="00345A08" w:rsidTr="003F3579">
        <w:trPr>
          <w:trHeight w:hRule="exact" w:val="312"/>
        </w:trPr>
        <w:tc>
          <w:tcPr>
            <w:tcW w:w="1786" w:type="dxa"/>
            <w:tcBorders>
              <w:top w:val="single" w:sz="4" w:space="0" w:color="auto"/>
              <w:left w:val="single" w:sz="4" w:space="0" w:color="auto"/>
              <w:bottom w:val="single" w:sz="4" w:space="0" w:color="auto"/>
            </w:tcBorders>
            <w:shd w:val="clear" w:color="auto" w:fill="FFFFFF"/>
          </w:tcPr>
          <w:p w:rsidR="00E5768B" w:rsidRPr="00345A08" w:rsidRDefault="00E5768B" w:rsidP="003F3579">
            <w:pPr>
              <w:rPr>
                <w:rFonts w:ascii="Times New Roman" w:hAnsi="Times New Roman"/>
                <w:sz w:val="24"/>
                <w:szCs w:val="24"/>
              </w:rPr>
            </w:pPr>
          </w:p>
        </w:tc>
        <w:tc>
          <w:tcPr>
            <w:tcW w:w="1296" w:type="dxa"/>
            <w:tcBorders>
              <w:top w:val="single" w:sz="4" w:space="0" w:color="auto"/>
              <w:left w:val="single" w:sz="4" w:space="0" w:color="auto"/>
              <w:bottom w:val="single" w:sz="4" w:space="0" w:color="auto"/>
            </w:tcBorders>
            <w:shd w:val="clear" w:color="auto" w:fill="FFFFFF"/>
          </w:tcPr>
          <w:p w:rsidR="00E5768B" w:rsidRPr="00345A08" w:rsidRDefault="00E5768B" w:rsidP="003F3579">
            <w:pPr>
              <w:rPr>
                <w:rFonts w:ascii="Times New Roman" w:hAnsi="Times New Roman"/>
                <w:sz w:val="24"/>
                <w:szCs w:val="24"/>
              </w:rPr>
            </w:pPr>
          </w:p>
        </w:tc>
        <w:tc>
          <w:tcPr>
            <w:tcW w:w="1008" w:type="dxa"/>
            <w:tcBorders>
              <w:top w:val="single" w:sz="4" w:space="0" w:color="auto"/>
              <w:left w:val="single" w:sz="4" w:space="0" w:color="auto"/>
              <w:bottom w:val="single" w:sz="4" w:space="0" w:color="auto"/>
            </w:tcBorders>
            <w:shd w:val="clear" w:color="auto" w:fill="FFFFFF"/>
          </w:tcPr>
          <w:p w:rsidR="00E5768B" w:rsidRPr="00345A08" w:rsidRDefault="00E5768B" w:rsidP="003F3579">
            <w:pPr>
              <w:rPr>
                <w:rFonts w:ascii="Times New Roman" w:hAnsi="Times New Roman"/>
                <w:sz w:val="24"/>
                <w:szCs w:val="24"/>
              </w:rPr>
            </w:pPr>
          </w:p>
        </w:tc>
        <w:tc>
          <w:tcPr>
            <w:tcW w:w="1344" w:type="dxa"/>
            <w:tcBorders>
              <w:top w:val="single" w:sz="4" w:space="0" w:color="auto"/>
              <w:left w:val="single" w:sz="4" w:space="0" w:color="auto"/>
              <w:bottom w:val="single" w:sz="4" w:space="0" w:color="auto"/>
            </w:tcBorders>
            <w:shd w:val="clear" w:color="auto" w:fill="FFFFFF"/>
          </w:tcPr>
          <w:p w:rsidR="00E5768B" w:rsidRPr="00345A08" w:rsidRDefault="00E5768B" w:rsidP="003F3579">
            <w:pPr>
              <w:rPr>
                <w:rFonts w:ascii="Times New Roman" w:hAnsi="Times New Roman"/>
                <w:sz w:val="24"/>
                <w:szCs w:val="24"/>
              </w:rPr>
            </w:pPr>
          </w:p>
        </w:tc>
        <w:tc>
          <w:tcPr>
            <w:tcW w:w="1258" w:type="dxa"/>
            <w:tcBorders>
              <w:top w:val="single" w:sz="4" w:space="0" w:color="auto"/>
              <w:left w:val="single" w:sz="4" w:space="0" w:color="auto"/>
              <w:bottom w:val="single" w:sz="4" w:space="0" w:color="auto"/>
            </w:tcBorders>
            <w:shd w:val="clear" w:color="auto" w:fill="FFFFFF"/>
          </w:tcPr>
          <w:p w:rsidR="00E5768B" w:rsidRPr="00345A08" w:rsidRDefault="00E5768B" w:rsidP="003F3579">
            <w:pPr>
              <w:rPr>
                <w:rFonts w:ascii="Times New Roman" w:hAnsi="Times New Roman"/>
                <w:sz w:val="24"/>
                <w:szCs w:val="24"/>
              </w:rPr>
            </w:pPr>
          </w:p>
        </w:tc>
        <w:tc>
          <w:tcPr>
            <w:tcW w:w="1406" w:type="dxa"/>
            <w:tcBorders>
              <w:top w:val="single" w:sz="4" w:space="0" w:color="auto"/>
              <w:left w:val="single" w:sz="4" w:space="0" w:color="auto"/>
              <w:bottom w:val="single" w:sz="4" w:space="0" w:color="auto"/>
            </w:tcBorders>
            <w:shd w:val="clear" w:color="auto" w:fill="FFFFFF"/>
          </w:tcPr>
          <w:p w:rsidR="00E5768B" w:rsidRPr="00345A08" w:rsidRDefault="00E5768B" w:rsidP="003F3579">
            <w:pPr>
              <w:rPr>
                <w:rFonts w:ascii="Times New Roman" w:hAnsi="Times New Roman"/>
                <w:sz w:val="24"/>
                <w:szCs w:val="24"/>
              </w:rPr>
            </w:pPr>
          </w:p>
        </w:tc>
        <w:tc>
          <w:tcPr>
            <w:tcW w:w="1018" w:type="dxa"/>
            <w:tcBorders>
              <w:top w:val="single" w:sz="4" w:space="0" w:color="auto"/>
              <w:left w:val="single" w:sz="4" w:space="0" w:color="auto"/>
              <w:bottom w:val="single" w:sz="4" w:space="0" w:color="auto"/>
            </w:tcBorders>
            <w:shd w:val="clear" w:color="auto" w:fill="FFFFFF"/>
          </w:tcPr>
          <w:p w:rsidR="00E5768B" w:rsidRPr="00345A08" w:rsidRDefault="00E5768B" w:rsidP="003F3579">
            <w:pPr>
              <w:rPr>
                <w:rFonts w:ascii="Times New Roman" w:hAnsi="Times New Roman"/>
                <w:sz w:val="24"/>
                <w:szCs w:val="24"/>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E5768B" w:rsidRPr="00345A08" w:rsidRDefault="00E5768B" w:rsidP="003F3579">
            <w:pPr>
              <w:rPr>
                <w:rFonts w:ascii="Times New Roman" w:hAnsi="Times New Roman"/>
                <w:sz w:val="24"/>
                <w:szCs w:val="24"/>
              </w:rPr>
            </w:pPr>
          </w:p>
        </w:tc>
      </w:tr>
    </w:tbl>
    <w:p w:rsidR="00E5768B" w:rsidRPr="00345A08" w:rsidRDefault="00E5768B" w:rsidP="00E5768B">
      <w:pPr>
        <w:pStyle w:val="ConsPlusNonformat"/>
        <w:rPr>
          <w:rFonts w:ascii="Times New Roman" w:hAnsi="Times New Roman" w:cs="Times New Roman"/>
          <w:sz w:val="24"/>
          <w:szCs w:val="24"/>
        </w:rPr>
      </w:pPr>
      <w:r w:rsidRPr="00345A08">
        <w:rPr>
          <w:rFonts w:ascii="Times New Roman" w:hAnsi="Times New Roman" w:cs="Times New Roman"/>
          <w:sz w:val="24"/>
          <w:szCs w:val="24"/>
        </w:rPr>
        <w:t>Результаты отражены в таблице ниже:</w:t>
      </w:r>
    </w:p>
    <w:p w:rsidR="00E5768B" w:rsidRPr="00345A08" w:rsidRDefault="00E5768B" w:rsidP="00E5768B">
      <w:pPr>
        <w:pStyle w:val="ConsPlusNonformat"/>
        <w:rPr>
          <w:rFonts w:ascii="Times New Roman" w:hAnsi="Times New Roman" w:cs="Times New Roman"/>
          <w:sz w:val="24"/>
          <w:szCs w:val="24"/>
        </w:rPr>
      </w:pPr>
    </w:p>
    <w:p w:rsidR="00E5768B" w:rsidRPr="00345A08" w:rsidRDefault="00E5768B" w:rsidP="00E5768B">
      <w:pPr>
        <w:pStyle w:val="ConsPlusNonformat"/>
        <w:rPr>
          <w:rFonts w:ascii="Times New Roman" w:hAnsi="Times New Roman" w:cs="Times New Roman"/>
          <w:sz w:val="24"/>
          <w:szCs w:val="24"/>
        </w:rPr>
      </w:pPr>
    </w:p>
    <w:p w:rsidR="00E5768B" w:rsidRPr="00345A08" w:rsidRDefault="00E5768B" w:rsidP="00E5768B">
      <w:pPr>
        <w:pStyle w:val="34"/>
        <w:shd w:val="clear" w:color="auto" w:fill="auto"/>
        <w:spacing w:line="280" w:lineRule="exact"/>
        <w:rPr>
          <w:sz w:val="24"/>
          <w:szCs w:val="24"/>
        </w:rPr>
      </w:pPr>
      <w:r w:rsidRPr="00345A08">
        <w:rPr>
          <w:sz w:val="24"/>
          <w:szCs w:val="24"/>
        </w:rPr>
        <w:t>Председатель комиссии:</w:t>
      </w:r>
    </w:p>
    <w:p w:rsidR="00E5768B" w:rsidRPr="00345A08" w:rsidRDefault="00E5768B" w:rsidP="00E5768B">
      <w:pPr>
        <w:pStyle w:val="34"/>
        <w:shd w:val="clear" w:color="auto" w:fill="auto"/>
        <w:spacing w:line="280" w:lineRule="exact"/>
        <w:rPr>
          <w:sz w:val="24"/>
          <w:szCs w:val="24"/>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84"/>
        <w:gridCol w:w="2758"/>
        <w:gridCol w:w="2653"/>
      </w:tblGrid>
      <w:tr w:rsidR="00E5768B" w:rsidRPr="00345A08" w:rsidTr="003F3579">
        <w:trPr>
          <w:trHeight w:hRule="exact" w:val="284"/>
        </w:trPr>
        <w:tc>
          <w:tcPr>
            <w:tcW w:w="2984" w:type="dxa"/>
            <w:tcBorders>
              <w:top w:val="single" w:sz="4" w:space="0" w:color="auto"/>
            </w:tcBorders>
            <w:shd w:val="clear" w:color="auto" w:fill="FFFFFF"/>
            <w:vAlign w:val="bottom"/>
          </w:tcPr>
          <w:p w:rsidR="00E5768B" w:rsidRPr="00C24713" w:rsidRDefault="00E5768B" w:rsidP="003F3579">
            <w:pPr>
              <w:spacing w:after="0" w:line="200" w:lineRule="exact"/>
              <w:ind w:left="520"/>
              <w:rPr>
                <w:rFonts w:ascii="Times New Roman" w:hAnsi="Times New Roman"/>
                <w:sz w:val="20"/>
                <w:szCs w:val="20"/>
              </w:rPr>
            </w:pPr>
            <w:r w:rsidRPr="00C24713">
              <w:rPr>
                <w:rStyle w:val="210pt"/>
                <w:rFonts w:eastAsiaTheme="minorEastAsia"/>
              </w:rPr>
              <w:t>(должность)</w:t>
            </w:r>
          </w:p>
        </w:tc>
        <w:tc>
          <w:tcPr>
            <w:tcW w:w="2758" w:type="dxa"/>
            <w:tcBorders>
              <w:top w:val="single" w:sz="4" w:space="0" w:color="auto"/>
            </w:tcBorders>
            <w:shd w:val="clear" w:color="auto" w:fill="FFFFFF"/>
            <w:vAlign w:val="bottom"/>
          </w:tcPr>
          <w:p w:rsidR="00E5768B" w:rsidRPr="00C24713" w:rsidRDefault="00E5768B" w:rsidP="003F3579">
            <w:pPr>
              <w:spacing w:after="0" w:line="200" w:lineRule="exact"/>
              <w:jc w:val="center"/>
              <w:rPr>
                <w:rFonts w:ascii="Times New Roman" w:hAnsi="Times New Roman"/>
                <w:sz w:val="20"/>
                <w:szCs w:val="20"/>
              </w:rPr>
            </w:pPr>
            <w:r w:rsidRPr="00C24713">
              <w:rPr>
                <w:rStyle w:val="210pt"/>
                <w:rFonts w:eastAsiaTheme="minorEastAsia"/>
              </w:rPr>
              <w:t>(подпись)</w:t>
            </w:r>
          </w:p>
        </w:tc>
        <w:tc>
          <w:tcPr>
            <w:tcW w:w="2653" w:type="dxa"/>
            <w:tcBorders>
              <w:top w:val="single" w:sz="4" w:space="0" w:color="auto"/>
            </w:tcBorders>
            <w:shd w:val="clear" w:color="auto" w:fill="FFFFFF"/>
            <w:vAlign w:val="bottom"/>
          </w:tcPr>
          <w:p w:rsidR="00E5768B" w:rsidRPr="00C24713" w:rsidRDefault="00E5768B" w:rsidP="003F3579">
            <w:pPr>
              <w:spacing w:after="0" w:line="200" w:lineRule="exact"/>
              <w:jc w:val="center"/>
              <w:rPr>
                <w:rFonts w:ascii="Times New Roman" w:hAnsi="Times New Roman"/>
                <w:sz w:val="20"/>
                <w:szCs w:val="20"/>
              </w:rPr>
            </w:pPr>
            <w:r w:rsidRPr="00C24713">
              <w:rPr>
                <w:rFonts w:ascii="Times New Roman" w:hAnsi="Times New Roman"/>
                <w:color w:val="000000"/>
                <w:sz w:val="20"/>
                <w:szCs w:val="20"/>
              </w:rPr>
              <w:t>(расшифровка подписи)</w:t>
            </w:r>
          </w:p>
        </w:tc>
      </w:tr>
      <w:tr w:rsidR="00E5768B" w:rsidRPr="00345A08" w:rsidTr="00C24713">
        <w:trPr>
          <w:trHeight w:hRule="exact" w:val="413"/>
        </w:trPr>
        <w:tc>
          <w:tcPr>
            <w:tcW w:w="2984" w:type="dxa"/>
            <w:shd w:val="clear" w:color="auto" w:fill="FFFFFF"/>
          </w:tcPr>
          <w:p w:rsidR="00E5768B" w:rsidRPr="00345A08" w:rsidRDefault="00E5768B" w:rsidP="003F3579">
            <w:pPr>
              <w:spacing w:after="0" w:line="280" w:lineRule="exact"/>
              <w:rPr>
                <w:rFonts w:ascii="Times New Roman" w:hAnsi="Times New Roman"/>
                <w:sz w:val="24"/>
                <w:szCs w:val="24"/>
              </w:rPr>
            </w:pPr>
            <w:r w:rsidRPr="00345A08">
              <w:rPr>
                <w:rFonts w:ascii="Times New Roman" w:hAnsi="Times New Roman"/>
                <w:sz w:val="24"/>
                <w:szCs w:val="24"/>
              </w:rPr>
              <w:t>Члены комиссии:</w:t>
            </w:r>
          </w:p>
        </w:tc>
        <w:tc>
          <w:tcPr>
            <w:tcW w:w="2758" w:type="dxa"/>
            <w:shd w:val="clear" w:color="auto" w:fill="FFFFFF"/>
          </w:tcPr>
          <w:p w:rsidR="00E5768B" w:rsidRPr="00345A08" w:rsidRDefault="00E5768B" w:rsidP="003F3579">
            <w:pPr>
              <w:rPr>
                <w:rFonts w:ascii="Times New Roman" w:hAnsi="Times New Roman"/>
                <w:sz w:val="24"/>
                <w:szCs w:val="24"/>
              </w:rPr>
            </w:pPr>
          </w:p>
        </w:tc>
        <w:tc>
          <w:tcPr>
            <w:tcW w:w="2653" w:type="dxa"/>
            <w:shd w:val="clear" w:color="auto" w:fill="FFFFFF"/>
          </w:tcPr>
          <w:p w:rsidR="00E5768B" w:rsidRPr="00345A08" w:rsidRDefault="00E5768B" w:rsidP="003F3579">
            <w:pPr>
              <w:rPr>
                <w:rFonts w:ascii="Times New Roman" w:hAnsi="Times New Roman"/>
                <w:sz w:val="24"/>
                <w:szCs w:val="24"/>
              </w:rPr>
            </w:pPr>
          </w:p>
        </w:tc>
      </w:tr>
      <w:tr w:rsidR="00E5768B" w:rsidRPr="00345A08" w:rsidTr="00C24713">
        <w:trPr>
          <w:trHeight w:hRule="exact" w:val="247"/>
        </w:trPr>
        <w:tc>
          <w:tcPr>
            <w:tcW w:w="2984" w:type="dxa"/>
            <w:tcBorders>
              <w:top w:val="single" w:sz="4" w:space="0" w:color="auto"/>
            </w:tcBorders>
            <w:shd w:val="clear" w:color="auto" w:fill="FFFFFF"/>
          </w:tcPr>
          <w:p w:rsidR="00E5768B" w:rsidRPr="00C24713" w:rsidRDefault="00E5768B" w:rsidP="003F3579">
            <w:pPr>
              <w:spacing w:after="0" w:line="200" w:lineRule="exact"/>
              <w:ind w:left="520"/>
              <w:rPr>
                <w:rFonts w:ascii="Times New Roman" w:hAnsi="Times New Roman"/>
                <w:sz w:val="20"/>
                <w:szCs w:val="20"/>
              </w:rPr>
            </w:pPr>
            <w:r w:rsidRPr="00C24713">
              <w:rPr>
                <w:rStyle w:val="210pt"/>
                <w:rFonts w:eastAsiaTheme="minorEastAsia"/>
              </w:rPr>
              <w:t>(должность)</w:t>
            </w:r>
          </w:p>
        </w:tc>
        <w:tc>
          <w:tcPr>
            <w:tcW w:w="2758" w:type="dxa"/>
            <w:tcBorders>
              <w:top w:val="single" w:sz="4" w:space="0" w:color="auto"/>
            </w:tcBorders>
            <w:shd w:val="clear" w:color="auto" w:fill="FFFFFF"/>
          </w:tcPr>
          <w:p w:rsidR="00E5768B" w:rsidRPr="00C24713" w:rsidRDefault="00E5768B" w:rsidP="003F3579">
            <w:pPr>
              <w:spacing w:after="0" w:line="200" w:lineRule="exact"/>
              <w:jc w:val="center"/>
              <w:rPr>
                <w:rFonts w:ascii="Times New Roman" w:hAnsi="Times New Roman"/>
                <w:sz w:val="20"/>
                <w:szCs w:val="20"/>
              </w:rPr>
            </w:pPr>
            <w:r w:rsidRPr="00C24713">
              <w:rPr>
                <w:rStyle w:val="210pt"/>
                <w:rFonts w:eastAsiaTheme="minorEastAsia"/>
              </w:rPr>
              <w:t>(подпись)</w:t>
            </w:r>
          </w:p>
        </w:tc>
        <w:tc>
          <w:tcPr>
            <w:tcW w:w="2653" w:type="dxa"/>
            <w:tcBorders>
              <w:top w:val="single" w:sz="4" w:space="0" w:color="auto"/>
            </w:tcBorders>
            <w:shd w:val="clear" w:color="auto" w:fill="FFFFFF"/>
          </w:tcPr>
          <w:p w:rsidR="00E5768B" w:rsidRPr="00C24713" w:rsidRDefault="00E5768B" w:rsidP="003F3579">
            <w:pPr>
              <w:spacing w:after="0" w:line="200" w:lineRule="exact"/>
              <w:jc w:val="center"/>
              <w:rPr>
                <w:rFonts w:ascii="Times New Roman" w:hAnsi="Times New Roman"/>
                <w:sz w:val="20"/>
                <w:szCs w:val="20"/>
              </w:rPr>
            </w:pPr>
            <w:r w:rsidRPr="00C24713">
              <w:rPr>
                <w:rFonts w:ascii="Times New Roman" w:hAnsi="Times New Roman"/>
                <w:color w:val="000000"/>
                <w:sz w:val="20"/>
                <w:szCs w:val="20"/>
              </w:rPr>
              <w:t>(расшифровка подписи)</w:t>
            </w:r>
          </w:p>
        </w:tc>
      </w:tr>
      <w:tr w:rsidR="00E5768B" w:rsidRPr="00345A08" w:rsidTr="00C24713">
        <w:trPr>
          <w:trHeight w:hRule="exact" w:val="280"/>
        </w:trPr>
        <w:tc>
          <w:tcPr>
            <w:tcW w:w="2984" w:type="dxa"/>
            <w:tcBorders>
              <w:top w:val="single" w:sz="4" w:space="0" w:color="auto"/>
            </w:tcBorders>
            <w:shd w:val="clear" w:color="auto" w:fill="FFFFFF"/>
          </w:tcPr>
          <w:p w:rsidR="00E5768B" w:rsidRPr="00C24713" w:rsidRDefault="00E5768B" w:rsidP="003F3579">
            <w:pPr>
              <w:spacing w:after="0" w:line="200" w:lineRule="exact"/>
              <w:ind w:left="520"/>
              <w:rPr>
                <w:rFonts w:ascii="Times New Roman" w:hAnsi="Times New Roman"/>
                <w:sz w:val="20"/>
                <w:szCs w:val="20"/>
              </w:rPr>
            </w:pPr>
            <w:r w:rsidRPr="00C24713">
              <w:rPr>
                <w:rStyle w:val="210pt"/>
                <w:rFonts w:eastAsiaTheme="minorEastAsia"/>
              </w:rPr>
              <w:t>(должность)</w:t>
            </w:r>
          </w:p>
        </w:tc>
        <w:tc>
          <w:tcPr>
            <w:tcW w:w="2758" w:type="dxa"/>
            <w:tcBorders>
              <w:top w:val="single" w:sz="4" w:space="0" w:color="auto"/>
            </w:tcBorders>
            <w:shd w:val="clear" w:color="auto" w:fill="FFFFFF"/>
          </w:tcPr>
          <w:p w:rsidR="00E5768B" w:rsidRPr="00C24713" w:rsidRDefault="00E5768B" w:rsidP="003F3579">
            <w:pPr>
              <w:spacing w:after="0" w:line="200" w:lineRule="exact"/>
              <w:jc w:val="center"/>
              <w:rPr>
                <w:rFonts w:ascii="Times New Roman" w:hAnsi="Times New Roman"/>
                <w:sz w:val="20"/>
                <w:szCs w:val="20"/>
              </w:rPr>
            </w:pPr>
            <w:r w:rsidRPr="00C24713">
              <w:rPr>
                <w:rStyle w:val="210pt"/>
                <w:rFonts w:eastAsiaTheme="minorEastAsia"/>
              </w:rPr>
              <w:t>(подпись)</w:t>
            </w:r>
          </w:p>
        </w:tc>
        <w:tc>
          <w:tcPr>
            <w:tcW w:w="2653" w:type="dxa"/>
            <w:tcBorders>
              <w:top w:val="single" w:sz="4" w:space="0" w:color="auto"/>
            </w:tcBorders>
            <w:shd w:val="clear" w:color="auto" w:fill="FFFFFF"/>
          </w:tcPr>
          <w:p w:rsidR="00E5768B" w:rsidRPr="00C24713" w:rsidRDefault="00E5768B" w:rsidP="003F3579">
            <w:pPr>
              <w:spacing w:after="0" w:line="200" w:lineRule="exact"/>
              <w:jc w:val="center"/>
              <w:rPr>
                <w:rFonts w:ascii="Times New Roman" w:hAnsi="Times New Roman"/>
                <w:sz w:val="20"/>
                <w:szCs w:val="20"/>
              </w:rPr>
            </w:pPr>
            <w:r w:rsidRPr="00C24713">
              <w:rPr>
                <w:rFonts w:ascii="Times New Roman" w:hAnsi="Times New Roman"/>
                <w:color w:val="000000"/>
                <w:sz w:val="20"/>
                <w:szCs w:val="20"/>
              </w:rPr>
              <w:t>(расшифровка подписи)</w:t>
            </w:r>
          </w:p>
        </w:tc>
      </w:tr>
      <w:tr w:rsidR="00E5768B" w:rsidRPr="00345A08" w:rsidTr="003F3579">
        <w:trPr>
          <w:trHeight w:hRule="exact" w:val="270"/>
        </w:trPr>
        <w:tc>
          <w:tcPr>
            <w:tcW w:w="2984" w:type="dxa"/>
            <w:tcBorders>
              <w:top w:val="single" w:sz="4" w:space="0" w:color="auto"/>
            </w:tcBorders>
            <w:shd w:val="clear" w:color="auto" w:fill="FFFFFF"/>
            <w:vAlign w:val="bottom"/>
          </w:tcPr>
          <w:p w:rsidR="00E5768B" w:rsidRPr="00C24713" w:rsidRDefault="00E5768B" w:rsidP="003F3579">
            <w:pPr>
              <w:spacing w:after="0" w:line="200" w:lineRule="exact"/>
              <w:ind w:left="520"/>
              <w:rPr>
                <w:rFonts w:ascii="Times New Roman" w:hAnsi="Times New Roman"/>
                <w:sz w:val="20"/>
                <w:szCs w:val="20"/>
              </w:rPr>
            </w:pPr>
            <w:r w:rsidRPr="00C24713">
              <w:rPr>
                <w:rStyle w:val="210pt"/>
                <w:rFonts w:eastAsiaTheme="minorEastAsia"/>
              </w:rPr>
              <w:t>(должность)</w:t>
            </w:r>
          </w:p>
        </w:tc>
        <w:tc>
          <w:tcPr>
            <w:tcW w:w="2758" w:type="dxa"/>
            <w:tcBorders>
              <w:top w:val="single" w:sz="4" w:space="0" w:color="auto"/>
            </w:tcBorders>
            <w:shd w:val="clear" w:color="auto" w:fill="FFFFFF"/>
            <w:vAlign w:val="bottom"/>
          </w:tcPr>
          <w:p w:rsidR="00E5768B" w:rsidRPr="00C24713" w:rsidRDefault="00E5768B" w:rsidP="003F3579">
            <w:pPr>
              <w:spacing w:after="0" w:line="200" w:lineRule="exact"/>
              <w:jc w:val="center"/>
              <w:rPr>
                <w:rFonts w:ascii="Times New Roman" w:hAnsi="Times New Roman"/>
                <w:sz w:val="20"/>
                <w:szCs w:val="20"/>
              </w:rPr>
            </w:pPr>
            <w:r w:rsidRPr="00C24713">
              <w:rPr>
                <w:rStyle w:val="210pt"/>
                <w:rFonts w:eastAsiaTheme="minorEastAsia"/>
              </w:rPr>
              <w:t>(подпись)</w:t>
            </w:r>
          </w:p>
        </w:tc>
        <w:tc>
          <w:tcPr>
            <w:tcW w:w="2653" w:type="dxa"/>
            <w:tcBorders>
              <w:top w:val="single" w:sz="4" w:space="0" w:color="auto"/>
            </w:tcBorders>
            <w:shd w:val="clear" w:color="auto" w:fill="FFFFFF"/>
            <w:vAlign w:val="bottom"/>
          </w:tcPr>
          <w:p w:rsidR="00E5768B" w:rsidRPr="00C24713" w:rsidRDefault="00E5768B" w:rsidP="003F3579">
            <w:pPr>
              <w:spacing w:after="0" w:line="200" w:lineRule="exact"/>
              <w:jc w:val="center"/>
              <w:rPr>
                <w:rFonts w:ascii="Times New Roman" w:hAnsi="Times New Roman"/>
                <w:sz w:val="20"/>
                <w:szCs w:val="20"/>
              </w:rPr>
            </w:pPr>
            <w:r w:rsidRPr="00C24713">
              <w:rPr>
                <w:rFonts w:ascii="Times New Roman" w:hAnsi="Times New Roman"/>
                <w:color w:val="000000"/>
                <w:sz w:val="20"/>
                <w:szCs w:val="20"/>
              </w:rPr>
              <w:t>(расшифровка подписи)</w:t>
            </w:r>
          </w:p>
        </w:tc>
      </w:tr>
    </w:tbl>
    <w:p w:rsidR="00E5768B" w:rsidRPr="00345A08" w:rsidRDefault="00E5768B" w:rsidP="00E5768B">
      <w:pPr>
        <w:pStyle w:val="ConsPlusNonformat"/>
        <w:rPr>
          <w:rFonts w:ascii="Times New Roman" w:hAnsi="Times New Roman" w:cs="Times New Roman"/>
          <w:sz w:val="24"/>
          <w:szCs w:val="24"/>
        </w:rPr>
        <w:sectPr w:rsidR="00E5768B" w:rsidRPr="00345A08" w:rsidSect="003F3579">
          <w:pgSz w:w="11906" w:h="16838"/>
          <w:pgMar w:top="1134" w:right="850" w:bottom="1134" w:left="1701" w:header="708" w:footer="708" w:gutter="0"/>
          <w:cols w:space="708"/>
          <w:docGrid w:linePitch="360"/>
        </w:sectPr>
      </w:pPr>
    </w:p>
    <w:p w:rsidR="00E5768B" w:rsidRDefault="00E453A7" w:rsidP="00E66A12">
      <w:pPr>
        <w:pStyle w:val="ConsPlusNonformat"/>
        <w:jc w:val="right"/>
        <w:rPr>
          <w:rFonts w:ascii="Times New Roman" w:hAnsi="Times New Roman" w:cs="Times New Roman"/>
          <w:sz w:val="28"/>
          <w:szCs w:val="28"/>
        </w:rPr>
      </w:pPr>
      <w:bookmarkStart w:id="2" w:name="bookmark6"/>
      <w:r>
        <w:rPr>
          <w:rFonts w:ascii="Times New Roman" w:hAnsi="Times New Roman" w:cs="Times New Roman"/>
          <w:sz w:val="28"/>
          <w:szCs w:val="28"/>
        </w:rPr>
        <w:lastRenderedPageBreak/>
        <w:t>Приложение</w:t>
      </w:r>
      <w:r w:rsidR="00345A08">
        <w:rPr>
          <w:rFonts w:ascii="Times New Roman" w:hAnsi="Times New Roman" w:cs="Times New Roman"/>
          <w:sz w:val="28"/>
          <w:szCs w:val="28"/>
        </w:rPr>
        <w:t xml:space="preserve"> 4 форма </w:t>
      </w:r>
      <w:r w:rsidR="00E5768B">
        <w:rPr>
          <w:rFonts w:ascii="Times New Roman" w:hAnsi="Times New Roman" w:cs="Times New Roman"/>
          <w:sz w:val="28"/>
          <w:szCs w:val="28"/>
        </w:rPr>
        <w:t>11</w:t>
      </w:r>
    </w:p>
    <w:p w:rsidR="00E66A12" w:rsidRDefault="00E66A12" w:rsidP="00E66A12">
      <w:pPr>
        <w:pStyle w:val="ConsPlusNonformat"/>
        <w:jc w:val="right"/>
        <w:rPr>
          <w:rFonts w:ascii="Times New Roman" w:hAnsi="Times New Roman" w:cs="Times New Roman"/>
          <w:sz w:val="28"/>
          <w:szCs w:val="28"/>
        </w:rPr>
      </w:pPr>
      <w:r>
        <w:rPr>
          <w:rFonts w:ascii="Times New Roman" w:hAnsi="Times New Roman" w:cs="Times New Roman"/>
          <w:sz w:val="28"/>
          <w:szCs w:val="28"/>
        </w:rPr>
        <w:t>к единой учетной политике</w:t>
      </w:r>
    </w:p>
    <w:p w:rsidR="00E5768B" w:rsidRPr="005B5588" w:rsidRDefault="00E5768B" w:rsidP="00E5768B">
      <w:pPr>
        <w:pStyle w:val="2a"/>
        <w:keepNext/>
        <w:keepLines/>
        <w:shd w:val="clear" w:color="auto" w:fill="auto"/>
        <w:tabs>
          <w:tab w:val="left" w:pos="8372"/>
        </w:tabs>
        <w:spacing w:before="0"/>
        <w:ind w:left="5480" w:right="4140"/>
        <w:rPr>
          <w:sz w:val="24"/>
          <w:szCs w:val="24"/>
        </w:rPr>
      </w:pPr>
    </w:p>
    <w:p w:rsidR="00E5768B" w:rsidRPr="00ED1A3D" w:rsidRDefault="00E5768B" w:rsidP="00ED1A3D">
      <w:pPr>
        <w:pStyle w:val="2a"/>
        <w:keepNext/>
        <w:keepLines/>
        <w:shd w:val="clear" w:color="auto" w:fill="auto"/>
        <w:tabs>
          <w:tab w:val="left" w:pos="8372"/>
        </w:tabs>
        <w:spacing w:before="0"/>
        <w:ind w:left="5477" w:right="4139" w:hanging="1899"/>
        <w:jc w:val="center"/>
        <w:rPr>
          <w:b w:val="0"/>
          <w:sz w:val="24"/>
          <w:szCs w:val="24"/>
        </w:rPr>
      </w:pPr>
      <w:r w:rsidRPr="00ED1A3D">
        <w:rPr>
          <w:b w:val="0"/>
          <w:sz w:val="24"/>
          <w:szCs w:val="24"/>
        </w:rPr>
        <w:t>Отчет об использовании бланков строгой</w:t>
      </w:r>
    </w:p>
    <w:p w:rsidR="00E5768B" w:rsidRPr="00ED1A3D" w:rsidRDefault="00E5768B" w:rsidP="00ED1A3D">
      <w:pPr>
        <w:pStyle w:val="2a"/>
        <w:keepNext/>
        <w:keepLines/>
        <w:shd w:val="clear" w:color="auto" w:fill="auto"/>
        <w:tabs>
          <w:tab w:val="left" w:pos="8372"/>
        </w:tabs>
        <w:spacing w:before="0"/>
        <w:ind w:left="5477" w:right="4139" w:hanging="1899"/>
        <w:jc w:val="center"/>
        <w:rPr>
          <w:b w:val="0"/>
          <w:sz w:val="24"/>
          <w:szCs w:val="24"/>
        </w:rPr>
      </w:pPr>
      <w:r w:rsidRPr="00ED1A3D">
        <w:rPr>
          <w:b w:val="0"/>
          <w:sz w:val="24"/>
          <w:szCs w:val="24"/>
        </w:rPr>
        <w:t>отчетности за</w:t>
      </w:r>
      <w:r w:rsidRPr="00ED1A3D">
        <w:rPr>
          <w:b w:val="0"/>
          <w:sz w:val="24"/>
          <w:szCs w:val="24"/>
        </w:rPr>
        <w:tab/>
        <w:t>____20____ г.</w:t>
      </w:r>
      <w:bookmarkEnd w:id="2"/>
    </w:p>
    <w:p w:rsidR="00E5768B" w:rsidRPr="00345A08" w:rsidRDefault="00E5768B" w:rsidP="00E5768B">
      <w:pPr>
        <w:pStyle w:val="2a"/>
        <w:keepNext/>
        <w:keepLines/>
        <w:shd w:val="clear" w:color="auto" w:fill="auto"/>
        <w:tabs>
          <w:tab w:val="left" w:pos="8372"/>
        </w:tabs>
        <w:spacing w:before="0"/>
        <w:ind w:left="5480" w:right="4140"/>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17"/>
        <w:gridCol w:w="1044"/>
        <w:gridCol w:w="1472"/>
        <w:gridCol w:w="1296"/>
        <w:gridCol w:w="1465"/>
        <w:gridCol w:w="1224"/>
        <w:gridCol w:w="1472"/>
        <w:gridCol w:w="1156"/>
        <w:gridCol w:w="1642"/>
        <w:gridCol w:w="1267"/>
        <w:gridCol w:w="1656"/>
      </w:tblGrid>
      <w:tr w:rsidR="00E5768B" w:rsidRPr="00345A08" w:rsidTr="003F3579">
        <w:trPr>
          <w:trHeight w:hRule="exact" w:val="857"/>
          <w:jc w:val="center"/>
        </w:trPr>
        <w:tc>
          <w:tcPr>
            <w:tcW w:w="1717" w:type="dxa"/>
            <w:vMerge w:val="restart"/>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0" w:line="274" w:lineRule="exact"/>
              <w:rPr>
                <w:rFonts w:ascii="Times New Roman" w:hAnsi="Times New Roman"/>
                <w:sz w:val="24"/>
                <w:szCs w:val="24"/>
              </w:rPr>
            </w:pPr>
            <w:r w:rsidRPr="00345A08">
              <w:rPr>
                <w:rStyle w:val="2105pt"/>
                <w:rFonts w:eastAsiaTheme="minorEastAsia"/>
                <w:sz w:val="24"/>
                <w:szCs w:val="24"/>
              </w:rPr>
              <w:t>Наименование</w:t>
            </w:r>
          </w:p>
          <w:p w:rsidR="00E5768B" w:rsidRPr="00345A08" w:rsidRDefault="00E5768B" w:rsidP="003F3579">
            <w:pPr>
              <w:framePr w:w="15412" w:wrap="notBeside" w:vAnchor="text" w:hAnchor="text" w:xAlign="center" w:y="1"/>
              <w:spacing w:after="0" w:line="274" w:lineRule="exact"/>
              <w:jc w:val="center"/>
              <w:rPr>
                <w:rFonts w:ascii="Times New Roman" w:hAnsi="Times New Roman"/>
                <w:sz w:val="24"/>
                <w:szCs w:val="24"/>
              </w:rPr>
            </w:pPr>
            <w:r w:rsidRPr="00345A08">
              <w:rPr>
                <w:rStyle w:val="2105pt"/>
                <w:rFonts w:eastAsiaTheme="minorEastAsia"/>
                <w:sz w:val="24"/>
                <w:szCs w:val="24"/>
              </w:rPr>
              <w:t>бланка</w:t>
            </w:r>
          </w:p>
          <w:p w:rsidR="00E5768B" w:rsidRPr="00345A08" w:rsidRDefault="00E5768B" w:rsidP="003F3579">
            <w:pPr>
              <w:framePr w:w="15412" w:wrap="notBeside" w:vAnchor="text" w:hAnchor="text" w:xAlign="center" w:y="1"/>
              <w:spacing w:after="0" w:line="274" w:lineRule="exact"/>
              <w:jc w:val="center"/>
              <w:rPr>
                <w:rFonts w:ascii="Times New Roman" w:hAnsi="Times New Roman"/>
                <w:sz w:val="24"/>
                <w:szCs w:val="24"/>
              </w:rPr>
            </w:pPr>
            <w:r w:rsidRPr="00345A08">
              <w:rPr>
                <w:rStyle w:val="2105pt"/>
                <w:rFonts w:eastAsiaTheme="minorEastAsia"/>
                <w:sz w:val="24"/>
                <w:szCs w:val="24"/>
              </w:rPr>
              <w:t>строгой</w:t>
            </w:r>
          </w:p>
          <w:p w:rsidR="00E5768B" w:rsidRPr="00345A08" w:rsidRDefault="00E5768B" w:rsidP="003F3579">
            <w:pPr>
              <w:framePr w:w="15412" w:wrap="notBeside" w:vAnchor="text" w:hAnchor="text" w:xAlign="center" w:y="1"/>
              <w:spacing w:after="0" w:line="274" w:lineRule="exact"/>
              <w:jc w:val="center"/>
              <w:rPr>
                <w:rFonts w:ascii="Times New Roman" w:hAnsi="Times New Roman"/>
                <w:sz w:val="24"/>
                <w:szCs w:val="24"/>
              </w:rPr>
            </w:pPr>
            <w:r w:rsidRPr="00345A08">
              <w:rPr>
                <w:rStyle w:val="2105pt"/>
                <w:rFonts w:eastAsiaTheme="minorEastAsia"/>
                <w:sz w:val="24"/>
                <w:szCs w:val="24"/>
              </w:rPr>
              <w:t>отчетности</w:t>
            </w:r>
          </w:p>
        </w:tc>
        <w:tc>
          <w:tcPr>
            <w:tcW w:w="2516" w:type="dxa"/>
            <w:gridSpan w:val="2"/>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0" w:line="270" w:lineRule="exact"/>
              <w:ind w:left="320"/>
              <w:rPr>
                <w:rFonts w:ascii="Times New Roman" w:hAnsi="Times New Roman"/>
                <w:sz w:val="24"/>
                <w:szCs w:val="24"/>
              </w:rPr>
            </w:pPr>
            <w:r w:rsidRPr="00345A08">
              <w:rPr>
                <w:rStyle w:val="2105pt"/>
                <w:rFonts w:eastAsiaTheme="minorEastAsia"/>
                <w:sz w:val="24"/>
                <w:szCs w:val="24"/>
              </w:rPr>
              <w:t>Остаток на начало отчетного периода</w:t>
            </w:r>
          </w:p>
        </w:tc>
        <w:tc>
          <w:tcPr>
            <w:tcW w:w="2761" w:type="dxa"/>
            <w:gridSpan w:val="2"/>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0" w:line="274" w:lineRule="exact"/>
              <w:ind w:left="400"/>
              <w:rPr>
                <w:rFonts w:ascii="Times New Roman" w:hAnsi="Times New Roman"/>
                <w:sz w:val="24"/>
                <w:szCs w:val="24"/>
              </w:rPr>
            </w:pPr>
            <w:r w:rsidRPr="00345A08">
              <w:rPr>
                <w:rStyle w:val="2105pt"/>
                <w:rFonts w:eastAsiaTheme="minorEastAsia"/>
                <w:sz w:val="24"/>
                <w:szCs w:val="24"/>
              </w:rPr>
              <w:t>Получено в течение отчетного периода</w:t>
            </w:r>
          </w:p>
        </w:tc>
        <w:tc>
          <w:tcPr>
            <w:tcW w:w="2696" w:type="dxa"/>
            <w:gridSpan w:val="2"/>
            <w:tcBorders>
              <w:top w:val="single" w:sz="4" w:space="0" w:color="auto"/>
              <w:left w:val="single" w:sz="4" w:space="0" w:color="auto"/>
            </w:tcBorders>
            <w:shd w:val="clear" w:color="auto" w:fill="FFFFFF"/>
            <w:vAlign w:val="bottom"/>
          </w:tcPr>
          <w:p w:rsidR="00E5768B" w:rsidRPr="00345A08" w:rsidRDefault="00E5768B" w:rsidP="003F3579">
            <w:pPr>
              <w:framePr w:w="15412" w:wrap="notBeside" w:vAnchor="text" w:hAnchor="text" w:xAlign="center" w:y="1"/>
              <w:spacing w:after="0" w:line="274" w:lineRule="exact"/>
              <w:jc w:val="center"/>
              <w:rPr>
                <w:rFonts w:ascii="Times New Roman" w:hAnsi="Times New Roman"/>
                <w:sz w:val="24"/>
                <w:szCs w:val="24"/>
              </w:rPr>
            </w:pPr>
            <w:r w:rsidRPr="00345A08">
              <w:rPr>
                <w:rStyle w:val="2105pt"/>
                <w:rFonts w:eastAsiaTheme="minorEastAsia"/>
                <w:sz w:val="24"/>
                <w:szCs w:val="24"/>
              </w:rPr>
              <w:t>Израсходовано в течение отчетного периода</w:t>
            </w:r>
          </w:p>
        </w:tc>
        <w:tc>
          <w:tcPr>
            <w:tcW w:w="2798" w:type="dxa"/>
            <w:gridSpan w:val="2"/>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0" w:line="274" w:lineRule="exact"/>
              <w:jc w:val="center"/>
              <w:rPr>
                <w:rFonts w:ascii="Times New Roman" w:hAnsi="Times New Roman"/>
                <w:sz w:val="24"/>
                <w:szCs w:val="24"/>
              </w:rPr>
            </w:pPr>
            <w:r w:rsidRPr="00345A08">
              <w:rPr>
                <w:rStyle w:val="2105pt"/>
                <w:rFonts w:eastAsiaTheme="minorEastAsia"/>
                <w:sz w:val="24"/>
                <w:szCs w:val="24"/>
              </w:rPr>
              <w:t>Испорчено в течение отчетного периода</w:t>
            </w:r>
          </w:p>
        </w:tc>
        <w:tc>
          <w:tcPr>
            <w:tcW w:w="2923" w:type="dxa"/>
            <w:gridSpan w:val="2"/>
            <w:tcBorders>
              <w:top w:val="single" w:sz="4" w:space="0" w:color="auto"/>
              <w:left w:val="single" w:sz="4" w:space="0" w:color="auto"/>
              <w:right w:val="single" w:sz="4" w:space="0" w:color="auto"/>
            </w:tcBorders>
            <w:shd w:val="clear" w:color="auto" w:fill="FFFFFF"/>
          </w:tcPr>
          <w:p w:rsidR="00E5768B" w:rsidRPr="00345A08" w:rsidRDefault="00E5768B" w:rsidP="003F3579">
            <w:pPr>
              <w:framePr w:w="15412" w:wrap="notBeside" w:vAnchor="text" w:hAnchor="text" w:xAlign="center" w:y="1"/>
              <w:spacing w:after="0" w:line="274" w:lineRule="exact"/>
              <w:ind w:left="520"/>
              <w:rPr>
                <w:rFonts w:ascii="Times New Roman" w:hAnsi="Times New Roman"/>
                <w:sz w:val="24"/>
                <w:szCs w:val="24"/>
              </w:rPr>
            </w:pPr>
            <w:r w:rsidRPr="00345A08">
              <w:rPr>
                <w:rStyle w:val="2105pt"/>
                <w:rFonts w:eastAsiaTheme="minorEastAsia"/>
                <w:sz w:val="24"/>
                <w:szCs w:val="24"/>
              </w:rPr>
              <w:t>Остаток на конец отчетного периода</w:t>
            </w:r>
          </w:p>
        </w:tc>
      </w:tr>
      <w:tr w:rsidR="00E5768B" w:rsidRPr="00345A08" w:rsidTr="003F3579">
        <w:trPr>
          <w:trHeight w:hRule="exact" w:val="630"/>
          <w:jc w:val="center"/>
        </w:trPr>
        <w:tc>
          <w:tcPr>
            <w:tcW w:w="1717" w:type="dxa"/>
            <w:vMerge/>
            <w:tcBorders>
              <w:left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044" w:type="dxa"/>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120" w:line="210" w:lineRule="exact"/>
              <w:ind w:left="200"/>
              <w:rPr>
                <w:rFonts w:ascii="Times New Roman" w:hAnsi="Times New Roman"/>
                <w:sz w:val="24"/>
                <w:szCs w:val="24"/>
              </w:rPr>
            </w:pPr>
            <w:r w:rsidRPr="00345A08">
              <w:rPr>
                <w:rStyle w:val="2105pt"/>
                <w:rFonts w:eastAsiaTheme="minorEastAsia"/>
                <w:sz w:val="24"/>
                <w:szCs w:val="24"/>
              </w:rPr>
              <w:t>Серия,</w:t>
            </w:r>
          </w:p>
          <w:p w:rsidR="00E5768B" w:rsidRPr="00345A08" w:rsidRDefault="00E5768B" w:rsidP="003F3579">
            <w:pPr>
              <w:framePr w:w="15412" w:wrap="notBeside" w:vAnchor="text" w:hAnchor="text" w:xAlign="center" w:y="1"/>
              <w:spacing w:before="120" w:after="0" w:line="210" w:lineRule="exact"/>
              <w:ind w:left="200"/>
              <w:rPr>
                <w:rFonts w:ascii="Times New Roman" w:hAnsi="Times New Roman"/>
                <w:sz w:val="24"/>
                <w:szCs w:val="24"/>
              </w:rPr>
            </w:pPr>
            <w:r w:rsidRPr="00345A08">
              <w:rPr>
                <w:rStyle w:val="2105pt"/>
                <w:rFonts w:eastAsiaTheme="minorEastAsia"/>
                <w:sz w:val="24"/>
                <w:szCs w:val="24"/>
              </w:rPr>
              <w:t>номер</w:t>
            </w:r>
          </w:p>
        </w:tc>
        <w:tc>
          <w:tcPr>
            <w:tcW w:w="1472" w:type="dxa"/>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120" w:line="210" w:lineRule="exact"/>
              <w:rPr>
                <w:rFonts w:ascii="Times New Roman" w:hAnsi="Times New Roman"/>
                <w:sz w:val="24"/>
                <w:szCs w:val="24"/>
              </w:rPr>
            </w:pPr>
            <w:r w:rsidRPr="00345A08">
              <w:rPr>
                <w:rStyle w:val="2105pt"/>
                <w:rFonts w:eastAsiaTheme="minorEastAsia"/>
                <w:sz w:val="24"/>
                <w:szCs w:val="24"/>
              </w:rPr>
              <w:t>Количество,</w:t>
            </w:r>
          </w:p>
          <w:p w:rsidR="00E5768B" w:rsidRPr="00345A08" w:rsidRDefault="00E5768B" w:rsidP="003F3579">
            <w:pPr>
              <w:framePr w:w="15412" w:wrap="notBeside" w:vAnchor="text" w:hAnchor="text" w:xAlign="center" w:y="1"/>
              <w:spacing w:before="120" w:after="0" w:line="210" w:lineRule="exact"/>
              <w:jc w:val="center"/>
              <w:rPr>
                <w:rFonts w:ascii="Times New Roman" w:hAnsi="Times New Roman"/>
                <w:sz w:val="24"/>
                <w:szCs w:val="24"/>
              </w:rPr>
            </w:pPr>
            <w:r w:rsidRPr="00345A08">
              <w:rPr>
                <w:rStyle w:val="2105pt"/>
                <w:rFonts w:eastAsiaTheme="minorEastAsia"/>
                <w:sz w:val="24"/>
                <w:szCs w:val="24"/>
              </w:rPr>
              <w:t>шт.</w:t>
            </w:r>
          </w:p>
        </w:tc>
        <w:tc>
          <w:tcPr>
            <w:tcW w:w="1296" w:type="dxa"/>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120" w:line="210" w:lineRule="exact"/>
              <w:ind w:left="320"/>
              <w:rPr>
                <w:rFonts w:ascii="Times New Roman" w:hAnsi="Times New Roman"/>
                <w:sz w:val="24"/>
                <w:szCs w:val="24"/>
              </w:rPr>
            </w:pPr>
            <w:r w:rsidRPr="00345A08">
              <w:rPr>
                <w:rStyle w:val="2105pt"/>
                <w:rFonts w:eastAsiaTheme="minorEastAsia"/>
                <w:sz w:val="24"/>
                <w:szCs w:val="24"/>
              </w:rPr>
              <w:t>Серия,</w:t>
            </w:r>
          </w:p>
          <w:p w:rsidR="00E5768B" w:rsidRPr="00345A08" w:rsidRDefault="00E5768B" w:rsidP="003F3579">
            <w:pPr>
              <w:framePr w:w="15412" w:wrap="notBeside" w:vAnchor="text" w:hAnchor="text" w:xAlign="center" w:y="1"/>
              <w:spacing w:before="120" w:after="0" w:line="210" w:lineRule="exact"/>
              <w:jc w:val="center"/>
              <w:rPr>
                <w:rFonts w:ascii="Times New Roman" w:hAnsi="Times New Roman"/>
                <w:sz w:val="24"/>
                <w:szCs w:val="24"/>
              </w:rPr>
            </w:pPr>
            <w:r w:rsidRPr="00345A08">
              <w:rPr>
                <w:rStyle w:val="2105pt"/>
                <w:rFonts w:eastAsiaTheme="minorEastAsia"/>
                <w:sz w:val="24"/>
                <w:szCs w:val="24"/>
              </w:rPr>
              <w:t>номер</w:t>
            </w:r>
          </w:p>
        </w:tc>
        <w:tc>
          <w:tcPr>
            <w:tcW w:w="1465" w:type="dxa"/>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120" w:line="210" w:lineRule="exact"/>
              <w:rPr>
                <w:rFonts w:ascii="Times New Roman" w:hAnsi="Times New Roman"/>
                <w:sz w:val="24"/>
                <w:szCs w:val="24"/>
              </w:rPr>
            </w:pPr>
            <w:r w:rsidRPr="00345A08">
              <w:rPr>
                <w:rStyle w:val="2105pt"/>
                <w:rFonts w:eastAsiaTheme="minorEastAsia"/>
                <w:sz w:val="24"/>
                <w:szCs w:val="24"/>
              </w:rPr>
              <w:t>Количество,</w:t>
            </w:r>
          </w:p>
          <w:p w:rsidR="00E5768B" w:rsidRPr="00345A08" w:rsidRDefault="00E5768B" w:rsidP="003F3579">
            <w:pPr>
              <w:framePr w:w="15412" w:wrap="notBeside" w:vAnchor="text" w:hAnchor="text" w:xAlign="center" w:y="1"/>
              <w:spacing w:before="120" w:after="0" w:line="210" w:lineRule="exact"/>
              <w:jc w:val="center"/>
              <w:rPr>
                <w:rFonts w:ascii="Times New Roman" w:hAnsi="Times New Roman"/>
                <w:sz w:val="24"/>
                <w:szCs w:val="24"/>
              </w:rPr>
            </w:pPr>
            <w:r w:rsidRPr="00345A08">
              <w:rPr>
                <w:rStyle w:val="2105pt"/>
                <w:rFonts w:eastAsiaTheme="minorEastAsia"/>
                <w:sz w:val="24"/>
                <w:szCs w:val="24"/>
              </w:rPr>
              <w:t>шт.</w:t>
            </w:r>
          </w:p>
        </w:tc>
        <w:tc>
          <w:tcPr>
            <w:tcW w:w="1224" w:type="dxa"/>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120" w:line="210" w:lineRule="exact"/>
              <w:ind w:left="280"/>
              <w:rPr>
                <w:rFonts w:ascii="Times New Roman" w:hAnsi="Times New Roman"/>
                <w:sz w:val="24"/>
                <w:szCs w:val="24"/>
              </w:rPr>
            </w:pPr>
            <w:r w:rsidRPr="00345A08">
              <w:rPr>
                <w:rStyle w:val="2105pt"/>
                <w:rFonts w:eastAsiaTheme="minorEastAsia"/>
                <w:sz w:val="24"/>
                <w:szCs w:val="24"/>
              </w:rPr>
              <w:t>Серия,</w:t>
            </w:r>
          </w:p>
          <w:p w:rsidR="00E5768B" w:rsidRPr="00345A08" w:rsidRDefault="00E5768B" w:rsidP="003F3579">
            <w:pPr>
              <w:framePr w:w="15412" w:wrap="notBeside" w:vAnchor="text" w:hAnchor="text" w:xAlign="center" w:y="1"/>
              <w:spacing w:before="120" w:after="0" w:line="210" w:lineRule="exact"/>
              <w:jc w:val="center"/>
              <w:rPr>
                <w:rFonts w:ascii="Times New Roman" w:hAnsi="Times New Roman"/>
                <w:sz w:val="24"/>
                <w:szCs w:val="24"/>
              </w:rPr>
            </w:pPr>
            <w:r w:rsidRPr="00345A08">
              <w:rPr>
                <w:rStyle w:val="2105pt"/>
                <w:rFonts w:eastAsiaTheme="minorEastAsia"/>
                <w:sz w:val="24"/>
                <w:szCs w:val="24"/>
              </w:rPr>
              <w:t>номер</w:t>
            </w:r>
          </w:p>
        </w:tc>
        <w:tc>
          <w:tcPr>
            <w:tcW w:w="1472" w:type="dxa"/>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120" w:line="210" w:lineRule="exact"/>
              <w:rPr>
                <w:rFonts w:ascii="Times New Roman" w:hAnsi="Times New Roman"/>
                <w:sz w:val="24"/>
                <w:szCs w:val="24"/>
              </w:rPr>
            </w:pPr>
            <w:r w:rsidRPr="00345A08">
              <w:rPr>
                <w:rStyle w:val="2105pt"/>
                <w:rFonts w:eastAsiaTheme="minorEastAsia"/>
                <w:sz w:val="24"/>
                <w:szCs w:val="24"/>
              </w:rPr>
              <w:t>Количество,</w:t>
            </w:r>
          </w:p>
          <w:p w:rsidR="00E5768B" w:rsidRPr="00345A08" w:rsidRDefault="00E5768B" w:rsidP="003F3579">
            <w:pPr>
              <w:framePr w:w="15412" w:wrap="notBeside" w:vAnchor="text" w:hAnchor="text" w:xAlign="center" w:y="1"/>
              <w:spacing w:before="120" w:after="0" w:line="210" w:lineRule="exact"/>
              <w:jc w:val="center"/>
              <w:rPr>
                <w:rFonts w:ascii="Times New Roman" w:hAnsi="Times New Roman"/>
                <w:sz w:val="24"/>
                <w:szCs w:val="24"/>
              </w:rPr>
            </w:pPr>
            <w:r w:rsidRPr="00345A08">
              <w:rPr>
                <w:rStyle w:val="2105pt"/>
                <w:rFonts w:eastAsiaTheme="minorEastAsia"/>
                <w:sz w:val="24"/>
                <w:szCs w:val="24"/>
              </w:rPr>
              <w:t>шт.</w:t>
            </w:r>
          </w:p>
        </w:tc>
        <w:tc>
          <w:tcPr>
            <w:tcW w:w="1156" w:type="dxa"/>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120" w:line="210" w:lineRule="exact"/>
              <w:ind w:left="260"/>
              <w:rPr>
                <w:rFonts w:ascii="Times New Roman" w:hAnsi="Times New Roman"/>
                <w:sz w:val="24"/>
                <w:szCs w:val="24"/>
              </w:rPr>
            </w:pPr>
            <w:r w:rsidRPr="00345A08">
              <w:rPr>
                <w:rStyle w:val="2105pt"/>
                <w:rFonts w:eastAsiaTheme="minorEastAsia"/>
                <w:sz w:val="24"/>
                <w:szCs w:val="24"/>
              </w:rPr>
              <w:t>Серия,</w:t>
            </w:r>
          </w:p>
          <w:p w:rsidR="00E5768B" w:rsidRPr="00345A08" w:rsidRDefault="00E5768B" w:rsidP="003F3579">
            <w:pPr>
              <w:framePr w:w="15412" w:wrap="notBeside" w:vAnchor="text" w:hAnchor="text" w:xAlign="center" w:y="1"/>
              <w:spacing w:before="120" w:after="0" w:line="210" w:lineRule="exact"/>
              <w:jc w:val="center"/>
              <w:rPr>
                <w:rFonts w:ascii="Times New Roman" w:hAnsi="Times New Roman"/>
                <w:sz w:val="24"/>
                <w:szCs w:val="24"/>
              </w:rPr>
            </w:pPr>
            <w:r w:rsidRPr="00345A08">
              <w:rPr>
                <w:rStyle w:val="2105pt"/>
                <w:rFonts w:eastAsiaTheme="minorEastAsia"/>
                <w:sz w:val="24"/>
                <w:szCs w:val="24"/>
              </w:rPr>
              <w:t>номер</w:t>
            </w:r>
          </w:p>
        </w:tc>
        <w:tc>
          <w:tcPr>
            <w:tcW w:w="1642" w:type="dxa"/>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120" w:line="210" w:lineRule="exact"/>
              <w:ind w:left="200"/>
              <w:rPr>
                <w:rFonts w:ascii="Times New Roman" w:hAnsi="Times New Roman"/>
                <w:sz w:val="24"/>
                <w:szCs w:val="24"/>
              </w:rPr>
            </w:pPr>
            <w:r w:rsidRPr="00345A08">
              <w:rPr>
                <w:rStyle w:val="2105pt"/>
                <w:rFonts w:eastAsiaTheme="minorEastAsia"/>
                <w:sz w:val="24"/>
                <w:szCs w:val="24"/>
              </w:rPr>
              <w:t>Количество,</w:t>
            </w:r>
          </w:p>
          <w:p w:rsidR="00E5768B" w:rsidRPr="00345A08" w:rsidRDefault="00E5768B" w:rsidP="003F3579">
            <w:pPr>
              <w:framePr w:w="15412" w:wrap="notBeside" w:vAnchor="text" w:hAnchor="text" w:xAlign="center" w:y="1"/>
              <w:spacing w:before="120" w:after="0" w:line="210" w:lineRule="exact"/>
              <w:jc w:val="center"/>
              <w:rPr>
                <w:rFonts w:ascii="Times New Roman" w:hAnsi="Times New Roman"/>
                <w:sz w:val="24"/>
                <w:szCs w:val="24"/>
              </w:rPr>
            </w:pPr>
            <w:r w:rsidRPr="00345A08">
              <w:rPr>
                <w:rStyle w:val="2105pt"/>
                <w:rFonts w:eastAsiaTheme="minorEastAsia"/>
                <w:sz w:val="24"/>
                <w:szCs w:val="24"/>
              </w:rPr>
              <w:t>шт.</w:t>
            </w:r>
          </w:p>
        </w:tc>
        <w:tc>
          <w:tcPr>
            <w:tcW w:w="1267" w:type="dxa"/>
            <w:tcBorders>
              <w:top w:val="single" w:sz="4" w:space="0" w:color="auto"/>
              <w:left w:val="single" w:sz="4" w:space="0" w:color="auto"/>
            </w:tcBorders>
            <w:shd w:val="clear" w:color="auto" w:fill="FFFFFF"/>
          </w:tcPr>
          <w:p w:rsidR="00E5768B" w:rsidRPr="00345A08" w:rsidRDefault="00E5768B" w:rsidP="003F3579">
            <w:pPr>
              <w:framePr w:w="15412" w:wrap="notBeside" w:vAnchor="text" w:hAnchor="text" w:xAlign="center" w:y="1"/>
              <w:spacing w:after="120" w:line="210" w:lineRule="exact"/>
              <w:ind w:left="320"/>
              <w:rPr>
                <w:rFonts w:ascii="Times New Roman" w:hAnsi="Times New Roman"/>
                <w:sz w:val="24"/>
                <w:szCs w:val="24"/>
              </w:rPr>
            </w:pPr>
            <w:r w:rsidRPr="00345A08">
              <w:rPr>
                <w:rStyle w:val="2105pt"/>
                <w:rFonts w:eastAsiaTheme="minorEastAsia"/>
                <w:sz w:val="24"/>
                <w:szCs w:val="24"/>
              </w:rPr>
              <w:t>Серия,</w:t>
            </w:r>
          </w:p>
          <w:p w:rsidR="00E5768B" w:rsidRPr="00345A08" w:rsidRDefault="00E5768B" w:rsidP="003F3579">
            <w:pPr>
              <w:framePr w:w="15412" w:wrap="notBeside" w:vAnchor="text" w:hAnchor="text" w:xAlign="center" w:y="1"/>
              <w:spacing w:before="120" w:after="0" w:line="210" w:lineRule="exact"/>
              <w:jc w:val="center"/>
              <w:rPr>
                <w:rFonts w:ascii="Times New Roman" w:hAnsi="Times New Roman"/>
                <w:sz w:val="24"/>
                <w:szCs w:val="24"/>
              </w:rPr>
            </w:pPr>
            <w:r w:rsidRPr="00345A08">
              <w:rPr>
                <w:rStyle w:val="2105pt"/>
                <w:rFonts w:eastAsiaTheme="minorEastAsia"/>
                <w:sz w:val="24"/>
                <w:szCs w:val="24"/>
              </w:rPr>
              <w:t>номер</w:t>
            </w:r>
          </w:p>
        </w:tc>
        <w:tc>
          <w:tcPr>
            <w:tcW w:w="1656" w:type="dxa"/>
            <w:tcBorders>
              <w:top w:val="single" w:sz="4" w:space="0" w:color="auto"/>
              <w:left w:val="single" w:sz="4" w:space="0" w:color="auto"/>
              <w:right w:val="single" w:sz="4" w:space="0" w:color="auto"/>
            </w:tcBorders>
            <w:shd w:val="clear" w:color="auto" w:fill="FFFFFF"/>
          </w:tcPr>
          <w:p w:rsidR="00E5768B" w:rsidRPr="00345A08" w:rsidRDefault="00E5768B" w:rsidP="003F3579">
            <w:pPr>
              <w:framePr w:w="15412" w:wrap="notBeside" w:vAnchor="text" w:hAnchor="text" w:xAlign="center" w:y="1"/>
              <w:spacing w:after="120" w:line="210" w:lineRule="exact"/>
              <w:ind w:left="200"/>
              <w:rPr>
                <w:rFonts w:ascii="Times New Roman" w:hAnsi="Times New Roman"/>
                <w:sz w:val="24"/>
                <w:szCs w:val="24"/>
              </w:rPr>
            </w:pPr>
            <w:r w:rsidRPr="00345A08">
              <w:rPr>
                <w:rStyle w:val="2105pt"/>
                <w:rFonts w:eastAsiaTheme="minorEastAsia"/>
                <w:sz w:val="24"/>
                <w:szCs w:val="24"/>
              </w:rPr>
              <w:t>Количество,</w:t>
            </w:r>
          </w:p>
          <w:p w:rsidR="00E5768B" w:rsidRPr="00345A08" w:rsidRDefault="00E5768B" w:rsidP="003F3579">
            <w:pPr>
              <w:framePr w:w="15412" w:wrap="notBeside" w:vAnchor="text" w:hAnchor="text" w:xAlign="center" w:y="1"/>
              <w:spacing w:before="120" w:after="0" w:line="210" w:lineRule="exact"/>
              <w:jc w:val="center"/>
              <w:rPr>
                <w:rFonts w:ascii="Times New Roman" w:hAnsi="Times New Roman"/>
                <w:sz w:val="24"/>
                <w:szCs w:val="24"/>
              </w:rPr>
            </w:pPr>
            <w:r w:rsidRPr="00345A08">
              <w:rPr>
                <w:rStyle w:val="2105pt"/>
                <w:rFonts w:eastAsiaTheme="minorEastAsia"/>
                <w:sz w:val="24"/>
                <w:szCs w:val="24"/>
              </w:rPr>
              <w:t>шт.</w:t>
            </w:r>
          </w:p>
        </w:tc>
      </w:tr>
      <w:tr w:rsidR="00E5768B" w:rsidRPr="00345A08" w:rsidTr="003F3579">
        <w:trPr>
          <w:trHeight w:hRule="exact" w:val="299"/>
          <w:jc w:val="center"/>
        </w:trPr>
        <w:tc>
          <w:tcPr>
            <w:tcW w:w="1717" w:type="dxa"/>
            <w:tcBorders>
              <w:top w:val="single" w:sz="4" w:space="0" w:color="auto"/>
              <w:left w:val="single" w:sz="4" w:space="0" w:color="auto"/>
            </w:tcBorders>
            <w:shd w:val="clear" w:color="auto" w:fill="FFFFFF"/>
            <w:vAlign w:val="bottom"/>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1</w:t>
            </w:r>
          </w:p>
        </w:tc>
        <w:tc>
          <w:tcPr>
            <w:tcW w:w="1044" w:type="dxa"/>
            <w:tcBorders>
              <w:top w:val="single" w:sz="4" w:space="0" w:color="auto"/>
              <w:left w:val="single" w:sz="4" w:space="0" w:color="auto"/>
            </w:tcBorders>
            <w:shd w:val="clear" w:color="auto" w:fill="FFFFFF"/>
            <w:vAlign w:val="bottom"/>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2</w:t>
            </w:r>
          </w:p>
        </w:tc>
        <w:tc>
          <w:tcPr>
            <w:tcW w:w="1472" w:type="dxa"/>
            <w:tcBorders>
              <w:top w:val="single" w:sz="4" w:space="0" w:color="auto"/>
              <w:left w:val="single" w:sz="4" w:space="0" w:color="auto"/>
            </w:tcBorders>
            <w:shd w:val="clear" w:color="auto" w:fill="FFFFFF"/>
            <w:vAlign w:val="center"/>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3</w:t>
            </w:r>
          </w:p>
        </w:tc>
        <w:tc>
          <w:tcPr>
            <w:tcW w:w="1296" w:type="dxa"/>
            <w:tcBorders>
              <w:top w:val="single" w:sz="4" w:space="0" w:color="auto"/>
              <w:left w:val="single" w:sz="4" w:space="0" w:color="auto"/>
            </w:tcBorders>
            <w:shd w:val="clear" w:color="auto" w:fill="FFFFFF"/>
            <w:vAlign w:val="center"/>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4</w:t>
            </w:r>
          </w:p>
        </w:tc>
        <w:tc>
          <w:tcPr>
            <w:tcW w:w="1465" w:type="dxa"/>
            <w:tcBorders>
              <w:top w:val="single" w:sz="4" w:space="0" w:color="auto"/>
              <w:left w:val="single" w:sz="4" w:space="0" w:color="auto"/>
            </w:tcBorders>
            <w:shd w:val="clear" w:color="auto" w:fill="FFFFFF"/>
            <w:vAlign w:val="center"/>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5</w:t>
            </w:r>
          </w:p>
        </w:tc>
        <w:tc>
          <w:tcPr>
            <w:tcW w:w="1224" w:type="dxa"/>
            <w:tcBorders>
              <w:top w:val="single" w:sz="4" w:space="0" w:color="auto"/>
              <w:left w:val="single" w:sz="4" w:space="0" w:color="auto"/>
            </w:tcBorders>
            <w:shd w:val="clear" w:color="auto" w:fill="FFFFFF"/>
            <w:vAlign w:val="bottom"/>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6</w:t>
            </w:r>
          </w:p>
        </w:tc>
        <w:tc>
          <w:tcPr>
            <w:tcW w:w="1472" w:type="dxa"/>
            <w:tcBorders>
              <w:top w:val="single" w:sz="4" w:space="0" w:color="auto"/>
              <w:left w:val="single" w:sz="4" w:space="0" w:color="auto"/>
            </w:tcBorders>
            <w:shd w:val="clear" w:color="auto" w:fill="FFFFFF"/>
            <w:vAlign w:val="center"/>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7</w:t>
            </w:r>
          </w:p>
        </w:tc>
        <w:tc>
          <w:tcPr>
            <w:tcW w:w="1156" w:type="dxa"/>
            <w:tcBorders>
              <w:top w:val="single" w:sz="4" w:space="0" w:color="auto"/>
              <w:left w:val="single" w:sz="4" w:space="0" w:color="auto"/>
            </w:tcBorders>
            <w:shd w:val="clear" w:color="auto" w:fill="FFFFFF"/>
            <w:vAlign w:val="bottom"/>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8</w:t>
            </w:r>
          </w:p>
        </w:tc>
        <w:tc>
          <w:tcPr>
            <w:tcW w:w="1642" w:type="dxa"/>
            <w:tcBorders>
              <w:top w:val="single" w:sz="4" w:space="0" w:color="auto"/>
              <w:left w:val="single" w:sz="4" w:space="0" w:color="auto"/>
            </w:tcBorders>
            <w:shd w:val="clear" w:color="auto" w:fill="FFFFFF"/>
            <w:vAlign w:val="center"/>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9</w:t>
            </w:r>
          </w:p>
        </w:tc>
        <w:tc>
          <w:tcPr>
            <w:tcW w:w="1267" w:type="dxa"/>
            <w:tcBorders>
              <w:top w:val="single" w:sz="4" w:space="0" w:color="auto"/>
              <w:left w:val="single" w:sz="4" w:space="0" w:color="auto"/>
            </w:tcBorders>
            <w:shd w:val="clear" w:color="auto" w:fill="FFFFFF"/>
            <w:vAlign w:val="bottom"/>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10</w:t>
            </w:r>
          </w:p>
        </w:tc>
        <w:tc>
          <w:tcPr>
            <w:tcW w:w="1656" w:type="dxa"/>
            <w:tcBorders>
              <w:top w:val="single" w:sz="4" w:space="0" w:color="auto"/>
              <w:left w:val="single" w:sz="4" w:space="0" w:color="auto"/>
              <w:right w:val="single" w:sz="4" w:space="0" w:color="auto"/>
            </w:tcBorders>
            <w:shd w:val="clear" w:color="auto" w:fill="FFFFFF"/>
            <w:vAlign w:val="bottom"/>
          </w:tcPr>
          <w:p w:rsidR="00E5768B" w:rsidRPr="00345A08" w:rsidRDefault="00E5768B" w:rsidP="003F3579">
            <w:pPr>
              <w:framePr w:w="15412" w:wrap="notBeside" w:vAnchor="text" w:hAnchor="text" w:xAlign="center" w:y="1"/>
              <w:spacing w:after="0" w:line="210" w:lineRule="exact"/>
              <w:jc w:val="center"/>
              <w:rPr>
                <w:rFonts w:ascii="Times New Roman" w:hAnsi="Times New Roman"/>
                <w:sz w:val="24"/>
                <w:szCs w:val="24"/>
              </w:rPr>
            </w:pPr>
            <w:r w:rsidRPr="00345A08">
              <w:rPr>
                <w:rStyle w:val="2105pt"/>
                <w:rFonts w:eastAsiaTheme="minorEastAsia"/>
                <w:sz w:val="24"/>
                <w:szCs w:val="24"/>
              </w:rPr>
              <w:t>11</w:t>
            </w:r>
          </w:p>
        </w:tc>
      </w:tr>
      <w:tr w:rsidR="00E5768B" w:rsidRPr="00345A08" w:rsidTr="003F3579">
        <w:trPr>
          <w:trHeight w:hRule="exact" w:val="310"/>
          <w:jc w:val="center"/>
        </w:trPr>
        <w:tc>
          <w:tcPr>
            <w:tcW w:w="1717" w:type="dxa"/>
            <w:tcBorders>
              <w:top w:val="single" w:sz="4" w:space="0" w:color="auto"/>
              <w:left w:val="single" w:sz="4" w:space="0" w:color="auto"/>
              <w:bottom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044" w:type="dxa"/>
            <w:tcBorders>
              <w:top w:val="single" w:sz="4" w:space="0" w:color="auto"/>
              <w:left w:val="single" w:sz="4" w:space="0" w:color="auto"/>
              <w:bottom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472" w:type="dxa"/>
            <w:tcBorders>
              <w:top w:val="single" w:sz="4" w:space="0" w:color="auto"/>
              <w:left w:val="single" w:sz="4" w:space="0" w:color="auto"/>
              <w:bottom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296" w:type="dxa"/>
            <w:tcBorders>
              <w:top w:val="single" w:sz="4" w:space="0" w:color="auto"/>
              <w:left w:val="single" w:sz="4" w:space="0" w:color="auto"/>
              <w:bottom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465" w:type="dxa"/>
            <w:tcBorders>
              <w:top w:val="single" w:sz="4" w:space="0" w:color="auto"/>
              <w:left w:val="single" w:sz="4" w:space="0" w:color="auto"/>
              <w:bottom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224" w:type="dxa"/>
            <w:tcBorders>
              <w:top w:val="single" w:sz="4" w:space="0" w:color="auto"/>
              <w:left w:val="single" w:sz="4" w:space="0" w:color="auto"/>
              <w:bottom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472" w:type="dxa"/>
            <w:tcBorders>
              <w:top w:val="single" w:sz="4" w:space="0" w:color="auto"/>
              <w:left w:val="single" w:sz="4" w:space="0" w:color="auto"/>
              <w:bottom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156" w:type="dxa"/>
            <w:tcBorders>
              <w:top w:val="single" w:sz="4" w:space="0" w:color="auto"/>
              <w:left w:val="single" w:sz="4" w:space="0" w:color="auto"/>
              <w:bottom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642" w:type="dxa"/>
            <w:tcBorders>
              <w:top w:val="single" w:sz="4" w:space="0" w:color="auto"/>
              <w:left w:val="single" w:sz="4" w:space="0" w:color="auto"/>
              <w:bottom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267" w:type="dxa"/>
            <w:tcBorders>
              <w:top w:val="single" w:sz="4" w:space="0" w:color="auto"/>
              <w:left w:val="single" w:sz="4" w:space="0" w:color="auto"/>
              <w:bottom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E5768B" w:rsidRPr="00345A08" w:rsidRDefault="00E5768B" w:rsidP="003F3579">
            <w:pPr>
              <w:framePr w:w="15412" w:wrap="notBeside" w:vAnchor="text" w:hAnchor="text" w:xAlign="center" w:y="1"/>
              <w:rPr>
                <w:rFonts w:ascii="Times New Roman" w:hAnsi="Times New Roman"/>
                <w:sz w:val="24"/>
                <w:szCs w:val="24"/>
              </w:rPr>
            </w:pPr>
          </w:p>
        </w:tc>
      </w:tr>
    </w:tbl>
    <w:p w:rsidR="00E5768B" w:rsidRPr="00345A08" w:rsidRDefault="00E5768B" w:rsidP="00E5768B">
      <w:pPr>
        <w:pStyle w:val="34"/>
        <w:framePr w:w="15412" w:wrap="notBeside" w:vAnchor="text" w:hAnchor="text" w:xAlign="center" w:y="1"/>
        <w:shd w:val="clear" w:color="auto" w:fill="auto"/>
        <w:tabs>
          <w:tab w:val="left" w:leader="underscore" w:pos="5699"/>
          <w:tab w:val="left" w:leader="underscore" w:pos="8428"/>
        </w:tabs>
        <w:spacing w:line="280" w:lineRule="exact"/>
        <w:jc w:val="both"/>
        <w:rPr>
          <w:sz w:val="24"/>
          <w:szCs w:val="24"/>
        </w:rPr>
      </w:pPr>
    </w:p>
    <w:p w:rsidR="00E5768B" w:rsidRPr="00345A08" w:rsidRDefault="00E5768B" w:rsidP="00E5768B">
      <w:pPr>
        <w:pStyle w:val="34"/>
        <w:framePr w:w="15412" w:wrap="notBeside" w:vAnchor="text" w:hAnchor="text" w:xAlign="center" w:y="1"/>
        <w:shd w:val="clear" w:color="auto" w:fill="auto"/>
        <w:tabs>
          <w:tab w:val="left" w:leader="underscore" w:pos="5699"/>
          <w:tab w:val="left" w:leader="underscore" w:pos="8428"/>
        </w:tabs>
        <w:spacing w:line="280" w:lineRule="exact"/>
        <w:jc w:val="both"/>
        <w:rPr>
          <w:sz w:val="24"/>
          <w:szCs w:val="24"/>
        </w:rPr>
      </w:pPr>
      <w:r w:rsidRPr="00345A08">
        <w:rPr>
          <w:sz w:val="24"/>
          <w:szCs w:val="24"/>
        </w:rPr>
        <w:t>Ответственное лицо</w:t>
      </w:r>
      <w:r w:rsidRPr="00345A08">
        <w:rPr>
          <w:sz w:val="24"/>
          <w:szCs w:val="24"/>
        </w:rPr>
        <w:tab/>
        <w:t>/</w:t>
      </w:r>
      <w:r w:rsidRPr="00345A08">
        <w:rPr>
          <w:sz w:val="24"/>
          <w:szCs w:val="24"/>
        </w:rPr>
        <w:tab/>
      </w:r>
    </w:p>
    <w:p w:rsidR="00E5768B" w:rsidRPr="00C24713" w:rsidRDefault="00C24713" w:rsidP="00E5768B">
      <w:pPr>
        <w:pStyle w:val="af"/>
        <w:framePr w:w="15412" w:wrap="notBeside" w:vAnchor="text" w:hAnchor="text" w:xAlign="center" w:y="1"/>
        <w:shd w:val="clear" w:color="auto" w:fill="auto"/>
        <w:tabs>
          <w:tab w:val="left" w:pos="2916"/>
        </w:tabs>
        <w:spacing w:line="210" w:lineRule="exact"/>
        <w:jc w:val="both"/>
        <w:rPr>
          <w:sz w:val="20"/>
          <w:szCs w:val="20"/>
        </w:rPr>
      </w:pPr>
      <w:r w:rsidRPr="00C24713">
        <w:rPr>
          <w:sz w:val="20"/>
          <w:szCs w:val="20"/>
        </w:rPr>
        <w:t xml:space="preserve">                                 </w:t>
      </w:r>
      <w:r>
        <w:rPr>
          <w:sz w:val="20"/>
          <w:szCs w:val="20"/>
        </w:rPr>
        <w:t xml:space="preserve">         </w:t>
      </w:r>
      <w:r w:rsidRPr="00C24713">
        <w:rPr>
          <w:sz w:val="20"/>
          <w:szCs w:val="20"/>
        </w:rPr>
        <w:t xml:space="preserve">       </w:t>
      </w:r>
      <w:r w:rsidR="00E5768B" w:rsidRPr="00C24713">
        <w:rPr>
          <w:sz w:val="20"/>
          <w:szCs w:val="20"/>
        </w:rPr>
        <w:t>(подпись)</w:t>
      </w:r>
      <w:r w:rsidR="00E5768B" w:rsidRPr="00C24713">
        <w:rPr>
          <w:sz w:val="20"/>
          <w:szCs w:val="20"/>
        </w:rPr>
        <w:tab/>
      </w:r>
      <w:r>
        <w:rPr>
          <w:sz w:val="20"/>
          <w:szCs w:val="20"/>
        </w:rPr>
        <w:t xml:space="preserve">                                       </w:t>
      </w:r>
      <w:proofErr w:type="gramStart"/>
      <w:r>
        <w:rPr>
          <w:sz w:val="20"/>
          <w:szCs w:val="20"/>
        </w:rPr>
        <w:t xml:space="preserve">   </w:t>
      </w:r>
      <w:r w:rsidR="00E5768B" w:rsidRPr="00C24713">
        <w:rPr>
          <w:sz w:val="20"/>
          <w:szCs w:val="20"/>
        </w:rPr>
        <w:t>(</w:t>
      </w:r>
      <w:proofErr w:type="gramEnd"/>
      <w:r w:rsidR="00E5768B" w:rsidRPr="00C24713">
        <w:rPr>
          <w:sz w:val="20"/>
          <w:szCs w:val="20"/>
        </w:rPr>
        <w:t>расшифровка)</w:t>
      </w:r>
    </w:p>
    <w:p w:rsidR="00E5768B" w:rsidRPr="00345A08" w:rsidRDefault="00E5768B" w:rsidP="00E5768B">
      <w:pPr>
        <w:framePr w:w="15412" w:wrap="notBeside" w:vAnchor="text" w:hAnchor="text" w:xAlign="center" w:y="1"/>
        <w:rPr>
          <w:rFonts w:ascii="Times New Roman" w:hAnsi="Times New Roman"/>
          <w:sz w:val="24"/>
          <w:szCs w:val="24"/>
        </w:rPr>
      </w:pPr>
    </w:p>
    <w:p w:rsidR="00E5768B" w:rsidRPr="00345A08" w:rsidRDefault="00E5768B" w:rsidP="00E5768B">
      <w:pPr>
        <w:rPr>
          <w:rFonts w:ascii="Times New Roman" w:hAnsi="Times New Roman"/>
          <w:sz w:val="24"/>
          <w:szCs w:val="24"/>
        </w:rPr>
      </w:pPr>
    </w:p>
    <w:p w:rsidR="00E5768B" w:rsidRDefault="00345A08" w:rsidP="00E5768B">
      <w:pPr>
        <w:tabs>
          <w:tab w:val="left" w:leader="underscore" w:pos="5213"/>
        </w:tabs>
        <w:spacing w:after="267" w:line="280" w:lineRule="exact"/>
        <w:rPr>
          <w:rFonts w:ascii="Times New Roman" w:hAnsi="Times New Roman"/>
          <w:sz w:val="24"/>
          <w:szCs w:val="24"/>
        </w:rPr>
        <w:sectPr w:rsidR="00E5768B" w:rsidSect="003F3579">
          <w:pgSz w:w="16838" w:h="11906" w:orient="landscape"/>
          <w:pgMar w:top="1701" w:right="1134" w:bottom="851" w:left="1134" w:header="709" w:footer="709" w:gutter="0"/>
          <w:cols w:space="708"/>
          <w:docGrid w:linePitch="360"/>
        </w:sectPr>
      </w:pPr>
      <w:r>
        <w:rPr>
          <w:rFonts w:ascii="Times New Roman" w:hAnsi="Times New Roman"/>
          <w:sz w:val="24"/>
          <w:szCs w:val="24"/>
        </w:rPr>
        <w:t>Дата составления отчета</w:t>
      </w:r>
    </w:p>
    <w:p w:rsidR="00345A08" w:rsidRPr="00C24713" w:rsidRDefault="00245AE1" w:rsidP="00345A08">
      <w:pPr>
        <w:tabs>
          <w:tab w:val="left" w:leader="underscore" w:pos="5213"/>
        </w:tabs>
        <w:spacing w:after="0" w:line="240" w:lineRule="auto"/>
        <w:jc w:val="right"/>
        <w:rPr>
          <w:rFonts w:ascii="Times New Roman" w:hAnsi="Times New Roman"/>
          <w:sz w:val="24"/>
          <w:szCs w:val="24"/>
        </w:rPr>
      </w:pPr>
      <w:r w:rsidRPr="00C24713">
        <w:rPr>
          <w:rFonts w:ascii="Times New Roman" w:hAnsi="Times New Roman"/>
          <w:sz w:val="24"/>
          <w:szCs w:val="24"/>
        </w:rPr>
        <w:lastRenderedPageBreak/>
        <w:t xml:space="preserve">Приложение 4 форма </w:t>
      </w:r>
      <w:r w:rsidR="00345A08" w:rsidRPr="00C24713">
        <w:rPr>
          <w:rFonts w:ascii="Times New Roman" w:hAnsi="Times New Roman"/>
          <w:sz w:val="24"/>
          <w:szCs w:val="24"/>
        </w:rPr>
        <w:t>12</w:t>
      </w:r>
    </w:p>
    <w:p w:rsidR="00E66A12" w:rsidRPr="00E66A12" w:rsidRDefault="00E66A12" w:rsidP="00345A08">
      <w:pPr>
        <w:tabs>
          <w:tab w:val="left" w:leader="underscore" w:pos="5213"/>
        </w:tabs>
        <w:spacing w:after="0" w:line="240" w:lineRule="auto"/>
        <w:jc w:val="right"/>
        <w:rPr>
          <w:rFonts w:ascii="Times New Roman" w:hAnsi="Times New Roman"/>
          <w:sz w:val="28"/>
          <w:szCs w:val="28"/>
        </w:rPr>
      </w:pPr>
      <w:r w:rsidRPr="00C24713">
        <w:rPr>
          <w:rFonts w:ascii="Times New Roman" w:hAnsi="Times New Roman"/>
          <w:sz w:val="24"/>
          <w:szCs w:val="24"/>
        </w:rPr>
        <w:t>к единой учетной политике</w:t>
      </w:r>
    </w:p>
    <w:p w:rsidR="00345A08" w:rsidRPr="00C24713" w:rsidRDefault="00345A08" w:rsidP="00C24713">
      <w:pPr>
        <w:autoSpaceDE w:val="0"/>
        <w:autoSpaceDN w:val="0"/>
        <w:adjustRightInd w:val="0"/>
        <w:spacing w:after="0" w:line="240" w:lineRule="exact"/>
        <w:jc w:val="both"/>
        <w:rPr>
          <w:rFonts w:ascii="Times New Roman" w:hAnsi="Times New Roman"/>
          <w:bCs/>
          <w:sz w:val="24"/>
          <w:szCs w:val="24"/>
        </w:rPr>
      </w:pPr>
      <w:r w:rsidRPr="00345A08">
        <w:rPr>
          <w:rFonts w:ascii="Times New Roman" w:hAnsi="Times New Roman"/>
          <w:bCs/>
          <w:sz w:val="24"/>
          <w:szCs w:val="24"/>
        </w:rPr>
        <w:t xml:space="preserve">  </w:t>
      </w:r>
      <w:r w:rsidRPr="00C24713">
        <w:rPr>
          <w:rFonts w:ascii="Times New Roman" w:hAnsi="Times New Roman"/>
          <w:bCs/>
          <w:sz w:val="24"/>
          <w:szCs w:val="24"/>
        </w:rPr>
        <w:t>Наименование субъекта</w:t>
      </w:r>
    </w:p>
    <w:p w:rsidR="00345A08" w:rsidRPr="00C24713" w:rsidRDefault="00345A08" w:rsidP="00C24713">
      <w:pPr>
        <w:autoSpaceDE w:val="0"/>
        <w:autoSpaceDN w:val="0"/>
        <w:adjustRightInd w:val="0"/>
        <w:spacing w:after="0" w:line="240" w:lineRule="exact"/>
        <w:jc w:val="both"/>
        <w:rPr>
          <w:rFonts w:ascii="Times New Roman" w:hAnsi="Times New Roman"/>
          <w:sz w:val="24"/>
          <w:szCs w:val="24"/>
        </w:rPr>
      </w:pPr>
      <w:r w:rsidRPr="00C24713">
        <w:rPr>
          <w:rFonts w:ascii="Times New Roman" w:hAnsi="Times New Roman"/>
          <w:bCs/>
          <w:sz w:val="24"/>
          <w:szCs w:val="24"/>
        </w:rPr>
        <w:t xml:space="preserve"> централизованного учета</w:t>
      </w:r>
    </w:p>
    <w:p w:rsidR="00345A08" w:rsidRPr="00345A08" w:rsidRDefault="00345A08" w:rsidP="00245AE1">
      <w:pPr>
        <w:widowControl w:val="0"/>
        <w:spacing w:after="172" w:line="220" w:lineRule="exact"/>
        <w:ind w:left="5720"/>
        <w:jc w:val="right"/>
        <w:rPr>
          <w:rFonts w:ascii="Times New Roman" w:hAnsi="Times New Roman"/>
          <w:b/>
          <w:bCs/>
          <w:sz w:val="24"/>
          <w:szCs w:val="24"/>
        </w:rPr>
      </w:pPr>
      <w:r w:rsidRPr="00345A08">
        <w:rPr>
          <w:rFonts w:ascii="Times New Roman" w:hAnsi="Times New Roman"/>
          <w:b/>
          <w:bCs/>
          <w:sz w:val="24"/>
          <w:szCs w:val="24"/>
        </w:rPr>
        <w:t>УТВЕРЖДАЮ</w:t>
      </w:r>
    </w:p>
    <w:p w:rsidR="00345A08" w:rsidRPr="00345A08" w:rsidRDefault="00345A08" w:rsidP="00245AE1">
      <w:pPr>
        <w:spacing w:after="0" w:line="240" w:lineRule="auto"/>
        <w:ind w:left="5720"/>
        <w:jc w:val="right"/>
        <w:rPr>
          <w:rFonts w:ascii="Times New Roman" w:hAnsi="Times New Roman"/>
          <w:sz w:val="24"/>
          <w:szCs w:val="24"/>
        </w:rPr>
      </w:pPr>
      <w:r w:rsidRPr="00345A08">
        <w:rPr>
          <w:rFonts w:ascii="Times New Roman" w:hAnsi="Times New Roman"/>
          <w:sz w:val="24"/>
          <w:szCs w:val="24"/>
        </w:rPr>
        <w:t>Руководитель учреждения</w:t>
      </w:r>
    </w:p>
    <w:p w:rsidR="00345A08" w:rsidRPr="00345A08" w:rsidRDefault="00345A08" w:rsidP="00245AE1">
      <w:pPr>
        <w:spacing w:after="0" w:line="240" w:lineRule="auto"/>
        <w:ind w:left="5720"/>
        <w:jc w:val="right"/>
        <w:rPr>
          <w:rFonts w:ascii="Times New Roman" w:hAnsi="Times New Roman"/>
          <w:sz w:val="24"/>
          <w:szCs w:val="24"/>
        </w:rPr>
      </w:pPr>
      <w:r w:rsidRPr="00345A08">
        <w:rPr>
          <w:rFonts w:ascii="Times New Roman" w:hAnsi="Times New Roman"/>
          <w:sz w:val="24"/>
          <w:szCs w:val="24"/>
        </w:rPr>
        <w:t>_____</w:t>
      </w:r>
      <w:r w:rsidR="00245AE1">
        <w:rPr>
          <w:rFonts w:ascii="Times New Roman" w:hAnsi="Times New Roman"/>
          <w:sz w:val="24"/>
          <w:szCs w:val="24"/>
        </w:rPr>
        <w:t>_________________________</w:t>
      </w:r>
    </w:p>
    <w:p w:rsidR="00345A08" w:rsidRPr="00C24713" w:rsidRDefault="00345A08" w:rsidP="00245AE1">
      <w:pPr>
        <w:spacing w:after="0" w:line="240" w:lineRule="auto"/>
        <w:ind w:left="5720"/>
        <w:jc w:val="right"/>
        <w:rPr>
          <w:rFonts w:ascii="Times New Roman" w:hAnsi="Times New Roman"/>
          <w:sz w:val="20"/>
          <w:szCs w:val="20"/>
        </w:rPr>
      </w:pPr>
      <w:r w:rsidRPr="00C24713">
        <w:rPr>
          <w:rFonts w:ascii="Times New Roman" w:hAnsi="Times New Roman"/>
          <w:sz w:val="20"/>
          <w:szCs w:val="20"/>
        </w:rPr>
        <w:t>(подпись)</w:t>
      </w:r>
      <w:r w:rsidRPr="00C24713">
        <w:rPr>
          <w:rFonts w:ascii="Times New Roman" w:hAnsi="Times New Roman"/>
          <w:sz w:val="20"/>
          <w:szCs w:val="20"/>
        </w:rPr>
        <w:tab/>
        <w:t>(расшифровка подписи)</w:t>
      </w:r>
    </w:p>
    <w:p w:rsidR="00345A08" w:rsidRPr="00345A08" w:rsidRDefault="00345A08" w:rsidP="00345A08">
      <w:pPr>
        <w:tabs>
          <w:tab w:val="left" w:pos="6075"/>
          <w:tab w:val="left" w:leader="underscore" w:pos="7323"/>
        </w:tabs>
        <w:spacing w:after="0" w:line="240" w:lineRule="auto"/>
        <w:ind w:left="5720"/>
        <w:jc w:val="both"/>
        <w:rPr>
          <w:rFonts w:ascii="Times New Roman" w:hAnsi="Times New Roman"/>
          <w:sz w:val="24"/>
          <w:szCs w:val="24"/>
        </w:rPr>
      </w:pPr>
      <w:r w:rsidRPr="00345A08">
        <w:rPr>
          <w:rFonts w:ascii="Times New Roman" w:hAnsi="Times New Roman"/>
          <w:sz w:val="24"/>
          <w:szCs w:val="24"/>
        </w:rPr>
        <w:t>«</w:t>
      </w:r>
      <w:r w:rsidRPr="00345A08">
        <w:rPr>
          <w:rFonts w:ascii="Times New Roman" w:hAnsi="Times New Roman"/>
          <w:sz w:val="24"/>
          <w:szCs w:val="24"/>
        </w:rPr>
        <w:tab/>
        <w:t xml:space="preserve">» __________________20___ </w:t>
      </w:r>
      <w:r w:rsidRPr="00345A08">
        <w:rPr>
          <w:rFonts w:ascii="Times New Roman" w:hAnsi="Times New Roman"/>
          <w:color w:val="000000"/>
          <w:sz w:val="24"/>
          <w:szCs w:val="24"/>
          <w:lang w:bidi="ru-RU"/>
        </w:rPr>
        <w:t>г.</w:t>
      </w:r>
    </w:p>
    <w:p w:rsidR="00345A08" w:rsidRPr="00345A08" w:rsidRDefault="00345A08" w:rsidP="00345A08">
      <w:pPr>
        <w:widowControl w:val="0"/>
        <w:spacing w:after="0" w:line="240" w:lineRule="auto"/>
        <w:ind w:left="6600"/>
        <w:rPr>
          <w:rFonts w:ascii="Times New Roman" w:hAnsi="Times New Roman"/>
          <w:sz w:val="24"/>
          <w:szCs w:val="24"/>
        </w:rPr>
      </w:pPr>
      <w:r w:rsidRPr="00345A08">
        <w:rPr>
          <w:rFonts w:ascii="Times New Roman" w:hAnsi="Times New Roman"/>
          <w:sz w:val="24"/>
          <w:szCs w:val="24"/>
        </w:rPr>
        <w:t>(дата)</w:t>
      </w:r>
    </w:p>
    <w:p w:rsidR="00345A08" w:rsidRPr="00345A08" w:rsidRDefault="00345A08" w:rsidP="00345A08">
      <w:pPr>
        <w:autoSpaceDE w:val="0"/>
        <w:autoSpaceDN w:val="0"/>
        <w:adjustRightInd w:val="0"/>
        <w:spacing w:after="0" w:line="240" w:lineRule="auto"/>
        <w:jc w:val="center"/>
        <w:rPr>
          <w:rFonts w:ascii="Times New Roman" w:hAnsi="Times New Roman"/>
          <w:b/>
          <w:bCs/>
          <w:sz w:val="24"/>
          <w:szCs w:val="24"/>
        </w:rPr>
      </w:pPr>
    </w:p>
    <w:p w:rsidR="00345A08" w:rsidRPr="00345A08" w:rsidRDefault="00345A08" w:rsidP="00345A08">
      <w:pPr>
        <w:autoSpaceDE w:val="0"/>
        <w:autoSpaceDN w:val="0"/>
        <w:adjustRightInd w:val="0"/>
        <w:spacing w:after="0" w:line="240" w:lineRule="auto"/>
        <w:jc w:val="center"/>
        <w:rPr>
          <w:rFonts w:ascii="Times New Roman" w:hAnsi="Times New Roman"/>
          <w:b/>
          <w:bCs/>
          <w:sz w:val="24"/>
          <w:szCs w:val="24"/>
        </w:rPr>
      </w:pPr>
      <w:r w:rsidRPr="00345A08">
        <w:rPr>
          <w:rFonts w:ascii="Times New Roman" w:hAnsi="Times New Roman"/>
          <w:b/>
          <w:bCs/>
          <w:sz w:val="24"/>
          <w:szCs w:val="24"/>
        </w:rPr>
        <w:t>Дефектная ведомость № ___</w:t>
      </w:r>
    </w:p>
    <w:p w:rsidR="00345A08" w:rsidRPr="00345A08" w:rsidRDefault="00345A08" w:rsidP="00345A08">
      <w:pPr>
        <w:autoSpaceDE w:val="0"/>
        <w:autoSpaceDN w:val="0"/>
        <w:adjustRightInd w:val="0"/>
        <w:spacing w:after="0" w:line="240" w:lineRule="auto"/>
        <w:jc w:val="center"/>
        <w:rPr>
          <w:rFonts w:ascii="Times New Roman" w:hAnsi="Times New Roman"/>
          <w:b/>
          <w:bCs/>
          <w:sz w:val="24"/>
          <w:szCs w:val="24"/>
        </w:rPr>
      </w:pPr>
      <w:r w:rsidRPr="00345A08">
        <w:rPr>
          <w:rFonts w:ascii="Times New Roman" w:hAnsi="Times New Roman"/>
          <w:b/>
          <w:bCs/>
          <w:sz w:val="24"/>
          <w:szCs w:val="24"/>
        </w:rPr>
        <w:t>на _________________________________________________</w:t>
      </w:r>
    </w:p>
    <w:p w:rsidR="00345A08" w:rsidRPr="00345A08" w:rsidRDefault="00345A08" w:rsidP="00345A08">
      <w:pPr>
        <w:autoSpaceDE w:val="0"/>
        <w:autoSpaceDN w:val="0"/>
        <w:adjustRightInd w:val="0"/>
        <w:spacing w:after="0" w:line="240" w:lineRule="auto"/>
        <w:jc w:val="center"/>
        <w:rPr>
          <w:rFonts w:ascii="Times New Roman" w:hAnsi="Times New Roman"/>
          <w:sz w:val="24"/>
          <w:szCs w:val="24"/>
        </w:rPr>
      </w:pPr>
    </w:p>
    <w:p w:rsidR="00345A08" w:rsidRPr="00345A08" w:rsidRDefault="00345A08" w:rsidP="00345A08">
      <w:pPr>
        <w:tabs>
          <w:tab w:val="left" w:pos="6075"/>
          <w:tab w:val="left" w:leader="underscore" w:pos="7323"/>
        </w:tabs>
        <w:spacing w:after="0" w:line="240" w:lineRule="auto"/>
        <w:ind w:left="5720"/>
        <w:jc w:val="both"/>
        <w:rPr>
          <w:rFonts w:ascii="Times New Roman" w:hAnsi="Times New Roman"/>
          <w:sz w:val="24"/>
          <w:szCs w:val="24"/>
        </w:rPr>
      </w:pPr>
      <w:r w:rsidRPr="00345A08">
        <w:rPr>
          <w:rFonts w:ascii="Times New Roman" w:hAnsi="Times New Roman"/>
          <w:sz w:val="24"/>
          <w:szCs w:val="24"/>
        </w:rPr>
        <w:t>«</w:t>
      </w:r>
      <w:r w:rsidRPr="00345A08">
        <w:rPr>
          <w:rFonts w:ascii="Times New Roman" w:hAnsi="Times New Roman"/>
          <w:sz w:val="24"/>
          <w:szCs w:val="24"/>
        </w:rPr>
        <w:tab/>
        <w:t xml:space="preserve">» __________________20___ </w:t>
      </w:r>
      <w:r w:rsidRPr="00345A08">
        <w:rPr>
          <w:rFonts w:ascii="Times New Roman" w:hAnsi="Times New Roman"/>
          <w:color w:val="000000"/>
          <w:sz w:val="24"/>
          <w:szCs w:val="24"/>
          <w:lang w:bidi="ru-RU"/>
        </w:rPr>
        <w:t>г.</w:t>
      </w:r>
    </w:p>
    <w:tbl>
      <w:tblPr>
        <w:tblStyle w:val="46"/>
        <w:tblW w:w="99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76"/>
        <w:gridCol w:w="5281"/>
      </w:tblGrid>
      <w:tr w:rsidR="00345A08" w:rsidRPr="00345A08" w:rsidTr="00627BB3">
        <w:tc>
          <w:tcPr>
            <w:tcW w:w="4676" w:type="dxa"/>
            <w:vAlign w:val="bottom"/>
          </w:tcPr>
          <w:p w:rsidR="00345A08" w:rsidRPr="00345A08" w:rsidRDefault="00345A08" w:rsidP="0045743C">
            <w:pPr>
              <w:spacing w:after="0" w:line="240" w:lineRule="auto"/>
              <w:rPr>
                <w:rFonts w:ascii="Times New Roman" w:hAnsi="Times New Roman"/>
                <w:color w:val="000000"/>
                <w:sz w:val="24"/>
                <w:szCs w:val="24"/>
                <w:lang w:val="en-US"/>
              </w:rPr>
            </w:pPr>
            <w:r w:rsidRPr="00345A08">
              <w:rPr>
                <w:rFonts w:ascii="Times New Roman" w:hAnsi="Times New Roman"/>
                <w:color w:val="000000"/>
                <w:sz w:val="24"/>
                <w:szCs w:val="24"/>
              </w:rPr>
              <w:t>К</w:t>
            </w:r>
            <w:r w:rsidRPr="00345A08">
              <w:rPr>
                <w:rFonts w:ascii="Times New Roman" w:hAnsi="Times New Roman"/>
                <w:color w:val="000000"/>
                <w:sz w:val="24"/>
                <w:szCs w:val="24"/>
                <w:lang w:val="en-US"/>
              </w:rPr>
              <w:t>омиссия в составе:</w:t>
            </w:r>
          </w:p>
        </w:tc>
        <w:tc>
          <w:tcPr>
            <w:tcW w:w="5281" w:type="dxa"/>
            <w:vAlign w:val="bottom"/>
          </w:tcPr>
          <w:p w:rsidR="00345A08" w:rsidRPr="00345A08" w:rsidRDefault="00345A08" w:rsidP="0045743C">
            <w:pPr>
              <w:spacing w:after="0" w:line="240" w:lineRule="auto"/>
              <w:rPr>
                <w:rFonts w:ascii="Times New Roman" w:hAnsi="Times New Roman"/>
                <w:color w:val="000000"/>
                <w:sz w:val="24"/>
                <w:szCs w:val="24"/>
                <w:lang w:val="en-US"/>
              </w:rPr>
            </w:pPr>
          </w:p>
        </w:tc>
      </w:tr>
      <w:tr w:rsidR="00345A08" w:rsidRPr="00345A08" w:rsidTr="00C24713">
        <w:trPr>
          <w:trHeight w:val="1005"/>
        </w:trPr>
        <w:tc>
          <w:tcPr>
            <w:tcW w:w="9957" w:type="dxa"/>
            <w:gridSpan w:val="2"/>
            <w:vAlign w:val="bottom"/>
          </w:tcPr>
          <w:p w:rsidR="00345A08" w:rsidRPr="00345A08" w:rsidRDefault="00345A08" w:rsidP="0045743C">
            <w:pPr>
              <w:spacing w:after="0" w:line="240" w:lineRule="auto"/>
              <w:rPr>
                <w:rFonts w:ascii="Times New Roman" w:hAnsi="Times New Roman"/>
                <w:color w:val="000000"/>
                <w:sz w:val="24"/>
                <w:szCs w:val="24"/>
              </w:rPr>
            </w:pPr>
            <w:r w:rsidRPr="00345A08">
              <w:rPr>
                <w:rFonts w:ascii="Times New Roman" w:hAnsi="Times New Roman"/>
                <w:color w:val="000000"/>
                <w:sz w:val="24"/>
                <w:szCs w:val="24"/>
              </w:rPr>
              <w:t xml:space="preserve">Председателя </w:t>
            </w:r>
            <w:proofErr w:type="gramStart"/>
            <w:r w:rsidRPr="00345A08">
              <w:rPr>
                <w:rFonts w:ascii="Times New Roman" w:hAnsi="Times New Roman"/>
                <w:color w:val="000000"/>
                <w:sz w:val="24"/>
                <w:szCs w:val="24"/>
              </w:rPr>
              <w:t>комиссии:</w:t>
            </w:r>
            <w:r w:rsidRPr="00345A08">
              <w:rPr>
                <w:rFonts w:ascii="Times New Roman" w:hAnsi="Times New Roman"/>
                <w:b/>
                <w:bCs/>
                <w:i/>
                <w:iCs/>
                <w:color w:val="000000"/>
                <w:sz w:val="24"/>
                <w:szCs w:val="24"/>
              </w:rPr>
              <w:t xml:space="preserve">   </w:t>
            </w:r>
            <w:proofErr w:type="gramEnd"/>
            <w:r w:rsidRPr="00345A08">
              <w:rPr>
                <w:rFonts w:ascii="Times New Roman" w:hAnsi="Times New Roman"/>
                <w:b/>
                <w:bCs/>
                <w:i/>
                <w:iCs/>
                <w:color w:val="000000"/>
                <w:sz w:val="24"/>
                <w:szCs w:val="24"/>
              </w:rPr>
              <w:t xml:space="preserve">         </w:t>
            </w:r>
            <w:r w:rsidRPr="00345A08">
              <w:rPr>
                <w:rFonts w:ascii="Times New Roman" w:hAnsi="Times New Roman"/>
                <w:color w:val="000000"/>
                <w:sz w:val="24"/>
                <w:szCs w:val="24"/>
              </w:rPr>
              <w:t>(Ф.И.О., должность)</w:t>
            </w:r>
          </w:p>
          <w:p w:rsidR="00345A08" w:rsidRPr="00345A08" w:rsidRDefault="00345A08" w:rsidP="0045743C">
            <w:pPr>
              <w:spacing w:after="0" w:line="240" w:lineRule="auto"/>
              <w:rPr>
                <w:rFonts w:ascii="Times New Roman" w:hAnsi="Times New Roman"/>
                <w:color w:val="000000"/>
                <w:sz w:val="24"/>
                <w:szCs w:val="24"/>
              </w:rPr>
            </w:pPr>
            <w:r w:rsidRPr="00345A08">
              <w:rPr>
                <w:rFonts w:ascii="Times New Roman" w:hAnsi="Times New Roman"/>
                <w:color w:val="000000"/>
                <w:sz w:val="24"/>
                <w:szCs w:val="24"/>
              </w:rPr>
              <w:t xml:space="preserve">Заместителя председателя </w:t>
            </w:r>
          </w:p>
          <w:p w:rsidR="00345A08" w:rsidRPr="00345A08" w:rsidRDefault="00345A08" w:rsidP="0045743C">
            <w:pPr>
              <w:spacing w:after="0" w:line="240" w:lineRule="auto"/>
              <w:rPr>
                <w:rFonts w:ascii="Times New Roman" w:hAnsi="Times New Roman"/>
                <w:color w:val="000000"/>
                <w:sz w:val="24"/>
                <w:szCs w:val="24"/>
              </w:rPr>
            </w:pPr>
            <w:r w:rsidRPr="00345A08">
              <w:rPr>
                <w:rFonts w:ascii="Times New Roman" w:hAnsi="Times New Roman"/>
                <w:color w:val="000000"/>
                <w:sz w:val="24"/>
                <w:szCs w:val="24"/>
              </w:rPr>
              <w:t>комиссии                                      (Ф.И.О., должность)</w:t>
            </w:r>
          </w:p>
        </w:tc>
      </w:tr>
      <w:tr w:rsidR="00345A08" w:rsidRPr="00345A08" w:rsidTr="00627BB3">
        <w:trPr>
          <w:trHeight w:val="914"/>
        </w:trPr>
        <w:tc>
          <w:tcPr>
            <w:tcW w:w="9957" w:type="dxa"/>
            <w:gridSpan w:val="2"/>
            <w:vAlign w:val="bottom"/>
          </w:tcPr>
          <w:p w:rsidR="00345A08" w:rsidRPr="00345A08" w:rsidRDefault="00345A08" w:rsidP="0045743C">
            <w:pPr>
              <w:spacing w:after="0" w:line="240" w:lineRule="auto"/>
              <w:rPr>
                <w:rFonts w:ascii="Times New Roman" w:hAnsi="Times New Roman"/>
                <w:color w:val="000000"/>
                <w:sz w:val="24"/>
                <w:szCs w:val="24"/>
              </w:rPr>
            </w:pPr>
            <w:r w:rsidRPr="00345A08">
              <w:rPr>
                <w:rFonts w:ascii="Times New Roman" w:hAnsi="Times New Roman"/>
                <w:color w:val="000000"/>
                <w:sz w:val="24"/>
                <w:szCs w:val="24"/>
              </w:rPr>
              <w:t xml:space="preserve">Секретаря </w:t>
            </w:r>
            <w:proofErr w:type="gramStart"/>
            <w:r w:rsidRPr="00345A08">
              <w:rPr>
                <w:rFonts w:ascii="Times New Roman" w:hAnsi="Times New Roman"/>
                <w:color w:val="000000"/>
                <w:sz w:val="24"/>
                <w:szCs w:val="24"/>
              </w:rPr>
              <w:t xml:space="preserve">комиссии:   </w:t>
            </w:r>
            <w:proofErr w:type="gramEnd"/>
            <w:r w:rsidRPr="00345A08">
              <w:rPr>
                <w:rFonts w:ascii="Times New Roman" w:hAnsi="Times New Roman"/>
                <w:color w:val="000000"/>
                <w:sz w:val="24"/>
                <w:szCs w:val="24"/>
              </w:rPr>
              <w:t xml:space="preserve">               (Ф.И.О., должность)</w:t>
            </w:r>
          </w:p>
          <w:p w:rsidR="00345A08" w:rsidRPr="00345A08" w:rsidRDefault="00345A08" w:rsidP="0045743C">
            <w:pPr>
              <w:spacing w:after="0" w:line="240" w:lineRule="auto"/>
              <w:rPr>
                <w:rFonts w:ascii="Times New Roman" w:hAnsi="Times New Roman"/>
                <w:color w:val="000000"/>
                <w:sz w:val="24"/>
                <w:szCs w:val="24"/>
              </w:rPr>
            </w:pPr>
            <w:r w:rsidRPr="00345A08">
              <w:rPr>
                <w:rFonts w:ascii="Times New Roman" w:hAnsi="Times New Roman"/>
                <w:color w:val="000000"/>
                <w:sz w:val="24"/>
                <w:szCs w:val="24"/>
              </w:rPr>
              <w:t>Членов комиссии:                       (Ф.И.О., должность)</w:t>
            </w:r>
          </w:p>
          <w:p w:rsidR="00345A08" w:rsidRPr="00345A08" w:rsidRDefault="00345A08" w:rsidP="0045743C">
            <w:pPr>
              <w:spacing w:after="0" w:line="240" w:lineRule="auto"/>
              <w:rPr>
                <w:rFonts w:ascii="Times New Roman" w:hAnsi="Times New Roman"/>
                <w:color w:val="000000"/>
                <w:sz w:val="24"/>
                <w:szCs w:val="24"/>
              </w:rPr>
            </w:pPr>
            <w:r w:rsidRPr="00345A08">
              <w:rPr>
                <w:rFonts w:ascii="Times New Roman" w:hAnsi="Times New Roman"/>
                <w:color w:val="000000"/>
                <w:sz w:val="24"/>
                <w:szCs w:val="24"/>
              </w:rPr>
              <w:t xml:space="preserve">                                                      (Ф.И.О., должность)</w:t>
            </w:r>
          </w:p>
        </w:tc>
      </w:tr>
    </w:tbl>
    <w:p w:rsidR="00345A08" w:rsidRPr="00345A08" w:rsidRDefault="00345A08" w:rsidP="00345A08">
      <w:pPr>
        <w:autoSpaceDE w:val="0"/>
        <w:autoSpaceDN w:val="0"/>
        <w:adjustRightInd w:val="0"/>
        <w:spacing w:after="0" w:line="240" w:lineRule="auto"/>
        <w:jc w:val="both"/>
        <w:rPr>
          <w:rFonts w:ascii="Times New Roman" w:hAnsi="Times New Roman"/>
          <w:sz w:val="24"/>
          <w:szCs w:val="24"/>
        </w:rPr>
      </w:pPr>
      <w:r w:rsidRPr="00345A08">
        <w:rPr>
          <w:rFonts w:ascii="Times New Roman" w:hAnsi="Times New Roman"/>
          <w:sz w:val="24"/>
          <w:szCs w:val="24"/>
        </w:rPr>
        <w:t>произвела осмотр _________________</w:t>
      </w:r>
      <w:r w:rsidR="00C24713">
        <w:rPr>
          <w:rFonts w:ascii="Times New Roman" w:hAnsi="Times New Roman"/>
          <w:sz w:val="24"/>
          <w:szCs w:val="24"/>
        </w:rPr>
        <w:t>______</w:t>
      </w:r>
      <w:r w:rsidRPr="00345A08">
        <w:rPr>
          <w:rFonts w:ascii="Times New Roman" w:hAnsi="Times New Roman"/>
          <w:sz w:val="24"/>
          <w:szCs w:val="24"/>
        </w:rPr>
        <w:t>_______________________________________</w:t>
      </w:r>
    </w:p>
    <w:p w:rsidR="00345A08" w:rsidRPr="00C24713" w:rsidRDefault="00345A08" w:rsidP="00345A08">
      <w:pPr>
        <w:autoSpaceDE w:val="0"/>
        <w:autoSpaceDN w:val="0"/>
        <w:adjustRightInd w:val="0"/>
        <w:spacing w:after="0" w:line="240" w:lineRule="auto"/>
        <w:jc w:val="both"/>
        <w:rPr>
          <w:rFonts w:ascii="Times New Roman" w:hAnsi="Times New Roman"/>
          <w:sz w:val="20"/>
          <w:szCs w:val="20"/>
        </w:rPr>
      </w:pPr>
      <w:r w:rsidRPr="00C24713">
        <w:rPr>
          <w:rFonts w:ascii="Times New Roman" w:hAnsi="Times New Roman"/>
          <w:sz w:val="20"/>
          <w:szCs w:val="20"/>
        </w:rPr>
        <w:t xml:space="preserve">                        </w:t>
      </w:r>
      <w:r w:rsidR="00C24713">
        <w:rPr>
          <w:rFonts w:ascii="Times New Roman" w:hAnsi="Times New Roman"/>
          <w:sz w:val="20"/>
          <w:szCs w:val="20"/>
        </w:rPr>
        <w:t xml:space="preserve">                    </w:t>
      </w:r>
      <w:r w:rsidRPr="00C24713">
        <w:rPr>
          <w:rFonts w:ascii="Times New Roman" w:hAnsi="Times New Roman"/>
          <w:sz w:val="20"/>
          <w:szCs w:val="20"/>
        </w:rPr>
        <w:t xml:space="preserve">          (наименование объекта нефинансового актива, инвентарный номер)</w:t>
      </w:r>
    </w:p>
    <w:p w:rsidR="00345A08" w:rsidRPr="00345A08" w:rsidRDefault="00345A08" w:rsidP="00345A08">
      <w:pPr>
        <w:autoSpaceDE w:val="0"/>
        <w:autoSpaceDN w:val="0"/>
        <w:adjustRightInd w:val="0"/>
        <w:spacing w:after="0" w:line="240" w:lineRule="auto"/>
        <w:jc w:val="both"/>
        <w:rPr>
          <w:rFonts w:ascii="Times New Roman" w:hAnsi="Times New Roman"/>
          <w:sz w:val="24"/>
          <w:szCs w:val="24"/>
        </w:rPr>
      </w:pPr>
      <w:r w:rsidRPr="00345A08">
        <w:rPr>
          <w:rFonts w:ascii="Times New Roman" w:hAnsi="Times New Roman"/>
          <w:sz w:val="24"/>
          <w:szCs w:val="24"/>
        </w:rPr>
        <w:t>Место нахождения объекта: __________</w:t>
      </w:r>
      <w:r w:rsidR="00C24713">
        <w:rPr>
          <w:rFonts w:ascii="Times New Roman" w:hAnsi="Times New Roman"/>
          <w:sz w:val="24"/>
          <w:szCs w:val="24"/>
        </w:rPr>
        <w:t>______</w:t>
      </w:r>
      <w:r w:rsidRPr="00345A08">
        <w:rPr>
          <w:rFonts w:ascii="Times New Roman" w:hAnsi="Times New Roman"/>
          <w:sz w:val="24"/>
          <w:szCs w:val="24"/>
        </w:rPr>
        <w:t>_____________________________________</w:t>
      </w:r>
    </w:p>
    <w:p w:rsidR="00345A08" w:rsidRPr="00345A08" w:rsidRDefault="00345A08" w:rsidP="00345A08">
      <w:pPr>
        <w:autoSpaceDE w:val="0"/>
        <w:autoSpaceDN w:val="0"/>
        <w:adjustRightInd w:val="0"/>
        <w:spacing w:after="0" w:line="240" w:lineRule="auto"/>
        <w:jc w:val="both"/>
        <w:rPr>
          <w:rFonts w:ascii="Times New Roman" w:hAnsi="Times New Roman"/>
          <w:sz w:val="24"/>
          <w:szCs w:val="24"/>
        </w:rPr>
      </w:pPr>
      <w:r w:rsidRPr="00345A08">
        <w:rPr>
          <w:rFonts w:ascii="Times New Roman" w:hAnsi="Times New Roman"/>
          <w:sz w:val="24"/>
          <w:szCs w:val="24"/>
        </w:rPr>
        <w:t>Ответственное лицо: ______________________</w:t>
      </w:r>
      <w:r w:rsidR="00C24713">
        <w:rPr>
          <w:rFonts w:ascii="Times New Roman" w:hAnsi="Times New Roman"/>
          <w:sz w:val="24"/>
          <w:szCs w:val="24"/>
        </w:rPr>
        <w:t>______</w:t>
      </w:r>
      <w:r w:rsidRPr="00345A08">
        <w:rPr>
          <w:rFonts w:ascii="Times New Roman" w:hAnsi="Times New Roman"/>
          <w:sz w:val="24"/>
          <w:szCs w:val="24"/>
        </w:rPr>
        <w:t>_______________________________</w:t>
      </w:r>
    </w:p>
    <w:p w:rsidR="00345A08" w:rsidRPr="00345A08" w:rsidRDefault="00345A08" w:rsidP="00345A08">
      <w:pPr>
        <w:autoSpaceDE w:val="0"/>
        <w:autoSpaceDN w:val="0"/>
        <w:adjustRightInd w:val="0"/>
        <w:spacing w:after="0" w:line="240" w:lineRule="auto"/>
        <w:jc w:val="both"/>
        <w:rPr>
          <w:rFonts w:ascii="Times New Roman" w:hAnsi="Times New Roman"/>
          <w:sz w:val="24"/>
          <w:szCs w:val="24"/>
        </w:rPr>
      </w:pPr>
    </w:p>
    <w:p w:rsidR="00345A08" w:rsidRPr="00345A08" w:rsidRDefault="00345A08" w:rsidP="00345A08">
      <w:pPr>
        <w:autoSpaceDE w:val="0"/>
        <w:autoSpaceDN w:val="0"/>
        <w:adjustRightInd w:val="0"/>
        <w:spacing w:after="0" w:line="240" w:lineRule="auto"/>
        <w:jc w:val="both"/>
        <w:rPr>
          <w:rFonts w:ascii="Times New Roman" w:hAnsi="Times New Roman"/>
          <w:sz w:val="24"/>
          <w:szCs w:val="24"/>
        </w:rPr>
      </w:pPr>
      <w:r w:rsidRPr="00345A08">
        <w:rPr>
          <w:rFonts w:ascii="Times New Roman" w:hAnsi="Times New Roman"/>
          <w:sz w:val="24"/>
          <w:szCs w:val="24"/>
        </w:rPr>
        <w:t xml:space="preserve">  и установила факт наличия следующих дефектов (повреждений, неисправностей и т.п.):</w:t>
      </w:r>
    </w:p>
    <w:tbl>
      <w:tblPr>
        <w:tblStyle w:val="46"/>
        <w:tblW w:w="9705" w:type="dxa"/>
        <w:tblInd w:w="250" w:type="dxa"/>
        <w:tblLayout w:type="fixed"/>
        <w:tblLook w:val="04A0" w:firstRow="1" w:lastRow="0" w:firstColumn="1" w:lastColumn="0" w:noHBand="0" w:noVBand="1"/>
      </w:tblPr>
      <w:tblGrid>
        <w:gridCol w:w="641"/>
        <w:gridCol w:w="3628"/>
        <w:gridCol w:w="2542"/>
        <w:gridCol w:w="1269"/>
        <w:gridCol w:w="1625"/>
      </w:tblGrid>
      <w:tr w:rsidR="00345A08" w:rsidRPr="0045743C" w:rsidTr="00C24713">
        <w:trPr>
          <w:trHeight w:val="363"/>
        </w:trPr>
        <w:tc>
          <w:tcPr>
            <w:tcW w:w="641" w:type="dxa"/>
            <w:vMerge w:val="restart"/>
            <w:vAlign w:val="center"/>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r w:rsidRPr="0045743C">
              <w:rPr>
                <w:rFonts w:ascii="Times New Roman" w:hAnsi="Times New Roman"/>
                <w:sz w:val="24"/>
                <w:szCs w:val="24"/>
              </w:rPr>
              <w:t>№ п/п</w:t>
            </w:r>
          </w:p>
        </w:tc>
        <w:tc>
          <w:tcPr>
            <w:tcW w:w="3628" w:type="dxa"/>
            <w:vMerge w:val="restart"/>
            <w:vAlign w:val="center"/>
          </w:tcPr>
          <w:p w:rsidR="00345A08" w:rsidRPr="0045743C" w:rsidRDefault="00345A08" w:rsidP="00345A08">
            <w:pPr>
              <w:autoSpaceDE w:val="0"/>
              <w:autoSpaceDN w:val="0"/>
              <w:adjustRightInd w:val="0"/>
              <w:spacing w:after="0" w:line="240" w:lineRule="auto"/>
              <w:jc w:val="center"/>
              <w:rPr>
                <w:rFonts w:ascii="Times New Roman" w:hAnsi="Times New Roman"/>
                <w:sz w:val="24"/>
                <w:szCs w:val="24"/>
              </w:rPr>
            </w:pPr>
            <w:r w:rsidRPr="0045743C">
              <w:rPr>
                <w:rFonts w:ascii="Times New Roman" w:hAnsi="Times New Roman"/>
                <w:sz w:val="24"/>
                <w:szCs w:val="24"/>
              </w:rPr>
              <w:t>Обнаруженные дефекты и повреждения</w:t>
            </w:r>
          </w:p>
        </w:tc>
        <w:tc>
          <w:tcPr>
            <w:tcW w:w="2542" w:type="dxa"/>
            <w:vMerge w:val="restart"/>
            <w:vAlign w:val="center"/>
          </w:tcPr>
          <w:p w:rsidR="00345A08" w:rsidRPr="0045743C" w:rsidRDefault="00345A08" w:rsidP="00345A08">
            <w:pPr>
              <w:autoSpaceDE w:val="0"/>
              <w:autoSpaceDN w:val="0"/>
              <w:adjustRightInd w:val="0"/>
              <w:spacing w:after="0" w:line="240" w:lineRule="auto"/>
              <w:jc w:val="center"/>
              <w:rPr>
                <w:rFonts w:ascii="Times New Roman" w:hAnsi="Times New Roman"/>
                <w:sz w:val="24"/>
                <w:szCs w:val="24"/>
              </w:rPr>
            </w:pPr>
            <w:r w:rsidRPr="0045743C">
              <w:rPr>
                <w:rFonts w:ascii="Times New Roman" w:hAnsi="Times New Roman"/>
                <w:sz w:val="24"/>
                <w:szCs w:val="24"/>
              </w:rPr>
              <w:t>Необходимые работы для устранения</w:t>
            </w:r>
          </w:p>
        </w:tc>
        <w:tc>
          <w:tcPr>
            <w:tcW w:w="2894" w:type="dxa"/>
            <w:gridSpan w:val="2"/>
            <w:vAlign w:val="center"/>
          </w:tcPr>
          <w:p w:rsidR="00345A08" w:rsidRPr="0045743C" w:rsidRDefault="00345A08" w:rsidP="00345A08">
            <w:pPr>
              <w:autoSpaceDE w:val="0"/>
              <w:autoSpaceDN w:val="0"/>
              <w:adjustRightInd w:val="0"/>
              <w:spacing w:after="0" w:line="240" w:lineRule="auto"/>
              <w:jc w:val="center"/>
              <w:rPr>
                <w:rFonts w:ascii="Times New Roman" w:hAnsi="Times New Roman"/>
                <w:sz w:val="24"/>
                <w:szCs w:val="24"/>
              </w:rPr>
            </w:pPr>
            <w:r w:rsidRPr="0045743C">
              <w:rPr>
                <w:rFonts w:ascii="Times New Roman" w:hAnsi="Times New Roman"/>
                <w:sz w:val="24"/>
                <w:szCs w:val="24"/>
              </w:rPr>
              <w:t>Объем выявленных дефектов</w:t>
            </w:r>
          </w:p>
        </w:tc>
      </w:tr>
      <w:tr w:rsidR="00345A08" w:rsidRPr="0045743C" w:rsidTr="00C24713">
        <w:trPr>
          <w:trHeight w:val="249"/>
        </w:trPr>
        <w:tc>
          <w:tcPr>
            <w:tcW w:w="641" w:type="dxa"/>
            <w:vMerge/>
            <w:vAlign w:val="center"/>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3628" w:type="dxa"/>
            <w:vMerge/>
            <w:vAlign w:val="center"/>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2542" w:type="dxa"/>
            <w:vMerge/>
            <w:vAlign w:val="center"/>
          </w:tcPr>
          <w:p w:rsidR="00345A08" w:rsidRPr="0045743C" w:rsidRDefault="00345A08" w:rsidP="00345A08">
            <w:pPr>
              <w:autoSpaceDE w:val="0"/>
              <w:autoSpaceDN w:val="0"/>
              <w:adjustRightInd w:val="0"/>
              <w:spacing w:after="0" w:line="240" w:lineRule="auto"/>
              <w:rPr>
                <w:rFonts w:ascii="Times New Roman" w:hAnsi="Times New Roman"/>
                <w:sz w:val="24"/>
                <w:szCs w:val="24"/>
              </w:rPr>
            </w:pPr>
          </w:p>
        </w:tc>
        <w:tc>
          <w:tcPr>
            <w:tcW w:w="1269" w:type="dxa"/>
            <w:vAlign w:val="center"/>
          </w:tcPr>
          <w:p w:rsidR="00345A08" w:rsidRPr="0045743C" w:rsidRDefault="00345A08" w:rsidP="00345A08">
            <w:pPr>
              <w:autoSpaceDE w:val="0"/>
              <w:autoSpaceDN w:val="0"/>
              <w:adjustRightInd w:val="0"/>
              <w:spacing w:after="0" w:line="240" w:lineRule="auto"/>
              <w:jc w:val="center"/>
              <w:rPr>
                <w:rFonts w:ascii="Times New Roman" w:hAnsi="Times New Roman"/>
                <w:sz w:val="24"/>
                <w:szCs w:val="24"/>
              </w:rPr>
            </w:pPr>
            <w:r w:rsidRPr="0045743C">
              <w:rPr>
                <w:rFonts w:ascii="Times New Roman" w:hAnsi="Times New Roman"/>
                <w:sz w:val="24"/>
                <w:szCs w:val="24"/>
              </w:rPr>
              <w:t>Ед. изм</w:t>
            </w:r>
          </w:p>
        </w:tc>
        <w:tc>
          <w:tcPr>
            <w:tcW w:w="1625" w:type="dxa"/>
            <w:vAlign w:val="center"/>
          </w:tcPr>
          <w:p w:rsidR="00345A08" w:rsidRPr="0045743C" w:rsidRDefault="00345A08" w:rsidP="00345A08">
            <w:pPr>
              <w:autoSpaceDE w:val="0"/>
              <w:autoSpaceDN w:val="0"/>
              <w:adjustRightInd w:val="0"/>
              <w:spacing w:after="0" w:line="240" w:lineRule="auto"/>
              <w:jc w:val="center"/>
              <w:rPr>
                <w:rFonts w:ascii="Times New Roman" w:hAnsi="Times New Roman"/>
                <w:sz w:val="24"/>
                <w:szCs w:val="24"/>
              </w:rPr>
            </w:pPr>
            <w:r w:rsidRPr="0045743C">
              <w:rPr>
                <w:rFonts w:ascii="Times New Roman" w:hAnsi="Times New Roman"/>
                <w:sz w:val="24"/>
                <w:szCs w:val="24"/>
              </w:rPr>
              <w:t>Кол-во</w:t>
            </w:r>
          </w:p>
        </w:tc>
      </w:tr>
      <w:tr w:rsidR="00345A08" w:rsidRPr="0045743C" w:rsidTr="00245AE1">
        <w:trPr>
          <w:trHeight w:val="266"/>
        </w:trPr>
        <w:tc>
          <w:tcPr>
            <w:tcW w:w="641"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3628"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2542" w:type="dxa"/>
          </w:tcPr>
          <w:p w:rsidR="00345A08" w:rsidRPr="0045743C" w:rsidRDefault="00345A08" w:rsidP="00345A08">
            <w:pPr>
              <w:autoSpaceDE w:val="0"/>
              <w:autoSpaceDN w:val="0"/>
              <w:adjustRightInd w:val="0"/>
              <w:spacing w:after="0" w:line="240" w:lineRule="auto"/>
              <w:rPr>
                <w:rFonts w:ascii="Times New Roman" w:hAnsi="Times New Roman"/>
                <w:sz w:val="24"/>
                <w:szCs w:val="24"/>
              </w:rPr>
            </w:pPr>
          </w:p>
        </w:tc>
        <w:tc>
          <w:tcPr>
            <w:tcW w:w="1269"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1625"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r>
      <w:tr w:rsidR="00345A08" w:rsidRPr="0045743C" w:rsidTr="00245AE1">
        <w:trPr>
          <w:trHeight w:val="280"/>
        </w:trPr>
        <w:tc>
          <w:tcPr>
            <w:tcW w:w="641"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3628" w:type="dxa"/>
          </w:tcPr>
          <w:p w:rsidR="00345A08" w:rsidRPr="0045743C" w:rsidRDefault="00345A08" w:rsidP="00345A08">
            <w:pPr>
              <w:autoSpaceDE w:val="0"/>
              <w:autoSpaceDN w:val="0"/>
              <w:adjustRightInd w:val="0"/>
              <w:spacing w:after="0" w:line="240" w:lineRule="auto"/>
              <w:rPr>
                <w:rFonts w:ascii="Times New Roman" w:hAnsi="Times New Roman"/>
                <w:sz w:val="24"/>
                <w:szCs w:val="24"/>
              </w:rPr>
            </w:pPr>
          </w:p>
        </w:tc>
        <w:tc>
          <w:tcPr>
            <w:tcW w:w="2542" w:type="dxa"/>
          </w:tcPr>
          <w:p w:rsidR="00345A08" w:rsidRPr="0045743C" w:rsidRDefault="00345A08" w:rsidP="00345A08">
            <w:pPr>
              <w:autoSpaceDE w:val="0"/>
              <w:autoSpaceDN w:val="0"/>
              <w:adjustRightInd w:val="0"/>
              <w:spacing w:after="0" w:line="240" w:lineRule="auto"/>
              <w:rPr>
                <w:rFonts w:ascii="Times New Roman" w:hAnsi="Times New Roman"/>
                <w:sz w:val="24"/>
                <w:szCs w:val="24"/>
              </w:rPr>
            </w:pPr>
          </w:p>
        </w:tc>
        <w:tc>
          <w:tcPr>
            <w:tcW w:w="1269"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1625"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r>
      <w:tr w:rsidR="00345A08" w:rsidRPr="0045743C" w:rsidTr="00245AE1">
        <w:trPr>
          <w:trHeight w:val="280"/>
        </w:trPr>
        <w:tc>
          <w:tcPr>
            <w:tcW w:w="641"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3628" w:type="dxa"/>
          </w:tcPr>
          <w:p w:rsidR="00345A08" w:rsidRPr="0045743C" w:rsidRDefault="00345A08" w:rsidP="00345A08">
            <w:pPr>
              <w:autoSpaceDE w:val="0"/>
              <w:autoSpaceDN w:val="0"/>
              <w:adjustRightInd w:val="0"/>
              <w:spacing w:after="0" w:line="240" w:lineRule="auto"/>
              <w:rPr>
                <w:rFonts w:ascii="Times New Roman" w:hAnsi="Times New Roman"/>
                <w:sz w:val="24"/>
                <w:szCs w:val="24"/>
              </w:rPr>
            </w:pPr>
          </w:p>
        </w:tc>
        <w:tc>
          <w:tcPr>
            <w:tcW w:w="2542" w:type="dxa"/>
          </w:tcPr>
          <w:p w:rsidR="00345A08" w:rsidRPr="0045743C" w:rsidRDefault="00345A08" w:rsidP="00345A08">
            <w:pPr>
              <w:autoSpaceDE w:val="0"/>
              <w:autoSpaceDN w:val="0"/>
              <w:adjustRightInd w:val="0"/>
              <w:spacing w:after="0" w:line="240" w:lineRule="auto"/>
              <w:rPr>
                <w:rFonts w:ascii="Times New Roman" w:hAnsi="Times New Roman"/>
                <w:sz w:val="24"/>
                <w:szCs w:val="24"/>
              </w:rPr>
            </w:pPr>
          </w:p>
        </w:tc>
        <w:tc>
          <w:tcPr>
            <w:tcW w:w="1269"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1625"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r>
      <w:tr w:rsidR="00345A08" w:rsidRPr="0045743C" w:rsidTr="00245AE1">
        <w:trPr>
          <w:trHeight w:val="280"/>
        </w:trPr>
        <w:tc>
          <w:tcPr>
            <w:tcW w:w="641"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3628" w:type="dxa"/>
          </w:tcPr>
          <w:p w:rsidR="00345A08" w:rsidRPr="0045743C" w:rsidRDefault="00345A08" w:rsidP="00345A08">
            <w:pPr>
              <w:autoSpaceDE w:val="0"/>
              <w:autoSpaceDN w:val="0"/>
              <w:adjustRightInd w:val="0"/>
              <w:spacing w:after="0" w:line="240" w:lineRule="auto"/>
              <w:rPr>
                <w:rFonts w:ascii="Times New Roman" w:hAnsi="Times New Roman"/>
                <w:sz w:val="24"/>
                <w:szCs w:val="24"/>
              </w:rPr>
            </w:pPr>
          </w:p>
        </w:tc>
        <w:tc>
          <w:tcPr>
            <w:tcW w:w="2542" w:type="dxa"/>
          </w:tcPr>
          <w:p w:rsidR="00345A08" w:rsidRPr="0045743C" w:rsidRDefault="00345A08" w:rsidP="00345A08">
            <w:pPr>
              <w:autoSpaceDE w:val="0"/>
              <w:autoSpaceDN w:val="0"/>
              <w:adjustRightInd w:val="0"/>
              <w:spacing w:after="0" w:line="240" w:lineRule="auto"/>
              <w:rPr>
                <w:rFonts w:ascii="Times New Roman" w:hAnsi="Times New Roman"/>
                <w:sz w:val="24"/>
                <w:szCs w:val="24"/>
              </w:rPr>
            </w:pPr>
          </w:p>
        </w:tc>
        <w:tc>
          <w:tcPr>
            <w:tcW w:w="1269"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c>
          <w:tcPr>
            <w:tcW w:w="1625" w:type="dxa"/>
          </w:tcPr>
          <w:p w:rsidR="00345A08" w:rsidRPr="0045743C" w:rsidRDefault="00345A08" w:rsidP="00345A08">
            <w:pPr>
              <w:autoSpaceDE w:val="0"/>
              <w:autoSpaceDN w:val="0"/>
              <w:adjustRightInd w:val="0"/>
              <w:spacing w:after="0" w:line="240" w:lineRule="auto"/>
              <w:jc w:val="both"/>
              <w:rPr>
                <w:rFonts w:ascii="Times New Roman" w:hAnsi="Times New Roman"/>
                <w:sz w:val="24"/>
                <w:szCs w:val="24"/>
              </w:rPr>
            </w:pPr>
          </w:p>
        </w:tc>
      </w:tr>
    </w:tbl>
    <w:p w:rsidR="00345A08" w:rsidRPr="00345A08" w:rsidRDefault="00345A08" w:rsidP="00C24713">
      <w:pPr>
        <w:spacing w:after="0" w:line="240" w:lineRule="auto"/>
        <w:rPr>
          <w:rFonts w:ascii="Times New Roman" w:hAnsi="Times New Roman"/>
          <w:sz w:val="24"/>
          <w:szCs w:val="24"/>
          <w:lang w:val="en-US"/>
        </w:rPr>
      </w:pPr>
      <w:r w:rsidRPr="00345A08">
        <w:rPr>
          <w:rFonts w:ascii="Times New Roman" w:hAnsi="Times New Roman"/>
          <w:sz w:val="24"/>
          <w:szCs w:val="24"/>
        </w:rPr>
        <w:t>Заключение комиссии:</w:t>
      </w:r>
      <w:r w:rsidR="00C24713">
        <w:rPr>
          <w:rFonts w:ascii="Times New Roman" w:hAnsi="Times New Roman"/>
          <w:sz w:val="24"/>
          <w:szCs w:val="24"/>
        </w:rPr>
        <w:t xml:space="preserve"> </w:t>
      </w:r>
      <w:r w:rsidRPr="00345A08">
        <w:rPr>
          <w:rFonts w:ascii="Times New Roman" w:hAnsi="Times New Roman"/>
          <w:sz w:val="24"/>
          <w:szCs w:val="24"/>
        </w:rPr>
        <w:t>_____________________________________________________</w:t>
      </w:r>
      <w:r w:rsidRPr="00345A08">
        <w:rPr>
          <w:rFonts w:ascii="Times New Roman" w:hAnsi="Times New Roman"/>
          <w:sz w:val="24"/>
          <w:szCs w:val="24"/>
          <w:lang w:val="en-US"/>
        </w:rPr>
        <w:t>____</w:t>
      </w:r>
    </w:p>
    <w:p w:rsidR="00345A08" w:rsidRPr="00345A08" w:rsidRDefault="00345A08" w:rsidP="00C24713">
      <w:pPr>
        <w:spacing w:after="0" w:line="240" w:lineRule="auto"/>
        <w:jc w:val="both"/>
        <w:rPr>
          <w:rFonts w:ascii="Times New Roman" w:hAnsi="Times New Roman"/>
          <w:sz w:val="24"/>
          <w:szCs w:val="24"/>
        </w:rPr>
      </w:pPr>
      <w:r w:rsidRPr="00345A08">
        <w:rPr>
          <w:rFonts w:ascii="Times New Roman" w:hAnsi="Times New Roman"/>
          <w:sz w:val="24"/>
          <w:szCs w:val="24"/>
        </w:rPr>
        <w:t>___________________________________________________________________________________________________________________________________________________</w:t>
      </w:r>
      <w:r w:rsidR="00C24713">
        <w:rPr>
          <w:rFonts w:ascii="Times New Roman" w:hAnsi="Times New Roman"/>
          <w:sz w:val="24"/>
          <w:szCs w:val="24"/>
        </w:rPr>
        <w:t>_______</w:t>
      </w:r>
    </w:p>
    <w:p w:rsidR="00345A08" w:rsidRPr="00345A08" w:rsidRDefault="00345A08" w:rsidP="00345A08">
      <w:pPr>
        <w:autoSpaceDE w:val="0"/>
        <w:autoSpaceDN w:val="0"/>
        <w:adjustRightInd w:val="0"/>
        <w:spacing w:after="0" w:line="240" w:lineRule="auto"/>
        <w:jc w:val="both"/>
        <w:rPr>
          <w:rFonts w:ascii="Times New Roman" w:hAnsi="Times New Roman"/>
          <w:sz w:val="24"/>
          <w:szCs w:val="24"/>
        </w:rPr>
      </w:pPr>
      <w:r w:rsidRPr="00345A08">
        <w:rPr>
          <w:rFonts w:ascii="Times New Roman" w:hAnsi="Times New Roman"/>
          <w:sz w:val="24"/>
          <w:szCs w:val="24"/>
        </w:rPr>
        <w:t xml:space="preserve">Председатель комиссии </w:t>
      </w:r>
      <w:r w:rsidRPr="00345A08">
        <w:rPr>
          <w:rFonts w:ascii="Times New Roman" w:hAnsi="Times New Roman"/>
          <w:sz w:val="24"/>
          <w:szCs w:val="24"/>
        </w:rPr>
        <w:tab/>
      </w:r>
      <w:r w:rsidRPr="00345A08">
        <w:rPr>
          <w:rFonts w:ascii="Times New Roman" w:hAnsi="Times New Roman"/>
          <w:sz w:val="24"/>
          <w:szCs w:val="24"/>
        </w:rPr>
        <w:tab/>
      </w:r>
      <w:r w:rsidRPr="00345A08">
        <w:rPr>
          <w:rFonts w:ascii="Times New Roman" w:hAnsi="Times New Roman"/>
          <w:sz w:val="24"/>
          <w:szCs w:val="24"/>
        </w:rPr>
        <w:tab/>
      </w:r>
      <w:r w:rsidRPr="00345A08">
        <w:rPr>
          <w:rFonts w:ascii="Times New Roman" w:hAnsi="Times New Roman"/>
          <w:sz w:val="24"/>
          <w:szCs w:val="24"/>
        </w:rPr>
        <w:tab/>
        <w:t xml:space="preserve">    </w:t>
      </w:r>
    </w:p>
    <w:tbl>
      <w:tblPr>
        <w:tblStyle w:val="112"/>
        <w:tblW w:w="4486"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8"/>
        <w:gridCol w:w="2898"/>
      </w:tblGrid>
      <w:tr w:rsidR="00345A08" w:rsidRPr="00345A08" w:rsidTr="00C24713">
        <w:trPr>
          <w:trHeight w:val="393"/>
        </w:trPr>
        <w:tc>
          <w:tcPr>
            <w:tcW w:w="1588" w:type="dxa"/>
          </w:tcPr>
          <w:p w:rsidR="00345A08" w:rsidRPr="00345A08" w:rsidRDefault="00345A08" w:rsidP="00C24713">
            <w:pPr>
              <w:tabs>
                <w:tab w:val="left" w:pos="5387"/>
                <w:tab w:val="left" w:pos="6630"/>
                <w:tab w:val="right" w:pos="9639"/>
              </w:tabs>
              <w:autoSpaceDE w:val="0"/>
              <w:autoSpaceDN w:val="0"/>
              <w:adjustRightInd w:val="0"/>
              <w:spacing w:after="0" w:line="240" w:lineRule="auto"/>
              <w:jc w:val="center"/>
              <w:rPr>
                <w:rFonts w:ascii="Times New Roman" w:hAnsi="Times New Roman"/>
                <w:sz w:val="24"/>
                <w:szCs w:val="24"/>
              </w:rPr>
            </w:pPr>
            <w:r w:rsidRPr="00345A08">
              <w:rPr>
                <w:rFonts w:ascii="Times New Roman" w:hAnsi="Times New Roman"/>
                <w:sz w:val="24"/>
                <w:szCs w:val="24"/>
              </w:rPr>
              <w:t>___________</w:t>
            </w:r>
          </w:p>
          <w:p w:rsidR="00345A08" w:rsidRPr="00345A08" w:rsidRDefault="00345A08" w:rsidP="00C24713">
            <w:pPr>
              <w:tabs>
                <w:tab w:val="left" w:pos="5387"/>
                <w:tab w:val="left" w:pos="6630"/>
                <w:tab w:val="right" w:pos="9639"/>
              </w:tabs>
              <w:autoSpaceDE w:val="0"/>
              <w:autoSpaceDN w:val="0"/>
              <w:adjustRightInd w:val="0"/>
              <w:spacing w:after="0" w:line="240" w:lineRule="auto"/>
              <w:jc w:val="center"/>
              <w:rPr>
                <w:rFonts w:ascii="Times New Roman" w:hAnsi="Times New Roman"/>
                <w:sz w:val="24"/>
                <w:szCs w:val="24"/>
                <w:vertAlign w:val="superscript"/>
              </w:rPr>
            </w:pPr>
            <w:r w:rsidRPr="00345A08">
              <w:rPr>
                <w:rFonts w:ascii="Times New Roman" w:hAnsi="Times New Roman"/>
                <w:sz w:val="24"/>
                <w:szCs w:val="24"/>
                <w:vertAlign w:val="superscript"/>
              </w:rPr>
              <w:t>(подпись)</w:t>
            </w:r>
          </w:p>
        </w:tc>
        <w:tc>
          <w:tcPr>
            <w:tcW w:w="2898" w:type="dxa"/>
          </w:tcPr>
          <w:p w:rsidR="00345A08" w:rsidRPr="00345A08" w:rsidRDefault="00345A08" w:rsidP="00C24713">
            <w:pPr>
              <w:tabs>
                <w:tab w:val="center" w:pos="1320"/>
                <w:tab w:val="left" w:pos="5387"/>
                <w:tab w:val="left" w:pos="6630"/>
                <w:tab w:val="right" w:pos="9639"/>
              </w:tabs>
              <w:autoSpaceDE w:val="0"/>
              <w:autoSpaceDN w:val="0"/>
              <w:adjustRightInd w:val="0"/>
              <w:spacing w:after="0" w:line="240" w:lineRule="auto"/>
              <w:jc w:val="center"/>
              <w:rPr>
                <w:rFonts w:ascii="Times New Roman" w:hAnsi="Times New Roman"/>
                <w:sz w:val="24"/>
                <w:szCs w:val="24"/>
                <w:vertAlign w:val="superscript"/>
              </w:rPr>
            </w:pPr>
            <w:r w:rsidRPr="00345A08">
              <w:rPr>
                <w:rFonts w:ascii="Times New Roman" w:hAnsi="Times New Roman"/>
                <w:sz w:val="24"/>
                <w:szCs w:val="24"/>
                <w:u w:val="single"/>
              </w:rPr>
              <w:t>.</w:t>
            </w:r>
            <w:r w:rsidRPr="00345A08">
              <w:rPr>
                <w:rFonts w:ascii="Times New Roman" w:hAnsi="Times New Roman"/>
                <w:sz w:val="24"/>
                <w:szCs w:val="24"/>
                <w:u w:val="single"/>
              </w:rPr>
              <w:tab/>
              <w:t>_______________  .</w:t>
            </w:r>
            <w:r w:rsidRPr="00345A08">
              <w:rPr>
                <w:rFonts w:ascii="Times New Roman" w:hAnsi="Times New Roman"/>
                <w:sz w:val="24"/>
                <w:szCs w:val="24"/>
                <w:vertAlign w:val="superscript"/>
              </w:rPr>
              <w:t xml:space="preserve"> (расшифровка подписи)</w:t>
            </w:r>
          </w:p>
        </w:tc>
      </w:tr>
    </w:tbl>
    <w:p w:rsidR="00345A08" w:rsidRPr="00345A08" w:rsidRDefault="00345A08" w:rsidP="00345A08">
      <w:pPr>
        <w:autoSpaceDE w:val="0"/>
        <w:autoSpaceDN w:val="0"/>
        <w:adjustRightInd w:val="0"/>
        <w:spacing w:after="0" w:line="240" w:lineRule="auto"/>
        <w:jc w:val="both"/>
        <w:rPr>
          <w:rFonts w:ascii="Times New Roman" w:hAnsi="Times New Roman"/>
          <w:sz w:val="24"/>
          <w:szCs w:val="24"/>
        </w:rPr>
      </w:pPr>
      <w:r w:rsidRPr="00345A08">
        <w:rPr>
          <w:rFonts w:ascii="Times New Roman" w:hAnsi="Times New Roman"/>
          <w:sz w:val="24"/>
          <w:szCs w:val="24"/>
        </w:rPr>
        <w:t xml:space="preserve">Заместитель председателя комиссии </w:t>
      </w:r>
      <w:r w:rsidRPr="00345A08">
        <w:rPr>
          <w:rFonts w:ascii="Times New Roman" w:hAnsi="Times New Roman"/>
          <w:sz w:val="24"/>
          <w:szCs w:val="24"/>
        </w:rPr>
        <w:tab/>
      </w:r>
      <w:r w:rsidRPr="00345A08">
        <w:rPr>
          <w:rFonts w:ascii="Times New Roman" w:hAnsi="Times New Roman"/>
          <w:sz w:val="24"/>
          <w:szCs w:val="24"/>
        </w:rPr>
        <w:tab/>
      </w:r>
      <w:r w:rsidRPr="00345A08">
        <w:rPr>
          <w:rFonts w:ascii="Times New Roman" w:hAnsi="Times New Roman"/>
          <w:sz w:val="24"/>
          <w:szCs w:val="24"/>
        </w:rPr>
        <w:tab/>
        <w:t xml:space="preserve">        </w:t>
      </w:r>
    </w:p>
    <w:tbl>
      <w:tblPr>
        <w:tblStyle w:val="112"/>
        <w:tblW w:w="444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4"/>
        <w:gridCol w:w="2871"/>
      </w:tblGrid>
      <w:tr w:rsidR="00345A08" w:rsidRPr="00345A08" w:rsidTr="00C24713">
        <w:trPr>
          <w:trHeight w:val="217"/>
        </w:trPr>
        <w:tc>
          <w:tcPr>
            <w:tcW w:w="1574" w:type="dxa"/>
          </w:tcPr>
          <w:p w:rsidR="00345A08" w:rsidRPr="00345A08" w:rsidRDefault="00345A08" w:rsidP="00C24713">
            <w:pPr>
              <w:tabs>
                <w:tab w:val="left" w:pos="5387"/>
                <w:tab w:val="left" w:pos="6630"/>
                <w:tab w:val="right" w:pos="9639"/>
              </w:tabs>
              <w:autoSpaceDE w:val="0"/>
              <w:autoSpaceDN w:val="0"/>
              <w:adjustRightInd w:val="0"/>
              <w:spacing w:after="0" w:line="240" w:lineRule="auto"/>
              <w:jc w:val="center"/>
              <w:rPr>
                <w:rFonts w:ascii="Times New Roman" w:hAnsi="Times New Roman"/>
                <w:sz w:val="24"/>
                <w:szCs w:val="24"/>
              </w:rPr>
            </w:pPr>
            <w:r w:rsidRPr="00345A08">
              <w:rPr>
                <w:rFonts w:ascii="Times New Roman" w:hAnsi="Times New Roman"/>
                <w:sz w:val="24"/>
                <w:szCs w:val="24"/>
              </w:rPr>
              <w:t>___________</w:t>
            </w:r>
          </w:p>
          <w:p w:rsidR="00345A08" w:rsidRPr="00345A08" w:rsidRDefault="00345A08" w:rsidP="00C24713">
            <w:pPr>
              <w:tabs>
                <w:tab w:val="left" w:pos="5387"/>
                <w:tab w:val="left" w:pos="6630"/>
                <w:tab w:val="right" w:pos="9639"/>
              </w:tabs>
              <w:autoSpaceDE w:val="0"/>
              <w:autoSpaceDN w:val="0"/>
              <w:adjustRightInd w:val="0"/>
              <w:spacing w:after="0" w:line="240" w:lineRule="auto"/>
              <w:jc w:val="center"/>
              <w:rPr>
                <w:rFonts w:ascii="Times New Roman" w:hAnsi="Times New Roman"/>
                <w:sz w:val="24"/>
                <w:szCs w:val="24"/>
                <w:vertAlign w:val="superscript"/>
              </w:rPr>
            </w:pPr>
            <w:r w:rsidRPr="00345A08">
              <w:rPr>
                <w:rFonts w:ascii="Times New Roman" w:hAnsi="Times New Roman"/>
                <w:sz w:val="24"/>
                <w:szCs w:val="24"/>
                <w:vertAlign w:val="superscript"/>
              </w:rPr>
              <w:t>(подпись)</w:t>
            </w:r>
          </w:p>
        </w:tc>
        <w:tc>
          <w:tcPr>
            <w:tcW w:w="2871" w:type="dxa"/>
          </w:tcPr>
          <w:p w:rsidR="00345A08" w:rsidRPr="00345A08" w:rsidRDefault="00345A08" w:rsidP="00C24713">
            <w:pPr>
              <w:tabs>
                <w:tab w:val="center" w:pos="1320"/>
                <w:tab w:val="left" w:pos="5387"/>
                <w:tab w:val="left" w:pos="6630"/>
                <w:tab w:val="right" w:pos="9639"/>
              </w:tabs>
              <w:autoSpaceDE w:val="0"/>
              <w:autoSpaceDN w:val="0"/>
              <w:adjustRightInd w:val="0"/>
              <w:spacing w:after="0" w:line="240" w:lineRule="auto"/>
              <w:jc w:val="center"/>
              <w:rPr>
                <w:rFonts w:ascii="Times New Roman" w:hAnsi="Times New Roman"/>
                <w:sz w:val="24"/>
                <w:szCs w:val="24"/>
                <w:vertAlign w:val="superscript"/>
              </w:rPr>
            </w:pPr>
            <w:r w:rsidRPr="00345A08">
              <w:rPr>
                <w:rFonts w:ascii="Times New Roman" w:hAnsi="Times New Roman"/>
                <w:sz w:val="24"/>
                <w:szCs w:val="24"/>
                <w:u w:val="single"/>
              </w:rPr>
              <w:t>.</w:t>
            </w:r>
            <w:r w:rsidRPr="00345A08">
              <w:rPr>
                <w:rFonts w:ascii="Times New Roman" w:hAnsi="Times New Roman"/>
                <w:sz w:val="24"/>
                <w:szCs w:val="24"/>
                <w:u w:val="single"/>
              </w:rPr>
              <w:tab/>
              <w:t xml:space="preserve">  ______________   .</w:t>
            </w:r>
            <w:r w:rsidRPr="00345A08">
              <w:rPr>
                <w:rFonts w:ascii="Times New Roman" w:hAnsi="Times New Roman"/>
                <w:sz w:val="24"/>
                <w:szCs w:val="24"/>
                <w:vertAlign w:val="superscript"/>
              </w:rPr>
              <w:t xml:space="preserve"> (расшифровка подписи)</w:t>
            </w:r>
          </w:p>
        </w:tc>
      </w:tr>
    </w:tbl>
    <w:p w:rsidR="00345A08" w:rsidRPr="00345A08" w:rsidRDefault="00345A08" w:rsidP="00345A08">
      <w:pPr>
        <w:autoSpaceDE w:val="0"/>
        <w:autoSpaceDN w:val="0"/>
        <w:adjustRightInd w:val="0"/>
        <w:spacing w:after="0" w:line="240" w:lineRule="auto"/>
        <w:jc w:val="both"/>
        <w:rPr>
          <w:rFonts w:ascii="Times New Roman" w:hAnsi="Times New Roman"/>
          <w:sz w:val="24"/>
          <w:szCs w:val="24"/>
        </w:rPr>
      </w:pPr>
      <w:r w:rsidRPr="00345A08">
        <w:rPr>
          <w:rFonts w:ascii="Times New Roman" w:hAnsi="Times New Roman"/>
          <w:sz w:val="24"/>
          <w:szCs w:val="24"/>
        </w:rPr>
        <w:t xml:space="preserve">Секретарь </w:t>
      </w:r>
      <w:r w:rsidRPr="00345A08">
        <w:rPr>
          <w:rFonts w:ascii="Times New Roman" w:hAnsi="Times New Roman"/>
          <w:sz w:val="24"/>
          <w:szCs w:val="24"/>
        </w:rPr>
        <w:tab/>
      </w:r>
      <w:r w:rsidRPr="00345A08">
        <w:rPr>
          <w:rFonts w:ascii="Times New Roman" w:hAnsi="Times New Roman"/>
          <w:sz w:val="24"/>
          <w:szCs w:val="24"/>
        </w:rPr>
        <w:tab/>
      </w:r>
      <w:r w:rsidRPr="00345A08">
        <w:rPr>
          <w:rFonts w:ascii="Times New Roman" w:hAnsi="Times New Roman"/>
          <w:sz w:val="24"/>
          <w:szCs w:val="24"/>
        </w:rPr>
        <w:tab/>
      </w:r>
      <w:r w:rsidRPr="00345A08">
        <w:rPr>
          <w:rFonts w:ascii="Times New Roman" w:hAnsi="Times New Roman"/>
          <w:sz w:val="24"/>
          <w:szCs w:val="24"/>
        </w:rPr>
        <w:tab/>
        <w:t xml:space="preserve">        </w:t>
      </w:r>
    </w:p>
    <w:tbl>
      <w:tblPr>
        <w:tblStyle w:val="112"/>
        <w:tblW w:w="444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4"/>
        <w:gridCol w:w="2871"/>
      </w:tblGrid>
      <w:tr w:rsidR="00345A08" w:rsidRPr="00345A08" w:rsidTr="00C24713">
        <w:trPr>
          <w:trHeight w:val="593"/>
        </w:trPr>
        <w:tc>
          <w:tcPr>
            <w:tcW w:w="1574" w:type="dxa"/>
          </w:tcPr>
          <w:p w:rsidR="00345A08" w:rsidRPr="00345A08" w:rsidRDefault="00345A08" w:rsidP="00C24713">
            <w:pPr>
              <w:tabs>
                <w:tab w:val="left" w:pos="5387"/>
                <w:tab w:val="left" w:pos="6630"/>
                <w:tab w:val="right" w:pos="9639"/>
              </w:tabs>
              <w:autoSpaceDE w:val="0"/>
              <w:autoSpaceDN w:val="0"/>
              <w:adjustRightInd w:val="0"/>
              <w:spacing w:after="0" w:line="240" w:lineRule="auto"/>
              <w:jc w:val="center"/>
              <w:rPr>
                <w:rFonts w:ascii="Times New Roman" w:hAnsi="Times New Roman"/>
                <w:sz w:val="24"/>
                <w:szCs w:val="24"/>
              </w:rPr>
            </w:pPr>
            <w:r w:rsidRPr="00345A08">
              <w:rPr>
                <w:rFonts w:ascii="Times New Roman" w:hAnsi="Times New Roman"/>
                <w:sz w:val="24"/>
                <w:szCs w:val="24"/>
              </w:rPr>
              <w:t>___________</w:t>
            </w:r>
          </w:p>
          <w:p w:rsidR="00345A08" w:rsidRPr="00345A08" w:rsidRDefault="00345A08" w:rsidP="00C24713">
            <w:pPr>
              <w:tabs>
                <w:tab w:val="left" w:pos="5387"/>
                <w:tab w:val="left" w:pos="6630"/>
                <w:tab w:val="right" w:pos="9639"/>
              </w:tabs>
              <w:autoSpaceDE w:val="0"/>
              <w:autoSpaceDN w:val="0"/>
              <w:adjustRightInd w:val="0"/>
              <w:spacing w:after="0" w:line="240" w:lineRule="auto"/>
              <w:jc w:val="center"/>
              <w:rPr>
                <w:rFonts w:ascii="Times New Roman" w:hAnsi="Times New Roman"/>
                <w:sz w:val="24"/>
                <w:szCs w:val="24"/>
                <w:vertAlign w:val="superscript"/>
              </w:rPr>
            </w:pPr>
            <w:r w:rsidRPr="00345A08">
              <w:rPr>
                <w:rFonts w:ascii="Times New Roman" w:hAnsi="Times New Roman"/>
                <w:sz w:val="24"/>
                <w:szCs w:val="24"/>
                <w:vertAlign w:val="superscript"/>
              </w:rPr>
              <w:t>(подпись)</w:t>
            </w:r>
          </w:p>
        </w:tc>
        <w:tc>
          <w:tcPr>
            <w:tcW w:w="2871" w:type="dxa"/>
          </w:tcPr>
          <w:p w:rsidR="00345A08" w:rsidRPr="00345A08" w:rsidRDefault="00345A08" w:rsidP="00C24713">
            <w:pPr>
              <w:tabs>
                <w:tab w:val="center" w:pos="1320"/>
                <w:tab w:val="left" w:pos="5387"/>
                <w:tab w:val="left" w:pos="6630"/>
                <w:tab w:val="right" w:pos="9639"/>
              </w:tabs>
              <w:autoSpaceDE w:val="0"/>
              <w:autoSpaceDN w:val="0"/>
              <w:adjustRightInd w:val="0"/>
              <w:spacing w:after="0" w:line="240" w:lineRule="auto"/>
              <w:jc w:val="center"/>
              <w:rPr>
                <w:rFonts w:ascii="Times New Roman" w:hAnsi="Times New Roman"/>
                <w:sz w:val="24"/>
                <w:szCs w:val="24"/>
                <w:vertAlign w:val="superscript"/>
              </w:rPr>
            </w:pPr>
            <w:r w:rsidRPr="00345A08">
              <w:rPr>
                <w:rFonts w:ascii="Times New Roman" w:hAnsi="Times New Roman"/>
                <w:sz w:val="24"/>
                <w:szCs w:val="24"/>
                <w:u w:val="single"/>
              </w:rPr>
              <w:t>.</w:t>
            </w:r>
            <w:r w:rsidRPr="00345A08">
              <w:rPr>
                <w:rFonts w:ascii="Times New Roman" w:hAnsi="Times New Roman"/>
                <w:sz w:val="24"/>
                <w:szCs w:val="24"/>
                <w:u w:val="single"/>
              </w:rPr>
              <w:tab/>
              <w:t xml:space="preserve">  _________________.</w:t>
            </w:r>
            <w:r w:rsidRPr="00345A08">
              <w:rPr>
                <w:rFonts w:ascii="Times New Roman" w:hAnsi="Times New Roman"/>
                <w:sz w:val="24"/>
                <w:szCs w:val="24"/>
                <w:vertAlign w:val="superscript"/>
              </w:rPr>
              <w:t xml:space="preserve"> (расшифровка подписи)</w:t>
            </w:r>
          </w:p>
        </w:tc>
      </w:tr>
    </w:tbl>
    <w:p w:rsidR="00345A08" w:rsidRPr="00345A08" w:rsidRDefault="00345A08" w:rsidP="00345A08">
      <w:pPr>
        <w:autoSpaceDE w:val="0"/>
        <w:autoSpaceDN w:val="0"/>
        <w:adjustRightInd w:val="0"/>
        <w:spacing w:after="0" w:line="240" w:lineRule="auto"/>
        <w:jc w:val="both"/>
        <w:rPr>
          <w:rFonts w:ascii="Times New Roman" w:hAnsi="Times New Roman"/>
          <w:sz w:val="24"/>
          <w:szCs w:val="24"/>
        </w:rPr>
      </w:pPr>
      <w:r w:rsidRPr="00345A08">
        <w:rPr>
          <w:rFonts w:ascii="Times New Roman" w:hAnsi="Times New Roman"/>
          <w:sz w:val="24"/>
          <w:szCs w:val="24"/>
        </w:rPr>
        <w:t>Члены комиссии:</w:t>
      </w:r>
    </w:p>
    <w:tbl>
      <w:tblPr>
        <w:tblStyle w:val="112"/>
        <w:tblW w:w="444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4"/>
        <w:gridCol w:w="2871"/>
      </w:tblGrid>
      <w:tr w:rsidR="00345A08" w:rsidRPr="00345A08" w:rsidTr="00C24713">
        <w:trPr>
          <w:trHeight w:val="429"/>
        </w:trPr>
        <w:tc>
          <w:tcPr>
            <w:tcW w:w="1574" w:type="dxa"/>
          </w:tcPr>
          <w:p w:rsidR="00345A08" w:rsidRPr="00345A08" w:rsidRDefault="00345A08" w:rsidP="00C24713">
            <w:pPr>
              <w:tabs>
                <w:tab w:val="left" w:pos="5387"/>
                <w:tab w:val="left" w:pos="6630"/>
                <w:tab w:val="right" w:pos="9639"/>
              </w:tabs>
              <w:autoSpaceDE w:val="0"/>
              <w:autoSpaceDN w:val="0"/>
              <w:adjustRightInd w:val="0"/>
              <w:spacing w:after="0" w:line="240" w:lineRule="auto"/>
              <w:jc w:val="center"/>
              <w:rPr>
                <w:rFonts w:ascii="Times New Roman" w:hAnsi="Times New Roman"/>
                <w:sz w:val="24"/>
                <w:szCs w:val="24"/>
              </w:rPr>
            </w:pPr>
            <w:r w:rsidRPr="00345A08">
              <w:rPr>
                <w:rFonts w:ascii="Times New Roman" w:hAnsi="Times New Roman"/>
                <w:sz w:val="24"/>
                <w:szCs w:val="24"/>
              </w:rPr>
              <w:t>___________</w:t>
            </w:r>
          </w:p>
          <w:p w:rsidR="00345A08" w:rsidRPr="00345A08" w:rsidRDefault="00345A08" w:rsidP="00C24713">
            <w:pPr>
              <w:tabs>
                <w:tab w:val="left" w:pos="5387"/>
                <w:tab w:val="left" w:pos="6630"/>
                <w:tab w:val="right" w:pos="9639"/>
              </w:tabs>
              <w:autoSpaceDE w:val="0"/>
              <w:autoSpaceDN w:val="0"/>
              <w:adjustRightInd w:val="0"/>
              <w:spacing w:after="0" w:line="240" w:lineRule="auto"/>
              <w:jc w:val="center"/>
              <w:rPr>
                <w:rFonts w:ascii="Times New Roman" w:hAnsi="Times New Roman"/>
                <w:sz w:val="24"/>
                <w:szCs w:val="24"/>
                <w:vertAlign w:val="superscript"/>
              </w:rPr>
            </w:pPr>
            <w:r w:rsidRPr="00345A08">
              <w:rPr>
                <w:rFonts w:ascii="Times New Roman" w:hAnsi="Times New Roman"/>
                <w:sz w:val="24"/>
                <w:szCs w:val="24"/>
                <w:vertAlign w:val="superscript"/>
              </w:rPr>
              <w:t>(подпись)</w:t>
            </w:r>
          </w:p>
        </w:tc>
        <w:tc>
          <w:tcPr>
            <w:tcW w:w="2871" w:type="dxa"/>
          </w:tcPr>
          <w:p w:rsidR="00345A08" w:rsidRPr="00345A08" w:rsidRDefault="00345A08" w:rsidP="00C24713">
            <w:pPr>
              <w:tabs>
                <w:tab w:val="center" w:pos="1320"/>
                <w:tab w:val="left" w:pos="5387"/>
                <w:tab w:val="left" w:pos="6630"/>
                <w:tab w:val="right" w:pos="9639"/>
              </w:tabs>
              <w:autoSpaceDE w:val="0"/>
              <w:autoSpaceDN w:val="0"/>
              <w:adjustRightInd w:val="0"/>
              <w:spacing w:after="0" w:line="240" w:lineRule="auto"/>
              <w:jc w:val="center"/>
              <w:rPr>
                <w:rFonts w:ascii="Times New Roman" w:hAnsi="Times New Roman"/>
                <w:sz w:val="24"/>
                <w:szCs w:val="24"/>
                <w:vertAlign w:val="superscript"/>
              </w:rPr>
            </w:pPr>
            <w:r w:rsidRPr="00345A08">
              <w:rPr>
                <w:rFonts w:ascii="Times New Roman" w:hAnsi="Times New Roman"/>
                <w:sz w:val="24"/>
                <w:szCs w:val="24"/>
                <w:u w:val="single"/>
              </w:rPr>
              <w:t>.    ___________        .</w:t>
            </w:r>
            <w:r w:rsidRPr="00345A08">
              <w:rPr>
                <w:rFonts w:ascii="Times New Roman" w:hAnsi="Times New Roman"/>
                <w:sz w:val="24"/>
                <w:szCs w:val="24"/>
                <w:vertAlign w:val="superscript"/>
              </w:rPr>
              <w:t xml:space="preserve"> (расшифровка подписи)</w:t>
            </w:r>
          </w:p>
        </w:tc>
      </w:tr>
      <w:tr w:rsidR="00345A08" w:rsidRPr="00345A08" w:rsidTr="00627BB3">
        <w:trPr>
          <w:trHeight w:val="547"/>
        </w:trPr>
        <w:tc>
          <w:tcPr>
            <w:tcW w:w="1574" w:type="dxa"/>
          </w:tcPr>
          <w:p w:rsidR="00345A08" w:rsidRPr="00345A08" w:rsidRDefault="00345A08" w:rsidP="00C24713">
            <w:pPr>
              <w:tabs>
                <w:tab w:val="left" w:pos="5387"/>
                <w:tab w:val="left" w:pos="6630"/>
                <w:tab w:val="right" w:pos="9639"/>
              </w:tabs>
              <w:autoSpaceDE w:val="0"/>
              <w:autoSpaceDN w:val="0"/>
              <w:adjustRightInd w:val="0"/>
              <w:spacing w:after="0" w:line="240" w:lineRule="auto"/>
              <w:jc w:val="center"/>
              <w:rPr>
                <w:rFonts w:ascii="Times New Roman" w:hAnsi="Times New Roman"/>
                <w:sz w:val="24"/>
                <w:szCs w:val="24"/>
              </w:rPr>
            </w:pPr>
            <w:r w:rsidRPr="00345A08">
              <w:rPr>
                <w:rFonts w:ascii="Times New Roman" w:hAnsi="Times New Roman"/>
                <w:sz w:val="24"/>
                <w:szCs w:val="24"/>
              </w:rPr>
              <w:t>___________</w:t>
            </w:r>
          </w:p>
          <w:p w:rsidR="00345A08" w:rsidRPr="00345A08" w:rsidRDefault="00345A08" w:rsidP="00C24713">
            <w:pPr>
              <w:tabs>
                <w:tab w:val="left" w:pos="5387"/>
                <w:tab w:val="left" w:pos="6630"/>
                <w:tab w:val="right" w:pos="9639"/>
              </w:tabs>
              <w:autoSpaceDE w:val="0"/>
              <w:autoSpaceDN w:val="0"/>
              <w:adjustRightInd w:val="0"/>
              <w:spacing w:after="0" w:line="240" w:lineRule="auto"/>
              <w:jc w:val="center"/>
              <w:rPr>
                <w:rFonts w:ascii="Times New Roman" w:hAnsi="Times New Roman"/>
                <w:sz w:val="24"/>
                <w:szCs w:val="24"/>
                <w:vertAlign w:val="superscript"/>
              </w:rPr>
            </w:pPr>
            <w:r w:rsidRPr="00345A08">
              <w:rPr>
                <w:rFonts w:ascii="Times New Roman" w:hAnsi="Times New Roman"/>
                <w:sz w:val="24"/>
                <w:szCs w:val="24"/>
                <w:vertAlign w:val="superscript"/>
              </w:rPr>
              <w:t>(подпись)</w:t>
            </w:r>
          </w:p>
        </w:tc>
        <w:tc>
          <w:tcPr>
            <w:tcW w:w="2871" w:type="dxa"/>
          </w:tcPr>
          <w:p w:rsidR="00345A08" w:rsidRPr="00345A08" w:rsidRDefault="00345A08" w:rsidP="00C24713">
            <w:pPr>
              <w:tabs>
                <w:tab w:val="center" w:pos="1320"/>
                <w:tab w:val="left" w:pos="5387"/>
                <w:tab w:val="left" w:pos="6630"/>
                <w:tab w:val="right" w:pos="9639"/>
              </w:tabs>
              <w:autoSpaceDE w:val="0"/>
              <w:autoSpaceDN w:val="0"/>
              <w:adjustRightInd w:val="0"/>
              <w:spacing w:after="0" w:line="240" w:lineRule="auto"/>
              <w:jc w:val="center"/>
              <w:rPr>
                <w:rFonts w:ascii="Times New Roman" w:hAnsi="Times New Roman"/>
                <w:sz w:val="24"/>
                <w:szCs w:val="24"/>
                <w:vertAlign w:val="superscript"/>
              </w:rPr>
            </w:pPr>
            <w:r w:rsidRPr="00345A08">
              <w:rPr>
                <w:rFonts w:ascii="Times New Roman" w:hAnsi="Times New Roman"/>
                <w:sz w:val="24"/>
                <w:szCs w:val="24"/>
                <w:u w:val="single"/>
              </w:rPr>
              <w:t>.</w:t>
            </w:r>
            <w:r w:rsidRPr="00345A08">
              <w:rPr>
                <w:rFonts w:ascii="Times New Roman" w:hAnsi="Times New Roman"/>
                <w:sz w:val="24"/>
                <w:szCs w:val="24"/>
                <w:u w:val="single"/>
              </w:rPr>
              <w:tab/>
              <w:t>____________      .</w:t>
            </w:r>
            <w:r w:rsidRPr="00345A08">
              <w:rPr>
                <w:rFonts w:ascii="Times New Roman" w:hAnsi="Times New Roman"/>
                <w:sz w:val="24"/>
                <w:szCs w:val="24"/>
                <w:vertAlign w:val="superscript"/>
              </w:rPr>
              <w:t xml:space="preserve"> (расшифровка подписи)</w:t>
            </w:r>
          </w:p>
        </w:tc>
      </w:tr>
    </w:tbl>
    <w:p w:rsidR="00E5768B" w:rsidRPr="00347772" w:rsidRDefault="00122693" w:rsidP="009F33AE">
      <w:pPr>
        <w:tabs>
          <w:tab w:val="left" w:leader="underscore" w:pos="5213"/>
        </w:tabs>
        <w:spacing w:after="0" w:line="240" w:lineRule="auto"/>
        <w:jc w:val="right"/>
        <w:rPr>
          <w:rFonts w:ascii="Times New Roman" w:hAnsi="Times New Roman"/>
          <w:sz w:val="24"/>
          <w:szCs w:val="24"/>
        </w:rPr>
      </w:pPr>
      <w:r w:rsidRPr="00347772">
        <w:rPr>
          <w:rFonts w:ascii="Times New Roman" w:hAnsi="Times New Roman"/>
          <w:sz w:val="24"/>
          <w:szCs w:val="24"/>
        </w:rPr>
        <w:lastRenderedPageBreak/>
        <w:t xml:space="preserve">Приложение 4 форма </w:t>
      </w:r>
      <w:r w:rsidR="00E5768B" w:rsidRPr="00347772">
        <w:rPr>
          <w:rFonts w:ascii="Times New Roman" w:hAnsi="Times New Roman"/>
          <w:sz w:val="24"/>
          <w:szCs w:val="24"/>
        </w:rPr>
        <w:t>13</w:t>
      </w:r>
    </w:p>
    <w:p w:rsidR="009F33AE" w:rsidRDefault="009F33AE" w:rsidP="009F33AE">
      <w:pPr>
        <w:tabs>
          <w:tab w:val="left" w:leader="underscore" w:pos="5213"/>
        </w:tabs>
        <w:spacing w:after="0" w:line="240" w:lineRule="auto"/>
        <w:jc w:val="right"/>
        <w:rPr>
          <w:rFonts w:ascii="Times New Roman" w:hAnsi="Times New Roman"/>
          <w:sz w:val="28"/>
          <w:szCs w:val="28"/>
        </w:rPr>
      </w:pPr>
      <w:r w:rsidRPr="00347772">
        <w:rPr>
          <w:rFonts w:ascii="Times New Roman" w:hAnsi="Times New Roman"/>
          <w:sz w:val="24"/>
          <w:szCs w:val="24"/>
        </w:rPr>
        <w:t>к единой учетной политике</w:t>
      </w:r>
    </w:p>
    <w:p w:rsidR="009F33AE" w:rsidRPr="009F33AE" w:rsidRDefault="009F33AE" w:rsidP="009F33AE">
      <w:pPr>
        <w:tabs>
          <w:tab w:val="left" w:leader="underscore" w:pos="5213"/>
        </w:tabs>
        <w:spacing w:after="0" w:line="240" w:lineRule="auto"/>
        <w:jc w:val="right"/>
        <w:rPr>
          <w:rFonts w:ascii="Times New Roman" w:hAnsi="Times New Roman"/>
          <w:sz w:val="28"/>
          <w:szCs w:val="28"/>
        </w:rPr>
      </w:pPr>
    </w:p>
    <w:p w:rsidR="00E5768B" w:rsidRPr="00122693" w:rsidRDefault="00E5768B" w:rsidP="00E5768B">
      <w:pPr>
        <w:pStyle w:val="60"/>
        <w:shd w:val="clear" w:color="auto" w:fill="auto"/>
        <w:spacing w:after="172" w:line="220" w:lineRule="exact"/>
        <w:ind w:left="5720"/>
        <w:jc w:val="right"/>
        <w:rPr>
          <w:rFonts w:ascii="Times New Roman" w:hAnsi="Times New Roman" w:cs="Times New Roman"/>
          <w:i w:val="0"/>
          <w:sz w:val="24"/>
          <w:szCs w:val="24"/>
        </w:rPr>
      </w:pPr>
      <w:r w:rsidRPr="00122693">
        <w:rPr>
          <w:rFonts w:ascii="Times New Roman" w:hAnsi="Times New Roman" w:cs="Times New Roman"/>
          <w:i w:val="0"/>
          <w:sz w:val="24"/>
          <w:szCs w:val="24"/>
        </w:rPr>
        <w:t>УТВЕРЖДАЮ</w:t>
      </w:r>
    </w:p>
    <w:p w:rsidR="00E5768B" w:rsidRPr="00122693" w:rsidRDefault="00E5768B" w:rsidP="00E5768B">
      <w:pPr>
        <w:spacing w:after="179" w:line="240" w:lineRule="exact"/>
        <w:ind w:left="5720"/>
        <w:jc w:val="right"/>
        <w:rPr>
          <w:rFonts w:ascii="Times New Roman" w:hAnsi="Times New Roman"/>
          <w:sz w:val="24"/>
          <w:szCs w:val="24"/>
        </w:rPr>
      </w:pPr>
      <w:r w:rsidRPr="00122693">
        <w:rPr>
          <w:rFonts w:ascii="Times New Roman" w:hAnsi="Times New Roman"/>
          <w:sz w:val="24"/>
          <w:szCs w:val="24"/>
        </w:rPr>
        <w:t>Руководитель учреждения</w:t>
      </w:r>
    </w:p>
    <w:p w:rsidR="00E5768B" w:rsidRPr="00122693" w:rsidRDefault="00E5768B" w:rsidP="00E5768B">
      <w:pPr>
        <w:spacing w:after="179" w:line="240" w:lineRule="exact"/>
        <w:ind w:left="5720"/>
        <w:jc w:val="right"/>
        <w:rPr>
          <w:rFonts w:ascii="Times New Roman" w:hAnsi="Times New Roman"/>
          <w:sz w:val="24"/>
          <w:szCs w:val="24"/>
        </w:rPr>
      </w:pPr>
      <w:r w:rsidRPr="00122693">
        <w:rPr>
          <w:rFonts w:ascii="Times New Roman" w:hAnsi="Times New Roman"/>
          <w:sz w:val="24"/>
          <w:szCs w:val="24"/>
        </w:rPr>
        <w:t>(подпись)</w:t>
      </w:r>
      <w:r w:rsidRPr="00122693">
        <w:rPr>
          <w:rFonts w:ascii="Times New Roman" w:hAnsi="Times New Roman"/>
          <w:sz w:val="24"/>
          <w:szCs w:val="24"/>
        </w:rPr>
        <w:tab/>
        <w:t>(расшифровка подписи)</w:t>
      </w:r>
    </w:p>
    <w:p w:rsidR="00E5768B" w:rsidRPr="00122693" w:rsidRDefault="00E5768B" w:rsidP="00E5768B">
      <w:pPr>
        <w:tabs>
          <w:tab w:val="left" w:pos="6075"/>
          <w:tab w:val="left" w:leader="underscore" w:pos="7323"/>
        </w:tabs>
        <w:spacing w:line="240" w:lineRule="exact"/>
        <w:ind w:left="5720"/>
        <w:jc w:val="right"/>
        <w:rPr>
          <w:rFonts w:ascii="Times New Roman" w:hAnsi="Times New Roman"/>
          <w:sz w:val="24"/>
          <w:szCs w:val="24"/>
        </w:rPr>
      </w:pPr>
      <w:r w:rsidRPr="00122693">
        <w:rPr>
          <w:rFonts w:ascii="Times New Roman" w:hAnsi="Times New Roman"/>
          <w:sz w:val="24"/>
          <w:szCs w:val="24"/>
        </w:rPr>
        <w:t>«</w:t>
      </w:r>
      <w:r w:rsidRPr="00122693">
        <w:rPr>
          <w:rFonts w:ascii="Times New Roman" w:hAnsi="Times New Roman"/>
          <w:sz w:val="24"/>
          <w:szCs w:val="24"/>
        </w:rPr>
        <w:tab/>
        <w:t>» __________________20___</w:t>
      </w:r>
      <w:r w:rsidRPr="00122693">
        <w:rPr>
          <w:rStyle w:val="28pt0"/>
          <w:rFonts w:eastAsiaTheme="minorEastAsia"/>
          <w:sz w:val="24"/>
          <w:szCs w:val="24"/>
        </w:rPr>
        <w:t>г.</w:t>
      </w:r>
    </w:p>
    <w:p w:rsidR="00E5768B" w:rsidRPr="00122693" w:rsidRDefault="00E5768B" w:rsidP="00E5768B">
      <w:pPr>
        <w:pStyle w:val="70"/>
        <w:shd w:val="clear" w:color="auto" w:fill="auto"/>
        <w:spacing w:before="0" w:after="550" w:line="160" w:lineRule="exact"/>
        <w:ind w:left="6600"/>
        <w:jc w:val="right"/>
        <w:rPr>
          <w:sz w:val="24"/>
          <w:szCs w:val="24"/>
        </w:rPr>
      </w:pPr>
      <w:r w:rsidRPr="00122693">
        <w:rPr>
          <w:sz w:val="24"/>
          <w:szCs w:val="24"/>
        </w:rPr>
        <w:t>(дата)</w:t>
      </w:r>
    </w:p>
    <w:p w:rsidR="00E5768B" w:rsidRPr="00ED1A3D" w:rsidRDefault="00E5768B" w:rsidP="00E5768B">
      <w:pPr>
        <w:spacing w:after="0" w:line="240" w:lineRule="auto"/>
        <w:jc w:val="center"/>
        <w:rPr>
          <w:rFonts w:ascii="Times New Roman" w:hAnsi="Times New Roman"/>
          <w:sz w:val="24"/>
          <w:szCs w:val="24"/>
        </w:rPr>
      </w:pPr>
      <w:r w:rsidRPr="00ED1A3D">
        <w:rPr>
          <w:rFonts w:ascii="Times New Roman" w:hAnsi="Times New Roman"/>
          <w:sz w:val="24"/>
          <w:szCs w:val="24"/>
        </w:rPr>
        <w:t xml:space="preserve">Акт выполненных работ </w:t>
      </w:r>
    </w:p>
    <w:p w:rsidR="00E5768B" w:rsidRPr="00ED1A3D" w:rsidRDefault="00E5768B" w:rsidP="00E5768B">
      <w:pPr>
        <w:spacing w:after="0" w:line="240" w:lineRule="auto"/>
        <w:jc w:val="center"/>
        <w:rPr>
          <w:rFonts w:ascii="Times New Roman" w:hAnsi="Times New Roman"/>
          <w:sz w:val="24"/>
          <w:szCs w:val="24"/>
        </w:rPr>
      </w:pPr>
      <w:r w:rsidRPr="00ED1A3D">
        <w:rPr>
          <w:rFonts w:ascii="Times New Roman" w:hAnsi="Times New Roman"/>
          <w:sz w:val="24"/>
          <w:szCs w:val="24"/>
        </w:rPr>
        <w:t>силами учреждения</w:t>
      </w:r>
    </w:p>
    <w:p w:rsidR="00E5768B" w:rsidRPr="00122693" w:rsidRDefault="00E5768B" w:rsidP="00E5768B">
      <w:pPr>
        <w:spacing w:after="0" w:line="240" w:lineRule="auto"/>
        <w:jc w:val="center"/>
        <w:rPr>
          <w:rFonts w:ascii="Times New Roman" w:hAnsi="Times New Roman"/>
          <w:sz w:val="24"/>
          <w:szCs w:val="24"/>
        </w:rPr>
      </w:pPr>
      <w:r w:rsidRPr="00122693">
        <w:rPr>
          <w:rFonts w:ascii="Times New Roman" w:hAnsi="Times New Roman"/>
          <w:sz w:val="24"/>
          <w:szCs w:val="24"/>
        </w:rPr>
        <w:t>№ ____ от ______________20____ г.</w:t>
      </w:r>
    </w:p>
    <w:p w:rsidR="00E5768B" w:rsidRPr="00122693" w:rsidRDefault="00E5768B" w:rsidP="00E5768B">
      <w:pPr>
        <w:spacing w:after="0" w:line="240" w:lineRule="auto"/>
        <w:jc w:val="center"/>
        <w:rPr>
          <w:rFonts w:ascii="Times New Roman" w:hAnsi="Times New Roman"/>
          <w:sz w:val="24"/>
          <w:szCs w:val="24"/>
        </w:rPr>
      </w:pPr>
    </w:p>
    <w:p w:rsidR="00E5768B" w:rsidRPr="00122693" w:rsidRDefault="00E5768B" w:rsidP="00E5768B">
      <w:pPr>
        <w:spacing w:after="0" w:line="240" w:lineRule="auto"/>
        <w:jc w:val="both"/>
        <w:rPr>
          <w:rFonts w:ascii="Times New Roman" w:hAnsi="Times New Roman"/>
          <w:sz w:val="24"/>
          <w:szCs w:val="24"/>
        </w:rPr>
      </w:pPr>
      <w:r w:rsidRPr="00122693">
        <w:rPr>
          <w:rFonts w:ascii="Times New Roman" w:hAnsi="Times New Roman"/>
          <w:sz w:val="24"/>
          <w:szCs w:val="24"/>
        </w:rPr>
        <w:t>Виды работ:</w:t>
      </w:r>
    </w:p>
    <w:p w:rsidR="00E5768B" w:rsidRPr="00122693" w:rsidRDefault="00E5768B" w:rsidP="00E5768B">
      <w:pPr>
        <w:spacing w:after="0" w:line="240" w:lineRule="auto"/>
        <w:jc w:val="both"/>
        <w:rPr>
          <w:rFonts w:ascii="Times New Roman" w:hAnsi="Times New Roman"/>
          <w:sz w:val="24"/>
          <w:szCs w:val="24"/>
        </w:rPr>
      </w:pPr>
      <w:r w:rsidRPr="00122693">
        <w:rPr>
          <w:rFonts w:ascii="Times New Roman" w:hAnsi="Times New Roman"/>
          <w:sz w:val="24"/>
          <w:szCs w:val="24"/>
        </w:rPr>
        <w:t>_______________________________________________________________</w:t>
      </w:r>
    </w:p>
    <w:p w:rsidR="00E5768B" w:rsidRPr="00122693" w:rsidRDefault="00E5768B" w:rsidP="00E5768B">
      <w:pPr>
        <w:spacing w:after="0" w:line="240" w:lineRule="auto"/>
        <w:jc w:val="both"/>
        <w:rPr>
          <w:rFonts w:ascii="Times New Roman" w:hAnsi="Times New Roman"/>
          <w:sz w:val="24"/>
          <w:szCs w:val="24"/>
        </w:rPr>
      </w:pPr>
    </w:p>
    <w:tbl>
      <w:tblPr>
        <w:tblStyle w:val="a4"/>
        <w:tblW w:w="0" w:type="auto"/>
        <w:tblLook w:val="04A0" w:firstRow="1" w:lastRow="0" w:firstColumn="1" w:lastColumn="0" w:noHBand="0" w:noVBand="1"/>
      </w:tblPr>
      <w:tblGrid>
        <w:gridCol w:w="3189"/>
        <w:gridCol w:w="3190"/>
        <w:gridCol w:w="3191"/>
      </w:tblGrid>
      <w:tr w:rsidR="00E5768B" w:rsidRPr="00122693" w:rsidTr="00B27518">
        <w:trPr>
          <w:trHeight w:val="557"/>
        </w:trPr>
        <w:tc>
          <w:tcPr>
            <w:tcW w:w="3190"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Наименование нефинансового актива</w:t>
            </w:r>
          </w:p>
        </w:tc>
        <w:tc>
          <w:tcPr>
            <w:tcW w:w="3190"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Инвентарный (номенклатурный) номер</w:t>
            </w:r>
          </w:p>
        </w:tc>
        <w:tc>
          <w:tcPr>
            <w:tcW w:w="3191"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Место нахождения</w:t>
            </w:r>
          </w:p>
        </w:tc>
      </w:tr>
      <w:tr w:rsidR="00E5768B" w:rsidRPr="00122693" w:rsidTr="003F3579">
        <w:tc>
          <w:tcPr>
            <w:tcW w:w="3190" w:type="dxa"/>
          </w:tcPr>
          <w:p w:rsidR="00E5768B" w:rsidRPr="00122693" w:rsidRDefault="00E5768B" w:rsidP="00B27518">
            <w:pPr>
              <w:spacing w:after="0" w:line="240" w:lineRule="auto"/>
              <w:jc w:val="both"/>
              <w:rPr>
                <w:rFonts w:ascii="Times New Roman" w:hAnsi="Times New Roman"/>
                <w:sz w:val="24"/>
                <w:szCs w:val="24"/>
              </w:rPr>
            </w:pPr>
          </w:p>
        </w:tc>
        <w:tc>
          <w:tcPr>
            <w:tcW w:w="3190" w:type="dxa"/>
          </w:tcPr>
          <w:p w:rsidR="00E5768B" w:rsidRPr="00122693" w:rsidRDefault="00E5768B" w:rsidP="00B27518">
            <w:pPr>
              <w:spacing w:after="0" w:line="240" w:lineRule="auto"/>
              <w:jc w:val="both"/>
              <w:rPr>
                <w:rFonts w:ascii="Times New Roman" w:hAnsi="Times New Roman"/>
                <w:sz w:val="24"/>
                <w:szCs w:val="24"/>
              </w:rPr>
            </w:pPr>
          </w:p>
        </w:tc>
        <w:tc>
          <w:tcPr>
            <w:tcW w:w="3191" w:type="dxa"/>
          </w:tcPr>
          <w:p w:rsidR="00E5768B" w:rsidRPr="00122693" w:rsidRDefault="00E5768B" w:rsidP="00B27518">
            <w:pPr>
              <w:spacing w:after="0" w:line="240" w:lineRule="auto"/>
              <w:jc w:val="both"/>
              <w:rPr>
                <w:rFonts w:ascii="Times New Roman" w:hAnsi="Times New Roman"/>
                <w:sz w:val="24"/>
                <w:szCs w:val="24"/>
              </w:rPr>
            </w:pPr>
          </w:p>
        </w:tc>
      </w:tr>
    </w:tbl>
    <w:p w:rsidR="00E5768B" w:rsidRPr="00122693" w:rsidRDefault="00E5768B" w:rsidP="00E5768B">
      <w:pPr>
        <w:spacing w:after="0" w:line="240" w:lineRule="auto"/>
        <w:jc w:val="both"/>
        <w:rPr>
          <w:rFonts w:ascii="Times New Roman" w:hAnsi="Times New Roman"/>
          <w:sz w:val="24"/>
          <w:szCs w:val="24"/>
        </w:rPr>
      </w:pPr>
    </w:p>
    <w:p w:rsidR="00E5768B" w:rsidRPr="00122693" w:rsidRDefault="00E5768B" w:rsidP="00E5768B">
      <w:pPr>
        <w:spacing w:after="0" w:line="240" w:lineRule="auto"/>
        <w:jc w:val="both"/>
        <w:rPr>
          <w:rFonts w:ascii="Times New Roman" w:hAnsi="Times New Roman"/>
          <w:sz w:val="24"/>
          <w:szCs w:val="24"/>
        </w:rPr>
      </w:pPr>
      <w:r w:rsidRPr="00122693">
        <w:rPr>
          <w:rFonts w:ascii="Times New Roman" w:hAnsi="Times New Roman"/>
          <w:sz w:val="24"/>
          <w:szCs w:val="24"/>
        </w:rPr>
        <w:t>При выполнении работ использованы материалы:</w:t>
      </w:r>
    </w:p>
    <w:p w:rsidR="00E5768B" w:rsidRPr="00122693" w:rsidRDefault="00E5768B" w:rsidP="00E5768B">
      <w:pPr>
        <w:spacing w:after="0" w:line="240" w:lineRule="auto"/>
        <w:jc w:val="both"/>
        <w:rPr>
          <w:rFonts w:ascii="Times New Roman" w:hAnsi="Times New Roman"/>
          <w:sz w:val="24"/>
          <w:szCs w:val="24"/>
        </w:rPr>
      </w:pPr>
    </w:p>
    <w:tbl>
      <w:tblPr>
        <w:tblStyle w:val="a4"/>
        <w:tblW w:w="0" w:type="auto"/>
        <w:tblLook w:val="04A0" w:firstRow="1" w:lastRow="0" w:firstColumn="1" w:lastColumn="0" w:noHBand="0" w:noVBand="1"/>
      </w:tblPr>
      <w:tblGrid>
        <w:gridCol w:w="1964"/>
        <w:gridCol w:w="1523"/>
        <w:gridCol w:w="1508"/>
        <w:gridCol w:w="1617"/>
        <w:gridCol w:w="1475"/>
        <w:gridCol w:w="1483"/>
      </w:tblGrid>
      <w:tr w:rsidR="00E5768B" w:rsidRPr="00122693" w:rsidTr="00B27518">
        <w:tc>
          <w:tcPr>
            <w:tcW w:w="1965"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Наименование</w:t>
            </w:r>
          </w:p>
        </w:tc>
        <w:tc>
          <w:tcPr>
            <w:tcW w:w="1523"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Ед. изм.</w:t>
            </w:r>
          </w:p>
        </w:tc>
        <w:tc>
          <w:tcPr>
            <w:tcW w:w="1508"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Норма расхода</w:t>
            </w:r>
          </w:p>
        </w:tc>
        <w:tc>
          <w:tcPr>
            <w:tcW w:w="1617"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Количество</w:t>
            </w:r>
          </w:p>
        </w:tc>
        <w:tc>
          <w:tcPr>
            <w:tcW w:w="1475"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Цена, руб.</w:t>
            </w:r>
          </w:p>
        </w:tc>
        <w:tc>
          <w:tcPr>
            <w:tcW w:w="1483"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Сумма, руб.</w:t>
            </w:r>
          </w:p>
        </w:tc>
      </w:tr>
      <w:tr w:rsidR="00E5768B" w:rsidRPr="00122693" w:rsidTr="003F3579">
        <w:tc>
          <w:tcPr>
            <w:tcW w:w="1965" w:type="dxa"/>
          </w:tcPr>
          <w:p w:rsidR="00E5768B" w:rsidRPr="00122693" w:rsidRDefault="00E5768B" w:rsidP="00B27518">
            <w:pPr>
              <w:spacing w:after="0" w:line="240" w:lineRule="auto"/>
              <w:jc w:val="both"/>
              <w:rPr>
                <w:rFonts w:ascii="Times New Roman" w:hAnsi="Times New Roman"/>
                <w:sz w:val="24"/>
                <w:szCs w:val="24"/>
              </w:rPr>
            </w:pPr>
          </w:p>
        </w:tc>
        <w:tc>
          <w:tcPr>
            <w:tcW w:w="1523" w:type="dxa"/>
          </w:tcPr>
          <w:p w:rsidR="00E5768B" w:rsidRPr="00122693" w:rsidRDefault="00E5768B" w:rsidP="00B27518">
            <w:pPr>
              <w:spacing w:after="0" w:line="240" w:lineRule="auto"/>
              <w:jc w:val="both"/>
              <w:rPr>
                <w:rFonts w:ascii="Times New Roman" w:hAnsi="Times New Roman"/>
                <w:sz w:val="24"/>
                <w:szCs w:val="24"/>
              </w:rPr>
            </w:pPr>
          </w:p>
        </w:tc>
        <w:tc>
          <w:tcPr>
            <w:tcW w:w="1508" w:type="dxa"/>
          </w:tcPr>
          <w:p w:rsidR="00E5768B" w:rsidRPr="00122693" w:rsidRDefault="00E5768B" w:rsidP="00B27518">
            <w:pPr>
              <w:spacing w:after="0" w:line="240" w:lineRule="auto"/>
              <w:jc w:val="both"/>
              <w:rPr>
                <w:rFonts w:ascii="Times New Roman" w:hAnsi="Times New Roman"/>
                <w:sz w:val="24"/>
                <w:szCs w:val="24"/>
              </w:rPr>
            </w:pPr>
          </w:p>
        </w:tc>
        <w:tc>
          <w:tcPr>
            <w:tcW w:w="1617" w:type="dxa"/>
          </w:tcPr>
          <w:p w:rsidR="00E5768B" w:rsidRPr="00122693" w:rsidRDefault="00E5768B" w:rsidP="00B27518">
            <w:pPr>
              <w:spacing w:after="0" w:line="240" w:lineRule="auto"/>
              <w:jc w:val="both"/>
              <w:rPr>
                <w:rFonts w:ascii="Times New Roman" w:hAnsi="Times New Roman"/>
                <w:sz w:val="24"/>
                <w:szCs w:val="24"/>
              </w:rPr>
            </w:pPr>
          </w:p>
        </w:tc>
        <w:tc>
          <w:tcPr>
            <w:tcW w:w="1475" w:type="dxa"/>
          </w:tcPr>
          <w:p w:rsidR="00E5768B" w:rsidRPr="00122693" w:rsidRDefault="00E5768B" w:rsidP="00B27518">
            <w:pPr>
              <w:spacing w:after="0" w:line="240" w:lineRule="auto"/>
              <w:jc w:val="both"/>
              <w:rPr>
                <w:rFonts w:ascii="Times New Roman" w:hAnsi="Times New Roman"/>
                <w:sz w:val="24"/>
                <w:szCs w:val="24"/>
              </w:rPr>
            </w:pPr>
          </w:p>
        </w:tc>
        <w:tc>
          <w:tcPr>
            <w:tcW w:w="1483" w:type="dxa"/>
          </w:tcPr>
          <w:p w:rsidR="00E5768B" w:rsidRPr="00122693" w:rsidRDefault="00E5768B" w:rsidP="00B27518">
            <w:pPr>
              <w:spacing w:after="0" w:line="240" w:lineRule="auto"/>
              <w:jc w:val="both"/>
              <w:rPr>
                <w:rFonts w:ascii="Times New Roman" w:hAnsi="Times New Roman"/>
                <w:sz w:val="24"/>
                <w:szCs w:val="24"/>
              </w:rPr>
            </w:pPr>
          </w:p>
        </w:tc>
      </w:tr>
      <w:tr w:rsidR="00E5768B" w:rsidRPr="00122693" w:rsidTr="003F3579">
        <w:tc>
          <w:tcPr>
            <w:tcW w:w="4996" w:type="dxa"/>
            <w:gridSpan w:val="3"/>
          </w:tcPr>
          <w:p w:rsidR="00E5768B" w:rsidRPr="00122693" w:rsidRDefault="00E5768B" w:rsidP="00B27518">
            <w:pPr>
              <w:spacing w:after="0" w:line="240" w:lineRule="auto"/>
              <w:jc w:val="both"/>
              <w:rPr>
                <w:rFonts w:ascii="Times New Roman" w:hAnsi="Times New Roman"/>
                <w:sz w:val="24"/>
                <w:szCs w:val="24"/>
              </w:rPr>
            </w:pPr>
            <w:r w:rsidRPr="00122693">
              <w:rPr>
                <w:rFonts w:ascii="Times New Roman" w:hAnsi="Times New Roman"/>
                <w:sz w:val="24"/>
                <w:szCs w:val="24"/>
              </w:rPr>
              <w:t>ИТОГО:</w:t>
            </w:r>
          </w:p>
        </w:tc>
        <w:tc>
          <w:tcPr>
            <w:tcW w:w="1617" w:type="dxa"/>
          </w:tcPr>
          <w:p w:rsidR="00E5768B" w:rsidRPr="00122693" w:rsidRDefault="00E5768B" w:rsidP="00B27518">
            <w:pPr>
              <w:spacing w:after="0" w:line="240" w:lineRule="auto"/>
              <w:jc w:val="both"/>
              <w:rPr>
                <w:rFonts w:ascii="Times New Roman" w:hAnsi="Times New Roman"/>
                <w:sz w:val="24"/>
                <w:szCs w:val="24"/>
              </w:rPr>
            </w:pPr>
          </w:p>
        </w:tc>
        <w:tc>
          <w:tcPr>
            <w:tcW w:w="1475" w:type="dxa"/>
          </w:tcPr>
          <w:p w:rsidR="00E5768B" w:rsidRPr="00122693" w:rsidRDefault="00E5768B" w:rsidP="00B27518">
            <w:pPr>
              <w:spacing w:after="0" w:line="240" w:lineRule="auto"/>
              <w:jc w:val="both"/>
              <w:rPr>
                <w:rFonts w:ascii="Times New Roman" w:hAnsi="Times New Roman"/>
                <w:sz w:val="24"/>
                <w:szCs w:val="24"/>
              </w:rPr>
            </w:pPr>
          </w:p>
        </w:tc>
        <w:tc>
          <w:tcPr>
            <w:tcW w:w="1483" w:type="dxa"/>
          </w:tcPr>
          <w:p w:rsidR="00E5768B" w:rsidRPr="00122693" w:rsidRDefault="00E5768B" w:rsidP="00B27518">
            <w:pPr>
              <w:spacing w:after="0" w:line="240" w:lineRule="auto"/>
              <w:jc w:val="both"/>
              <w:rPr>
                <w:rFonts w:ascii="Times New Roman" w:hAnsi="Times New Roman"/>
                <w:sz w:val="24"/>
                <w:szCs w:val="24"/>
              </w:rPr>
            </w:pPr>
          </w:p>
        </w:tc>
      </w:tr>
    </w:tbl>
    <w:p w:rsidR="00E5768B" w:rsidRPr="00122693" w:rsidRDefault="00E5768B" w:rsidP="00E5768B">
      <w:pPr>
        <w:spacing w:after="0" w:line="240" w:lineRule="auto"/>
        <w:jc w:val="both"/>
        <w:rPr>
          <w:rFonts w:ascii="Times New Roman" w:hAnsi="Times New Roman"/>
          <w:sz w:val="24"/>
          <w:szCs w:val="24"/>
        </w:rPr>
      </w:pPr>
    </w:p>
    <w:p w:rsidR="00E5768B" w:rsidRPr="00122693" w:rsidRDefault="00E5768B" w:rsidP="00E5768B">
      <w:pPr>
        <w:spacing w:after="0" w:line="240" w:lineRule="auto"/>
        <w:jc w:val="both"/>
        <w:rPr>
          <w:rFonts w:ascii="Times New Roman" w:hAnsi="Times New Roman"/>
          <w:sz w:val="24"/>
          <w:szCs w:val="24"/>
        </w:rPr>
      </w:pPr>
      <w:r w:rsidRPr="00122693">
        <w:rPr>
          <w:rFonts w:ascii="Times New Roman" w:hAnsi="Times New Roman"/>
          <w:sz w:val="24"/>
          <w:szCs w:val="24"/>
        </w:rPr>
        <w:t xml:space="preserve">Лицо, выполнившее работы: </w:t>
      </w:r>
    </w:p>
    <w:p w:rsidR="00E5768B" w:rsidRPr="00122693" w:rsidRDefault="00E5768B" w:rsidP="00E5768B">
      <w:pPr>
        <w:spacing w:after="0" w:line="240" w:lineRule="auto"/>
        <w:jc w:val="both"/>
        <w:rPr>
          <w:rFonts w:ascii="Times New Roman" w:hAnsi="Times New Roman"/>
          <w:sz w:val="24"/>
          <w:szCs w:val="24"/>
        </w:rPr>
      </w:pPr>
    </w:p>
    <w:tbl>
      <w:tblPr>
        <w:tblStyle w:val="a4"/>
        <w:tblW w:w="0" w:type="auto"/>
        <w:tblLook w:val="04A0" w:firstRow="1" w:lastRow="0" w:firstColumn="1" w:lastColumn="0" w:noHBand="0" w:noVBand="1"/>
      </w:tblPr>
      <w:tblGrid>
        <w:gridCol w:w="3189"/>
        <w:gridCol w:w="3190"/>
        <w:gridCol w:w="3191"/>
      </w:tblGrid>
      <w:tr w:rsidR="00E5768B" w:rsidRPr="00122693" w:rsidTr="00B27518">
        <w:tc>
          <w:tcPr>
            <w:tcW w:w="3190"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ФИО</w:t>
            </w:r>
          </w:p>
        </w:tc>
        <w:tc>
          <w:tcPr>
            <w:tcW w:w="3190"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Должность</w:t>
            </w:r>
          </w:p>
        </w:tc>
        <w:tc>
          <w:tcPr>
            <w:tcW w:w="3191" w:type="dxa"/>
            <w:vAlign w:val="center"/>
          </w:tcPr>
          <w:p w:rsidR="00E5768B" w:rsidRPr="00122693" w:rsidRDefault="00E5768B" w:rsidP="00B27518">
            <w:pPr>
              <w:spacing w:after="0" w:line="240" w:lineRule="auto"/>
              <w:jc w:val="center"/>
              <w:rPr>
                <w:rFonts w:ascii="Times New Roman" w:hAnsi="Times New Roman"/>
                <w:sz w:val="24"/>
                <w:szCs w:val="24"/>
              </w:rPr>
            </w:pPr>
            <w:r w:rsidRPr="00122693">
              <w:rPr>
                <w:rFonts w:ascii="Times New Roman" w:hAnsi="Times New Roman"/>
                <w:sz w:val="24"/>
                <w:szCs w:val="24"/>
              </w:rPr>
              <w:t>Подпись</w:t>
            </w:r>
          </w:p>
        </w:tc>
      </w:tr>
      <w:tr w:rsidR="00E5768B" w:rsidRPr="00122693" w:rsidTr="003F3579">
        <w:tc>
          <w:tcPr>
            <w:tcW w:w="3190" w:type="dxa"/>
          </w:tcPr>
          <w:p w:rsidR="00E5768B" w:rsidRPr="00122693" w:rsidRDefault="00E5768B" w:rsidP="00B27518">
            <w:pPr>
              <w:spacing w:after="0" w:line="240" w:lineRule="auto"/>
              <w:jc w:val="both"/>
              <w:rPr>
                <w:rFonts w:ascii="Times New Roman" w:hAnsi="Times New Roman"/>
                <w:sz w:val="24"/>
                <w:szCs w:val="24"/>
              </w:rPr>
            </w:pPr>
          </w:p>
        </w:tc>
        <w:tc>
          <w:tcPr>
            <w:tcW w:w="3190" w:type="dxa"/>
          </w:tcPr>
          <w:p w:rsidR="00E5768B" w:rsidRPr="00122693" w:rsidRDefault="00E5768B" w:rsidP="00B27518">
            <w:pPr>
              <w:spacing w:after="0" w:line="240" w:lineRule="auto"/>
              <w:jc w:val="both"/>
              <w:rPr>
                <w:rFonts w:ascii="Times New Roman" w:hAnsi="Times New Roman"/>
                <w:sz w:val="24"/>
                <w:szCs w:val="24"/>
              </w:rPr>
            </w:pPr>
          </w:p>
        </w:tc>
        <w:tc>
          <w:tcPr>
            <w:tcW w:w="3191" w:type="dxa"/>
          </w:tcPr>
          <w:p w:rsidR="00E5768B" w:rsidRPr="00122693" w:rsidRDefault="00E5768B" w:rsidP="00B27518">
            <w:pPr>
              <w:spacing w:after="0" w:line="240" w:lineRule="auto"/>
              <w:jc w:val="both"/>
              <w:rPr>
                <w:rFonts w:ascii="Times New Roman" w:hAnsi="Times New Roman"/>
                <w:sz w:val="24"/>
                <w:szCs w:val="24"/>
              </w:rPr>
            </w:pPr>
          </w:p>
        </w:tc>
      </w:tr>
    </w:tbl>
    <w:p w:rsidR="00E5768B" w:rsidRPr="00122693" w:rsidRDefault="00E5768B" w:rsidP="00E5768B">
      <w:pPr>
        <w:spacing w:after="0" w:line="240" w:lineRule="auto"/>
        <w:jc w:val="both"/>
        <w:rPr>
          <w:rFonts w:ascii="Times New Roman" w:hAnsi="Times New Roman"/>
          <w:sz w:val="24"/>
          <w:szCs w:val="24"/>
        </w:rPr>
      </w:pPr>
    </w:p>
    <w:p w:rsidR="00E5768B" w:rsidRPr="00122693" w:rsidRDefault="00E5768B" w:rsidP="00E5768B">
      <w:pPr>
        <w:spacing w:after="0" w:line="240" w:lineRule="auto"/>
        <w:jc w:val="both"/>
        <w:rPr>
          <w:rFonts w:ascii="Times New Roman" w:hAnsi="Times New Roman"/>
          <w:sz w:val="24"/>
          <w:szCs w:val="24"/>
        </w:rPr>
      </w:pPr>
      <w:r w:rsidRPr="00122693">
        <w:rPr>
          <w:rFonts w:ascii="Times New Roman" w:hAnsi="Times New Roman"/>
          <w:sz w:val="24"/>
          <w:szCs w:val="24"/>
        </w:rPr>
        <w:t>Заключение комиссии:</w:t>
      </w:r>
    </w:p>
    <w:p w:rsidR="00E5768B" w:rsidRPr="00122693" w:rsidRDefault="00E5768B" w:rsidP="00E5768B">
      <w:pPr>
        <w:spacing w:after="0" w:line="240" w:lineRule="auto"/>
        <w:jc w:val="both"/>
        <w:rPr>
          <w:rFonts w:ascii="Times New Roman" w:hAnsi="Times New Roman"/>
          <w:sz w:val="24"/>
          <w:szCs w:val="24"/>
        </w:rPr>
      </w:pPr>
      <w:r w:rsidRPr="00122693">
        <w:rPr>
          <w:rFonts w:ascii="Times New Roman" w:hAnsi="Times New Roman"/>
          <w:sz w:val="24"/>
          <w:szCs w:val="24"/>
        </w:rPr>
        <w:t>__________________________________________________________________</w:t>
      </w:r>
    </w:p>
    <w:p w:rsidR="00E5768B" w:rsidRPr="00122693" w:rsidRDefault="00E5768B" w:rsidP="00E5768B">
      <w:pPr>
        <w:pStyle w:val="34"/>
        <w:shd w:val="clear" w:color="auto" w:fill="auto"/>
        <w:spacing w:line="280" w:lineRule="exact"/>
        <w:rPr>
          <w:sz w:val="24"/>
          <w:szCs w:val="24"/>
        </w:rPr>
      </w:pPr>
      <w:r w:rsidRPr="00122693">
        <w:rPr>
          <w:sz w:val="24"/>
          <w:szCs w:val="24"/>
        </w:rPr>
        <w:t>Председатель комиссии:</w:t>
      </w:r>
    </w:p>
    <w:p w:rsidR="00E5768B" w:rsidRPr="00122693" w:rsidRDefault="00E5768B" w:rsidP="00E5768B">
      <w:pPr>
        <w:pStyle w:val="34"/>
        <w:shd w:val="clear" w:color="auto" w:fill="auto"/>
        <w:spacing w:line="280" w:lineRule="exact"/>
        <w:rPr>
          <w:sz w:val="24"/>
          <w:szCs w:val="24"/>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84"/>
        <w:gridCol w:w="2758"/>
        <w:gridCol w:w="2653"/>
      </w:tblGrid>
      <w:tr w:rsidR="00E5768B" w:rsidRPr="00122693" w:rsidTr="00347772">
        <w:trPr>
          <w:trHeight w:hRule="exact" w:val="284"/>
        </w:trPr>
        <w:tc>
          <w:tcPr>
            <w:tcW w:w="2984" w:type="dxa"/>
            <w:shd w:val="clear" w:color="auto" w:fill="FFFFFF"/>
            <w:vAlign w:val="bottom"/>
          </w:tcPr>
          <w:p w:rsidR="00E5768B" w:rsidRPr="00347772" w:rsidRDefault="00E5768B" w:rsidP="003F3579">
            <w:pPr>
              <w:spacing w:after="0" w:line="200" w:lineRule="exact"/>
              <w:ind w:left="520"/>
              <w:rPr>
                <w:rFonts w:ascii="Times New Roman" w:hAnsi="Times New Roman"/>
                <w:sz w:val="20"/>
                <w:szCs w:val="20"/>
              </w:rPr>
            </w:pPr>
            <w:r w:rsidRPr="00347772">
              <w:rPr>
                <w:rStyle w:val="210pt"/>
                <w:rFonts w:eastAsiaTheme="minorEastAsia"/>
              </w:rPr>
              <w:t>(должность)</w:t>
            </w:r>
          </w:p>
        </w:tc>
        <w:tc>
          <w:tcPr>
            <w:tcW w:w="2758" w:type="dxa"/>
            <w:shd w:val="clear" w:color="auto" w:fill="FFFFFF"/>
            <w:vAlign w:val="bottom"/>
          </w:tcPr>
          <w:p w:rsidR="00E5768B" w:rsidRPr="00347772" w:rsidRDefault="00E5768B" w:rsidP="003F3579">
            <w:pPr>
              <w:spacing w:after="0" w:line="200" w:lineRule="exact"/>
              <w:jc w:val="center"/>
              <w:rPr>
                <w:rFonts w:ascii="Times New Roman" w:hAnsi="Times New Roman"/>
                <w:sz w:val="20"/>
                <w:szCs w:val="20"/>
              </w:rPr>
            </w:pPr>
            <w:r w:rsidRPr="00347772">
              <w:rPr>
                <w:rStyle w:val="210pt"/>
                <w:rFonts w:eastAsiaTheme="minorEastAsia"/>
              </w:rPr>
              <w:t>(подпись)</w:t>
            </w:r>
          </w:p>
        </w:tc>
        <w:tc>
          <w:tcPr>
            <w:tcW w:w="2653" w:type="dxa"/>
            <w:shd w:val="clear" w:color="auto" w:fill="FFFFFF"/>
            <w:vAlign w:val="bottom"/>
          </w:tcPr>
          <w:p w:rsidR="00E5768B" w:rsidRPr="00347772" w:rsidRDefault="00E5768B" w:rsidP="003F3579">
            <w:pPr>
              <w:spacing w:after="0" w:line="200" w:lineRule="exact"/>
              <w:jc w:val="center"/>
              <w:rPr>
                <w:rFonts w:ascii="Times New Roman" w:hAnsi="Times New Roman"/>
                <w:sz w:val="20"/>
                <w:szCs w:val="20"/>
              </w:rPr>
            </w:pPr>
            <w:r w:rsidRPr="00347772">
              <w:rPr>
                <w:rFonts w:ascii="Times New Roman" w:hAnsi="Times New Roman"/>
                <w:color w:val="000000"/>
                <w:sz w:val="20"/>
                <w:szCs w:val="20"/>
              </w:rPr>
              <w:t>(расшифровка подписи)</w:t>
            </w:r>
          </w:p>
        </w:tc>
      </w:tr>
      <w:tr w:rsidR="00E5768B" w:rsidRPr="00A31E88" w:rsidTr="00347772">
        <w:trPr>
          <w:trHeight w:hRule="exact" w:val="275"/>
        </w:trPr>
        <w:tc>
          <w:tcPr>
            <w:tcW w:w="2984" w:type="dxa"/>
            <w:shd w:val="clear" w:color="auto" w:fill="FFFFFF"/>
          </w:tcPr>
          <w:p w:rsidR="00E5768B" w:rsidRPr="00A31E88" w:rsidRDefault="00E5768B" w:rsidP="003F3579">
            <w:pPr>
              <w:spacing w:after="0" w:line="280" w:lineRule="exact"/>
              <w:rPr>
                <w:rFonts w:ascii="Times New Roman" w:hAnsi="Times New Roman"/>
                <w:sz w:val="24"/>
                <w:szCs w:val="24"/>
              </w:rPr>
            </w:pPr>
            <w:r w:rsidRPr="00A31E88">
              <w:rPr>
                <w:rFonts w:ascii="Times New Roman" w:hAnsi="Times New Roman"/>
                <w:sz w:val="24"/>
                <w:szCs w:val="24"/>
              </w:rPr>
              <w:t>Члены комиссии:</w:t>
            </w:r>
          </w:p>
        </w:tc>
        <w:tc>
          <w:tcPr>
            <w:tcW w:w="2758" w:type="dxa"/>
            <w:shd w:val="clear" w:color="auto" w:fill="FFFFFF"/>
          </w:tcPr>
          <w:p w:rsidR="00E5768B" w:rsidRPr="00A31E88" w:rsidRDefault="00E5768B" w:rsidP="003F3579">
            <w:pPr>
              <w:rPr>
                <w:rFonts w:ascii="Times New Roman" w:hAnsi="Times New Roman"/>
                <w:sz w:val="24"/>
                <w:szCs w:val="24"/>
              </w:rPr>
            </w:pPr>
          </w:p>
        </w:tc>
        <w:tc>
          <w:tcPr>
            <w:tcW w:w="2653" w:type="dxa"/>
            <w:shd w:val="clear" w:color="auto" w:fill="FFFFFF"/>
          </w:tcPr>
          <w:p w:rsidR="00E5768B" w:rsidRPr="00A31E88" w:rsidRDefault="00E5768B" w:rsidP="003F3579">
            <w:pPr>
              <w:rPr>
                <w:rFonts w:ascii="Times New Roman" w:hAnsi="Times New Roman"/>
                <w:sz w:val="24"/>
                <w:szCs w:val="24"/>
              </w:rPr>
            </w:pPr>
          </w:p>
        </w:tc>
      </w:tr>
      <w:tr w:rsidR="00E5768B" w:rsidRPr="00A31E88" w:rsidTr="00347772">
        <w:trPr>
          <w:trHeight w:hRule="exact" w:val="265"/>
        </w:trPr>
        <w:tc>
          <w:tcPr>
            <w:tcW w:w="2984" w:type="dxa"/>
            <w:shd w:val="clear" w:color="auto" w:fill="FFFFFF"/>
          </w:tcPr>
          <w:p w:rsidR="00E5768B" w:rsidRPr="00347772" w:rsidRDefault="00E5768B" w:rsidP="003F3579">
            <w:pPr>
              <w:spacing w:after="0" w:line="200" w:lineRule="exact"/>
              <w:ind w:left="520"/>
              <w:rPr>
                <w:rFonts w:ascii="Times New Roman" w:hAnsi="Times New Roman"/>
                <w:sz w:val="20"/>
                <w:szCs w:val="20"/>
              </w:rPr>
            </w:pPr>
            <w:r w:rsidRPr="00347772">
              <w:rPr>
                <w:rStyle w:val="210pt"/>
                <w:rFonts w:eastAsiaTheme="minorEastAsia"/>
              </w:rPr>
              <w:t>(должность)</w:t>
            </w:r>
          </w:p>
        </w:tc>
        <w:tc>
          <w:tcPr>
            <w:tcW w:w="2758" w:type="dxa"/>
            <w:shd w:val="clear" w:color="auto" w:fill="FFFFFF"/>
          </w:tcPr>
          <w:p w:rsidR="00E5768B" w:rsidRPr="00347772" w:rsidRDefault="00E5768B" w:rsidP="003F3579">
            <w:pPr>
              <w:spacing w:after="0" w:line="200" w:lineRule="exact"/>
              <w:jc w:val="center"/>
              <w:rPr>
                <w:rFonts w:ascii="Times New Roman" w:hAnsi="Times New Roman"/>
                <w:sz w:val="20"/>
                <w:szCs w:val="20"/>
              </w:rPr>
            </w:pPr>
            <w:r w:rsidRPr="00347772">
              <w:rPr>
                <w:rStyle w:val="210pt"/>
                <w:rFonts w:eastAsiaTheme="minorEastAsia"/>
              </w:rPr>
              <w:t>(подпись)</w:t>
            </w:r>
          </w:p>
        </w:tc>
        <w:tc>
          <w:tcPr>
            <w:tcW w:w="2653" w:type="dxa"/>
            <w:shd w:val="clear" w:color="auto" w:fill="FFFFFF"/>
          </w:tcPr>
          <w:p w:rsidR="00E5768B" w:rsidRPr="00347772" w:rsidRDefault="00E5768B" w:rsidP="003F3579">
            <w:pPr>
              <w:spacing w:after="0" w:line="200" w:lineRule="exact"/>
              <w:jc w:val="center"/>
              <w:rPr>
                <w:rFonts w:ascii="Times New Roman" w:hAnsi="Times New Roman"/>
                <w:sz w:val="20"/>
                <w:szCs w:val="20"/>
              </w:rPr>
            </w:pPr>
            <w:r w:rsidRPr="00347772">
              <w:rPr>
                <w:rFonts w:ascii="Times New Roman" w:hAnsi="Times New Roman"/>
                <w:color w:val="000000"/>
                <w:sz w:val="20"/>
                <w:szCs w:val="20"/>
              </w:rPr>
              <w:t>(расшифровка подписи)</w:t>
            </w:r>
          </w:p>
        </w:tc>
      </w:tr>
      <w:tr w:rsidR="00E5768B" w:rsidRPr="00A31E88" w:rsidTr="00347772">
        <w:trPr>
          <w:trHeight w:hRule="exact" w:val="283"/>
        </w:trPr>
        <w:tc>
          <w:tcPr>
            <w:tcW w:w="2984" w:type="dxa"/>
            <w:shd w:val="clear" w:color="auto" w:fill="FFFFFF"/>
          </w:tcPr>
          <w:p w:rsidR="00E5768B" w:rsidRPr="00347772" w:rsidRDefault="00E5768B" w:rsidP="003F3579">
            <w:pPr>
              <w:spacing w:after="0" w:line="200" w:lineRule="exact"/>
              <w:ind w:left="520"/>
              <w:rPr>
                <w:rFonts w:ascii="Times New Roman" w:hAnsi="Times New Roman"/>
                <w:sz w:val="20"/>
                <w:szCs w:val="20"/>
              </w:rPr>
            </w:pPr>
            <w:r w:rsidRPr="00347772">
              <w:rPr>
                <w:rStyle w:val="210pt"/>
                <w:rFonts w:eastAsiaTheme="minorEastAsia"/>
              </w:rPr>
              <w:t>(должность)</w:t>
            </w:r>
          </w:p>
        </w:tc>
        <w:tc>
          <w:tcPr>
            <w:tcW w:w="2758" w:type="dxa"/>
            <w:shd w:val="clear" w:color="auto" w:fill="FFFFFF"/>
          </w:tcPr>
          <w:p w:rsidR="00E5768B" w:rsidRPr="00347772" w:rsidRDefault="00E5768B" w:rsidP="003F3579">
            <w:pPr>
              <w:spacing w:after="0" w:line="200" w:lineRule="exact"/>
              <w:jc w:val="center"/>
              <w:rPr>
                <w:rFonts w:ascii="Times New Roman" w:hAnsi="Times New Roman"/>
                <w:sz w:val="20"/>
                <w:szCs w:val="20"/>
              </w:rPr>
            </w:pPr>
            <w:r w:rsidRPr="00347772">
              <w:rPr>
                <w:rStyle w:val="210pt"/>
                <w:rFonts w:eastAsiaTheme="minorEastAsia"/>
              </w:rPr>
              <w:t>(подпись)</w:t>
            </w:r>
          </w:p>
        </w:tc>
        <w:tc>
          <w:tcPr>
            <w:tcW w:w="2653" w:type="dxa"/>
            <w:shd w:val="clear" w:color="auto" w:fill="FFFFFF"/>
          </w:tcPr>
          <w:p w:rsidR="00E5768B" w:rsidRPr="00347772" w:rsidRDefault="00E5768B" w:rsidP="003F3579">
            <w:pPr>
              <w:spacing w:after="0" w:line="200" w:lineRule="exact"/>
              <w:jc w:val="center"/>
              <w:rPr>
                <w:rFonts w:ascii="Times New Roman" w:hAnsi="Times New Roman"/>
                <w:sz w:val="20"/>
                <w:szCs w:val="20"/>
              </w:rPr>
            </w:pPr>
            <w:r w:rsidRPr="00347772">
              <w:rPr>
                <w:rFonts w:ascii="Times New Roman" w:hAnsi="Times New Roman"/>
                <w:color w:val="000000"/>
                <w:sz w:val="20"/>
                <w:szCs w:val="20"/>
              </w:rPr>
              <w:t>(расшифровка подписи)</w:t>
            </w:r>
          </w:p>
        </w:tc>
      </w:tr>
      <w:tr w:rsidR="00E5768B" w:rsidRPr="00A31E88" w:rsidTr="00347772">
        <w:trPr>
          <w:trHeight w:hRule="exact" w:val="270"/>
        </w:trPr>
        <w:tc>
          <w:tcPr>
            <w:tcW w:w="2984" w:type="dxa"/>
            <w:shd w:val="clear" w:color="auto" w:fill="FFFFFF"/>
            <w:vAlign w:val="bottom"/>
          </w:tcPr>
          <w:p w:rsidR="00E5768B" w:rsidRPr="00347772" w:rsidRDefault="00E5768B" w:rsidP="003F3579">
            <w:pPr>
              <w:spacing w:after="0" w:line="200" w:lineRule="exact"/>
              <w:ind w:left="520"/>
              <w:rPr>
                <w:rFonts w:ascii="Times New Roman" w:hAnsi="Times New Roman"/>
                <w:sz w:val="20"/>
                <w:szCs w:val="20"/>
              </w:rPr>
            </w:pPr>
            <w:r w:rsidRPr="00347772">
              <w:rPr>
                <w:rStyle w:val="210pt"/>
                <w:rFonts w:eastAsiaTheme="minorEastAsia"/>
              </w:rPr>
              <w:t>(должность)</w:t>
            </w:r>
          </w:p>
        </w:tc>
        <w:tc>
          <w:tcPr>
            <w:tcW w:w="2758" w:type="dxa"/>
            <w:shd w:val="clear" w:color="auto" w:fill="FFFFFF"/>
            <w:vAlign w:val="bottom"/>
          </w:tcPr>
          <w:p w:rsidR="00E5768B" w:rsidRPr="00347772" w:rsidRDefault="00E5768B" w:rsidP="003F3579">
            <w:pPr>
              <w:spacing w:after="0" w:line="200" w:lineRule="exact"/>
              <w:jc w:val="center"/>
              <w:rPr>
                <w:rFonts w:ascii="Times New Roman" w:hAnsi="Times New Roman"/>
                <w:sz w:val="20"/>
                <w:szCs w:val="20"/>
              </w:rPr>
            </w:pPr>
            <w:r w:rsidRPr="00347772">
              <w:rPr>
                <w:rStyle w:val="210pt"/>
                <w:rFonts w:eastAsiaTheme="minorEastAsia"/>
              </w:rPr>
              <w:t>(подпись)</w:t>
            </w:r>
          </w:p>
        </w:tc>
        <w:tc>
          <w:tcPr>
            <w:tcW w:w="2653" w:type="dxa"/>
            <w:shd w:val="clear" w:color="auto" w:fill="FFFFFF"/>
            <w:vAlign w:val="bottom"/>
          </w:tcPr>
          <w:p w:rsidR="00E5768B" w:rsidRPr="00347772" w:rsidRDefault="00E5768B" w:rsidP="003F3579">
            <w:pPr>
              <w:spacing w:after="0" w:line="200" w:lineRule="exact"/>
              <w:jc w:val="center"/>
              <w:rPr>
                <w:rFonts w:ascii="Times New Roman" w:hAnsi="Times New Roman"/>
                <w:sz w:val="20"/>
                <w:szCs w:val="20"/>
              </w:rPr>
            </w:pPr>
            <w:r w:rsidRPr="00347772">
              <w:rPr>
                <w:rFonts w:ascii="Times New Roman" w:hAnsi="Times New Roman"/>
                <w:color w:val="000000"/>
                <w:sz w:val="20"/>
                <w:szCs w:val="20"/>
              </w:rPr>
              <w:t>(расшифровка подписи)</w:t>
            </w:r>
          </w:p>
        </w:tc>
      </w:tr>
      <w:tr w:rsidR="00E453A7" w:rsidRPr="00A31E88" w:rsidTr="00347772">
        <w:trPr>
          <w:trHeight w:hRule="exact" w:val="270"/>
        </w:trPr>
        <w:tc>
          <w:tcPr>
            <w:tcW w:w="2984" w:type="dxa"/>
            <w:shd w:val="clear" w:color="auto" w:fill="FFFFFF"/>
            <w:vAlign w:val="bottom"/>
          </w:tcPr>
          <w:p w:rsidR="00E453A7" w:rsidRDefault="00E453A7" w:rsidP="003F3579">
            <w:pPr>
              <w:spacing w:after="0" w:line="200" w:lineRule="exact"/>
              <w:ind w:left="520"/>
              <w:rPr>
                <w:rStyle w:val="210pt"/>
                <w:rFonts w:eastAsiaTheme="minorEastAsia"/>
                <w:sz w:val="24"/>
                <w:szCs w:val="24"/>
              </w:rPr>
            </w:pPr>
          </w:p>
          <w:p w:rsidR="00E453A7" w:rsidRDefault="00E453A7" w:rsidP="003F3579">
            <w:pPr>
              <w:spacing w:after="0" w:line="200" w:lineRule="exact"/>
              <w:ind w:left="520"/>
              <w:rPr>
                <w:rStyle w:val="210pt"/>
                <w:rFonts w:eastAsiaTheme="minorEastAsia"/>
                <w:sz w:val="24"/>
                <w:szCs w:val="24"/>
              </w:rPr>
            </w:pPr>
          </w:p>
          <w:p w:rsidR="00E453A7" w:rsidRDefault="00E453A7" w:rsidP="003F3579">
            <w:pPr>
              <w:spacing w:after="0" w:line="200" w:lineRule="exact"/>
              <w:ind w:left="520"/>
              <w:rPr>
                <w:rStyle w:val="210pt"/>
                <w:rFonts w:eastAsiaTheme="minorEastAsia"/>
                <w:sz w:val="24"/>
                <w:szCs w:val="24"/>
              </w:rPr>
            </w:pPr>
          </w:p>
          <w:p w:rsidR="00E453A7" w:rsidRDefault="00E453A7" w:rsidP="003F3579">
            <w:pPr>
              <w:spacing w:after="0" w:line="200" w:lineRule="exact"/>
              <w:ind w:left="520"/>
              <w:rPr>
                <w:rStyle w:val="210pt"/>
                <w:rFonts w:eastAsiaTheme="minorEastAsia"/>
                <w:sz w:val="24"/>
                <w:szCs w:val="24"/>
              </w:rPr>
            </w:pPr>
          </w:p>
          <w:p w:rsidR="00E453A7" w:rsidRDefault="00E453A7" w:rsidP="003F3579">
            <w:pPr>
              <w:spacing w:after="0" w:line="200" w:lineRule="exact"/>
              <w:ind w:left="520"/>
              <w:rPr>
                <w:rStyle w:val="210pt"/>
                <w:rFonts w:eastAsiaTheme="minorEastAsia"/>
                <w:sz w:val="24"/>
                <w:szCs w:val="24"/>
              </w:rPr>
            </w:pPr>
          </w:p>
          <w:p w:rsidR="00E453A7" w:rsidRDefault="00E453A7" w:rsidP="003F3579">
            <w:pPr>
              <w:spacing w:after="0" w:line="200" w:lineRule="exact"/>
              <w:ind w:left="520"/>
              <w:rPr>
                <w:rStyle w:val="210pt"/>
                <w:rFonts w:eastAsiaTheme="minorEastAsia"/>
                <w:sz w:val="24"/>
                <w:szCs w:val="24"/>
              </w:rPr>
            </w:pPr>
          </w:p>
          <w:p w:rsidR="00E453A7" w:rsidRDefault="00E453A7" w:rsidP="003F3579">
            <w:pPr>
              <w:spacing w:after="0" w:line="200" w:lineRule="exact"/>
              <w:ind w:left="520"/>
              <w:rPr>
                <w:rStyle w:val="210pt"/>
                <w:rFonts w:eastAsiaTheme="minorEastAsia"/>
                <w:sz w:val="24"/>
                <w:szCs w:val="24"/>
              </w:rPr>
            </w:pPr>
          </w:p>
          <w:p w:rsidR="00E453A7" w:rsidRDefault="00E453A7" w:rsidP="003F3579">
            <w:pPr>
              <w:spacing w:after="0" w:line="200" w:lineRule="exact"/>
              <w:ind w:left="520"/>
              <w:rPr>
                <w:rStyle w:val="210pt"/>
                <w:rFonts w:eastAsiaTheme="minorEastAsia"/>
                <w:sz w:val="24"/>
                <w:szCs w:val="24"/>
              </w:rPr>
            </w:pPr>
          </w:p>
          <w:p w:rsidR="00E453A7" w:rsidRDefault="00E453A7" w:rsidP="003F3579">
            <w:pPr>
              <w:spacing w:after="0" w:line="200" w:lineRule="exact"/>
              <w:ind w:left="520"/>
              <w:rPr>
                <w:rStyle w:val="210pt"/>
                <w:rFonts w:eastAsiaTheme="minorEastAsia"/>
                <w:sz w:val="24"/>
                <w:szCs w:val="24"/>
              </w:rPr>
            </w:pPr>
          </w:p>
          <w:p w:rsidR="00E453A7" w:rsidRDefault="00E453A7" w:rsidP="003F3579">
            <w:pPr>
              <w:spacing w:after="0" w:line="200" w:lineRule="exact"/>
              <w:ind w:left="520"/>
              <w:rPr>
                <w:rStyle w:val="210pt"/>
                <w:rFonts w:eastAsiaTheme="minorEastAsia"/>
                <w:sz w:val="24"/>
                <w:szCs w:val="24"/>
              </w:rPr>
            </w:pPr>
          </w:p>
          <w:p w:rsidR="00E453A7" w:rsidRDefault="00E453A7" w:rsidP="003F3579">
            <w:pPr>
              <w:spacing w:after="0" w:line="200" w:lineRule="exact"/>
              <w:ind w:left="520"/>
              <w:rPr>
                <w:rStyle w:val="210pt"/>
                <w:rFonts w:eastAsiaTheme="minorEastAsia"/>
                <w:sz w:val="24"/>
                <w:szCs w:val="24"/>
              </w:rPr>
            </w:pPr>
          </w:p>
          <w:p w:rsidR="00E453A7" w:rsidRPr="00A31E88" w:rsidRDefault="00E453A7" w:rsidP="003F3579">
            <w:pPr>
              <w:spacing w:after="0" w:line="200" w:lineRule="exact"/>
              <w:ind w:left="520"/>
              <w:rPr>
                <w:rStyle w:val="210pt"/>
                <w:rFonts w:eastAsiaTheme="minorEastAsia"/>
                <w:sz w:val="24"/>
                <w:szCs w:val="24"/>
              </w:rPr>
            </w:pPr>
          </w:p>
        </w:tc>
        <w:tc>
          <w:tcPr>
            <w:tcW w:w="2758" w:type="dxa"/>
            <w:shd w:val="clear" w:color="auto" w:fill="FFFFFF"/>
            <w:vAlign w:val="bottom"/>
          </w:tcPr>
          <w:p w:rsidR="00E453A7" w:rsidRPr="00A31E88" w:rsidRDefault="00E453A7" w:rsidP="003F3579">
            <w:pPr>
              <w:spacing w:after="0" w:line="200" w:lineRule="exact"/>
              <w:jc w:val="center"/>
              <w:rPr>
                <w:rStyle w:val="210pt"/>
                <w:rFonts w:eastAsiaTheme="minorEastAsia"/>
                <w:sz w:val="24"/>
                <w:szCs w:val="24"/>
              </w:rPr>
            </w:pPr>
          </w:p>
        </w:tc>
        <w:tc>
          <w:tcPr>
            <w:tcW w:w="2653" w:type="dxa"/>
            <w:shd w:val="clear" w:color="auto" w:fill="FFFFFF"/>
            <w:vAlign w:val="bottom"/>
          </w:tcPr>
          <w:p w:rsidR="00E453A7" w:rsidRDefault="00E453A7" w:rsidP="003F3579">
            <w:pPr>
              <w:spacing w:after="0" w:line="200" w:lineRule="exact"/>
              <w:jc w:val="center"/>
              <w:rPr>
                <w:rFonts w:ascii="Times New Roman" w:hAnsi="Times New Roman"/>
                <w:color w:val="000000"/>
                <w:sz w:val="24"/>
                <w:szCs w:val="24"/>
              </w:rPr>
            </w:pPr>
          </w:p>
          <w:p w:rsidR="00E453A7" w:rsidRPr="000E66B6" w:rsidRDefault="00E453A7" w:rsidP="003F3579">
            <w:pPr>
              <w:spacing w:after="0" w:line="200" w:lineRule="exact"/>
              <w:jc w:val="center"/>
              <w:rPr>
                <w:rFonts w:ascii="Times New Roman" w:hAnsi="Times New Roman"/>
                <w:color w:val="000000"/>
                <w:sz w:val="24"/>
                <w:szCs w:val="24"/>
              </w:rPr>
            </w:pPr>
          </w:p>
        </w:tc>
      </w:tr>
    </w:tbl>
    <w:p w:rsidR="005E1B2B" w:rsidRDefault="005E1B2B" w:rsidP="005E1B2B">
      <w:pPr>
        <w:tabs>
          <w:tab w:val="left" w:leader="underscore" w:pos="5213"/>
        </w:tabs>
        <w:spacing w:after="267" w:line="280" w:lineRule="exact"/>
        <w:jc w:val="right"/>
        <w:rPr>
          <w:rFonts w:ascii="Times New Roman" w:hAnsi="Times New Roman"/>
          <w:sz w:val="28"/>
          <w:szCs w:val="28"/>
        </w:rPr>
        <w:sectPr w:rsidR="005E1B2B" w:rsidSect="00E66A12">
          <w:pgSz w:w="11906" w:h="16838"/>
          <w:pgMar w:top="993" w:right="851" w:bottom="1134" w:left="1701" w:header="709" w:footer="709" w:gutter="0"/>
          <w:cols w:space="708"/>
          <w:docGrid w:linePitch="360"/>
        </w:sectPr>
      </w:pPr>
    </w:p>
    <w:p w:rsidR="005E1B2B" w:rsidRDefault="005E1B2B" w:rsidP="009F33AE">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4 форма 14</w:t>
      </w:r>
    </w:p>
    <w:p w:rsidR="009F33AE" w:rsidRDefault="009F33AE" w:rsidP="009F33AE">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B94716" w:rsidRDefault="00B94716" w:rsidP="005E1B2B">
      <w:pPr>
        <w:tabs>
          <w:tab w:val="left" w:leader="underscore" w:pos="5213"/>
        </w:tabs>
        <w:spacing w:after="267" w:line="280" w:lineRule="exact"/>
        <w:jc w:val="right"/>
        <w:rPr>
          <w:rFonts w:ascii="Times New Roman" w:hAnsi="Times New Roman"/>
          <w:sz w:val="28"/>
          <w:szCs w:val="28"/>
        </w:rPr>
      </w:pPr>
    </w:p>
    <w:p w:rsidR="00B94716" w:rsidRDefault="00B94716" w:rsidP="005E1B2B">
      <w:pPr>
        <w:tabs>
          <w:tab w:val="left" w:leader="underscore" w:pos="5213"/>
        </w:tabs>
        <w:spacing w:after="267" w:line="280" w:lineRule="exact"/>
        <w:jc w:val="right"/>
        <w:rPr>
          <w:rFonts w:ascii="Times New Roman" w:hAnsi="Times New Roman"/>
          <w:sz w:val="28"/>
          <w:szCs w:val="28"/>
        </w:rPr>
      </w:pPr>
    </w:p>
    <w:p w:rsidR="00B94716" w:rsidRPr="001B130E" w:rsidRDefault="00B94716" w:rsidP="00B94716">
      <w:pPr>
        <w:tabs>
          <w:tab w:val="left" w:leader="underscore" w:pos="5213"/>
        </w:tabs>
        <w:spacing w:after="267" w:line="240" w:lineRule="exact"/>
        <w:jc w:val="center"/>
        <w:rPr>
          <w:rFonts w:ascii="Times New Roman" w:hAnsi="Times New Roman"/>
          <w:b/>
          <w:sz w:val="28"/>
          <w:szCs w:val="28"/>
        </w:rPr>
      </w:pPr>
      <w:r w:rsidRPr="001B130E">
        <w:rPr>
          <w:rFonts w:ascii="Times New Roman" w:hAnsi="Times New Roman"/>
          <w:b/>
          <w:sz w:val="28"/>
          <w:szCs w:val="28"/>
        </w:rPr>
        <w:t>ИНВЕНТАРИЗАЦИОННАЯ ОПИСЬ (СЛИЧИТЕЛЬНАЯ ВЕДОМОСТЬ) №</w:t>
      </w:r>
    </w:p>
    <w:p w:rsidR="005E1B2B" w:rsidRPr="001B130E" w:rsidRDefault="00B94716" w:rsidP="00B94716">
      <w:pPr>
        <w:tabs>
          <w:tab w:val="left" w:leader="underscore" w:pos="5213"/>
        </w:tabs>
        <w:spacing w:after="267" w:line="240" w:lineRule="exact"/>
        <w:jc w:val="center"/>
        <w:rPr>
          <w:rFonts w:ascii="Times New Roman" w:hAnsi="Times New Roman"/>
          <w:b/>
          <w:sz w:val="28"/>
          <w:szCs w:val="28"/>
        </w:rPr>
      </w:pPr>
      <w:r w:rsidRPr="001B130E">
        <w:rPr>
          <w:rFonts w:ascii="Times New Roman" w:hAnsi="Times New Roman"/>
          <w:b/>
          <w:sz w:val="28"/>
          <w:szCs w:val="28"/>
        </w:rPr>
        <w:t>по имуществу, учитываемому на забалансовых счетах</w:t>
      </w:r>
    </w:p>
    <w:p w:rsidR="00B94716" w:rsidRPr="001B130E" w:rsidRDefault="00B94716" w:rsidP="00B94716">
      <w:pPr>
        <w:tabs>
          <w:tab w:val="left" w:leader="underscore" w:pos="5213"/>
        </w:tabs>
        <w:spacing w:after="267" w:line="240" w:lineRule="exact"/>
        <w:jc w:val="center"/>
        <w:rPr>
          <w:rFonts w:ascii="Times New Roman" w:hAnsi="Times New Roman"/>
          <w:sz w:val="28"/>
          <w:szCs w:val="28"/>
        </w:rPr>
      </w:pPr>
      <w:r w:rsidRPr="001B130E">
        <w:rPr>
          <w:rFonts w:ascii="Times New Roman" w:hAnsi="Times New Roman"/>
          <w:sz w:val="28"/>
          <w:szCs w:val="28"/>
        </w:rPr>
        <w:t>на</w:t>
      </w:r>
    </w:p>
    <w:p w:rsidR="00B94716" w:rsidRDefault="00B94716" w:rsidP="005E1B2B">
      <w:pPr>
        <w:tabs>
          <w:tab w:val="left" w:leader="underscore" w:pos="5213"/>
        </w:tabs>
        <w:spacing w:after="267" w:line="280" w:lineRule="exact"/>
        <w:rPr>
          <w:rFonts w:ascii="Times New Roman" w:hAnsi="Times New Roman"/>
          <w:sz w:val="24"/>
          <w:szCs w:val="24"/>
        </w:rPr>
      </w:pPr>
      <w:r w:rsidRPr="00B94716">
        <w:rPr>
          <w:rFonts w:ascii="Times New Roman" w:hAnsi="Times New Roman"/>
          <w:sz w:val="24"/>
          <w:szCs w:val="24"/>
        </w:rPr>
        <w:t>Учреждение____________________________________________________________________________</w:t>
      </w:r>
      <w:r>
        <w:rPr>
          <w:rFonts w:ascii="Times New Roman" w:hAnsi="Times New Roman"/>
          <w:sz w:val="24"/>
          <w:szCs w:val="24"/>
        </w:rPr>
        <w:t>________</w:t>
      </w:r>
    </w:p>
    <w:p w:rsidR="00B94716" w:rsidRDefault="00B94716" w:rsidP="005E1B2B">
      <w:pPr>
        <w:tabs>
          <w:tab w:val="left" w:leader="underscore" w:pos="5213"/>
        </w:tabs>
        <w:spacing w:after="267" w:line="280" w:lineRule="exact"/>
        <w:rPr>
          <w:rFonts w:ascii="Times New Roman" w:hAnsi="Times New Roman"/>
          <w:sz w:val="24"/>
          <w:szCs w:val="24"/>
        </w:rPr>
      </w:pPr>
      <w:r w:rsidRPr="00B94716">
        <w:rPr>
          <w:rFonts w:ascii="Times New Roman" w:hAnsi="Times New Roman"/>
          <w:sz w:val="24"/>
          <w:szCs w:val="24"/>
        </w:rPr>
        <w:t>Структурное подразделение_______________________________________________________________</w:t>
      </w:r>
      <w:r>
        <w:rPr>
          <w:rFonts w:ascii="Times New Roman" w:hAnsi="Times New Roman"/>
          <w:sz w:val="24"/>
          <w:szCs w:val="24"/>
        </w:rPr>
        <w:t>________</w:t>
      </w:r>
    </w:p>
    <w:p w:rsidR="00B94716" w:rsidRDefault="00B94716" w:rsidP="005E1B2B">
      <w:pPr>
        <w:tabs>
          <w:tab w:val="left" w:leader="underscore" w:pos="5213"/>
        </w:tabs>
        <w:spacing w:after="267" w:line="280" w:lineRule="exact"/>
        <w:rPr>
          <w:rFonts w:ascii="Times New Roman" w:hAnsi="Times New Roman"/>
          <w:sz w:val="24"/>
          <w:szCs w:val="24"/>
        </w:rPr>
      </w:pPr>
    </w:p>
    <w:p w:rsidR="001B130E" w:rsidRDefault="00B94716" w:rsidP="005E1B2B">
      <w:pPr>
        <w:tabs>
          <w:tab w:val="left" w:leader="underscore" w:pos="5213"/>
        </w:tabs>
        <w:spacing w:after="267" w:line="280" w:lineRule="exact"/>
        <w:rPr>
          <w:rFonts w:ascii="Times New Roman" w:hAnsi="Times New Roman"/>
          <w:sz w:val="24"/>
          <w:szCs w:val="24"/>
        </w:rPr>
      </w:pPr>
      <w:r>
        <w:rPr>
          <w:rFonts w:ascii="Times New Roman" w:hAnsi="Times New Roman"/>
          <w:sz w:val="24"/>
          <w:szCs w:val="24"/>
        </w:rPr>
        <w:t xml:space="preserve">Приказ (распоряжение) о проведении инвентаризации:              </w:t>
      </w:r>
      <w:r w:rsidR="001B130E">
        <w:rPr>
          <w:rFonts w:ascii="Times New Roman" w:hAnsi="Times New Roman"/>
          <w:sz w:val="24"/>
          <w:szCs w:val="24"/>
        </w:rPr>
        <w:t xml:space="preserve">                                                 </w:t>
      </w:r>
      <w:r>
        <w:rPr>
          <w:rFonts w:ascii="Times New Roman" w:hAnsi="Times New Roman"/>
          <w:sz w:val="24"/>
          <w:szCs w:val="24"/>
        </w:rPr>
        <w:t xml:space="preserve">  номер</w:t>
      </w:r>
      <w:r w:rsidR="001B130E">
        <w:rPr>
          <w:rFonts w:ascii="Times New Roman" w:hAnsi="Times New Roman"/>
          <w:sz w:val="24"/>
          <w:szCs w:val="24"/>
        </w:rPr>
        <w:t>__________                 Дата_____________</w:t>
      </w:r>
      <w:r>
        <w:rPr>
          <w:rFonts w:ascii="Times New Roman" w:hAnsi="Times New Roman"/>
          <w:sz w:val="24"/>
          <w:szCs w:val="24"/>
        </w:rPr>
        <w:t xml:space="preserve">       </w:t>
      </w:r>
    </w:p>
    <w:p w:rsidR="001B130E" w:rsidRDefault="001B130E" w:rsidP="005E1B2B">
      <w:pPr>
        <w:tabs>
          <w:tab w:val="left" w:leader="underscore" w:pos="5213"/>
        </w:tabs>
        <w:spacing w:after="267" w:line="280" w:lineRule="exact"/>
        <w:rPr>
          <w:rFonts w:ascii="Times New Roman" w:hAnsi="Times New Roman"/>
          <w:sz w:val="24"/>
          <w:szCs w:val="24"/>
        </w:rPr>
      </w:pPr>
      <w:r>
        <w:rPr>
          <w:rFonts w:ascii="Times New Roman" w:hAnsi="Times New Roman"/>
          <w:sz w:val="24"/>
          <w:szCs w:val="24"/>
        </w:rPr>
        <w:t xml:space="preserve">Место проведения инвентаризации _________________________________________________________________        </w:t>
      </w:r>
    </w:p>
    <w:p w:rsidR="00B94716" w:rsidRDefault="001B130E" w:rsidP="005E1B2B">
      <w:pPr>
        <w:tabs>
          <w:tab w:val="left" w:leader="underscore" w:pos="5213"/>
        </w:tabs>
        <w:spacing w:after="267" w:line="280" w:lineRule="exact"/>
        <w:rPr>
          <w:rFonts w:ascii="Times New Roman" w:hAnsi="Times New Roman"/>
          <w:sz w:val="24"/>
          <w:szCs w:val="24"/>
        </w:rPr>
      </w:pPr>
      <w:r>
        <w:rPr>
          <w:rFonts w:ascii="Times New Roman" w:hAnsi="Times New Roman"/>
          <w:sz w:val="24"/>
          <w:szCs w:val="24"/>
        </w:rPr>
        <w:t xml:space="preserve">                                                                                                                                                                 Дата начала инвентаризации</w:t>
      </w:r>
      <w:r w:rsidR="00B94716">
        <w:rPr>
          <w:rFonts w:ascii="Times New Roman" w:hAnsi="Times New Roman"/>
          <w:sz w:val="24"/>
          <w:szCs w:val="24"/>
        </w:rPr>
        <w:t xml:space="preserve"> </w:t>
      </w:r>
      <w:r>
        <w:rPr>
          <w:rFonts w:ascii="Times New Roman" w:hAnsi="Times New Roman"/>
          <w:sz w:val="24"/>
          <w:szCs w:val="24"/>
        </w:rPr>
        <w:t>_______________</w:t>
      </w:r>
    </w:p>
    <w:p w:rsidR="001B130E" w:rsidRPr="00B94716" w:rsidRDefault="001B130E" w:rsidP="005E1B2B">
      <w:pPr>
        <w:tabs>
          <w:tab w:val="left" w:leader="underscore" w:pos="5213"/>
        </w:tabs>
        <w:spacing w:after="267" w:line="280" w:lineRule="exact"/>
        <w:rPr>
          <w:rFonts w:ascii="Times New Roman" w:hAnsi="Times New Roman"/>
          <w:sz w:val="24"/>
          <w:szCs w:val="24"/>
        </w:rPr>
      </w:pPr>
      <w:r>
        <w:rPr>
          <w:rFonts w:ascii="Times New Roman" w:hAnsi="Times New Roman"/>
          <w:sz w:val="24"/>
          <w:szCs w:val="24"/>
        </w:rPr>
        <w:t xml:space="preserve">                                                                                                                                                          Дата окончания инвентаризации________________</w:t>
      </w:r>
    </w:p>
    <w:p w:rsidR="00B94716" w:rsidRPr="00B94716" w:rsidRDefault="00B94716" w:rsidP="005E1B2B">
      <w:pPr>
        <w:tabs>
          <w:tab w:val="left" w:leader="underscore" w:pos="5213"/>
        </w:tabs>
        <w:spacing w:after="267" w:line="280" w:lineRule="exact"/>
        <w:rPr>
          <w:rFonts w:ascii="Times New Roman" w:hAnsi="Times New Roman"/>
          <w:sz w:val="24"/>
          <w:szCs w:val="24"/>
        </w:rPr>
      </w:pPr>
    </w:p>
    <w:p w:rsidR="00B94716" w:rsidRDefault="00B94716" w:rsidP="005E1B2B">
      <w:pPr>
        <w:tabs>
          <w:tab w:val="left" w:leader="underscore" w:pos="5213"/>
        </w:tabs>
        <w:spacing w:after="267" w:line="280" w:lineRule="exact"/>
        <w:rPr>
          <w:rFonts w:ascii="Times New Roman" w:hAnsi="Times New Roman"/>
          <w:sz w:val="28"/>
          <w:szCs w:val="28"/>
        </w:rPr>
        <w:sectPr w:rsidR="00B94716" w:rsidSect="005E1B2B">
          <w:pgSz w:w="16838" w:h="11906" w:orient="landscape"/>
          <w:pgMar w:top="851" w:right="1134" w:bottom="1701" w:left="1134" w:header="709" w:footer="709" w:gutter="0"/>
          <w:cols w:space="708"/>
          <w:docGrid w:linePitch="360"/>
        </w:sectPr>
      </w:pPr>
    </w:p>
    <w:p w:rsidR="005527AB" w:rsidRPr="00B94716" w:rsidRDefault="005527AB" w:rsidP="00B641D8">
      <w:pPr>
        <w:tabs>
          <w:tab w:val="left" w:leader="underscore" w:pos="5213"/>
        </w:tabs>
        <w:spacing w:after="267" w:line="280" w:lineRule="exact"/>
        <w:rPr>
          <w:rFonts w:ascii="Times New Roman" w:hAnsi="Times New Roman"/>
          <w:sz w:val="28"/>
          <w:szCs w:val="28"/>
        </w:rPr>
      </w:pPr>
    </w:p>
    <w:tbl>
      <w:tblPr>
        <w:tblOverlap w:val="never"/>
        <w:tblW w:w="15558" w:type="dxa"/>
        <w:jc w:val="center"/>
        <w:tblLayout w:type="fixed"/>
        <w:tblCellMar>
          <w:left w:w="10" w:type="dxa"/>
          <w:right w:w="10" w:type="dxa"/>
        </w:tblCellMar>
        <w:tblLook w:val="04A0" w:firstRow="1" w:lastRow="0" w:firstColumn="1" w:lastColumn="0" w:noHBand="0" w:noVBand="1"/>
      </w:tblPr>
      <w:tblGrid>
        <w:gridCol w:w="494"/>
        <w:gridCol w:w="1276"/>
        <w:gridCol w:w="2693"/>
        <w:gridCol w:w="2127"/>
        <w:gridCol w:w="884"/>
        <w:gridCol w:w="773"/>
        <w:gridCol w:w="773"/>
        <w:gridCol w:w="778"/>
        <w:gridCol w:w="912"/>
        <w:gridCol w:w="965"/>
        <w:gridCol w:w="854"/>
        <w:gridCol w:w="778"/>
        <w:gridCol w:w="782"/>
        <w:gridCol w:w="682"/>
        <w:gridCol w:w="787"/>
      </w:tblGrid>
      <w:tr w:rsidR="001B130E" w:rsidTr="001B130E">
        <w:trPr>
          <w:trHeight w:hRule="exact" w:val="262"/>
          <w:jc w:val="center"/>
        </w:trPr>
        <w:tc>
          <w:tcPr>
            <w:tcW w:w="494" w:type="dxa"/>
            <w:vMerge w:val="restart"/>
            <w:tcBorders>
              <w:top w:val="single" w:sz="4" w:space="0" w:color="auto"/>
              <w:left w:val="single" w:sz="4" w:space="0" w:color="auto"/>
            </w:tcBorders>
            <w:shd w:val="clear" w:color="auto" w:fill="FFFFFF"/>
            <w:vAlign w:val="center"/>
          </w:tcPr>
          <w:p w:rsidR="005527AB" w:rsidRPr="001B130E" w:rsidRDefault="005527AB" w:rsidP="00EE5AD7">
            <w:pPr>
              <w:pStyle w:val="afff4"/>
              <w:spacing w:line="290" w:lineRule="auto"/>
              <w:jc w:val="center"/>
              <w:rPr>
                <w:rFonts w:ascii="Times New Roman" w:hAnsi="Times New Roman" w:cs="Times New Roman"/>
                <w:sz w:val="16"/>
                <w:szCs w:val="16"/>
              </w:rPr>
            </w:pPr>
            <w:r w:rsidRPr="001B130E">
              <w:rPr>
                <w:rFonts w:ascii="Times New Roman" w:hAnsi="Times New Roman" w:cs="Times New Roman"/>
                <w:color w:val="000000"/>
                <w:sz w:val="16"/>
                <w:szCs w:val="16"/>
              </w:rPr>
              <w:t>N п/п</w:t>
            </w:r>
          </w:p>
        </w:tc>
        <w:tc>
          <w:tcPr>
            <w:tcW w:w="1276" w:type="dxa"/>
            <w:vMerge w:val="restart"/>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Контрагент</w:t>
            </w:r>
          </w:p>
        </w:tc>
        <w:tc>
          <w:tcPr>
            <w:tcW w:w="2693" w:type="dxa"/>
            <w:vMerge w:val="restart"/>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Наименование объекта нефинансового актива</w:t>
            </w:r>
          </w:p>
        </w:tc>
        <w:tc>
          <w:tcPr>
            <w:tcW w:w="2127" w:type="dxa"/>
            <w:vMerge w:val="restart"/>
            <w:tcBorders>
              <w:top w:val="single" w:sz="4" w:space="0" w:color="auto"/>
              <w:left w:val="single" w:sz="4" w:space="0" w:color="auto"/>
            </w:tcBorders>
            <w:shd w:val="clear" w:color="auto" w:fill="FFFFFF"/>
            <w:vAlign w:val="center"/>
          </w:tcPr>
          <w:p w:rsidR="005527AB" w:rsidRPr="001B130E" w:rsidRDefault="005527AB" w:rsidP="00EE5AD7">
            <w:pPr>
              <w:pStyle w:val="afff4"/>
              <w:spacing w:line="290" w:lineRule="auto"/>
              <w:jc w:val="center"/>
              <w:rPr>
                <w:rFonts w:ascii="Times New Roman" w:hAnsi="Times New Roman" w:cs="Times New Roman"/>
                <w:sz w:val="16"/>
                <w:szCs w:val="16"/>
              </w:rPr>
            </w:pPr>
            <w:r w:rsidRPr="001B130E">
              <w:rPr>
                <w:rFonts w:ascii="Times New Roman" w:hAnsi="Times New Roman" w:cs="Times New Roman"/>
                <w:color w:val="000000"/>
                <w:sz w:val="16"/>
                <w:szCs w:val="16"/>
              </w:rPr>
              <w:t>Номер (код) объекта учета (инвентарный или иной)</w:t>
            </w:r>
          </w:p>
        </w:tc>
        <w:tc>
          <w:tcPr>
            <w:tcW w:w="884" w:type="dxa"/>
            <w:vMerge w:val="restart"/>
            <w:tcBorders>
              <w:top w:val="single" w:sz="4" w:space="0" w:color="auto"/>
              <w:left w:val="single" w:sz="4" w:space="0" w:color="auto"/>
            </w:tcBorders>
            <w:shd w:val="clear" w:color="auto" w:fill="FFFFFF"/>
            <w:vAlign w:val="center"/>
          </w:tcPr>
          <w:p w:rsidR="005527AB" w:rsidRPr="001B130E" w:rsidRDefault="005527AB" w:rsidP="00637D95">
            <w:pPr>
              <w:pStyle w:val="afff4"/>
              <w:spacing w:line="290" w:lineRule="auto"/>
              <w:jc w:val="center"/>
              <w:rPr>
                <w:rFonts w:ascii="Times New Roman" w:hAnsi="Times New Roman" w:cs="Times New Roman"/>
                <w:sz w:val="16"/>
                <w:szCs w:val="16"/>
              </w:rPr>
            </w:pPr>
            <w:r w:rsidRPr="001B130E">
              <w:rPr>
                <w:rFonts w:ascii="Times New Roman" w:hAnsi="Times New Roman" w:cs="Times New Roman"/>
                <w:color w:val="000000"/>
                <w:sz w:val="16"/>
                <w:szCs w:val="16"/>
              </w:rPr>
              <w:t>Единиц а измерения</w:t>
            </w:r>
          </w:p>
        </w:tc>
        <w:tc>
          <w:tcPr>
            <w:tcW w:w="1546" w:type="dxa"/>
            <w:gridSpan w:val="2"/>
            <w:vMerge w:val="restart"/>
            <w:tcBorders>
              <w:top w:val="single" w:sz="4" w:space="0" w:color="auto"/>
              <w:left w:val="single" w:sz="4" w:space="0" w:color="auto"/>
            </w:tcBorders>
            <w:shd w:val="clear" w:color="auto" w:fill="FFFFFF"/>
            <w:vAlign w:val="bottom"/>
          </w:tcPr>
          <w:p w:rsidR="005527AB" w:rsidRPr="001B130E" w:rsidRDefault="005527AB" w:rsidP="00EE5AD7">
            <w:pPr>
              <w:pStyle w:val="afff4"/>
              <w:spacing w:line="290" w:lineRule="auto"/>
              <w:jc w:val="center"/>
              <w:rPr>
                <w:rFonts w:ascii="Times New Roman" w:hAnsi="Times New Roman" w:cs="Times New Roman"/>
                <w:sz w:val="16"/>
                <w:szCs w:val="16"/>
              </w:rPr>
            </w:pPr>
            <w:r w:rsidRPr="001B130E">
              <w:rPr>
                <w:rFonts w:ascii="Times New Roman" w:hAnsi="Times New Roman" w:cs="Times New Roman"/>
                <w:color w:val="000000"/>
                <w:sz w:val="16"/>
                <w:szCs w:val="16"/>
              </w:rPr>
              <w:t>Фактическое наличие (состояние)</w:t>
            </w:r>
          </w:p>
        </w:tc>
        <w:tc>
          <w:tcPr>
            <w:tcW w:w="2655" w:type="dxa"/>
            <w:gridSpan w:val="3"/>
            <w:vMerge w:val="restart"/>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По данным бухгалтерского учёта</w:t>
            </w:r>
          </w:p>
        </w:tc>
        <w:tc>
          <w:tcPr>
            <w:tcW w:w="3096" w:type="dxa"/>
            <w:gridSpan w:val="4"/>
            <w:tcBorders>
              <w:top w:val="single" w:sz="4" w:space="0" w:color="auto"/>
              <w:left w:val="single" w:sz="4" w:space="0" w:color="auto"/>
            </w:tcBorders>
            <w:shd w:val="clear" w:color="auto" w:fill="FFFFFF"/>
            <w:vAlign w:val="bottom"/>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Результаты инвентаризации</w:t>
            </w:r>
          </w:p>
        </w:tc>
        <w:tc>
          <w:tcPr>
            <w:tcW w:w="787" w:type="dxa"/>
            <w:vMerge w:val="restart"/>
            <w:tcBorders>
              <w:top w:val="single" w:sz="4" w:space="0" w:color="auto"/>
              <w:left w:val="single" w:sz="4" w:space="0" w:color="auto"/>
              <w:righ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Примечание</w:t>
            </w:r>
          </w:p>
        </w:tc>
      </w:tr>
      <w:tr w:rsidR="001B130E" w:rsidTr="001B130E">
        <w:trPr>
          <w:trHeight w:hRule="exact" w:val="533"/>
          <w:jc w:val="center"/>
        </w:trPr>
        <w:tc>
          <w:tcPr>
            <w:tcW w:w="494"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1276"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2693"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2127"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884"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1546" w:type="dxa"/>
            <w:gridSpan w:val="2"/>
            <w:vMerge/>
            <w:tcBorders>
              <w:left w:val="single" w:sz="4" w:space="0" w:color="auto"/>
            </w:tcBorders>
            <w:shd w:val="clear" w:color="auto" w:fill="FFFFFF"/>
            <w:vAlign w:val="bottom"/>
          </w:tcPr>
          <w:p w:rsidR="005527AB" w:rsidRPr="001B130E" w:rsidRDefault="005527AB" w:rsidP="00EE5AD7">
            <w:pPr>
              <w:rPr>
                <w:rFonts w:ascii="Times New Roman" w:hAnsi="Times New Roman"/>
                <w:sz w:val="16"/>
                <w:szCs w:val="16"/>
              </w:rPr>
            </w:pPr>
          </w:p>
        </w:tc>
        <w:tc>
          <w:tcPr>
            <w:tcW w:w="2655" w:type="dxa"/>
            <w:gridSpan w:val="3"/>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3096" w:type="dxa"/>
            <w:gridSpan w:val="4"/>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отклонение</w:t>
            </w:r>
          </w:p>
        </w:tc>
        <w:tc>
          <w:tcPr>
            <w:tcW w:w="787" w:type="dxa"/>
            <w:vMerge/>
            <w:tcBorders>
              <w:left w:val="single" w:sz="4" w:space="0" w:color="auto"/>
              <w:righ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r>
      <w:tr w:rsidR="005527AB" w:rsidTr="001B130E">
        <w:trPr>
          <w:trHeight w:hRule="exact" w:val="301"/>
          <w:jc w:val="center"/>
        </w:trPr>
        <w:tc>
          <w:tcPr>
            <w:tcW w:w="494"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1276"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2693"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2127"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884"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773" w:type="dxa"/>
            <w:vMerge w:val="restart"/>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количество</w:t>
            </w:r>
          </w:p>
        </w:tc>
        <w:tc>
          <w:tcPr>
            <w:tcW w:w="773" w:type="dxa"/>
            <w:vMerge w:val="restart"/>
            <w:tcBorders>
              <w:top w:val="single" w:sz="4" w:space="0" w:color="auto"/>
              <w:left w:val="single" w:sz="4" w:space="0" w:color="auto"/>
            </w:tcBorders>
            <w:shd w:val="clear" w:color="auto" w:fill="FFFFFF"/>
            <w:vAlign w:val="center"/>
          </w:tcPr>
          <w:p w:rsidR="005527AB" w:rsidRPr="001B130E" w:rsidRDefault="005527AB" w:rsidP="00EE5AD7">
            <w:pPr>
              <w:pStyle w:val="afff4"/>
              <w:rPr>
                <w:rFonts w:ascii="Times New Roman" w:hAnsi="Times New Roman" w:cs="Times New Roman"/>
                <w:sz w:val="16"/>
                <w:szCs w:val="16"/>
              </w:rPr>
            </w:pPr>
            <w:r w:rsidRPr="001B130E">
              <w:rPr>
                <w:rFonts w:ascii="Times New Roman" w:hAnsi="Times New Roman" w:cs="Times New Roman"/>
                <w:color w:val="000000"/>
                <w:sz w:val="16"/>
                <w:szCs w:val="16"/>
              </w:rPr>
              <w:t>сумма, руб.</w:t>
            </w:r>
          </w:p>
        </w:tc>
        <w:tc>
          <w:tcPr>
            <w:tcW w:w="778" w:type="dxa"/>
            <w:vMerge w:val="restart"/>
            <w:tcBorders>
              <w:top w:val="single" w:sz="4" w:space="0" w:color="auto"/>
              <w:left w:val="single" w:sz="4" w:space="0" w:color="auto"/>
            </w:tcBorders>
            <w:shd w:val="clear" w:color="auto" w:fill="FFFFFF"/>
            <w:vAlign w:val="center"/>
          </w:tcPr>
          <w:p w:rsidR="005527AB" w:rsidRPr="001B130E" w:rsidRDefault="005527AB" w:rsidP="00EE5AD7">
            <w:pPr>
              <w:pStyle w:val="afff4"/>
              <w:spacing w:line="290" w:lineRule="auto"/>
              <w:jc w:val="center"/>
              <w:rPr>
                <w:rFonts w:ascii="Times New Roman" w:hAnsi="Times New Roman" w:cs="Times New Roman"/>
                <w:sz w:val="16"/>
                <w:szCs w:val="16"/>
              </w:rPr>
            </w:pPr>
            <w:r w:rsidRPr="001B130E">
              <w:rPr>
                <w:rFonts w:ascii="Times New Roman" w:hAnsi="Times New Roman" w:cs="Times New Roman"/>
                <w:color w:val="000000"/>
                <w:sz w:val="16"/>
                <w:szCs w:val="16"/>
              </w:rPr>
              <w:t>номер (код) счета</w:t>
            </w:r>
          </w:p>
        </w:tc>
        <w:tc>
          <w:tcPr>
            <w:tcW w:w="912" w:type="dxa"/>
            <w:vMerge w:val="restart"/>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количество</w:t>
            </w:r>
          </w:p>
        </w:tc>
        <w:tc>
          <w:tcPr>
            <w:tcW w:w="965" w:type="dxa"/>
            <w:vMerge w:val="restart"/>
            <w:tcBorders>
              <w:top w:val="single" w:sz="4" w:space="0" w:color="auto"/>
              <w:left w:val="single" w:sz="4" w:space="0" w:color="auto"/>
            </w:tcBorders>
            <w:shd w:val="clear" w:color="auto" w:fill="FFFFFF"/>
            <w:vAlign w:val="bottom"/>
          </w:tcPr>
          <w:p w:rsidR="005527AB" w:rsidRPr="001B130E" w:rsidRDefault="005527AB" w:rsidP="00EE5AD7">
            <w:pPr>
              <w:pStyle w:val="afff4"/>
              <w:spacing w:line="290" w:lineRule="auto"/>
              <w:jc w:val="center"/>
              <w:rPr>
                <w:rFonts w:ascii="Times New Roman" w:hAnsi="Times New Roman" w:cs="Times New Roman"/>
                <w:sz w:val="16"/>
                <w:szCs w:val="16"/>
              </w:rPr>
            </w:pPr>
            <w:r w:rsidRPr="001B130E">
              <w:rPr>
                <w:rFonts w:ascii="Times New Roman" w:hAnsi="Times New Roman" w:cs="Times New Roman"/>
                <w:color w:val="000000"/>
                <w:sz w:val="16"/>
                <w:szCs w:val="16"/>
              </w:rPr>
              <w:t>балансовая стоимость, руб</w:t>
            </w:r>
          </w:p>
        </w:tc>
        <w:tc>
          <w:tcPr>
            <w:tcW w:w="1632" w:type="dxa"/>
            <w:gridSpan w:val="2"/>
            <w:tcBorders>
              <w:top w:val="single" w:sz="4" w:space="0" w:color="auto"/>
              <w:left w:val="single" w:sz="4" w:space="0" w:color="auto"/>
            </w:tcBorders>
            <w:shd w:val="clear" w:color="auto" w:fill="FFFFFF"/>
            <w:vAlign w:val="center"/>
          </w:tcPr>
          <w:p w:rsidR="005527AB" w:rsidRPr="001B130E" w:rsidRDefault="00B641D8"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Н</w:t>
            </w:r>
            <w:r w:rsidR="005527AB" w:rsidRPr="001B130E">
              <w:rPr>
                <w:rFonts w:ascii="Times New Roman" w:hAnsi="Times New Roman" w:cs="Times New Roman"/>
                <w:color w:val="000000"/>
                <w:sz w:val="16"/>
                <w:szCs w:val="16"/>
              </w:rPr>
              <w:t>едостача</w:t>
            </w:r>
          </w:p>
        </w:tc>
        <w:tc>
          <w:tcPr>
            <w:tcW w:w="1464" w:type="dxa"/>
            <w:gridSpan w:val="2"/>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излишки</w:t>
            </w:r>
          </w:p>
        </w:tc>
        <w:tc>
          <w:tcPr>
            <w:tcW w:w="787" w:type="dxa"/>
            <w:vMerge/>
            <w:tcBorders>
              <w:left w:val="single" w:sz="4" w:space="0" w:color="auto"/>
              <w:righ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r>
      <w:tr w:rsidR="005527AB" w:rsidTr="001B130E">
        <w:trPr>
          <w:trHeight w:hRule="exact" w:val="571"/>
          <w:jc w:val="center"/>
        </w:trPr>
        <w:tc>
          <w:tcPr>
            <w:tcW w:w="494"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1276"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2693"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2127"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884"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773"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773"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778"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912" w:type="dxa"/>
            <w:vMerge/>
            <w:tcBorders>
              <w:lef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c>
          <w:tcPr>
            <w:tcW w:w="965" w:type="dxa"/>
            <w:vMerge/>
            <w:tcBorders>
              <w:left w:val="single" w:sz="4" w:space="0" w:color="auto"/>
            </w:tcBorders>
            <w:shd w:val="clear" w:color="auto" w:fill="FFFFFF"/>
            <w:vAlign w:val="bottom"/>
          </w:tcPr>
          <w:p w:rsidR="005527AB" w:rsidRPr="001B130E" w:rsidRDefault="005527AB" w:rsidP="00EE5AD7">
            <w:pPr>
              <w:rPr>
                <w:rFonts w:ascii="Times New Roman" w:hAnsi="Times New Roman"/>
                <w:sz w:val="16"/>
                <w:szCs w:val="16"/>
              </w:rPr>
            </w:pPr>
          </w:p>
        </w:tc>
        <w:tc>
          <w:tcPr>
            <w:tcW w:w="854" w:type="dxa"/>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количество</w:t>
            </w:r>
          </w:p>
        </w:tc>
        <w:tc>
          <w:tcPr>
            <w:tcW w:w="778" w:type="dxa"/>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сумма, руб.</w:t>
            </w:r>
          </w:p>
        </w:tc>
        <w:tc>
          <w:tcPr>
            <w:tcW w:w="782" w:type="dxa"/>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количество</w:t>
            </w:r>
          </w:p>
        </w:tc>
        <w:tc>
          <w:tcPr>
            <w:tcW w:w="682" w:type="dxa"/>
            <w:tcBorders>
              <w:top w:val="single" w:sz="4" w:space="0" w:color="auto"/>
              <w:left w:val="single" w:sz="4" w:space="0" w:color="auto"/>
            </w:tcBorders>
            <w:shd w:val="clear" w:color="auto" w:fill="FFFFFF"/>
            <w:vAlign w:val="center"/>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сумма, руб.</w:t>
            </w:r>
          </w:p>
        </w:tc>
        <w:tc>
          <w:tcPr>
            <w:tcW w:w="787" w:type="dxa"/>
            <w:vMerge/>
            <w:tcBorders>
              <w:left w:val="single" w:sz="4" w:space="0" w:color="auto"/>
              <w:right w:val="single" w:sz="4" w:space="0" w:color="auto"/>
            </w:tcBorders>
            <w:shd w:val="clear" w:color="auto" w:fill="FFFFFF"/>
            <w:vAlign w:val="center"/>
          </w:tcPr>
          <w:p w:rsidR="005527AB" w:rsidRPr="001B130E" w:rsidRDefault="005527AB" w:rsidP="00EE5AD7">
            <w:pPr>
              <w:rPr>
                <w:rFonts w:ascii="Times New Roman" w:hAnsi="Times New Roman"/>
                <w:sz w:val="16"/>
                <w:szCs w:val="16"/>
              </w:rPr>
            </w:pPr>
          </w:p>
        </w:tc>
      </w:tr>
      <w:tr w:rsidR="005527AB" w:rsidTr="001B130E">
        <w:trPr>
          <w:trHeight w:hRule="exact" w:val="296"/>
          <w:jc w:val="center"/>
        </w:trPr>
        <w:tc>
          <w:tcPr>
            <w:tcW w:w="494" w:type="dxa"/>
            <w:tcBorders>
              <w:top w:val="single" w:sz="4" w:space="0" w:color="auto"/>
              <w:left w:val="single" w:sz="4" w:space="0" w:color="auto"/>
            </w:tcBorders>
            <w:shd w:val="clear" w:color="auto" w:fill="FFFFFF"/>
          </w:tcPr>
          <w:p w:rsidR="005527AB" w:rsidRPr="001B130E" w:rsidRDefault="001B130E" w:rsidP="00EE5AD7">
            <w:pPr>
              <w:pStyle w:val="afff4"/>
              <w:rPr>
                <w:rFonts w:ascii="Times New Roman" w:hAnsi="Times New Roman" w:cs="Times New Roman"/>
                <w:sz w:val="16"/>
                <w:szCs w:val="16"/>
              </w:rPr>
            </w:pPr>
            <w:r>
              <w:rPr>
                <w:rFonts w:ascii="Times New Roman" w:hAnsi="Times New Roman" w:cs="Times New Roman"/>
                <w:color w:val="000000"/>
                <w:sz w:val="16"/>
                <w:szCs w:val="16"/>
              </w:rPr>
              <w:t xml:space="preserve">    </w:t>
            </w:r>
            <w:r w:rsidR="005527AB" w:rsidRPr="001B130E">
              <w:rPr>
                <w:rFonts w:ascii="Times New Roman" w:hAnsi="Times New Roman" w:cs="Times New Roman"/>
                <w:color w:val="000000"/>
                <w:sz w:val="16"/>
                <w:szCs w:val="16"/>
              </w:rPr>
              <w:t>1</w:t>
            </w:r>
          </w:p>
        </w:tc>
        <w:tc>
          <w:tcPr>
            <w:tcW w:w="1276"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2</w:t>
            </w:r>
          </w:p>
        </w:tc>
        <w:tc>
          <w:tcPr>
            <w:tcW w:w="2693"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3</w:t>
            </w:r>
          </w:p>
        </w:tc>
        <w:tc>
          <w:tcPr>
            <w:tcW w:w="2127"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4</w:t>
            </w:r>
          </w:p>
        </w:tc>
        <w:tc>
          <w:tcPr>
            <w:tcW w:w="884"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5</w:t>
            </w:r>
          </w:p>
        </w:tc>
        <w:tc>
          <w:tcPr>
            <w:tcW w:w="773"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6</w:t>
            </w:r>
          </w:p>
        </w:tc>
        <w:tc>
          <w:tcPr>
            <w:tcW w:w="773"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7</w:t>
            </w:r>
          </w:p>
        </w:tc>
        <w:tc>
          <w:tcPr>
            <w:tcW w:w="778"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8</w:t>
            </w:r>
          </w:p>
        </w:tc>
        <w:tc>
          <w:tcPr>
            <w:tcW w:w="912"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9</w:t>
            </w:r>
          </w:p>
        </w:tc>
        <w:tc>
          <w:tcPr>
            <w:tcW w:w="965"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10</w:t>
            </w:r>
          </w:p>
        </w:tc>
        <w:tc>
          <w:tcPr>
            <w:tcW w:w="854"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11</w:t>
            </w:r>
          </w:p>
        </w:tc>
        <w:tc>
          <w:tcPr>
            <w:tcW w:w="778"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12</w:t>
            </w:r>
          </w:p>
        </w:tc>
        <w:tc>
          <w:tcPr>
            <w:tcW w:w="782"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13</w:t>
            </w:r>
          </w:p>
        </w:tc>
        <w:tc>
          <w:tcPr>
            <w:tcW w:w="682" w:type="dxa"/>
            <w:tcBorders>
              <w:top w:val="single" w:sz="4" w:space="0" w:color="auto"/>
              <w:lef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14</w:t>
            </w:r>
          </w:p>
        </w:tc>
        <w:tc>
          <w:tcPr>
            <w:tcW w:w="787" w:type="dxa"/>
            <w:tcBorders>
              <w:top w:val="single" w:sz="4" w:space="0" w:color="auto"/>
              <w:left w:val="single" w:sz="4" w:space="0" w:color="auto"/>
              <w:right w:val="single" w:sz="4" w:space="0" w:color="auto"/>
            </w:tcBorders>
            <w:shd w:val="clear" w:color="auto" w:fill="FFFFFF"/>
          </w:tcPr>
          <w:p w:rsidR="005527AB" w:rsidRPr="001B130E" w:rsidRDefault="005527AB" w:rsidP="00EE5AD7">
            <w:pPr>
              <w:pStyle w:val="afff4"/>
              <w:jc w:val="center"/>
              <w:rPr>
                <w:rFonts w:ascii="Times New Roman" w:hAnsi="Times New Roman" w:cs="Times New Roman"/>
                <w:sz w:val="16"/>
                <w:szCs w:val="16"/>
              </w:rPr>
            </w:pPr>
            <w:r w:rsidRPr="001B130E">
              <w:rPr>
                <w:rFonts w:ascii="Times New Roman" w:hAnsi="Times New Roman" w:cs="Times New Roman"/>
                <w:color w:val="000000"/>
                <w:sz w:val="16"/>
                <w:szCs w:val="16"/>
              </w:rPr>
              <w:t>15</w:t>
            </w:r>
          </w:p>
        </w:tc>
      </w:tr>
      <w:tr w:rsidR="005527AB" w:rsidTr="001B130E">
        <w:trPr>
          <w:trHeight w:hRule="exact" w:val="139"/>
          <w:jc w:val="center"/>
        </w:trPr>
        <w:tc>
          <w:tcPr>
            <w:tcW w:w="49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1276"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269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2127"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88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8"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91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965"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85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8"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8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68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87" w:type="dxa"/>
            <w:tcBorders>
              <w:top w:val="single" w:sz="4" w:space="0" w:color="auto"/>
              <w:left w:val="single" w:sz="4" w:space="0" w:color="auto"/>
              <w:right w:val="single" w:sz="4" w:space="0" w:color="auto"/>
            </w:tcBorders>
            <w:shd w:val="clear" w:color="auto" w:fill="FFFFFF"/>
          </w:tcPr>
          <w:p w:rsidR="005527AB" w:rsidRDefault="005527AB" w:rsidP="00EE5AD7">
            <w:pPr>
              <w:rPr>
                <w:sz w:val="10"/>
                <w:szCs w:val="10"/>
              </w:rPr>
            </w:pPr>
          </w:p>
        </w:tc>
      </w:tr>
      <w:tr w:rsidR="005527AB" w:rsidTr="001B130E">
        <w:trPr>
          <w:trHeight w:hRule="exact" w:val="139"/>
          <w:jc w:val="center"/>
        </w:trPr>
        <w:tc>
          <w:tcPr>
            <w:tcW w:w="49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1276"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269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2127"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88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8"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91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965"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85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8"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8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68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87" w:type="dxa"/>
            <w:tcBorders>
              <w:top w:val="single" w:sz="4" w:space="0" w:color="auto"/>
              <w:left w:val="single" w:sz="4" w:space="0" w:color="auto"/>
              <w:right w:val="single" w:sz="4" w:space="0" w:color="auto"/>
            </w:tcBorders>
            <w:shd w:val="clear" w:color="auto" w:fill="FFFFFF"/>
          </w:tcPr>
          <w:p w:rsidR="005527AB" w:rsidRDefault="005527AB" w:rsidP="00EE5AD7">
            <w:pPr>
              <w:rPr>
                <w:sz w:val="10"/>
                <w:szCs w:val="10"/>
              </w:rPr>
            </w:pPr>
          </w:p>
        </w:tc>
      </w:tr>
      <w:tr w:rsidR="005527AB" w:rsidTr="001B130E">
        <w:trPr>
          <w:trHeight w:hRule="exact" w:val="139"/>
          <w:jc w:val="center"/>
        </w:trPr>
        <w:tc>
          <w:tcPr>
            <w:tcW w:w="49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1276"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269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2127"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88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8"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91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965"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85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8"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8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68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87" w:type="dxa"/>
            <w:tcBorders>
              <w:top w:val="single" w:sz="4" w:space="0" w:color="auto"/>
              <w:left w:val="single" w:sz="4" w:space="0" w:color="auto"/>
              <w:right w:val="single" w:sz="4" w:space="0" w:color="auto"/>
            </w:tcBorders>
            <w:shd w:val="clear" w:color="auto" w:fill="FFFFFF"/>
          </w:tcPr>
          <w:p w:rsidR="005527AB" w:rsidRDefault="005527AB" w:rsidP="00EE5AD7">
            <w:pPr>
              <w:rPr>
                <w:sz w:val="10"/>
                <w:szCs w:val="10"/>
              </w:rPr>
            </w:pPr>
          </w:p>
        </w:tc>
      </w:tr>
      <w:tr w:rsidR="005527AB" w:rsidTr="001B130E">
        <w:trPr>
          <w:trHeight w:hRule="exact" w:val="144"/>
          <w:jc w:val="center"/>
        </w:trPr>
        <w:tc>
          <w:tcPr>
            <w:tcW w:w="49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1276"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269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2127"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88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3"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8"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91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965"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854"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78"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8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682"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787" w:type="dxa"/>
            <w:tcBorders>
              <w:top w:val="single" w:sz="4" w:space="0" w:color="auto"/>
              <w:left w:val="single" w:sz="4" w:space="0" w:color="auto"/>
              <w:right w:val="single" w:sz="4" w:space="0" w:color="auto"/>
            </w:tcBorders>
            <w:shd w:val="clear" w:color="auto" w:fill="FFFFFF"/>
          </w:tcPr>
          <w:p w:rsidR="005527AB" w:rsidRDefault="005527AB" w:rsidP="00EE5AD7">
            <w:pPr>
              <w:rPr>
                <w:sz w:val="10"/>
                <w:szCs w:val="10"/>
              </w:rPr>
            </w:pPr>
          </w:p>
        </w:tc>
      </w:tr>
      <w:tr w:rsidR="005527AB" w:rsidTr="00167A5A">
        <w:trPr>
          <w:trHeight w:hRule="exact" w:val="284"/>
          <w:jc w:val="center"/>
        </w:trPr>
        <w:tc>
          <w:tcPr>
            <w:tcW w:w="7474" w:type="dxa"/>
            <w:gridSpan w:val="5"/>
            <w:tcBorders>
              <w:top w:val="single" w:sz="4" w:space="0" w:color="auto"/>
            </w:tcBorders>
            <w:shd w:val="clear" w:color="auto" w:fill="FFFFFF"/>
          </w:tcPr>
          <w:p w:rsidR="005527AB" w:rsidRPr="00167A5A" w:rsidRDefault="005527AB" w:rsidP="00EE5AD7">
            <w:pPr>
              <w:pStyle w:val="afff4"/>
              <w:rPr>
                <w:rFonts w:ascii="Times New Roman" w:hAnsi="Times New Roman" w:cs="Times New Roman"/>
                <w:sz w:val="18"/>
                <w:szCs w:val="18"/>
              </w:rPr>
            </w:pPr>
            <w:r w:rsidRPr="00167A5A">
              <w:rPr>
                <w:rFonts w:ascii="Times New Roman" w:hAnsi="Times New Roman" w:cs="Times New Roman"/>
                <w:b/>
                <w:bCs/>
                <w:color w:val="000000"/>
                <w:sz w:val="18"/>
                <w:szCs w:val="18"/>
              </w:rPr>
              <w:t>Итого по описи</w:t>
            </w:r>
          </w:p>
        </w:tc>
        <w:tc>
          <w:tcPr>
            <w:tcW w:w="773" w:type="dxa"/>
            <w:tcBorders>
              <w:top w:val="single" w:sz="4" w:space="0" w:color="auto"/>
              <w:left w:val="single" w:sz="4" w:space="0" w:color="auto"/>
              <w:bottom w:val="single" w:sz="4" w:space="0" w:color="auto"/>
            </w:tcBorders>
            <w:shd w:val="clear" w:color="auto" w:fill="FFFFFF"/>
          </w:tcPr>
          <w:p w:rsidR="005527AB" w:rsidRDefault="005527AB" w:rsidP="00EE5AD7">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5527AB" w:rsidRDefault="005527AB" w:rsidP="00EE5AD7">
            <w:pPr>
              <w:rPr>
                <w:sz w:val="10"/>
                <w:szCs w:val="10"/>
              </w:rPr>
            </w:pPr>
          </w:p>
        </w:tc>
        <w:tc>
          <w:tcPr>
            <w:tcW w:w="778" w:type="dxa"/>
            <w:tcBorders>
              <w:top w:val="single" w:sz="4" w:space="0" w:color="auto"/>
              <w:left w:val="single" w:sz="4" w:space="0" w:color="auto"/>
            </w:tcBorders>
            <w:shd w:val="clear" w:color="auto" w:fill="FFFFFF"/>
          </w:tcPr>
          <w:p w:rsidR="005527AB" w:rsidRDefault="005527AB" w:rsidP="00EE5AD7">
            <w:pPr>
              <w:rPr>
                <w:sz w:val="10"/>
                <w:szCs w:val="10"/>
              </w:rPr>
            </w:pPr>
          </w:p>
        </w:tc>
        <w:tc>
          <w:tcPr>
            <w:tcW w:w="912" w:type="dxa"/>
            <w:tcBorders>
              <w:top w:val="single" w:sz="4" w:space="0" w:color="auto"/>
              <w:left w:val="single" w:sz="4" w:space="0" w:color="auto"/>
              <w:bottom w:val="single" w:sz="4" w:space="0" w:color="auto"/>
            </w:tcBorders>
            <w:shd w:val="clear" w:color="auto" w:fill="FFFFFF"/>
          </w:tcPr>
          <w:p w:rsidR="005527AB" w:rsidRDefault="005527AB" w:rsidP="00EE5AD7">
            <w:pPr>
              <w:rPr>
                <w:sz w:val="10"/>
                <w:szCs w:val="10"/>
              </w:rPr>
            </w:pPr>
          </w:p>
        </w:tc>
        <w:tc>
          <w:tcPr>
            <w:tcW w:w="965" w:type="dxa"/>
            <w:tcBorders>
              <w:top w:val="single" w:sz="4" w:space="0" w:color="auto"/>
              <w:left w:val="single" w:sz="4" w:space="0" w:color="auto"/>
              <w:bottom w:val="single" w:sz="4" w:space="0" w:color="auto"/>
            </w:tcBorders>
            <w:shd w:val="clear" w:color="auto" w:fill="FFFFFF"/>
          </w:tcPr>
          <w:p w:rsidR="005527AB" w:rsidRDefault="005527AB" w:rsidP="00EE5AD7">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5527AB" w:rsidRDefault="005527AB" w:rsidP="00EE5AD7">
            <w:pPr>
              <w:rPr>
                <w:sz w:val="10"/>
                <w:szCs w:val="10"/>
              </w:rPr>
            </w:pPr>
          </w:p>
        </w:tc>
        <w:tc>
          <w:tcPr>
            <w:tcW w:w="778" w:type="dxa"/>
            <w:tcBorders>
              <w:top w:val="single" w:sz="4" w:space="0" w:color="auto"/>
              <w:left w:val="single" w:sz="4" w:space="0" w:color="auto"/>
              <w:bottom w:val="single" w:sz="4" w:space="0" w:color="auto"/>
            </w:tcBorders>
            <w:shd w:val="clear" w:color="auto" w:fill="FFFFFF"/>
          </w:tcPr>
          <w:p w:rsidR="005527AB" w:rsidRDefault="005527AB" w:rsidP="00EE5AD7">
            <w:pPr>
              <w:rPr>
                <w:sz w:val="10"/>
                <w:szCs w:val="10"/>
              </w:rPr>
            </w:pPr>
          </w:p>
        </w:tc>
        <w:tc>
          <w:tcPr>
            <w:tcW w:w="782" w:type="dxa"/>
            <w:tcBorders>
              <w:top w:val="single" w:sz="4" w:space="0" w:color="auto"/>
              <w:left w:val="single" w:sz="4" w:space="0" w:color="auto"/>
              <w:bottom w:val="single" w:sz="4" w:space="0" w:color="auto"/>
            </w:tcBorders>
            <w:shd w:val="clear" w:color="auto" w:fill="FFFFFF"/>
          </w:tcPr>
          <w:p w:rsidR="005527AB" w:rsidRDefault="005527AB" w:rsidP="00EE5AD7">
            <w:pPr>
              <w:rPr>
                <w:sz w:val="10"/>
                <w:szCs w:val="10"/>
              </w:rPr>
            </w:pPr>
          </w:p>
        </w:tc>
        <w:tc>
          <w:tcPr>
            <w:tcW w:w="682" w:type="dxa"/>
            <w:tcBorders>
              <w:top w:val="single" w:sz="4" w:space="0" w:color="auto"/>
              <w:left w:val="single" w:sz="4" w:space="0" w:color="auto"/>
              <w:bottom w:val="single" w:sz="4" w:space="0" w:color="auto"/>
            </w:tcBorders>
            <w:shd w:val="clear" w:color="auto" w:fill="FFFFFF"/>
          </w:tcPr>
          <w:p w:rsidR="005527AB" w:rsidRDefault="005527AB" w:rsidP="00EE5AD7">
            <w:pPr>
              <w:rPr>
                <w:sz w:val="10"/>
                <w:szCs w:val="10"/>
              </w:rPr>
            </w:pPr>
          </w:p>
        </w:tc>
        <w:tc>
          <w:tcPr>
            <w:tcW w:w="787" w:type="dxa"/>
            <w:tcBorders>
              <w:top w:val="single" w:sz="4" w:space="0" w:color="auto"/>
              <w:left w:val="single" w:sz="4" w:space="0" w:color="auto"/>
            </w:tcBorders>
            <w:shd w:val="clear" w:color="auto" w:fill="FFFFFF"/>
          </w:tcPr>
          <w:p w:rsidR="005527AB" w:rsidRDefault="005527AB" w:rsidP="00EE5AD7">
            <w:pPr>
              <w:rPr>
                <w:sz w:val="10"/>
                <w:szCs w:val="10"/>
              </w:rPr>
            </w:pPr>
          </w:p>
        </w:tc>
      </w:tr>
    </w:tbl>
    <w:p w:rsidR="005527AB" w:rsidRDefault="005527AB" w:rsidP="005527AB">
      <w:pPr>
        <w:spacing w:after="119" w:line="1" w:lineRule="exact"/>
      </w:pPr>
    </w:p>
    <w:p w:rsidR="0045743C" w:rsidRDefault="0045743C" w:rsidP="0045743C">
      <w:pPr>
        <w:pStyle w:val="31"/>
        <w:tabs>
          <w:tab w:val="left" w:pos="2781"/>
          <w:tab w:val="left" w:pos="6969"/>
          <w:tab w:val="left" w:leader="underscore" w:pos="13910"/>
        </w:tabs>
        <w:spacing w:before="0" w:line="240" w:lineRule="auto"/>
        <w:rPr>
          <w:b w:val="0"/>
          <w:sz w:val="18"/>
          <w:szCs w:val="18"/>
        </w:rPr>
      </w:pPr>
    </w:p>
    <w:p w:rsidR="005527AB" w:rsidRPr="005E1B2B" w:rsidRDefault="005E1B2B" w:rsidP="0045743C">
      <w:pPr>
        <w:pStyle w:val="31"/>
        <w:tabs>
          <w:tab w:val="left" w:pos="2781"/>
          <w:tab w:val="left" w:pos="6969"/>
          <w:tab w:val="left" w:leader="underscore" w:pos="13910"/>
        </w:tabs>
        <w:spacing w:before="0" w:line="240" w:lineRule="auto"/>
        <w:rPr>
          <w:b w:val="0"/>
          <w:sz w:val="18"/>
          <w:szCs w:val="18"/>
        </w:rPr>
      </w:pPr>
      <w:r w:rsidRPr="005E1B2B">
        <w:rPr>
          <w:b w:val="0"/>
          <w:sz w:val="18"/>
          <w:szCs w:val="18"/>
        </w:rPr>
        <w:t>а) количество порядковых номеров                                                      ______________________________________________________________________________</w:t>
      </w:r>
    </w:p>
    <w:p w:rsidR="005E1B2B" w:rsidRPr="005E1B2B" w:rsidRDefault="005E1B2B" w:rsidP="0045743C">
      <w:pPr>
        <w:pStyle w:val="31"/>
        <w:tabs>
          <w:tab w:val="left" w:pos="2781"/>
          <w:tab w:val="left" w:pos="6969"/>
          <w:tab w:val="left" w:leader="underscore" w:pos="13910"/>
        </w:tabs>
        <w:spacing w:before="0" w:line="240" w:lineRule="auto"/>
        <w:rPr>
          <w:b w:val="0"/>
          <w:sz w:val="18"/>
          <w:szCs w:val="18"/>
        </w:rPr>
      </w:pPr>
      <w:r w:rsidRPr="005E1B2B">
        <w:rPr>
          <w:b w:val="0"/>
          <w:sz w:val="18"/>
          <w:szCs w:val="18"/>
        </w:rPr>
        <w:t>б) общее число единиц фактически                                                     ______________________________________________________________________________</w:t>
      </w:r>
    </w:p>
    <w:p w:rsidR="005E1B2B" w:rsidRDefault="005E1B2B" w:rsidP="0045743C">
      <w:pPr>
        <w:pStyle w:val="31"/>
        <w:tabs>
          <w:tab w:val="left" w:pos="2781"/>
          <w:tab w:val="left" w:pos="6969"/>
          <w:tab w:val="left" w:leader="underscore" w:pos="13910"/>
        </w:tabs>
        <w:spacing w:before="0" w:line="240" w:lineRule="auto"/>
        <w:rPr>
          <w:b w:val="0"/>
          <w:sz w:val="20"/>
          <w:szCs w:val="20"/>
        </w:rPr>
      </w:pPr>
      <w:r w:rsidRPr="005E1B2B">
        <w:rPr>
          <w:b w:val="0"/>
          <w:sz w:val="18"/>
          <w:szCs w:val="18"/>
        </w:rPr>
        <w:t xml:space="preserve">в) на сумму фактически                                                                        </w:t>
      </w:r>
      <w:r>
        <w:rPr>
          <w:b w:val="0"/>
          <w:sz w:val="20"/>
          <w:szCs w:val="20"/>
        </w:rPr>
        <w:t>_______________________________________________________________________</w:t>
      </w:r>
    </w:p>
    <w:p w:rsidR="0045743C" w:rsidRDefault="0045743C" w:rsidP="00B27518">
      <w:pPr>
        <w:pStyle w:val="1a"/>
        <w:spacing w:after="0" w:line="240" w:lineRule="auto"/>
        <w:ind w:left="220" w:firstLine="160"/>
        <w:rPr>
          <w:rFonts w:ascii="Times New Roman" w:hAnsi="Times New Roman" w:cs="Times New Roman"/>
          <w:color w:val="000000"/>
          <w:sz w:val="18"/>
          <w:szCs w:val="18"/>
        </w:rPr>
      </w:pPr>
    </w:p>
    <w:p w:rsidR="005527AB" w:rsidRPr="005E1B2B" w:rsidRDefault="005527AB" w:rsidP="00B27518">
      <w:pPr>
        <w:pStyle w:val="1a"/>
        <w:spacing w:after="0" w:line="240" w:lineRule="auto"/>
        <w:ind w:left="220" w:firstLine="160"/>
        <w:rPr>
          <w:rFonts w:ascii="Times New Roman" w:hAnsi="Times New Roman" w:cs="Times New Roman"/>
          <w:sz w:val="18"/>
          <w:szCs w:val="18"/>
        </w:rPr>
      </w:pPr>
      <w:r w:rsidRPr="005E1B2B">
        <w:rPr>
          <w:rFonts w:ascii="Times New Roman" w:hAnsi="Times New Roman" w:cs="Times New Roman"/>
          <w:color w:val="000000"/>
          <w:sz w:val="18"/>
          <w:szCs w:val="18"/>
        </w:rPr>
        <w:t>Все материальные ценности, поименованные в настоящей инвентаризационной описи с № по №, комиссией проверены в натуре в моём присутствии и внесены в настоящую опись, в связи с чем претензий к инвентаризационной комиссии не имею.</w:t>
      </w:r>
    </w:p>
    <w:p w:rsidR="005527AB" w:rsidRPr="005E1B2B" w:rsidRDefault="005527AB" w:rsidP="00B27518">
      <w:pPr>
        <w:pStyle w:val="1a"/>
        <w:spacing w:after="0" w:line="240" w:lineRule="auto"/>
        <w:ind w:firstLine="380"/>
        <w:rPr>
          <w:rFonts w:ascii="Times New Roman" w:hAnsi="Times New Roman" w:cs="Times New Roman"/>
          <w:sz w:val="18"/>
          <w:szCs w:val="18"/>
        </w:rPr>
      </w:pPr>
      <w:r w:rsidRPr="005E1B2B">
        <w:rPr>
          <w:rFonts w:ascii="Times New Roman" w:hAnsi="Times New Roman" w:cs="Times New Roman"/>
          <w:color w:val="000000"/>
          <w:sz w:val="18"/>
          <w:szCs w:val="18"/>
        </w:rPr>
        <w:t>Материальные ценности, перечисленные в описи, находятся на моём ответственном хранении.</w:t>
      </w:r>
    </w:p>
    <w:p w:rsidR="005527AB" w:rsidRPr="00B94716" w:rsidRDefault="005527AB" w:rsidP="00B27518">
      <w:pPr>
        <w:pStyle w:val="1a"/>
        <w:pBdr>
          <w:bottom w:val="single" w:sz="4" w:space="0" w:color="auto"/>
        </w:pBdr>
        <w:spacing w:after="0" w:line="240" w:lineRule="auto"/>
        <w:rPr>
          <w:rFonts w:ascii="Times New Roman" w:hAnsi="Times New Roman" w:cs="Times New Roman"/>
          <w:sz w:val="18"/>
          <w:szCs w:val="18"/>
        </w:rPr>
      </w:pPr>
      <w:r w:rsidRPr="00B94716">
        <w:rPr>
          <w:rFonts w:ascii="Times New Roman" w:hAnsi="Times New Roman" w:cs="Times New Roman"/>
          <w:color w:val="000000"/>
          <w:sz w:val="18"/>
          <w:szCs w:val="18"/>
        </w:rPr>
        <w:t>Объяснение причин расхождений:</w:t>
      </w:r>
    </w:p>
    <w:p w:rsidR="0045743C" w:rsidRDefault="0045743C" w:rsidP="0045743C">
      <w:pPr>
        <w:pStyle w:val="1a"/>
        <w:spacing w:after="0" w:line="240" w:lineRule="auto"/>
        <w:ind w:firstLine="357"/>
        <w:rPr>
          <w:rFonts w:ascii="Times New Roman" w:hAnsi="Times New Roman" w:cs="Times New Roman"/>
          <w:color w:val="000000"/>
          <w:sz w:val="18"/>
          <w:szCs w:val="18"/>
        </w:rPr>
      </w:pPr>
    </w:p>
    <w:p w:rsidR="005527AB" w:rsidRDefault="005527AB" w:rsidP="0045743C">
      <w:pPr>
        <w:pStyle w:val="1a"/>
        <w:spacing w:after="0" w:line="240" w:lineRule="auto"/>
        <w:ind w:firstLine="357"/>
        <w:rPr>
          <w:rFonts w:ascii="Times New Roman" w:hAnsi="Times New Roman" w:cs="Times New Roman"/>
          <w:color w:val="000000"/>
          <w:sz w:val="18"/>
          <w:szCs w:val="18"/>
        </w:rPr>
      </w:pPr>
      <w:r w:rsidRPr="00B94716">
        <w:rPr>
          <w:rFonts w:ascii="Times New Roman" w:hAnsi="Times New Roman" w:cs="Times New Roman"/>
          <w:color w:val="000000"/>
          <w:sz w:val="18"/>
          <w:szCs w:val="18"/>
        </w:rPr>
        <w:t>Ответственное (-ые) лицо (-а)</w:t>
      </w:r>
    </w:p>
    <w:p w:rsidR="0045743C" w:rsidRPr="00B94716" w:rsidRDefault="0045743C" w:rsidP="0045743C">
      <w:pPr>
        <w:pStyle w:val="1a"/>
        <w:spacing w:after="0" w:line="240" w:lineRule="auto"/>
        <w:ind w:firstLine="357"/>
        <w:rPr>
          <w:rFonts w:ascii="Times New Roman" w:hAnsi="Times New Roman" w:cs="Times New Roman"/>
          <w:sz w:val="18"/>
          <w:szCs w:val="18"/>
        </w:rPr>
      </w:pPr>
    </w:p>
    <w:tbl>
      <w:tblPr>
        <w:tblOverlap w:val="never"/>
        <w:tblW w:w="0" w:type="auto"/>
        <w:tblLayout w:type="fixed"/>
        <w:tblCellMar>
          <w:left w:w="10" w:type="dxa"/>
          <w:right w:w="10" w:type="dxa"/>
        </w:tblCellMar>
        <w:tblLook w:val="04A0" w:firstRow="1" w:lastRow="0" w:firstColumn="1" w:lastColumn="0" w:noHBand="0" w:noVBand="1"/>
      </w:tblPr>
      <w:tblGrid>
        <w:gridCol w:w="2390"/>
        <w:gridCol w:w="2030"/>
        <w:gridCol w:w="3896"/>
      </w:tblGrid>
      <w:tr w:rsidR="005527AB" w:rsidRPr="00B94716" w:rsidTr="0045743C">
        <w:trPr>
          <w:trHeight w:hRule="exact" w:val="235"/>
        </w:trPr>
        <w:tc>
          <w:tcPr>
            <w:tcW w:w="2390" w:type="dxa"/>
            <w:tcBorders>
              <w:top w:val="single" w:sz="4" w:space="0" w:color="auto"/>
            </w:tcBorders>
            <w:shd w:val="clear" w:color="auto" w:fill="FFFFFF"/>
          </w:tcPr>
          <w:p w:rsidR="005527AB" w:rsidRPr="00B94716" w:rsidRDefault="005527AB" w:rsidP="00B27518">
            <w:pPr>
              <w:pStyle w:val="afff4"/>
              <w:ind w:left="1400"/>
              <w:rPr>
                <w:rFonts w:ascii="Times New Roman" w:hAnsi="Times New Roman" w:cs="Times New Roman"/>
                <w:sz w:val="18"/>
                <w:szCs w:val="18"/>
              </w:rPr>
            </w:pPr>
            <w:r w:rsidRPr="00B94716">
              <w:rPr>
                <w:rFonts w:ascii="Times New Roman" w:hAnsi="Times New Roman" w:cs="Times New Roman"/>
                <w:color w:val="000000"/>
                <w:sz w:val="18"/>
                <w:szCs w:val="18"/>
              </w:rPr>
              <w:t>(должность)</w:t>
            </w:r>
          </w:p>
        </w:tc>
        <w:tc>
          <w:tcPr>
            <w:tcW w:w="2030" w:type="dxa"/>
            <w:tcBorders>
              <w:top w:val="single" w:sz="4" w:space="0" w:color="auto"/>
            </w:tcBorders>
            <w:shd w:val="clear" w:color="auto" w:fill="FFFFFF"/>
          </w:tcPr>
          <w:p w:rsidR="005527AB" w:rsidRPr="00B94716" w:rsidRDefault="005527AB" w:rsidP="00B27518">
            <w:pPr>
              <w:pStyle w:val="afff4"/>
              <w:ind w:left="1180"/>
              <w:rPr>
                <w:rFonts w:ascii="Times New Roman" w:hAnsi="Times New Roman" w:cs="Times New Roman"/>
                <w:sz w:val="18"/>
                <w:szCs w:val="18"/>
              </w:rPr>
            </w:pPr>
            <w:r w:rsidRPr="00B94716">
              <w:rPr>
                <w:rFonts w:ascii="Times New Roman" w:hAnsi="Times New Roman" w:cs="Times New Roman"/>
                <w:color w:val="000000"/>
                <w:sz w:val="18"/>
                <w:szCs w:val="18"/>
              </w:rPr>
              <w:t>(подпись)</w:t>
            </w:r>
          </w:p>
        </w:tc>
        <w:tc>
          <w:tcPr>
            <w:tcW w:w="3896" w:type="dxa"/>
            <w:tcBorders>
              <w:top w:val="single" w:sz="4" w:space="0" w:color="auto"/>
            </w:tcBorders>
            <w:shd w:val="clear" w:color="auto" w:fill="FFFFFF"/>
          </w:tcPr>
          <w:p w:rsidR="005527AB" w:rsidRPr="00B94716" w:rsidRDefault="005527AB" w:rsidP="00B27518">
            <w:pPr>
              <w:pStyle w:val="afff4"/>
              <w:ind w:firstLine="980"/>
              <w:jc w:val="both"/>
              <w:rPr>
                <w:rFonts w:ascii="Times New Roman" w:hAnsi="Times New Roman" w:cs="Times New Roman"/>
                <w:sz w:val="18"/>
                <w:szCs w:val="18"/>
              </w:rPr>
            </w:pPr>
            <w:r w:rsidRPr="00B94716">
              <w:rPr>
                <w:rFonts w:ascii="Times New Roman" w:hAnsi="Times New Roman" w:cs="Times New Roman"/>
                <w:color w:val="000000"/>
                <w:sz w:val="18"/>
                <w:szCs w:val="18"/>
              </w:rPr>
              <w:t>(расшифровка подписи)</w:t>
            </w:r>
          </w:p>
        </w:tc>
      </w:tr>
      <w:tr w:rsidR="005527AB" w:rsidRPr="00B94716" w:rsidTr="0045743C">
        <w:trPr>
          <w:trHeight w:hRule="exact" w:val="281"/>
        </w:trPr>
        <w:tc>
          <w:tcPr>
            <w:tcW w:w="2390" w:type="dxa"/>
            <w:tcBorders>
              <w:top w:val="single" w:sz="4" w:space="0" w:color="auto"/>
            </w:tcBorders>
            <w:shd w:val="clear" w:color="auto" w:fill="FFFFFF"/>
          </w:tcPr>
          <w:p w:rsidR="005527AB" w:rsidRPr="00B94716" w:rsidRDefault="005527AB" w:rsidP="00B27518">
            <w:pPr>
              <w:pStyle w:val="afff4"/>
              <w:ind w:left="1400"/>
              <w:rPr>
                <w:rFonts w:ascii="Times New Roman" w:hAnsi="Times New Roman" w:cs="Times New Roman"/>
                <w:sz w:val="18"/>
                <w:szCs w:val="18"/>
              </w:rPr>
            </w:pPr>
            <w:r w:rsidRPr="00B94716">
              <w:rPr>
                <w:rFonts w:ascii="Times New Roman" w:hAnsi="Times New Roman" w:cs="Times New Roman"/>
                <w:color w:val="000000"/>
                <w:sz w:val="18"/>
                <w:szCs w:val="18"/>
              </w:rPr>
              <w:t>(должность)</w:t>
            </w:r>
          </w:p>
        </w:tc>
        <w:tc>
          <w:tcPr>
            <w:tcW w:w="2030" w:type="dxa"/>
            <w:tcBorders>
              <w:top w:val="single" w:sz="4" w:space="0" w:color="auto"/>
            </w:tcBorders>
            <w:shd w:val="clear" w:color="auto" w:fill="FFFFFF"/>
          </w:tcPr>
          <w:p w:rsidR="005527AB" w:rsidRPr="00B94716" w:rsidRDefault="005527AB" w:rsidP="00B27518">
            <w:pPr>
              <w:pStyle w:val="afff4"/>
              <w:ind w:left="1180"/>
              <w:rPr>
                <w:rFonts w:ascii="Times New Roman" w:hAnsi="Times New Roman" w:cs="Times New Roman"/>
                <w:sz w:val="18"/>
                <w:szCs w:val="18"/>
              </w:rPr>
            </w:pPr>
            <w:r w:rsidRPr="00B94716">
              <w:rPr>
                <w:rFonts w:ascii="Times New Roman" w:hAnsi="Times New Roman" w:cs="Times New Roman"/>
                <w:color w:val="000000"/>
                <w:sz w:val="18"/>
                <w:szCs w:val="18"/>
              </w:rPr>
              <w:t>(подпись)</w:t>
            </w:r>
          </w:p>
        </w:tc>
        <w:tc>
          <w:tcPr>
            <w:tcW w:w="3896" w:type="dxa"/>
            <w:tcBorders>
              <w:top w:val="single" w:sz="4" w:space="0" w:color="auto"/>
            </w:tcBorders>
            <w:shd w:val="clear" w:color="auto" w:fill="FFFFFF"/>
          </w:tcPr>
          <w:p w:rsidR="005527AB" w:rsidRPr="00B94716" w:rsidRDefault="005527AB" w:rsidP="00B27518">
            <w:pPr>
              <w:pStyle w:val="afff4"/>
              <w:ind w:firstLine="980"/>
              <w:jc w:val="both"/>
              <w:rPr>
                <w:rFonts w:ascii="Times New Roman" w:hAnsi="Times New Roman" w:cs="Times New Roman"/>
                <w:sz w:val="18"/>
                <w:szCs w:val="18"/>
              </w:rPr>
            </w:pPr>
            <w:r w:rsidRPr="00B94716">
              <w:rPr>
                <w:rFonts w:ascii="Times New Roman" w:hAnsi="Times New Roman" w:cs="Times New Roman"/>
                <w:color w:val="000000"/>
                <w:sz w:val="18"/>
                <w:szCs w:val="18"/>
              </w:rPr>
              <w:t>(расшифровка подписи)</w:t>
            </w:r>
          </w:p>
        </w:tc>
      </w:tr>
      <w:tr w:rsidR="005527AB" w:rsidRPr="00B94716" w:rsidTr="00B94716">
        <w:trPr>
          <w:trHeight w:hRule="exact" w:val="396"/>
        </w:trPr>
        <w:tc>
          <w:tcPr>
            <w:tcW w:w="2390" w:type="dxa"/>
            <w:shd w:val="clear" w:color="auto" w:fill="FFFFFF"/>
            <w:vAlign w:val="bottom"/>
          </w:tcPr>
          <w:p w:rsidR="005527AB" w:rsidRPr="00B94716" w:rsidRDefault="005527AB" w:rsidP="00B27518">
            <w:pPr>
              <w:pStyle w:val="afff4"/>
              <w:tabs>
                <w:tab w:val="left" w:pos="536"/>
                <w:tab w:val="left" w:pos="1626"/>
                <w:tab w:val="left" w:pos="1904"/>
              </w:tabs>
              <w:ind w:firstLine="200"/>
              <w:rPr>
                <w:rFonts w:ascii="Times New Roman" w:hAnsi="Times New Roman" w:cs="Times New Roman"/>
                <w:sz w:val="18"/>
                <w:szCs w:val="18"/>
              </w:rPr>
            </w:pPr>
            <w:r w:rsidRPr="00B94716">
              <w:rPr>
                <w:rFonts w:ascii="Times New Roman" w:hAnsi="Times New Roman" w:cs="Times New Roman"/>
                <w:color w:val="000000"/>
                <w:sz w:val="18"/>
                <w:szCs w:val="18"/>
              </w:rPr>
              <w:t>"</w:t>
            </w:r>
            <w:r w:rsidRPr="00B94716">
              <w:rPr>
                <w:rFonts w:ascii="Times New Roman" w:hAnsi="Times New Roman" w:cs="Times New Roman"/>
                <w:color w:val="000000"/>
                <w:sz w:val="18"/>
                <w:szCs w:val="18"/>
              </w:rPr>
              <w:tab/>
              <w:t>"</w:t>
            </w:r>
            <w:r w:rsidRPr="00B94716">
              <w:rPr>
                <w:rFonts w:ascii="Times New Roman" w:hAnsi="Times New Roman" w:cs="Times New Roman"/>
                <w:color w:val="000000"/>
                <w:sz w:val="18"/>
                <w:szCs w:val="18"/>
              </w:rPr>
              <w:tab/>
              <w:t>20</w:t>
            </w:r>
            <w:r w:rsidRPr="00B94716">
              <w:rPr>
                <w:rFonts w:ascii="Times New Roman" w:hAnsi="Times New Roman" w:cs="Times New Roman"/>
                <w:color w:val="000000"/>
                <w:sz w:val="18"/>
                <w:szCs w:val="18"/>
              </w:rPr>
              <w:tab/>
              <w:t>г.</w:t>
            </w:r>
          </w:p>
        </w:tc>
        <w:tc>
          <w:tcPr>
            <w:tcW w:w="2030" w:type="dxa"/>
            <w:shd w:val="clear" w:color="auto" w:fill="FFFFFF"/>
          </w:tcPr>
          <w:p w:rsidR="005527AB" w:rsidRPr="00B94716" w:rsidRDefault="005527AB" w:rsidP="00B27518">
            <w:pPr>
              <w:spacing w:after="0" w:line="240" w:lineRule="auto"/>
              <w:rPr>
                <w:rFonts w:ascii="Times New Roman" w:hAnsi="Times New Roman"/>
                <w:sz w:val="18"/>
                <w:szCs w:val="18"/>
              </w:rPr>
            </w:pPr>
          </w:p>
        </w:tc>
        <w:tc>
          <w:tcPr>
            <w:tcW w:w="3896" w:type="dxa"/>
            <w:shd w:val="clear" w:color="auto" w:fill="FFFFFF"/>
          </w:tcPr>
          <w:p w:rsidR="005527AB" w:rsidRPr="00B94716" w:rsidRDefault="005527AB" w:rsidP="00B27518">
            <w:pPr>
              <w:spacing w:after="0" w:line="240" w:lineRule="auto"/>
              <w:rPr>
                <w:rFonts w:ascii="Times New Roman" w:hAnsi="Times New Roman"/>
                <w:sz w:val="18"/>
                <w:szCs w:val="18"/>
              </w:rPr>
            </w:pPr>
          </w:p>
        </w:tc>
      </w:tr>
      <w:tr w:rsidR="005527AB" w:rsidRPr="00B94716" w:rsidTr="0045743C">
        <w:trPr>
          <w:trHeight w:hRule="exact" w:val="341"/>
        </w:trPr>
        <w:tc>
          <w:tcPr>
            <w:tcW w:w="2390" w:type="dxa"/>
            <w:tcBorders>
              <w:top w:val="single" w:sz="4" w:space="0" w:color="auto"/>
            </w:tcBorders>
            <w:shd w:val="clear" w:color="auto" w:fill="FFFFFF"/>
            <w:vAlign w:val="center"/>
          </w:tcPr>
          <w:p w:rsidR="005527AB" w:rsidRPr="00B94716" w:rsidRDefault="005527AB" w:rsidP="00B27518">
            <w:pPr>
              <w:pStyle w:val="afff4"/>
              <w:ind w:firstLine="200"/>
              <w:rPr>
                <w:rFonts w:ascii="Times New Roman" w:hAnsi="Times New Roman" w:cs="Times New Roman"/>
                <w:sz w:val="18"/>
                <w:szCs w:val="18"/>
              </w:rPr>
            </w:pPr>
            <w:r w:rsidRPr="00B94716">
              <w:rPr>
                <w:rFonts w:ascii="Times New Roman" w:hAnsi="Times New Roman" w:cs="Times New Roman"/>
                <w:color w:val="000000"/>
                <w:sz w:val="18"/>
                <w:szCs w:val="18"/>
              </w:rPr>
              <w:t>Заключение комиссии:</w:t>
            </w:r>
          </w:p>
        </w:tc>
        <w:tc>
          <w:tcPr>
            <w:tcW w:w="2030" w:type="dxa"/>
            <w:shd w:val="clear" w:color="auto" w:fill="FFFFFF"/>
          </w:tcPr>
          <w:p w:rsidR="005527AB" w:rsidRPr="00B94716" w:rsidRDefault="005527AB" w:rsidP="00B27518">
            <w:pPr>
              <w:spacing w:after="0" w:line="240" w:lineRule="auto"/>
              <w:rPr>
                <w:rFonts w:ascii="Times New Roman" w:hAnsi="Times New Roman"/>
                <w:sz w:val="18"/>
                <w:szCs w:val="18"/>
              </w:rPr>
            </w:pPr>
          </w:p>
        </w:tc>
        <w:tc>
          <w:tcPr>
            <w:tcW w:w="3896" w:type="dxa"/>
            <w:shd w:val="clear" w:color="auto" w:fill="FFFFFF"/>
          </w:tcPr>
          <w:p w:rsidR="005527AB" w:rsidRPr="00B94716" w:rsidRDefault="005527AB" w:rsidP="00B27518">
            <w:pPr>
              <w:spacing w:after="0" w:line="240" w:lineRule="auto"/>
              <w:rPr>
                <w:rFonts w:ascii="Times New Roman" w:hAnsi="Times New Roman"/>
                <w:sz w:val="18"/>
                <w:szCs w:val="18"/>
              </w:rPr>
            </w:pPr>
          </w:p>
        </w:tc>
      </w:tr>
      <w:tr w:rsidR="005527AB" w:rsidRPr="00B94716" w:rsidTr="0045743C">
        <w:trPr>
          <w:trHeight w:hRule="exact" w:val="216"/>
        </w:trPr>
        <w:tc>
          <w:tcPr>
            <w:tcW w:w="2390" w:type="dxa"/>
            <w:shd w:val="clear" w:color="auto" w:fill="FFFFFF"/>
            <w:vAlign w:val="bottom"/>
          </w:tcPr>
          <w:p w:rsidR="005527AB" w:rsidRPr="00B94716" w:rsidRDefault="005527AB" w:rsidP="00B27518">
            <w:pPr>
              <w:pStyle w:val="afff4"/>
              <w:rPr>
                <w:rFonts w:ascii="Times New Roman" w:hAnsi="Times New Roman" w:cs="Times New Roman"/>
                <w:sz w:val="18"/>
                <w:szCs w:val="18"/>
              </w:rPr>
            </w:pPr>
            <w:r w:rsidRPr="00B94716">
              <w:rPr>
                <w:rFonts w:ascii="Times New Roman" w:hAnsi="Times New Roman" w:cs="Times New Roman"/>
                <w:color w:val="000000"/>
                <w:sz w:val="18"/>
                <w:szCs w:val="18"/>
              </w:rPr>
              <w:t>Председатель комиссии</w:t>
            </w:r>
          </w:p>
        </w:tc>
        <w:tc>
          <w:tcPr>
            <w:tcW w:w="2030" w:type="dxa"/>
            <w:shd w:val="clear" w:color="auto" w:fill="FFFFFF"/>
          </w:tcPr>
          <w:p w:rsidR="005527AB" w:rsidRPr="00B94716" w:rsidRDefault="005527AB" w:rsidP="00B27518">
            <w:pPr>
              <w:spacing w:after="0" w:line="240" w:lineRule="auto"/>
              <w:rPr>
                <w:rFonts w:ascii="Times New Roman" w:hAnsi="Times New Roman"/>
                <w:sz w:val="18"/>
                <w:szCs w:val="18"/>
              </w:rPr>
            </w:pPr>
          </w:p>
        </w:tc>
        <w:tc>
          <w:tcPr>
            <w:tcW w:w="3896" w:type="dxa"/>
            <w:shd w:val="clear" w:color="auto" w:fill="FFFFFF"/>
          </w:tcPr>
          <w:p w:rsidR="005527AB" w:rsidRPr="00B94716" w:rsidRDefault="005527AB" w:rsidP="00B27518">
            <w:pPr>
              <w:spacing w:after="0" w:line="240" w:lineRule="auto"/>
              <w:rPr>
                <w:rFonts w:ascii="Times New Roman" w:hAnsi="Times New Roman"/>
                <w:sz w:val="18"/>
                <w:szCs w:val="18"/>
              </w:rPr>
            </w:pPr>
          </w:p>
        </w:tc>
      </w:tr>
      <w:tr w:rsidR="005527AB" w:rsidRPr="00B94716" w:rsidTr="0045743C">
        <w:trPr>
          <w:trHeight w:hRule="exact" w:val="300"/>
        </w:trPr>
        <w:tc>
          <w:tcPr>
            <w:tcW w:w="2390" w:type="dxa"/>
            <w:tcBorders>
              <w:top w:val="single" w:sz="4" w:space="0" w:color="auto"/>
            </w:tcBorders>
            <w:shd w:val="clear" w:color="auto" w:fill="FFFFFF"/>
          </w:tcPr>
          <w:p w:rsidR="005527AB" w:rsidRPr="00B94716" w:rsidRDefault="005527AB" w:rsidP="00B27518">
            <w:pPr>
              <w:spacing w:after="0" w:line="240" w:lineRule="auto"/>
              <w:rPr>
                <w:rFonts w:ascii="Times New Roman" w:hAnsi="Times New Roman"/>
                <w:sz w:val="18"/>
                <w:szCs w:val="18"/>
              </w:rPr>
            </w:pPr>
          </w:p>
        </w:tc>
        <w:tc>
          <w:tcPr>
            <w:tcW w:w="2030" w:type="dxa"/>
            <w:tcBorders>
              <w:top w:val="single" w:sz="4" w:space="0" w:color="auto"/>
            </w:tcBorders>
            <w:shd w:val="clear" w:color="auto" w:fill="FFFFFF"/>
          </w:tcPr>
          <w:p w:rsidR="005527AB" w:rsidRPr="00B94716" w:rsidRDefault="005527AB" w:rsidP="00B27518">
            <w:pPr>
              <w:pStyle w:val="afff4"/>
              <w:ind w:firstLine="380"/>
              <w:rPr>
                <w:rFonts w:ascii="Times New Roman" w:hAnsi="Times New Roman" w:cs="Times New Roman"/>
                <w:sz w:val="18"/>
                <w:szCs w:val="18"/>
              </w:rPr>
            </w:pPr>
            <w:r w:rsidRPr="00B94716">
              <w:rPr>
                <w:rFonts w:ascii="Times New Roman" w:hAnsi="Times New Roman" w:cs="Times New Roman"/>
                <w:color w:val="000000"/>
                <w:sz w:val="18"/>
                <w:szCs w:val="18"/>
              </w:rPr>
              <w:t>(должность)</w:t>
            </w:r>
          </w:p>
        </w:tc>
        <w:tc>
          <w:tcPr>
            <w:tcW w:w="3896" w:type="dxa"/>
            <w:tcBorders>
              <w:top w:val="single" w:sz="4" w:space="0" w:color="auto"/>
            </w:tcBorders>
            <w:shd w:val="clear" w:color="auto" w:fill="FFFFFF"/>
          </w:tcPr>
          <w:p w:rsidR="005527AB" w:rsidRPr="00B94716" w:rsidRDefault="00B94716" w:rsidP="00B27518">
            <w:pPr>
              <w:pStyle w:val="afff4"/>
              <w:tabs>
                <w:tab w:val="left" w:pos="2222"/>
              </w:tabs>
              <w:ind w:firstLine="460"/>
              <w:jc w:val="both"/>
              <w:rPr>
                <w:rFonts w:ascii="Times New Roman" w:hAnsi="Times New Roman" w:cs="Times New Roman"/>
                <w:sz w:val="18"/>
                <w:szCs w:val="18"/>
              </w:rPr>
            </w:pPr>
            <w:r>
              <w:rPr>
                <w:rFonts w:ascii="Times New Roman" w:hAnsi="Times New Roman" w:cs="Times New Roman"/>
                <w:color w:val="000000"/>
                <w:sz w:val="18"/>
                <w:szCs w:val="18"/>
              </w:rPr>
              <w:t xml:space="preserve">(подпись)      </w:t>
            </w:r>
            <w:r w:rsidR="005527AB" w:rsidRPr="00B94716">
              <w:rPr>
                <w:rFonts w:ascii="Times New Roman" w:hAnsi="Times New Roman" w:cs="Times New Roman"/>
                <w:color w:val="000000"/>
                <w:sz w:val="18"/>
                <w:szCs w:val="18"/>
              </w:rPr>
              <w:t>(расшифровка подписи)</w:t>
            </w:r>
          </w:p>
        </w:tc>
      </w:tr>
      <w:tr w:rsidR="005527AB" w:rsidRPr="00B94716" w:rsidTr="0045743C">
        <w:trPr>
          <w:trHeight w:hRule="exact" w:val="280"/>
        </w:trPr>
        <w:tc>
          <w:tcPr>
            <w:tcW w:w="2390" w:type="dxa"/>
            <w:shd w:val="clear" w:color="auto" w:fill="FFFFFF"/>
            <w:vAlign w:val="bottom"/>
          </w:tcPr>
          <w:p w:rsidR="005527AB" w:rsidRPr="00B94716" w:rsidRDefault="005527AB" w:rsidP="00B27518">
            <w:pPr>
              <w:pStyle w:val="afff4"/>
              <w:rPr>
                <w:rFonts w:ascii="Times New Roman" w:hAnsi="Times New Roman" w:cs="Times New Roman"/>
                <w:sz w:val="18"/>
                <w:szCs w:val="18"/>
              </w:rPr>
            </w:pPr>
            <w:r w:rsidRPr="00B94716">
              <w:rPr>
                <w:rFonts w:ascii="Times New Roman" w:hAnsi="Times New Roman" w:cs="Times New Roman"/>
                <w:color w:val="000000"/>
                <w:sz w:val="18"/>
                <w:szCs w:val="18"/>
              </w:rPr>
              <w:t>Члены комиссии:</w:t>
            </w:r>
          </w:p>
        </w:tc>
        <w:tc>
          <w:tcPr>
            <w:tcW w:w="2030" w:type="dxa"/>
            <w:shd w:val="clear" w:color="auto" w:fill="FFFFFF"/>
          </w:tcPr>
          <w:p w:rsidR="005527AB" w:rsidRPr="00B94716" w:rsidRDefault="005527AB" w:rsidP="00B27518">
            <w:pPr>
              <w:spacing w:after="0" w:line="240" w:lineRule="auto"/>
              <w:rPr>
                <w:rFonts w:ascii="Times New Roman" w:hAnsi="Times New Roman"/>
                <w:sz w:val="18"/>
                <w:szCs w:val="18"/>
              </w:rPr>
            </w:pPr>
          </w:p>
        </w:tc>
        <w:tc>
          <w:tcPr>
            <w:tcW w:w="3896" w:type="dxa"/>
            <w:shd w:val="clear" w:color="auto" w:fill="FFFFFF"/>
          </w:tcPr>
          <w:p w:rsidR="005527AB" w:rsidRPr="00B94716" w:rsidRDefault="005527AB" w:rsidP="00B27518">
            <w:pPr>
              <w:spacing w:after="0" w:line="240" w:lineRule="auto"/>
              <w:rPr>
                <w:rFonts w:ascii="Times New Roman" w:hAnsi="Times New Roman"/>
                <w:sz w:val="18"/>
                <w:szCs w:val="18"/>
              </w:rPr>
            </w:pPr>
          </w:p>
        </w:tc>
      </w:tr>
      <w:tr w:rsidR="005527AB" w:rsidTr="0045743C">
        <w:trPr>
          <w:trHeight w:hRule="exact" w:val="281"/>
        </w:trPr>
        <w:tc>
          <w:tcPr>
            <w:tcW w:w="2390" w:type="dxa"/>
            <w:tcBorders>
              <w:top w:val="single" w:sz="4" w:space="0" w:color="auto"/>
            </w:tcBorders>
            <w:shd w:val="clear" w:color="auto" w:fill="FFFFFF"/>
          </w:tcPr>
          <w:p w:rsidR="005527AB" w:rsidRPr="00B94716" w:rsidRDefault="005527AB" w:rsidP="00B27518">
            <w:pPr>
              <w:spacing w:after="0" w:line="240" w:lineRule="auto"/>
              <w:rPr>
                <w:sz w:val="18"/>
                <w:szCs w:val="18"/>
              </w:rPr>
            </w:pPr>
          </w:p>
        </w:tc>
        <w:tc>
          <w:tcPr>
            <w:tcW w:w="2030" w:type="dxa"/>
            <w:tcBorders>
              <w:top w:val="single" w:sz="4" w:space="0" w:color="auto"/>
            </w:tcBorders>
            <w:shd w:val="clear" w:color="auto" w:fill="FFFFFF"/>
          </w:tcPr>
          <w:p w:rsidR="005527AB" w:rsidRPr="00B94716" w:rsidRDefault="005527AB" w:rsidP="00B27518">
            <w:pPr>
              <w:pStyle w:val="afff4"/>
              <w:ind w:firstLine="380"/>
              <w:rPr>
                <w:rFonts w:ascii="Times New Roman" w:hAnsi="Times New Roman" w:cs="Times New Roman"/>
                <w:sz w:val="18"/>
                <w:szCs w:val="18"/>
              </w:rPr>
            </w:pPr>
            <w:r w:rsidRPr="00B94716">
              <w:rPr>
                <w:rFonts w:ascii="Times New Roman" w:hAnsi="Times New Roman" w:cs="Times New Roman"/>
                <w:color w:val="000000"/>
                <w:sz w:val="18"/>
                <w:szCs w:val="18"/>
              </w:rPr>
              <w:t>(должность)</w:t>
            </w:r>
          </w:p>
        </w:tc>
        <w:tc>
          <w:tcPr>
            <w:tcW w:w="3896" w:type="dxa"/>
            <w:tcBorders>
              <w:top w:val="single" w:sz="4" w:space="0" w:color="auto"/>
            </w:tcBorders>
            <w:shd w:val="clear" w:color="auto" w:fill="FFFFFF"/>
          </w:tcPr>
          <w:p w:rsidR="005527AB" w:rsidRPr="00B94716" w:rsidRDefault="00B94716" w:rsidP="00B27518">
            <w:pPr>
              <w:pStyle w:val="afff4"/>
              <w:tabs>
                <w:tab w:val="left" w:pos="2222"/>
              </w:tabs>
              <w:ind w:firstLine="460"/>
              <w:jc w:val="both"/>
              <w:rPr>
                <w:rFonts w:ascii="Times New Roman" w:hAnsi="Times New Roman" w:cs="Times New Roman"/>
                <w:sz w:val="18"/>
                <w:szCs w:val="18"/>
              </w:rPr>
            </w:pPr>
            <w:r w:rsidRPr="00B94716">
              <w:rPr>
                <w:rFonts w:ascii="Times New Roman" w:hAnsi="Times New Roman" w:cs="Times New Roman"/>
                <w:color w:val="000000"/>
                <w:sz w:val="18"/>
                <w:szCs w:val="18"/>
              </w:rPr>
              <w:t>(подпись)       (расшифровка подписи)</w:t>
            </w:r>
          </w:p>
        </w:tc>
      </w:tr>
      <w:tr w:rsidR="005527AB" w:rsidTr="0045743C">
        <w:trPr>
          <w:trHeight w:hRule="exact" w:val="285"/>
        </w:trPr>
        <w:tc>
          <w:tcPr>
            <w:tcW w:w="2390" w:type="dxa"/>
            <w:tcBorders>
              <w:top w:val="single" w:sz="4" w:space="0" w:color="auto"/>
            </w:tcBorders>
            <w:shd w:val="clear" w:color="auto" w:fill="FFFFFF"/>
          </w:tcPr>
          <w:p w:rsidR="005527AB" w:rsidRPr="00B94716" w:rsidRDefault="005527AB" w:rsidP="00B27518">
            <w:pPr>
              <w:spacing w:after="0" w:line="240" w:lineRule="auto"/>
              <w:rPr>
                <w:sz w:val="18"/>
                <w:szCs w:val="18"/>
              </w:rPr>
            </w:pPr>
          </w:p>
        </w:tc>
        <w:tc>
          <w:tcPr>
            <w:tcW w:w="2030" w:type="dxa"/>
            <w:tcBorders>
              <w:top w:val="single" w:sz="4" w:space="0" w:color="auto"/>
            </w:tcBorders>
            <w:shd w:val="clear" w:color="auto" w:fill="FFFFFF"/>
          </w:tcPr>
          <w:p w:rsidR="005527AB" w:rsidRPr="00B94716" w:rsidRDefault="005527AB" w:rsidP="00B27518">
            <w:pPr>
              <w:pStyle w:val="afff4"/>
              <w:ind w:firstLine="380"/>
              <w:rPr>
                <w:rFonts w:ascii="Times New Roman" w:hAnsi="Times New Roman" w:cs="Times New Roman"/>
                <w:sz w:val="18"/>
                <w:szCs w:val="18"/>
              </w:rPr>
            </w:pPr>
            <w:r w:rsidRPr="00B94716">
              <w:rPr>
                <w:rFonts w:ascii="Times New Roman" w:hAnsi="Times New Roman" w:cs="Times New Roman"/>
                <w:color w:val="000000"/>
                <w:sz w:val="18"/>
                <w:szCs w:val="18"/>
              </w:rPr>
              <w:t>(должность)</w:t>
            </w:r>
          </w:p>
        </w:tc>
        <w:tc>
          <w:tcPr>
            <w:tcW w:w="3896" w:type="dxa"/>
            <w:tcBorders>
              <w:top w:val="single" w:sz="4" w:space="0" w:color="auto"/>
            </w:tcBorders>
            <w:shd w:val="clear" w:color="auto" w:fill="FFFFFF"/>
          </w:tcPr>
          <w:p w:rsidR="005527AB" w:rsidRPr="00B94716" w:rsidRDefault="00B94716" w:rsidP="00B27518">
            <w:pPr>
              <w:pStyle w:val="afff4"/>
              <w:tabs>
                <w:tab w:val="left" w:pos="2222"/>
              </w:tabs>
              <w:ind w:firstLine="460"/>
              <w:jc w:val="both"/>
              <w:rPr>
                <w:rFonts w:ascii="Times New Roman" w:hAnsi="Times New Roman" w:cs="Times New Roman"/>
                <w:sz w:val="18"/>
                <w:szCs w:val="18"/>
              </w:rPr>
            </w:pPr>
            <w:r>
              <w:rPr>
                <w:rFonts w:ascii="Times New Roman" w:hAnsi="Times New Roman" w:cs="Times New Roman"/>
                <w:color w:val="000000"/>
                <w:sz w:val="18"/>
                <w:szCs w:val="18"/>
              </w:rPr>
              <w:t xml:space="preserve">(подпись)    </w:t>
            </w:r>
            <w:r w:rsidR="005527AB" w:rsidRPr="00B94716">
              <w:rPr>
                <w:rFonts w:ascii="Times New Roman" w:hAnsi="Times New Roman" w:cs="Times New Roman"/>
                <w:color w:val="000000"/>
                <w:sz w:val="18"/>
                <w:szCs w:val="18"/>
              </w:rPr>
              <w:t>(расшифровка подписи)</w:t>
            </w:r>
          </w:p>
        </w:tc>
      </w:tr>
      <w:tr w:rsidR="005527AB" w:rsidTr="0045743C">
        <w:trPr>
          <w:trHeight w:hRule="exact" w:val="289"/>
        </w:trPr>
        <w:tc>
          <w:tcPr>
            <w:tcW w:w="2390" w:type="dxa"/>
            <w:tcBorders>
              <w:top w:val="single" w:sz="4" w:space="0" w:color="auto"/>
            </w:tcBorders>
            <w:shd w:val="clear" w:color="auto" w:fill="FFFFFF"/>
          </w:tcPr>
          <w:p w:rsidR="005527AB" w:rsidRPr="00B94716" w:rsidRDefault="005527AB" w:rsidP="00B27518">
            <w:pPr>
              <w:spacing w:after="0" w:line="240" w:lineRule="auto"/>
              <w:rPr>
                <w:sz w:val="18"/>
                <w:szCs w:val="18"/>
              </w:rPr>
            </w:pPr>
          </w:p>
        </w:tc>
        <w:tc>
          <w:tcPr>
            <w:tcW w:w="2030" w:type="dxa"/>
            <w:tcBorders>
              <w:top w:val="single" w:sz="4" w:space="0" w:color="auto"/>
            </w:tcBorders>
            <w:shd w:val="clear" w:color="auto" w:fill="FFFFFF"/>
          </w:tcPr>
          <w:p w:rsidR="005527AB" w:rsidRPr="00B94716" w:rsidRDefault="005527AB" w:rsidP="00B27518">
            <w:pPr>
              <w:pStyle w:val="afff4"/>
              <w:ind w:firstLine="380"/>
              <w:rPr>
                <w:rFonts w:ascii="Times New Roman" w:hAnsi="Times New Roman" w:cs="Times New Roman"/>
                <w:sz w:val="18"/>
                <w:szCs w:val="18"/>
              </w:rPr>
            </w:pPr>
            <w:r w:rsidRPr="00B94716">
              <w:rPr>
                <w:rFonts w:ascii="Times New Roman" w:hAnsi="Times New Roman" w:cs="Times New Roman"/>
                <w:color w:val="000000"/>
                <w:sz w:val="18"/>
                <w:szCs w:val="18"/>
              </w:rPr>
              <w:t>(должность)</w:t>
            </w:r>
          </w:p>
        </w:tc>
        <w:tc>
          <w:tcPr>
            <w:tcW w:w="3896" w:type="dxa"/>
            <w:tcBorders>
              <w:top w:val="single" w:sz="4" w:space="0" w:color="auto"/>
            </w:tcBorders>
            <w:shd w:val="clear" w:color="auto" w:fill="FFFFFF"/>
          </w:tcPr>
          <w:p w:rsidR="005527AB" w:rsidRPr="00B94716" w:rsidRDefault="00B94716" w:rsidP="00B27518">
            <w:pPr>
              <w:pStyle w:val="afff4"/>
              <w:tabs>
                <w:tab w:val="left" w:pos="2222"/>
              </w:tabs>
              <w:ind w:firstLine="460"/>
              <w:jc w:val="both"/>
              <w:rPr>
                <w:rFonts w:ascii="Times New Roman" w:hAnsi="Times New Roman" w:cs="Times New Roman"/>
                <w:sz w:val="18"/>
                <w:szCs w:val="18"/>
              </w:rPr>
            </w:pPr>
            <w:r>
              <w:rPr>
                <w:rFonts w:ascii="Times New Roman" w:hAnsi="Times New Roman" w:cs="Times New Roman"/>
                <w:color w:val="000000"/>
                <w:sz w:val="18"/>
                <w:szCs w:val="18"/>
              </w:rPr>
              <w:t xml:space="preserve">(подпись)     </w:t>
            </w:r>
            <w:r w:rsidR="005527AB" w:rsidRPr="00B94716">
              <w:rPr>
                <w:rFonts w:ascii="Times New Roman" w:hAnsi="Times New Roman" w:cs="Times New Roman"/>
                <w:color w:val="000000"/>
                <w:sz w:val="18"/>
                <w:szCs w:val="18"/>
              </w:rPr>
              <w:t>(расшифровка подписи)</w:t>
            </w:r>
          </w:p>
        </w:tc>
      </w:tr>
      <w:tr w:rsidR="005527AB" w:rsidTr="00B94716">
        <w:trPr>
          <w:trHeight w:hRule="exact" w:val="238"/>
        </w:trPr>
        <w:tc>
          <w:tcPr>
            <w:tcW w:w="2390" w:type="dxa"/>
            <w:tcBorders>
              <w:top w:val="single" w:sz="4" w:space="0" w:color="auto"/>
            </w:tcBorders>
            <w:shd w:val="clear" w:color="auto" w:fill="FFFFFF"/>
          </w:tcPr>
          <w:p w:rsidR="005527AB" w:rsidRPr="00B94716" w:rsidRDefault="005527AB" w:rsidP="00B27518">
            <w:pPr>
              <w:spacing w:after="0" w:line="240" w:lineRule="auto"/>
              <w:rPr>
                <w:sz w:val="18"/>
                <w:szCs w:val="18"/>
              </w:rPr>
            </w:pPr>
          </w:p>
        </w:tc>
        <w:tc>
          <w:tcPr>
            <w:tcW w:w="2030" w:type="dxa"/>
            <w:tcBorders>
              <w:top w:val="single" w:sz="4" w:space="0" w:color="auto"/>
            </w:tcBorders>
            <w:shd w:val="clear" w:color="auto" w:fill="FFFFFF"/>
            <w:vAlign w:val="center"/>
          </w:tcPr>
          <w:p w:rsidR="005527AB" w:rsidRPr="00B94716" w:rsidRDefault="005527AB" w:rsidP="00B27518">
            <w:pPr>
              <w:pStyle w:val="afff4"/>
              <w:ind w:firstLine="380"/>
              <w:rPr>
                <w:rFonts w:ascii="Times New Roman" w:hAnsi="Times New Roman" w:cs="Times New Roman"/>
                <w:sz w:val="18"/>
                <w:szCs w:val="18"/>
              </w:rPr>
            </w:pPr>
            <w:r w:rsidRPr="00B94716">
              <w:rPr>
                <w:rFonts w:ascii="Times New Roman" w:hAnsi="Times New Roman" w:cs="Times New Roman"/>
                <w:color w:val="000000"/>
                <w:sz w:val="18"/>
                <w:szCs w:val="18"/>
              </w:rPr>
              <w:t>(должность)</w:t>
            </w:r>
          </w:p>
        </w:tc>
        <w:tc>
          <w:tcPr>
            <w:tcW w:w="3896" w:type="dxa"/>
            <w:tcBorders>
              <w:top w:val="single" w:sz="4" w:space="0" w:color="auto"/>
            </w:tcBorders>
            <w:shd w:val="clear" w:color="auto" w:fill="FFFFFF"/>
            <w:vAlign w:val="center"/>
          </w:tcPr>
          <w:p w:rsidR="005527AB" w:rsidRPr="00B94716" w:rsidRDefault="00B94716" w:rsidP="00B27518">
            <w:pPr>
              <w:pStyle w:val="afff4"/>
              <w:tabs>
                <w:tab w:val="left" w:pos="2222"/>
              </w:tabs>
              <w:ind w:firstLine="460"/>
              <w:jc w:val="both"/>
              <w:rPr>
                <w:rFonts w:ascii="Times New Roman" w:hAnsi="Times New Roman" w:cs="Times New Roman"/>
                <w:sz w:val="18"/>
                <w:szCs w:val="18"/>
              </w:rPr>
            </w:pPr>
            <w:r>
              <w:rPr>
                <w:rFonts w:ascii="Times New Roman" w:hAnsi="Times New Roman" w:cs="Times New Roman"/>
                <w:color w:val="000000"/>
                <w:sz w:val="18"/>
                <w:szCs w:val="18"/>
              </w:rPr>
              <w:t xml:space="preserve">(подпись)      </w:t>
            </w:r>
            <w:r w:rsidR="005527AB" w:rsidRPr="00B94716">
              <w:rPr>
                <w:rFonts w:ascii="Times New Roman" w:hAnsi="Times New Roman" w:cs="Times New Roman"/>
                <w:color w:val="000000"/>
                <w:sz w:val="18"/>
                <w:szCs w:val="18"/>
              </w:rPr>
              <w:t>(расшифровка подписи)</w:t>
            </w:r>
          </w:p>
        </w:tc>
      </w:tr>
    </w:tbl>
    <w:p w:rsidR="005527AB" w:rsidRPr="0016179F" w:rsidRDefault="005527AB" w:rsidP="00495006">
      <w:pPr>
        <w:tabs>
          <w:tab w:val="left" w:leader="underscore" w:pos="5213"/>
        </w:tabs>
        <w:spacing w:after="267" w:line="280" w:lineRule="exact"/>
        <w:rPr>
          <w:rFonts w:ascii="Times New Roman" w:hAnsi="Times New Roman"/>
          <w:sz w:val="28"/>
          <w:szCs w:val="28"/>
        </w:rPr>
        <w:sectPr w:rsidR="005527AB" w:rsidRPr="0016179F" w:rsidSect="005527AB">
          <w:headerReference w:type="default" r:id="rId36"/>
          <w:pgSz w:w="16838" w:h="11906" w:orient="landscape"/>
          <w:pgMar w:top="851" w:right="1134" w:bottom="1701" w:left="1134" w:header="709" w:footer="709" w:gutter="0"/>
          <w:cols w:space="708"/>
          <w:docGrid w:linePitch="360"/>
        </w:sectPr>
      </w:pPr>
    </w:p>
    <w:p w:rsidR="00E412F0" w:rsidRDefault="00E412F0" w:rsidP="00E412F0">
      <w:pPr>
        <w:tabs>
          <w:tab w:val="left" w:pos="7073"/>
        </w:tabs>
        <w:rPr>
          <w:rFonts w:ascii="Arial Unicode MS" w:eastAsia="Arial Unicode MS" w:hAnsi="Arial Unicode MS" w:cs="Arial Unicode MS"/>
          <w:sz w:val="24"/>
          <w:szCs w:val="24"/>
          <w:lang w:bidi="ru-RU"/>
        </w:rPr>
      </w:pPr>
    </w:p>
    <w:p w:rsidR="00E5768B" w:rsidRDefault="00E453A7" w:rsidP="009F33AE">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Приложение</w:t>
      </w:r>
      <w:r w:rsidR="00E412F0">
        <w:rPr>
          <w:rFonts w:ascii="Times New Roman" w:hAnsi="Times New Roman"/>
          <w:sz w:val="28"/>
          <w:szCs w:val="28"/>
        </w:rPr>
        <w:t xml:space="preserve"> 4 форма 1</w:t>
      </w:r>
      <w:r w:rsidR="00E5768B">
        <w:rPr>
          <w:rFonts w:ascii="Times New Roman" w:hAnsi="Times New Roman"/>
          <w:sz w:val="28"/>
          <w:szCs w:val="28"/>
        </w:rPr>
        <w:t>5</w:t>
      </w:r>
    </w:p>
    <w:p w:rsidR="009F33AE" w:rsidRDefault="009F33AE" w:rsidP="009F33AE">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5"/>
        <w:gridCol w:w="1069"/>
        <w:gridCol w:w="1340"/>
      </w:tblGrid>
      <w:tr w:rsidR="006830CE" w:rsidTr="00387B33">
        <w:trPr>
          <w:trHeight w:hRule="exact" w:val="284"/>
        </w:trPr>
        <w:tc>
          <w:tcPr>
            <w:tcW w:w="13575" w:type="dxa"/>
          </w:tcPr>
          <w:p w:rsidR="006830CE" w:rsidRDefault="006830CE" w:rsidP="00E5768B">
            <w:pPr>
              <w:tabs>
                <w:tab w:val="left" w:leader="underscore" w:pos="5213"/>
              </w:tabs>
              <w:spacing w:after="267" w:line="280" w:lineRule="exact"/>
              <w:jc w:val="right"/>
              <w:rPr>
                <w:rFonts w:ascii="Times New Roman" w:hAnsi="Times New Roman"/>
                <w:sz w:val="16"/>
                <w:szCs w:val="16"/>
              </w:rPr>
            </w:pPr>
          </w:p>
        </w:tc>
        <w:tc>
          <w:tcPr>
            <w:tcW w:w="1069" w:type="dxa"/>
          </w:tcPr>
          <w:p w:rsidR="006830CE" w:rsidRDefault="006830CE" w:rsidP="00E5768B">
            <w:pPr>
              <w:tabs>
                <w:tab w:val="left" w:leader="underscore" w:pos="5213"/>
              </w:tabs>
              <w:spacing w:after="267" w:line="280" w:lineRule="exact"/>
              <w:jc w:val="right"/>
              <w:rPr>
                <w:rFonts w:ascii="Times New Roman" w:hAnsi="Times New Roman"/>
                <w:sz w:val="16"/>
                <w:szCs w:val="16"/>
              </w:rPr>
            </w:pPr>
          </w:p>
        </w:tc>
        <w:tc>
          <w:tcPr>
            <w:tcW w:w="1340" w:type="dxa"/>
            <w:tcBorders>
              <w:bottom w:val="single" w:sz="2" w:space="0" w:color="auto"/>
            </w:tcBorders>
          </w:tcPr>
          <w:p w:rsidR="006830CE" w:rsidRDefault="006830CE" w:rsidP="00387B33">
            <w:pPr>
              <w:tabs>
                <w:tab w:val="left" w:leader="underscore" w:pos="5213"/>
              </w:tabs>
              <w:spacing w:after="267" w:line="280" w:lineRule="exact"/>
              <w:jc w:val="center"/>
              <w:rPr>
                <w:rFonts w:ascii="Times New Roman" w:hAnsi="Times New Roman"/>
                <w:sz w:val="16"/>
                <w:szCs w:val="16"/>
              </w:rPr>
            </w:pPr>
            <w:r>
              <w:rPr>
                <w:rFonts w:ascii="Times New Roman" w:hAnsi="Times New Roman"/>
                <w:sz w:val="16"/>
                <w:szCs w:val="16"/>
              </w:rPr>
              <w:t>Код</w:t>
            </w:r>
          </w:p>
        </w:tc>
      </w:tr>
      <w:tr w:rsidR="006830CE" w:rsidTr="00387B33">
        <w:trPr>
          <w:trHeight w:hRule="exact" w:val="284"/>
        </w:trPr>
        <w:tc>
          <w:tcPr>
            <w:tcW w:w="13575" w:type="dxa"/>
            <w:tcBorders>
              <w:bottom w:val="single" w:sz="2" w:space="0" w:color="auto"/>
            </w:tcBorders>
          </w:tcPr>
          <w:p w:rsidR="006830CE" w:rsidRDefault="006830CE" w:rsidP="00E5768B">
            <w:pPr>
              <w:tabs>
                <w:tab w:val="left" w:leader="underscore" w:pos="5213"/>
              </w:tabs>
              <w:spacing w:after="267" w:line="280" w:lineRule="exact"/>
              <w:jc w:val="right"/>
              <w:rPr>
                <w:rFonts w:ascii="Times New Roman" w:hAnsi="Times New Roman"/>
                <w:sz w:val="16"/>
                <w:szCs w:val="16"/>
              </w:rPr>
            </w:pPr>
          </w:p>
        </w:tc>
        <w:tc>
          <w:tcPr>
            <w:tcW w:w="1069" w:type="dxa"/>
            <w:tcBorders>
              <w:right w:val="single" w:sz="2" w:space="0" w:color="auto"/>
            </w:tcBorders>
          </w:tcPr>
          <w:p w:rsidR="006830CE" w:rsidRDefault="006830CE" w:rsidP="00E5768B">
            <w:pPr>
              <w:tabs>
                <w:tab w:val="left" w:leader="underscore" w:pos="5213"/>
              </w:tabs>
              <w:spacing w:after="267" w:line="280" w:lineRule="exact"/>
              <w:jc w:val="right"/>
              <w:rPr>
                <w:rFonts w:ascii="Times New Roman" w:hAnsi="Times New Roman"/>
                <w:sz w:val="16"/>
                <w:szCs w:val="16"/>
              </w:rPr>
            </w:pPr>
            <w:r w:rsidRPr="006830CE">
              <w:rPr>
                <w:rFonts w:ascii="Times New Roman" w:hAnsi="Times New Roman"/>
                <w:sz w:val="16"/>
                <w:szCs w:val="16"/>
              </w:rPr>
              <w:t>по ОКПО</w:t>
            </w:r>
          </w:p>
        </w:tc>
        <w:tc>
          <w:tcPr>
            <w:tcW w:w="1340" w:type="dxa"/>
            <w:tcBorders>
              <w:top w:val="single" w:sz="2" w:space="0" w:color="auto"/>
              <w:left w:val="single" w:sz="2" w:space="0" w:color="auto"/>
              <w:bottom w:val="single" w:sz="2" w:space="0" w:color="auto"/>
              <w:right w:val="single" w:sz="2" w:space="0" w:color="auto"/>
            </w:tcBorders>
          </w:tcPr>
          <w:p w:rsidR="006830CE" w:rsidRDefault="006830CE" w:rsidP="00E5768B">
            <w:pPr>
              <w:tabs>
                <w:tab w:val="left" w:leader="underscore" w:pos="5213"/>
              </w:tabs>
              <w:spacing w:after="267" w:line="280" w:lineRule="exact"/>
              <w:jc w:val="right"/>
              <w:rPr>
                <w:rFonts w:ascii="Times New Roman" w:hAnsi="Times New Roman"/>
                <w:sz w:val="16"/>
                <w:szCs w:val="16"/>
              </w:rPr>
            </w:pPr>
          </w:p>
        </w:tc>
      </w:tr>
      <w:tr w:rsidR="00387B33" w:rsidTr="00281AD1">
        <w:trPr>
          <w:trHeight w:hRule="exact" w:val="284"/>
        </w:trPr>
        <w:tc>
          <w:tcPr>
            <w:tcW w:w="13575" w:type="dxa"/>
            <w:tcBorders>
              <w:top w:val="single" w:sz="2" w:space="0" w:color="auto"/>
            </w:tcBorders>
          </w:tcPr>
          <w:p w:rsidR="00387B33" w:rsidRDefault="00387B33" w:rsidP="006830CE">
            <w:pPr>
              <w:tabs>
                <w:tab w:val="left" w:leader="underscore" w:pos="5213"/>
              </w:tabs>
              <w:spacing w:after="267" w:line="280" w:lineRule="exact"/>
              <w:jc w:val="center"/>
              <w:rPr>
                <w:rFonts w:ascii="Times New Roman" w:hAnsi="Times New Roman"/>
                <w:sz w:val="16"/>
                <w:szCs w:val="16"/>
              </w:rPr>
            </w:pPr>
            <w:r>
              <w:rPr>
                <w:rFonts w:ascii="Times New Roman" w:hAnsi="Times New Roman"/>
                <w:sz w:val="16"/>
                <w:szCs w:val="16"/>
              </w:rPr>
              <w:t>организация</w:t>
            </w:r>
          </w:p>
        </w:tc>
        <w:tc>
          <w:tcPr>
            <w:tcW w:w="1069" w:type="dxa"/>
            <w:tcBorders>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c>
          <w:tcPr>
            <w:tcW w:w="1340" w:type="dxa"/>
            <w:vMerge w:val="restart"/>
            <w:tcBorders>
              <w:top w:val="single" w:sz="2" w:space="0" w:color="auto"/>
              <w:left w:val="single" w:sz="2" w:space="0" w:color="auto"/>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r>
      <w:tr w:rsidR="00387B33" w:rsidTr="00281AD1">
        <w:trPr>
          <w:trHeight w:hRule="exact" w:val="284"/>
        </w:trPr>
        <w:tc>
          <w:tcPr>
            <w:tcW w:w="13575" w:type="dxa"/>
            <w:tcBorders>
              <w:bottom w:val="single" w:sz="2" w:space="0" w:color="auto"/>
            </w:tcBorders>
          </w:tcPr>
          <w:p w:rsidR="00387B33" w:rsidRDefault="00387B33" w:rsidP="006830CE">
            <w:pPr>
              <w:tabs>
                <w:tab w:val="left" w:leader="underscore" w:pos="5213"/>
              </w:tabs>
              <w:spacing w:after="267" w:line="280" w:lineRule="exact"/>
              <w:ind w:left="567" w:hanging="567"/>
              <w:jc w:val="right"/>
              <w:rPr>
                <w:rFonts w:ascii="Times New Roman" w:hAnsi="Times New Roman"/>
                <w:sz w:val="16"/>
                <w:szCs w:val="16"/>
              </w:rPr>
            </w:pPr>
          </w:p>
        </w:tc>
        <w:tc>
          <w:tcPr>
            <w:tcW w:w="1069" w:type="dxa"/>
            <w:tcBorders>
              <w:bottom w:val="single" w:sz="2" w:space="0" w:color="auto"/>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c>
          <w:tcPr>
            <w:tcW w:w="1340" w:type="dxa"/>
            <w:vMerge/>
            <w:tcBorders>
              <w:left w:val="single" w:sz="2" w:space="0" w:color="auto"/>
              <w:bottom w:val="single" w:sz="2" w:space="0" w:color="auto"/>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r>
      <w:tr w:rsidR="00387B33" w:rsidTr="00281AD1">
        <w:trPr>
          <w:trHeight w:hRule="exact" w:val="284"/>
        </w:trPr>
        <w:tc>
          <w:tcPr>
            <w:tcW w:w="13575" w:type="dxa"/>
            <w:tcBorders>
              <w:top w:val="single" w:sz="2" w:space="0" w:color="auto"/>
            </w:tcBorders>
          </w:tcPr>
          <w:p w:rsidR="00387B33" w:rsidRDefault="00387B33" w:rsidP="006830CE">
            <w:pPr>
              <w:tabs>
                <w:tab w:val="left" w:leader="underscore" w:pos="5213"/>
              </w:tabs>
              <w:spacing w:after="267" w:line="280" w:lineRule="exact"/>
              <w:jc w:val="center"/>
              <w:rPr>
                <w:rFonts w:ascii="Times New Roman" w:hAnsi="Times New Roman"/>
                <w:sz w:val="16"/>
                <w:szCs w:val="16"/>
              </w:rPr>
            </w:pPr>
            <w:r>
              <w:rPr>
                <w:rFonts w:ascii="Times New Roman" w:hAnsi="Times New Roman"/>
                <w:sz w:val="16"/>
                <w:szCs w:val="16"/>
              </w:rPr>
              <w:t>структурное подразделение</w:t>
            </w:r>
          </w:p>
        </w:tc>
        <w:tc>
          <w:tcPr>
            <w:tcW w:w="1069" w:type="dxa"/>
            <w:tcBorders>
              <w:top w:val="single" w:sz="2" w:space="0" w:color="auto"/>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c>
          <w:tcPr>
            <w:tcW w:w="1340" w:type="dxa"/>
            <w:vMerge w:val="restart"/>
            <w:tcBorders>
              <w:top w:val="single" w:sz="2" w:space="0" w:color="auto"/>
              <w:left w:val="single" w:sz="2" w:space="0" w:color="auto"/>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r>
      <w:tr w:rsidR="00387B33" w:rsidTr="00281AD1">
        <w:trPr>
          <w:trHeight w:hRule="exact" w:val="284"/>
        </w:trPr>
        <w:tc>
          <w:tcPr>
            <w:tcW w:w="13575" w:type="dxa"/>
            <w:tcBorders>
              <w:bottom w:val="single" w:sz="2" w:space="0" w:color="auto"/>
            </w:tcBorders>
          </w:tcPr>
          <w:p w:rsidR="00387B33" w:rsidRDefault="00387B33" w:rsidP="006830CE">
            <w:pPr>
              <w:tabs>
                <w:tab w:val="left" w:leader="underscore" w:pos="5213"/>
              </w:tabs>
              <w:spacing w:after="267" w:line="280" w:lineRule="exact"/>
              <w:rPr>
                <w:rFonts w:ascii="Times New Roman" w:hAnsi="Times New Roman"/>
                <w:sz w:val="16"/>
                <w:szCs w:val="16"/>
              </w:rPr>
            </w:pPr>
            <w:r w:rsidRPr="006830CE">
              <w:rPr>
                <w:rFonts w:ascii="Times New Roman" w:hAnsi="Times New Roman"/>
                <w:sz w:val="16"/>
                <w:szCs w:val="16"/>
              </w:rPr>
              <w:t>Основание для проведения инвентаризации:</w:t>
            </w:r>
          </w:p>
        </w:tc>
        <w:tc>
          <w:tcPr>
            <w:tcW w:w="1069" w:type="dxa"/>
            <w:tcBorders>
              <w:bottom w:val="single" w:sz="2" w:space="0" w:color="auto"/>
              <w:right w:val="single" w:sz="2" w:space="0" w:color="auto"/>
            </w:tcBorders>
          </w:tcPr>
          <w:p w:rsidR="00387B33" w:rsidRDefault="00387B33" w:rsidP="006830CE">
            <w:pPr>
              <w:tabs>
                <w:tab w:val="left" w:leader="underscore" w:pos="5213"/>
              </w:tabs>
              <w:spacing w:after="267" w:line="280" w:lineRule="exact"/>
              <w:jc w:val="right"/>
              <w:rPr>
                <w:rFonts w:ascii="Times New Roman" w:hAnsi="Times New Roman"/>
                <w:sz w:val="16"/>
                <w:szCs w:val="16"/>
              </w:rPr>
            </w:pPr>
            <w:r>
              <w:rPr>
                <w:rFonts w:ascii="Times New Roman" w:hAnsi="Times New Roman"/>
                <w:sz w:val="16"/>
                <w:szCs w:val="16"/>
              </w:rPr>
              <w:t>номер</w:t>
            </w:r>
          </w:p>
        </w:tc>
        <w:tc>
          <w:tcPr>
            <w:tcW w:w="1340" w:type="dxa"/>
            <w:vMerge/>
            <w:tcBorders>
              <w:left w:val="single" w:sz="2" w:space="0" w:color="auto"/>
              <w:bottom w:val="single" w:sz="2" w:space="0" w:color="auto"/>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r>
      <w:tr w:rsidR="006830CE" w:rsidTr="00387B33">
        <w:trPr>
          <w:trHeight w:hRule="exact" w:val="284"/>
        </w:trPr>
        <w:tc>
          <w:tcPr>
            <w:tcW w:w="13575" w:type="dxa"/>
            <w:tcBorders>
              <w:top w:val="single" w:sz="2" w:space="0" w:color="auto"/>
            </w:tcBorders>
          </w:tcPr>
          <w:p w:rsidR="006830CE" w:rsidRDefault="006830CE" w:rsidP="00E5768B">
            <w:pPr>
              <w:tabs>
                <w:tab w:val="left" w:leader="underscore" w:pos="5213"/>
              </w:tabs>
              <w:spacing w:after="267" w:line="280" w:lineRule="exact"/>
              <w:jc w:val="right"/>
              <w:rPr>
                <w:rFonts w:ascii="Times New Roman" w:hAnsi="Times New Roman"/>
                <w:sz w:val="16"/>
                <w:szCs w:val="16"/>
              </w:rPr>
            </w:pPr>
          </w:p>
        </w:tc>
        <w:tc>
          <w:tcPr>
            <w:tcW w:w="1069" w:type="dxa"/>
            <w:tcBorders>
              <w:top w:val="single" w:sz="2" w:space="0" w:color="auto"/>
              <w:right w:val="single" w:sz="2" w:space="0" w:color="auto"/>
            </w:tcBorders>
          </w:tcPr>
          <w:p w:rsidR="006830CE" w:rsidRDefault="006830CE" w:rsidP="006830CE">
            <w:pPr>
              <w:tabs>
                <w:tab w:val="left" w:leader="underscore" w:pos="5213"/>
              </w:tabs>
              <w:spacing w:after="267" w:line="280" w:lineRule="exact"/>
              <w:jc w:val="right"/>
              <w:rPr>
                <w:rFonts w:ascii="Times New Roman" w:hAnsi="Times New Roman"/>
                <w:sz w:val="16"/>
                <w:szCs w:val="16"/>
              </w:rPr>
            </w:pPr>
            <w:r>
              <w:rPr>
                <w:rFonts w:ascii="Times New Roman" w:hAnsi="Times New Roman"/>
                <w:sz w:val="16"/>
                <w:szCs w:val="16"/>
              </w:rPr>
              <w:t>дата</w:t>
            </w:r>
          </w:p>
        </w:tc>
        <w:tc>
          <w:tcPr>
            <w:tcW w:w="1340" w:type="dxa"/>
            <w:tcBorders>
              <w:top w:val="single" w:sz="2" w:space="0" w:color="auto"/>
              <w:left w:val="single" w:sz="2" w:space="0" w:color="auto"/>
              <w:bottom w:val="single" w:sz="2" w:space="0" w:color="auto"/>
              <w:right w:val="single" w:sz="2" w:space="0" w:color="auto"/>
            </w:tcBorders>
          </w:tcPr>
          <w:p w:rsidR="006830CE" w:rsidRDefault="006830CE" w:rsidP="00E5768B">
            <w:pPr>
              <w:tabs>
                <w:tab w:val="left" w:leader="underscore" w:pos="5213"/>
              </w:tabs>
              <w:spacing w:after="267" w:line="280" w:lineRule="exact"/>
              <w:jc w:val="right"/>
              <w:rPr>
                <w:rFonts w:ascii="Times New Roman" w:hAnsi="Times New Roman"/>
                <w:sz w:val="16"/>
                <w:szCs w:val="16"/>
              </w:rPr>
            </w:pPr>
          </w:p>
        </w:tc>
      </w:tr>
      <w:tr w:rsidR="006830CE" w:rsidTr="00387B33">
        <w:trPr>
          <w:trHeight w:hRule="exact" w:val="284"/>
        </w:trPr>
        <w:tc>
          <w:tcPr>
            <w:tcW w:w="14644" w:type="dxa"/>
            <w:gridSpan w:val="2"/>
            <w:tcBorders>
              <w:right w:val="single" w:sz="2" w:space="0" w:color="auto"/>
            </w:tcBorders>
          </w:tcPr>
          <w:p w:rsidR="006830CE" w:rsidRDefault="006830CE" w:rsidP="006830CE">
            <w:pPr>
              <w:tabs>
                <w:tab w:val="left" w:pos="12392"/>
              </w:tabs>
              <w:spacing w:after="267" w:line="280" w:lineRule="exact"/>
              <w:jc w:val="right"/>
              <w:rPr>
                <w:rFonts w:ascii="Times New Roman" w:hAnsi="Times New Roman"/>
                <w:sz w:val="16"/>
                <w:szCs w:val="16"/>
              </w:rPr>
            </w:pPr>
            <w:r>
              <w:rPr>
                <w:rFonts w:ascii="Times New Roman" w:hAnsi="Times New Roman"/>
                <w:sz w:val="16"/>
                <w:szCs w:val="16"/>
              </w:rPr>
              <w:t xml:space="preserve">                                         </w:t>
            </w:r>
            <w:r w:rsidRPr="006830CE">
              <w:rPr>
                <w:rFonts w:ascii="Times New Roman" w:hAnsi="Times New Roman"/>
                <w:sz w:val="16"/>
                <w:szCs w:val="16"/>
              </w:rPr>
              <w:t xml:space="preserve">Дата начала </w:t>
            </w:r>
            <w:r>
              <w:rPr>
                <w:rFonts w:ascii="Times New Roman" w:hAnsi="Times New Roman"/>
                <w:sz w:val="16"/>
                <w:szCs w:val="16"/>
              </w:rPr>
              <w:t xml:space="preserve">проведения </w:t>
            </w:r>
            <w:r w:rsidRPr="006830CE">
              <w:rPr>
                <w:rFonts w:ascii="Times New Roman" w:hAnsi="Times New Roman"/>
                <w:sz w:val="16"/>
                <w:szCs w:val="16"/>
              </w:rPr>
              <w:t>инвентаризации</w:t>
            </w:r>
          </w:p>
        </w:tc>
        <w:tc>
          <w:tcPr>
            <w:tcW w:w="1340" w:type="dxa"/>
            <w:tcBorders>
              <w:top w:val="single" w:sz="2" w:space="0" w:color="auto"/>
              <w:left w:val="single" w:sz="2" w:space="0" w:color="auto"/>
              <w:bottom w:val="single" w:sz="2" w:space="0" w:color="auto"/>
              <w:right w:val="single" w:sz="2" w:space="0" w:color="auto"/>
            </w:tcBorders>
          </w:tcPr>
          <w:p w:rsidR="006830CE" w:rsidRDefault="006830CE" w:rsidP="00E5768B">
            <w:pPr>
              <w:tabs>
                <w:tab w:val="left" w:leader="underscore" w:pos="5213"/>
              </w:tabs>
              <w:spacing w:after="267" w:line="280" w:lineRule="exact"/>
              <w:jc w:val="right"/>
              <w:rPr>
                <w:rFonts w:ascii="Times New Roman" w:hAnsi="Times New Roman"/>
                <w:sz w:val="16"/>
                <w:szCs w:val="16"/>
              </w:rPr>
            </w:pPr>
          </w:p>
        </w:tc>
      </w:tr>
      <w:tr w:rsidR="00387B33" w:rsidTr="00387B33">
        <w:trPr>
          <w:trHeight w:hRule="exact" w:val="284"/>
        </w:trPr>
        <w:tc>
          <w:tcPr>
            <w:tcW w:w="14644" w:type="dxa"/>
            <w:gridSpan w:val="2"/>
            <w:tcBorders>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r>
              <w:rPr>
                <w:rFonts w:ascii="Times New Roman" w:hAnsi="Times New Roman"/>
                <w:sz w:val="16"/>
                <w:szCs w:val="16"/>
              </w:rPr>
              <w:t>Дата окончания</w:t>
            </w:r>
            <w:r w:rsidRPr="006830CE">
              <w:rPr>
                <w:rFonts w:ascii="Times New Roman" w:hAnsi="Times New Roman"/>
                <w:sz w:val="16"/>
                <w:szCs w:val="16"/>
              </w:rPr>
              <w:t xml:space="preserve"> </w:t>
            </w:r>
            <w:r>
              <w:rPr>
                <w:rFonts w:ascii="Times New Roman" w:hAnsi="Times New Roman"/>
                <w:sz w:val="16"/>
                <w:szCs w:val="16"/>
              </w:rPr>
              <w:t xml:space="preserve">проведения </w:t>
            </w:r>
            <w:r w:rsidRPr="006830CE">
              <w:rPr>
                <w:rFonts w:ascii="Times New Roman" w:hAnsi="Times New Roman"/>
                <w:sz w:val="16"/>
                <w:szCs w:val="16"/>
              </w:rPr>
              <w:t>инвентаризации</w:t>
            </w:r>
          </w:p>
        </w:tc>
        <w:tc>
          <w:tcPr>
            <w:tcW w:w="1340" w:type="dxa"/>
            <w:tcBorders>
              <w:top w:val="single" w:sz="2" w:space="0" w:color="auto"/>
              <w:left w:val="single" w:sz="2" w:space="0" w:color="auto"/>
              <w:bottom w:val="single" w:sz="2" w:space="0" w:color="auto"/>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r>
      <w:tr w:rsidR="00387B33" w:rsidTr="00387B33">
        <w:trPr>
          <w:trHeight w:hRule="exact" w:val="284"/>
        </w:trPr>
        <w:tc>
          <w:tcPr>
            <w:tcW w:w="14644" w:type="dxa"/>
            <w:gridSpan w:val="2"/>
            <w:tcBorders>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r>
              <w:rPr>
                <w:rFonts w:ascii="Times New Roman" w:hAnsi="Times New Roman"/>
                <w:sz w:val="16"/>
                <w:szCs w:val="16"/>
              </w:rPr>
              <w:t>Вид операции</w:t>
            </w:r>
          </w:p>
        </w:tc>
        <w:tc>
          <w:tcPr>
            <w:tcW w:w="1340" w:type="dxa"/>
            <w:tcBorders>
              <w:top w:val="single" w:sz="2" w:space="0" w:color="auto"/>
              <w:left w:val="single" w:sz="2" w:space="0" w:color="auto"/>
              <w:bottom w:val="single" w:sz="2" w:space="0" w:color="auto"/>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r>
    </w:tbl>
    <w:p w:rsidR="00FA6F54" w:rsidRDefault="00FA6F54" w:rsidP="0045743C">
      <w:pPr>
        <w:tabs>
          <w:tab w:val="left" w:leader="underscore" w:pos="5213"/>
        </w:tabs>
        <w:spacing w:after="0" w:line="240" w:lineRule="auto"/>
        <w:jc w:val="right"/>
        <w:rPr>
          <w:rFonts w:ascii="Times New Roman" w:hAnsi="Times New Roman"/>
          <w:sz w:val="16"/>
          <w:szCs w:val="16"/>
        </w:rPr>
      </w:pPr>
    </w:p>
    <w:tbl>
      <w:tblPr>
        <w:tblStyle w:val="a4"/>
        <w:tblW w:w="1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2126"/>
        <w:gridCol w:w="2128"/>
      </w:tblGrid>
      <w:tr w:rsidR="00387B33" w:rsidTr="00B27518">
        <w:trPr>
          <w:trHeight w:hRule="exact" w:val="284"/>
        </w:trPr>
        <w:tc>
          <w:tcPr>
            <w:tcW w:w="11766" w:type="dxa"/>
            <w:tcBorders>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c>
          <w:tcPr>
            <w:tcW w:w="2126" w:type="dxa"/>
            <w:tcBorders>
              <w:top w:val="single" w:sz="2" w:space="0" w:color="auto"/>
              <w:left w:val="single" w:sz="2" w:space="0" w:color="auto"/>
              <w:bottom w:val="single" w:sz="2" w:space="0" w:color="auto"/>
              <w:right w:val="single" w:sz="2" w:space="0" w:color="auto"/>
            </w:tcBorders>
          </w:tcPr>
          <w:p w:rsidR="00387B33" w:rsidRDefault="00387B33" w:rsidP="00387B33">
            <w:pPr>
              <w:tabs>
                <w:tab w:val="left" w:leader="underscore" w:pos="5213"/>
              </w:tabs>
              <w:spacing w:after="267" w:line="280" w:lineRule="exact"/>
              <w:jc w:val="center"/>
              <w:rPr>
                <w:rFonts w:ascii="Times New Roman" w:hAnsi="Times New Roman"/>
                <w:sz w:val="16"/>
                <w:szCs w:val="16"/>
              </w:rPr>
            </w:pPr>
            <w:r>
              <w:rPr>
                <w:rFonts w:ascii="Times New Roman" w:hAnsi="Times New Roman"/>
                <w:sz w:val="16"/>
                <w:szCs w:val="16"/>
              </w:rPr>
              <w:t>Номер документа</w:t>
            </w:r>
          </w:p>
        </w:tc>
        <w:tc>
          <w:tcPr>
            <w:tcW w:w="2126" w:type="dxa"/>
            <w:tcBorders>
              <w:top w:val="single" w:sz="2" w:space="0" w:color="auto"/>
              <w:left w:val="single" w:sz="2" w:space="0" w:color="auto"/>
              <w:bottom w:val="single" w:sz="2" w:space="0" w:color="auto"/>
              <w:right w:val="single" w:sz="2" w:space="0" w:color="auto"/>
            </w:tcBorders>
          </w:tcPr>
          <w:p w:rsidR="00387B33" w:rsidRDefault="00387B33" w:rsidP="00387B33">
            <w:pPr>
              <w:tabs>
                <w:tab w:val="left" w:leader="underscore" w:pos="5213"/>
              </w:tabs>
              <w:spacing w:after="267" w:line="280" w:lineRule="exact"/>
              <w:jc w:val="center"/>
              <w:rPr>
                <w:rFonts w:ascii="Times New Roman" w:hAnsi="Times New Roman"/>
                <w:sz w:val="16"/>
                <w:szCs w:val="16"/>
              </w:rPr>
            </w:pPr>
            <w:r>
              <w:rPr>
                <w:rFonts w:ascii="Times New Roman" w:hAnsi="Times New Roman"/>
                <w:sz w:val="16"/>
                <w:szCs w:val="16"/>
              </w:rPr>
              <w:t>Дата составления</w:t>
            </w:r>
          </w:p>
        </w:tc>
      </w:tr>
      <w:tr w:rsidR="00387B33" w:rsidTr="00B27518">
        <w:trPr>
          <w:trHeight w:hRule="exact" w:val="284"/>
        </w:trPr>
        <w:tc>
          <w:tcPr>
            <w:tcW w:w="11766" w:type="dxa"/>
            <w:tcBorders>
              <w:right w:val="single" w:sz="2" w:space="0" w:color="auto"/>
            </w:tcBorders>
          </w:tcPr>
          <w:p w:rsidR="00387B33" w:rsidRPr="00387B33" w:rsidRDefault="00387B33" w:rsidP="00387B33">
            <w:pPr>
              <w:tabs>
                <w:tab w:val="left" w:leader="underscore" w:pos="5213"/>
              </w:tabs>
              <w:spacing w:after="267" w:line="280" w:lineRule="exact"/>
              <w:jc w:val="center"/>
              <w:rPr>
                <w:rFonts w:ascii="Times New Roman" w:hAnsi="Times New Roman"/>
                <w:b/>
                <w:sz w:val="16"/>
                <w:szCs w:val="16"/>
              </w:rPr>
            </w:pPr>
            <w:r w:rsidRPr="00387B33">
              <w:rPr>
                <w:rFonts w:ascii="Times New Roman" w:hAnsi="Times New Roman"/>
                <w:b/>
                <w:sz w:val="16"/>
                <w:szCs w:val="16"/>
              </w:rPr>
              <w:t>АКТ</w:t>
            </w:r>
          </w:p>
        </w:tc>
        <w:tc>
          <w:tcPr>
            <w:tcW w:w="2126" w:type="dxa"/>
            <w:tcBorders>
              <w:top w:val="single" w:sz="2" w:space="0" w:color="auto"/>
              <w:left w:val="single" w:sz="2" w:space="0" w:color="auto"/>
              <w:bottom w:val="single" w:sz="2" w:space="0" w:color="auto"/>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c>
          <w:tcPr>
            <w:tcW w:w="2126" w:type="dxa"/>
            <w:tcBorders>
              <w:top w:val="single" w:sz="2" w:space="0" w:color="auto"/>
              <w:left w:val="single" w:sz="2" w:space="0" w:color="auto"/>
              <w:bottom w:val="single" w:sz="2" w:space="0" w:color="auto"/>
              <w:right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r>
      <w:tr w:rsidR="00387B33" w:rsidTr="00B27518">
        <w:trPr>
          <w:trHeight w:hRule="exact" w:val="284"/>
        </w:trPr>
        <w:tc>
          <w:tcPr>
            <w:tcW w:w="11766" w:type="dxa"/>
          </w:tcPr>
          <w:p w:rsidR="00387B33" w:rsidRPr="00387B33" w:rsidRDefault="00387B33" w:rsidP="00387B33">
            <w:pPr>
              <w:tabs>
                <w:tab w:val="left" w:leader="underscore" w:pos="5213"/>
              </w:tabs>
              <w:spacing w:after="267" w:line="280" w:lineRule="exact"/>
              <w:jc w:val="center"/>
              <w:rPr>
                <w:rFonts w:ascii="Times New Roman" w:hAnsi="Times New Roman"/>
                <w:b/>
                <w:sz w:val="16"/>
                <w:szCs w:val="16"/>
              </w:rPr>
            </w:pPr>
            <w:r w:rsidRPr="00387B33">
              <w:rPr>
                <w:rFonts w:ascii="Times New Roman" w:hAnsi="Times New Roman"/>
                <w:b/>
                <w:sz w:val="16"/>
                <w:szCs w:val="16"/>
              </w:rPr>
              <w:t>ИНВЕНТАРИЗАЦИИ РАСХОДОВ БУДУЩИХ ПЕРИОДОВ</w:t>
            </w:r>
          </w:p>
        </w:tc>
        <w:tc>
          <w:tcPr>
            <w:tcW w:w="2126" w:type="dxa"/>
            <w:tcBorders>
              <w:top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c>
          <w:tcPr>
            <w:tcW w:w="2126" w:type="dxa"/>
            <w:tcBorders>
              <w:top w:val="single" w:sz="2" w:space="0" w:color="auto"/>
            </w:tcBorders>
          </w:tcPr>
          <w:p w:rsidR="00387B33" w:rsidRDefault="00387B33" w:rsidP="00E5768B">
            <w:pPr>
              <w:tabs>
                <w:tab w:val="left" w:leader="underscore" w:pos="5213"/>
              </w:tabs>
              <w:spacing w:after="267" w:line="280" w:lineRule="exact"/>
              <w:jc w:val="right"/>
              <w:rPr>
                <w:rFonts w:ascii="Times New Roman" w:hAnsi="Times New Roman"/>
                <w:sz w:val="16"/>
                <w:szCs w:val="16"/>
              </w:rPr>
            </w:pPr>
          </w:p>
        </w:tc>
      </w:tr>
      <w:tr w:rsidR="00387B33" w:rsidTr="00B27518">
        <w:trPr>
          <w:trHeight w:hRule="exact" w:val="284"/>
        </w:trPr>
        <w:tc>
          <w:tcPr>
            <w:tcW w:w="11766" w:type="dxa"/>
          </w:tcPr>
          <w:p w:rsidR="00387B33" w:rsidRPr="00387B33" w:rsidRDefault="00387B33" w:rsidP="00387B33">
            <w:pPr>
              <w:tabs>
                <w:tab w:val="left" w:leader="underscore" w:pos="5213"/>
              </w:tabs>
              <w:spacing w:after="267" w:line="280" w:lineRule="exact"/>
              <w:jc w:val="center"/>
              <w:rPr>
                <w:rFonts w:ascii="Times New Roman" w:hAnsi="Times New Roman"/>
                <w:b/>
                <w:sz w:val="16"/>
                <w:szCs w:val="16"/>
              </w:rPr>
            </w:pPr>
          </w:p>
        </w:tc>
        <w:tc>
          <w:tcPr>
            <w:tcW w:w="2126" w:type="dxa"/>
          </w:tcPr>
          <w:p w:rsidR="00387B33" w:rsidRDefault="00387B33" w:rsidP="00E5768B">
            <w:pPr>
              <w:tabs>
                <w:tab w:val="left" w:leader="underscore" w:pos="5213"/>
              </w:tabs>
              <w:spacing w:after="267" w:line="280" w:lineRule="exact"/>
              <w:jc w:val="right"/>
              <w:rPr>
                <w:rFonts w:ascii="Times New Roman" w:hAnsi="Times New Roman"/>
                <w:sz w:val="16"/>
                <w:szCs w:val="16"/>
              </w:rPr>
            </w:pPr>
          </w:p>
        </w:tc>
        <w:tc>
          <w:tcPr>
            <w:tcW w:w="2126" w:type="dxa"/>
          </w:tcPr>
          <w:p w:rsidR="00387B33" w:rsidRDefault="00387B33" w:rsidP="00E5768B">
            <w:pPr>
              <w:tabs>
                <w:tab w:val="left" w:leader="underscore" w:pos="5213"/>
              </w:tabs>
              <w:spacing w:after="267" w:line="280" w:lineRule="exact"/>
              <w:jc w:val="right"/>
              <w:rPr>
                <w:rFonts w:ascii="Times New Roman" w:hAnsi="Times New Roman"/>
                <w:sz w:val="16"/>
                <w:szCs w:val="16"/>
              </w:rPr>
            </w:pPr>
          </w:p>
        </w:tc>
      </w:tr>
      <w:tr w:rsidR="00387B33" w:rsidTr="00B27518">
        <w:trPr>
          <w:trHeight w:hRule="exact" w:val="284"/>
        </w:trPr>
        <w:tc>
          <w:tcPr>
            <w:tcW w:w="16020" w:type="dxa"/>
            <w:gridSpan w:val="3"/>
          </w:tcPr>
          <w:p w:rsidR="00387B33" w:rsidRDefault="00387B33" w:rsidP="00387B33">
            <w:pPr>
              <w:tabs>
                <w:tab w:val="left" w:leader="underscore" w:pos="5213"/>
              </w:tabs>
              <w:spacing w:after="267" w:line="280" w:lineRule="exact"/>
              <w:rPr>
                <w:rFonts w:ascii="Times New Roman" w:hAnsi="Times New Roman"/>
                <w:sz w:val="16"/>
                <w:szCs w:val="16"/>
              </w:rPr>
            </w:pPr>
            <w:r w:rsidRPr="00387B33">
              <w:rPr>
                <w:rFonts w:ascii="Times New Roman" w:hAnsi="Times New Roman"/>
                <w:sz w:val="16"/>
                <w:szCs w:val="16"/>
              </w:rPr>
              <w:t>Акт составлен комиссией о том, что по состоянию на ______ __________ 202___ г. проведена инвентаризация расходов будущих периодов.</w:t>
            </w:r>
          </w:p>
        </w:tc>
      </w:tr>
      <w:tr w:rsidR="00387B33" w:rsidTr="00B27518">
        <w:trPr>
          <w:trHeight w:hRule="exact" w:val="284"/>
        </w:trPr>
        <w:tc>
          <w:tcPr>
            <w:tcW w:w="16020" w:type="dxa"/>
            <w:gridSpan w:val="3"/>
          </w:tcPr>
          <w:p w:rsidR="00387B33" w:rsidRDefault="00387B33" w:rsidP="00387B33">
            <w:pPr>
              <w:tabs>
                <w:tab w:val="left" w:leader="underscore" w:pos="5213"/>
              </w:tabs>
              <w:spacing w:after="267" w:line="280" w:lineRule="exact"/>
              <w:rPr>
                <w:rFonts w:ascii="Times New Roman" w:hAnsi="Times New Roman"/>
                <w:sz w:val="16"/>
                <w:szCs w:val="16"/>
              </w:rPr>
            </w:pPr>
            <w:r w:rsidRPr="00387B33">
              <w:rPr>
                <w:rFonts w:ascii="Times New Roman" w:hAnsi="Times New Roman"/>
                <w:sz w:val="16"/>
                <w:szCs w:val="16"/>
              </w:rPr>
              <w:t>При инвентаризации установлено следующее:</w:t>
            </w:r>
          </w:p>
        </w:tc>
      </w:tr>
    </w:tbl>
    <w:p w:rsidR="00387B33" w:rsidRDefault="00387B33" w:rsidP="00D834E0">
      <w:pPr>
        <w:tabs>
          <w:tab w:val="left" w:leader="underscore" w:pos="5213"/>
        </w:tabs>
        <w:spacing w:after="0" w:line="240" w:lineRule="auto"/>
        <w:jc w:val="right"/>
        <w:rPr>
          <w:rFonts w:ascii="Times New Roman" w:hAnsi="Times New Roman"/>
          <w:sz w:val="16"/>
          <w:szCs w:val="16"/>
        </w:rPr>
      </w:pPr>
    </w:p>
    <w:tbl>
      <w:tblPr>
        <w:tblStyle w:val="a4"/>
        <w:tblW w:w="0" w:type="auto"/>
        <w:tblLook w:val="04A0" w:firstRow="1" w:lastRow="0" w:firstColumn="1" w:lastColumn="0" w:noHBand="0" w:noVBand="1"/>
      </w:tblPr>
      <w:tblGrid>
        <w:gridCol w:w="856"/>
        <w:gridCol w:w="870"/>
        <w:gridCol w:w="629"/>
        <w:gridCol w:w="1406"/>
        <w:gridCol w:w="1281"/>
        <w:gridCol w:w="995"/>
        <w:gridCol w:w="970"/>
        <w:gridCol w:w="1413"/>
        <w:gridCol w:w="1371"/>
        <w:gridCol w:w="1281"/>
        <w:gridCol w:w="726"/>
        <w:gridCol w:w="752"/>
        <w:gridCol w:w="1090"/>
        <w:gridCol w:w="1053"/>
        <w:gridCol w:w="1391"/>
      </w:tblGrid>
      <w:tr w:rsidR="00D834E0" w:rsidRPr="00D834E0" w:rsidTr="0045743C">
        <w:trPr>
          <w:trHeight w:hRule="exact" w:val="930"/>
        </w:trPr>
        <w:tc>
          <w:tcPr>
            <w:tcW w:w="856" w:type="dxa"/>
            <w:vMerge w:val="restart"/>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Номер по порядку</w:t>
            </w:r>
          </w:p>
        </w:tc>
        <w:tc>
          <w:tcPr>
            <w:tcW w:w="1499" w:type="dxa"/>
            <w:gridSpan w:val="2"/>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Вид расходов</w:t>
            </w:r>
          </w:p>
        </w:tc>
        <w:tc>
          <w:tcPr>
            <w:tcW w:w="1406" w:type="dxa"/>
            <w:vMerge w:val="restart"/>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Общая (первоначальная) сумма расходов будущих периодов, руб. коп.</w:t>
            </w:r>
          </w:p>
        </w:tc>
        <w:tc>
          <w:tcPr>
            <w:tcW w:w="1281" w:type="dxa"/>
            <w:vMerge w:val="restart"/>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Дата возникновения расходов</w:t>
            </w:r>
          </w:p>
        </w:tc>
        <w:tc>
          <w:tcPr>
            <w:tcW w:w="995" w:type="dxa"/>
            <w:vMerge w:val="restart"/>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Срок погашения расходов (в месяцах, днях)</w:t>
            </w:r>
          </w:p>
        </w:tc>
        <w:tc>
          <w:tcPr>
            <w:tcW w:w="970" w:type="dxa"/>
            <w:vMerge w:val="restart"/>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Расчетная сумма к списанию, руб. коп.</w:t>
            </w:r>
          </w:p>
        </w:tc>
        <w:tc>
          <w:tcPr>
            <w:tcW w:w="1413" w:type="dxa"/>
            <w:vMerge w:val="restart"/>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Списано (погашено) расходов до начала инвентаризации, руб. коп</w:t>
            </w:r>
          </w:p>
        </w:tc>
        <w:tc>
          <w:tcPr>
            <w:tcW w:w="1371" w:type="dxa"/>
            <w:vMerge w:val="restart"/>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Остаток расходов на начало инвентаризации по данным учета, руб. коп.</w:t>
            </w:r>
          </w:p>
        </w:tc>
        <w:tc>
          <w:tcPr>
            <w:tcW w:w="1281" w:type="dxa"/>
            <w:vMerge w:val="restart"/>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Количество месяцев (дней) со дня возникновения расходов</w:t>
            </w:r>
          </w:p>
        </w:tc>
        <w:tc>
          <w:tcPr>
            <w:tcW w:w="1478" w:type="dxa"/>
            <w:gridSpan w:val="2"/>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Подлежит списанию на себестоимость продукции, руб. коп.</w:t>
            </w:r>
          </w:p>
        </w:tc>
        <w:tc>
          <w:tcPr>
            <w:tcW w:w="1090" w:type="dxa"/>
            <w:vMerge w:val="restart"/>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Расчетный остаток расходов, подлежащий погашению в будущем периоде, руб. коп.</w:t>
            </w:r>
          </w:p>
        </w:tc>
        <w:tc>
          <w:tcPr>
            <w:tcW w:w="2444" w:type="dxa"/>
            <w:gridSpan w:val="2"/>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Результаты инвентаризации, руб. коп.</w:t>
            </w:r>
          </w:p>
          <w:p w:rsidR="00D834E0" w:rsidRPr="00D834E0" w:rsidRDefault="00D834E0" w:rsidP="0045743C">
            <w:pPr>
              <w:tabs>
                <w:tab w:val="left" w:leader="underscore" w:pos="5213"/>
              </w:tabs>
              <w:spacing w:after="0" w:line="240" w:lineRule="auto"/>
              <w:jc w:val="center"/>
              <w:rPr>
                <w:rFonts w:ascii="Times New Roman" w:hAnsi="Times New Roman"/>
                <w:sz w:val="16"/>
                <w:szCs w:val="16"/>
              </w:rPr>
            </w:pPr>
          </w:p>
        </w:tc>
      </w:tr>
      <w:tr w:rsidR="00D834E0" w:rsidRPr="00D834E0" w:rsidTr="0045743C">
        <w:trPr>
          <w:trHeight w:hRule="exact" w:val="744"/>
        </w:trPr>
        <w:tc>
          <w:tcPr>
            <w:tcW w:w="856" w:type="dxa"/>
            <w:vMerge/>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p>
        </w:tc>
        <w:tc>
          <w:tcPr>
            <w:tcW w:w="870" w:type="dxa"/>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наимено</w:t>
            </w:r>
          </w:p>
          <w:p w:rsidR="00D834E0" w:rsidRPr="00D834E0" w:rsidRDefault="00D834E0" w:rsidP="0045743C">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вание</w:t>
            </w:r>
          </w:p>
        </w:tc>
        <w:tc>
          <w:tcPr>
            <w:tcW w:w="629" w:type="dxa"/>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код</w:t>
            </w:r>
          </w:p>
        </w:tc>
        <w:tc>
          <w:tcPr>
            <w:tcW w:w="1406" w:type="dxa"/>
            <w:vMerge/>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p>
        </w:tc>
        <w:tc>
          <w:tcPr>
            <w:tcW w:w="1281" w:type="dxa"/>
            <w:vMerge/>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p>
        </w:tc>
        <w:tc>
          <w:tcPr>
            <w:tcW w:w="995" w:type="dxa"/>
            <w:vMerge/>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p>
        </w:tc>
        <w:tc>
          <w:tcPr>
            <w:tcW w:w="970" w:type="dxa"/>
            <w:vMerge/>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p>
        </w:tc>
        <w:tc>
          <w:tcPr>
            <w:tcW w:w="1413" w:type="dxa"/>
            <w:vMerge/>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p>
        </w:tc>
        <w:tc>
          <w:tcPr>
            <w:tcW w:w="1371" w:type="dxa"/>
            <w:vMerge/>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p>
        </w:tc>
        <w:tc>
          <w:tcPr>
            <w:tcW w:w="1281" w:type="dxa"/>
            <w:vMerge/>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p>
        </w:tc>
        <w:tc>
          <w:tcPr>
            <w:tcW w:w="726" w:type="dxa"/>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за месяц</w:t>
            </w:r>
            <w:r w:rsidRPr="00D834E0">
              <w:rPr>
                <w:rFonts w:ascii="Times New Roman" w:hAnsi="Times New Roman"/>
                <w:sz w:val="16"/>
                <w:szCs w:val="16"/>
              </w:rPr>
              <w:br/>
              <w:t>(день)</w:t>
            </w:r>
          </w:p>
        </w:tc>
        <w:tc>
          <w:tcPr>
            <w:tcW w:w="752" w:type="dxa"/>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с начала года</w:t>
            </w:r>
          </w:p>
        </w:tc>
        <w:tc>
          <w:tcPr>
            <w:tcW w:w="1090" w:type="dxa"/>
            <w:vMerge/>
            <w:vAlign w:val="center"/>
          </w:tcPr>
          <w:p w:rsidR="00D834E0" w:rsidRPr="00D834E0" w:rsidRDefault="00D834E0" w:rsidP="0045743C">
            <w:pPr>
              <w:tabs>
                <w:tab w:val="left" w:leader="underscore" w:pos="5213"/>
              </w:tabs>
              <w:spacing w:after="0" w:line="240" w:lineRule="auto"/>
              <w:jc w:val="center"/>
              <w:rPr>
                <w:rFonts w:ascii="Times New Roman" w:hAnsi="Times New Roman"/>
                <w:sz w:val="16"/>
                <w:szCs w:val="16"/>
              </w:rPr>
            </w:pPr>
          </w:p>
        </w:tc>
        <w:tc>
          <w:tcPr>
            <w:tcW w:w="1053" w:type="dxa"/>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подлежит досписанию</w:t>
            </w:r>
          </w:p>
        </w:tc>
        <w:tc>
          <w:tcPr>
            <w:tcW w:w="1391" w:type="dxa"/>
            <w:vAlign w:val="center"/>
          </w:tcPr>
          <w:p w:rsidR="00D834E0" w:rsidRPr="00D834E0" w:rsidRDefault="00D834E0" w:rsidP="0045743C">
            <w:pPr>
              <w:spacing w:after="0" w:line="240" w:lineRule="auto"/>
              <w:jc w:val="center"/>
              <w:rPr>
                <w:rFonts w:ascii="Times New Roman" w:hAnsi="Times New Roman"/>
                <w:sz w:val="16"/>
                <w:szCs w:val="16"/>
              </w:rPr>
            </w:pPr>
            <w:r w:rsidRPr="00D834E0">
              <w:rPr>
                <w:rFonts w:ascii="Times New Roman" w:hAnsi="Times New Roman"/>
                <w:sz w:val="16"/>
                <w:szCs w:val="16"/>
              </w:rPr>
              <w:t>излишне списано (подлежит восстановлению)</w:t>
            </w:r>
          </w:p>
        </w:tc>
      </w:tr>
      <w:tr w:rsidR="00D834E0" w:rsidRPr="00D834E0" w:rsidTr="00D834E0">
        <w:trPr>
          <w:trHeight w:hRule="exact" w:val="284"/>
        </w:trPr>
        <w:tc>
          <w:tcPr>
            <w:tcW w:w="856"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1</w:t>
            </w:r>
          </w:p>
        </w:tc>
        <w:tc>
          <w:tcPr>
            <w:tcW w:w="870"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2</w:t>
            </w:r>
          </w:p>
        </w:tc>
        <w:tc>
          <w:tcPr>
            <w:tcW w:w="629"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3</w:t>
            </w:r>
          </w:p>
        </w:tc>
        <w:tc>
          <w:tcPr>
            <w:tcW w:w="1406"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4</w:t>
            </w:r>
          </w:p>
        </w:tc>
        <w:tc>
          <w:tcPr>
            <w:tcW w:w="1281"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5</w:t>
            </w:r>
          </w:p>
        </w:tc>
        <w:tc>
          <w:tcPr>
            <w:tcW w:w="995"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6</w:t>
            </w:r>
          </w:p>
        </w:tc>
        <w:tc>
          <w:tcPr>
            <w:tcW w:w="970"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7</w:t>
            </w:r>
          </w:p>
        </w:tc>
        <w:tc>
          <w:tcPr>
            <w:tcW w:w="1413"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8</w:t>
            </w:r>
          </w:p>
        </w:tc>
        <w:tc>
          <w:tcPr>
            <w:tcW w:w="1371"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9</w:t>
            </w:r>
          </w:p>
        </w:tc>
        <w:tc>
          <w:tcPr>
            <w:tcW w:w="1281"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10</w:t>
            </w:r>
          </w:p>
        </w:tc>
        <w:tc>
          <w:tcPr>
            <w:tcW w:w="726"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11</w:t>
            </w:r>
          </w:p>
        </w:tc>
        <w:tc>
          <w:tcPr>
            <w:tcW w:w="752"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12</w:t>
            </w:r>
          </w:p>
        </w:tc>
        <w:tc>
          <w:tcPr>
            <w:tcW w:w="1090"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13</w:t>
            </w:r>
          </w:p>
        </w:tc>
        <w:tc>
          <w:tcPr>
            <w:tcW w:w="1053"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14</w:t>
            </w:r>
          </w:p>
        </w:tc>
        <w:tc>
          <w:tcPr>
            <w:tcW w:w="1391" w:type="dxa"/>
          </w:tcPr>
          <w:p w:rsidR="00387B33" w:rsidRPr="00D834E0" w:rsidRDefault="00D834E0" w:rsidP="00D834E0">
            <w:pPr>
              <w:tabs>
                <w:tab w:val="left" w:leader="underscore" w:pos="5213"/>
              </w:tabs>
              <w:spacing w:after="0" w:line="240" w:lineRule="auto"/>
              <w:jc w:val="center"/>
              <w:rPr>
                <w:rFonts w:ascii="Times New Roman" w:hAnsi="Times New Roman"/>
                <w:sz w:val="16"/>
                <w:szCs w:val="16"/>
              </w:rPr>
            </w:pPr>
            <w:r w:rsidRPr="00D834E0">
              <w:rPr>
                <w:rFonts w:ascii="Times New Roman" w:hAnsi="Times New Roman"/>
                <w:sz w:val="16"/>
                <w:szCs w:val="16"/>
              </w:rPr>
              <w:t>15</w:t>
            </w:r>
          </w:p>
        </w:tc>
      </w:tr>
      <w:tr w:rsidR="00D834E0" w:rsidRPr="00D834E0" w:rsidTr="00D834E0">
        <w:trPr>
          <w:trHeight w:hRule="exact" w:val="284"/>
        </w:trPr>
        <w:tc>
          <w:tcPr>
            <w:tcW w:w="856" w:type="dxa"/>
          </w:tcPr>
          <w:p w:rsidR="00387B33" w:rsidRPr="00D834E0" w:rsidRDefault="00D834E0" w:rsidP="00D834E0">
            <w:pPr>
              <w:tabs>
                <w:tab w:val="left" w:leader="underscore" w:pos="5213"/>
              </w:tabs>
              <w:spacing w:after="0" w:line="240" w:lineRule="auto"/>
              <w:jc w:val="right"/>
              <w:rPr>
                <w:rFonts w:ascii="Times New Roman" w:hAnsi="Times New Roman"/>
                <w:sz w:val="16"/>
                <w:szCs w:val="16"/>
              </w:rPr>
            </w:pPr>
            <w:r>
              <w:rPr>
                <w:rFonts w:ascii="Times New Roman" w:hAnsi="Times New Roman"/>
                <w:sz w:val="16"/>
                <w:szCs w:val="16"/>
              </w:rPr>
              <w:t>1.</w:t>
            </w:r>
          </w:p>
        </w:tc>
        <w:tc>
          <w:tcPr>
            <w:tcW w:w="870"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629"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406"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281"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995"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970"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413"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371"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281"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726"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752"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090"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053"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391"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r>
      <w:tr w:rsidR="00D834E0" w:rsidRPr="00D834E0" w:rsidTr="00D834E0">
        <w:trPr>
          <w:trHeight w:hRule="exact" w:val="261"/>
        </w:trPr>
        <w:tc>
          <w:tcPr>
            <w:tcW w:w="856" w:type="dxa"/>
          </w:tcPr>
          <w:p w:rsidR="00387B33" w:rsidRPr="00D834E0" w:rsidRDefault="00D834E0" w:rsidP="00D834E0">
            <w:pPr>
              <w:tabs>
                <w:tab w:val="left" w:leader="underscore" w:pos="5213"/>
              </w:tabs>
              <w:spacing w:after="0" w:line="240" w:lineRule="auto"/>
              <w:jc w:val="right"/>
              <w:rPr>
                <w:rFonts w:ascii="Times New Roman" w:hAnsi="Times New Roman"/>
                <w:sz w:val="16"/>
                <w:szCs w:val="16"/>
              </w:rPr>
            </w:pPr>
            <w:r>
              <w:rPr>
                <w:rFonts w:ascii="Times New Roman" w:hAnsi="Times New Roman"/>
                <w:sz w:val="16"/>
                <w:szCs w:val="16"/>
              </w:rPr>
              <w:t>…</w:t>
            </w:r>
          </w:p>
        </w:tc>
        <w:tc>
          <w:tcPr>
            <w:tcW w:w="870"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629"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406"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281"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995"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970"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413"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371"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281"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726"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752"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090"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053"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c>
          <w:tcPr>
            <w:tcW w:w="1391" w:type="dxa"/>
          </w:tcPr>
          <w:p w:rsidR="00387B33" w:rsidRPr="00D834E0" w:rsidRDefault="00387B33" w:rsidP="00D834E0">
            <w:pPr>
              <w:tabs>
                <w:tab w:val="left" w:leader="underscore" w:pos="5213"/>
              </w:tabs>
              <w:spacing w:after="0" w:line="240" w:lineRule="auto"/>
              <w:rPr>
                <w:rFonts w:ascii="Times New Roman" w:hAnsi="Times New Roman"/>
                <w:sz w:val="16"/>
                <w:szCs w:val="16"/>
              </w:rPr>
            </w:pPr>
          </w:p>
        </w:tc>
      </w:tr>
      <w:tr w:rsidR="00D834E0" w:rsidRPr="00D834E0" w:rsidTr="00D834E0">
        <w:trPr>
          <w:trHeight w:hRule="exact" w:val="284"/>
        </w:trPr>
        <w:tc>
          <w:tcPr>
            <w:tcW w:w="2355" w:type="dxa"/>
            <w:gridSpan w:val="3"/>
          </w:tcPr>
          <w:p w:rsidR="00D834E0" w:rsidRPr="00D834E0" w:rsidRDefault="00D834E0" w:rsidP="00D834E0">
            <w:pPr>
              <w:tabs>
                <w:tab w:val="left" w:leader="underscore" w:pos="5213"/>
              </w:tabs>
              <w:spacing w:after="0" w:line="240" w:lineRule="auto"/>
              <w:jc w:val="right"/>
              <w:rPr>
                <w:rFonts w:ascii="Times New Roman" w:hAnsi="Times New Roman"/>
                <w:sz w:val="16"/>
                <w:szCs w:val="16"/>
              </w:rPr>
            </w:pPr>
            <w:r>
              <w:rPr>
                <w:rFonts w:ascii="Times New Roman" w:hAnsi="Times New Roman"/>
                <w:sz w:val="16"/>
                <w:szCs w:val="16"/>
              </w:rPr>
              <w:t>Итого</w:t>
            </w:r>
          </w:p>
        </w:tc>
        <w:tc>
          <w:tcPr>
            <w:tcW w:w="1406" w:type="dxa"/>
          </w:tcPr>
          <w:p w:rsidR="00D834E0" w:rsidRPr="00D834E0" w:rsidRDefault="00D834E0" w:rsidP="00D834E0">
            <w:pPr>
              <w:tabs>
                <w:tab w:val="left" w:leader="underscore" w:pos="5213"/>
              </w:tabs>
              <w:spacing w:after="0" w:line="240" w:lineRule="auto"/>
              <w:rPr>
                <w:rFonts w:ascii="Times New Roman" w:hAnsi="Times New Roman"/>
                <w:sz w:val="16"/>
                <w:szCs w:val="16"/>
              </w:rPr>
            </w:pPr>
          </w:p>
        </w:tc>
        <w:tc>
          <w:tcPr>
            <w:tcW w:w="1281" w:type="dxa"/>
          </w:tcPr>
          <w:p w:rsidR="00D834E0" w:rsidRPr="00D834E0" w:rsidRDefault="00D834E0" w:rsidP="00D834E0">
            <w:pPr>
              <w:tabs>
                <w:tab w:val="left" w:leader="underscore" w:pos="5213"/>
              </w:tabs>
              <w:spacing w:after="0" w:line="240" w:lineRule="auto"/>
              <w:jc w:val="center"/>
              <w:rPr>
                <w:rFonts w:ascii="Times New Roman" w:hAnsi="Times New Roman"/>
                <w:sz w:val="16"/>
                <w:szCs w:val="16"/>
              </w:rPr>
            </w:pPr>
            <w:r>
              <w:rPr>
                <w:rFonts w:ascii="Times New Roman" w:hAnsi="Times New Roman"/>
                <w:sz w:val="16"/>
                <w:szCs w:val="16"/>
              </w:rPr>
              <w:t>х</w:t>
            </w:r>
          </w:p>
        </w:tc>
        <w:tc>
          <w:tcPr>
            <w:tcW w:w="995" w:type="dxa"/>
          </w:tcPr>
          <w:p w:rsidR="00D834E0" w:rsidRPr="00D834E0" w:rsidRDefault="00D834E0" w:rsidP="00D834E0">
            <w:pPr>
              <w:tabs>
                <w:tab w:val="left" w:leader="underscore" w:pos="5213"/>
              </w:tabs>
              <w:spacing w:after="0" w:line="240" w:lineRule="auto"/>
              <w:jc w:val="center"/>
              <w:rPr>
                <w:rFonts w:ascii="Times New Roman" w:hAnsi="Times New Roman"/>
                <w:sz w:val="16"/>
                <w:szCs w:val="16"/>
              </w:rPr>
            </w:pPr>
            <w:r>
              <w:rPr>
                <w:rFonts w:ascii="Times New Roman" w:hAnsi="Times New Roman"/>
                <w:sz w:val="16"/>
                <w:szCs w:val="16"/>
              </w:rPr>
              <w:t>х</w:t>
            </w:r>
          </w:p>
        </w:tc>
        <w:tc>
          <w:tcPr>
            <w:tcW w:w="970" w:type="dxa"/>
          </w:tcPr>
          <w:p w:rsidR="00D834E0" w:rsidRPr="00D834E0" w:rsidRDefault="00D834E0" w:rsidP="00D834E0">
            <w:pPr>
              <w:tabs>
                <w:tab w:val="left" w:leader="underscore" w:pos="5213"/>
              </w:tabs>
              <w:spacing w:after="0" w:line="240" w:lineRule="auto"/>
              <w:rPr>
                <w:rFonts w:ascii="Times New Roman" w:hAnsi="Times New Roman"/>
                <w:sz w:val="16"/>
                <w:szCs w:val="16"/>
              </w:rPr>
            </w:pPr>
          </w:p>
        </w:tc>
        <w:tc>
          <w:tcPr>
            <w:tcW w:w="1413" w:type="dxa"/>
          </w:tcPr>
          <w:p w:rsidR="00D834E0" w:rsidRPr="00D834E0" w:rsidRDefault="00D834E0" w:rsidP="00D834E0">
            <w:pPr>
              <w:tabs>
                <w:tab w:val="left" w:leader="underscore" w:pos="5213"/>
              </w:tabs>
              <w:spacing w:after="0" w:line="240" w:lineRule="auto"/>
              <w:rPr>
                <w:rFonts w:ascii="Times New Roman" w:hAnsi="Times New Roman"/>
                <w:sz w:val="16"/>
                <w:szCs w:val="16"/>
              </w:rPr>
            </w:pPr>
          </w:p>
        </w:tc>
        <w:tc>
          <w:tcPr>
            <w:tcW w:w="1371" w:type="dxa"/>
          </w:tcPr>
          <w:p w:rsidR="00D834E0" w:rsidRPr="00D834E0" w:rsidRDefault="00D834E0" w:rsidP="00D834E0">
            <w:pPr>
              <w:tabs>
                <w:tab w:val="left" w:leader="underscore" w:pos="5213"/>
              </w:tabs>
              <w:spacing w:after="0" w:line="240" w:lineRule="auto"/>
              <w:rPr>
                <w:rFonts w:ascii="Times New Roman" w:hAnsi="Times New Roman"/>
                <w:sz w:val="16"/>
                <w:szCs w:val="16"/>
              </w:rPr>
            </w:pPr>
          </w:p>
        </w:tc>
        <w:tc>
          <w:tcPr>
            <w:tcW w:w="1281" w:type="dxa"/>
          </w:tcPr>
          <w:p w:rsidR="00D834E0" w:rsidRPr="00D834E0" w:rsidRDefault="00D834E0" w:rsidP="00D834E0">
            <w:pPr>
              <w:tabs>
                <w:tab w:val="left" w:leader="underscore" w:pos="5213"/>
              </w:tabs>
              <w:spacing w:after="0" w:line="240" w:lineRule="auto"/>
              <w:rPr>
                <w:rFonts w:ascii="Times New Roman" w:hAnsi="Times New Roman"/>
                <w:sz w:val="16"/>
                <w:szCs w:val="16"/>
              </w:rPr>
            </w:pPr>
          </w:p>
        </w:tc>
        <w:tc>
          <w:tcPr>
            <w:tcW w:w="726" w:type="dxa"/>
          </w:tcPr>
          <w:p w:rsidR="00D834E0" w:rsidRPr="00D834E0" w:rsidRDefault="00D834E0" w:rsidP="00D834E0">
            <w:pPr>
              <w:tabs>
                <w:tab w:val="left" w:leader="underscore" w:pos="5213"/>
              </w:tabs>
              <w:spacing w:after="0" w:line="240" w:lineRule="auto"/>
              <w:rPr>
                <w:rFonts w:ascii="Times New Roman" w:hAnsi="Times New Roman"/>
                <w:sz w:val="16"/>
                <w:szCs w:val="16"/>
              </w:rPr>
            </w:pPr>
          </w:p>
        </w:tc>
        <w:tc>
          <w:tcPr>
            <w:tcW w:w="752" w:type="dxa"/>
          </w:tcPr>
          <w:p w:rsidR="00D834E0" w:rsidRPr="00D834E0" w:rsidRDefault="00D834E0" w:rsidP="00D834E0">
            <w:pPr>
              <w:tabs>
                <w:tab w:val="left" w:leader="underscore" w:pos="5213"/>
              </w:tabs>
              <w:spacing w:after="0" w:line="240" w:lineRule="auto"/>
              <w:rPr>
                <w:rFonts w:ascii="Times New Roman" w:hAnsi="Times New Roman"/>
                <w:sz w:val="16"/>
                <w:szCs w:val="16"/>
              </w:rPr>
            </w:pPr>
          </w:p>
        </w:tc>
        <w:tc>
          <w:tcPr>
            <w:tcW w:w="1090" w:type="dxa"/>
          </w:tcPr>
          <w:p w:rsidR="00D834E0" w:rsidRPr="00D834E0" w:rsidRDefault="00D834E0" w:rsidP="00D834E0">
            <w:pPr>
              <w:tabs>
                <w:tab w:val="left" w:leader="underscore" w:pos="5213"/>
              </w:tabs>
              <w:spacing w:after="0" w:line="240" w:lineRule="auto"/>
              <w:rPr>
                <w:rFonts w:ascii="Times New Roman" w:hAnsi="Times New Roman"/>
                <w:sz w:val="16"/>
                <w:szCs w:val="16"/>
              </w:rPr>
            </w:pPr>
          </w:p>
        </w:tc>
        <w:tc>
          <w:tcPr>
            <w:tcW w:w="1053" w:type="dxa"/>
          </w:tcPr>
          <w:p w:rsidR="00D834E0" w:rsidRPr="00D834E0" w:rsidRDefault="00D834E0" w:rsidP="00D834E0">
            <w:pPr>
              <w:tabs>
                <w:tab w:val="left" w:leader="underscore" w:pos="5213"/>
              </w:tabs>
              <w:spacing w:after="0" w:line="240" w:lineRule="auto"/>
              <w:rPr>
                <w:rFonts w:ascii="Times New Roman" w:hAnsi="Times New Roman"/>
                <w:sz w:val="16"/>
                <w:szCs w:val="16"/>
              </w:rPr>
            </w:pPr>
          </w:p>
        </w:tc>
        <w:tc>
          <w:tcPr>
            <w:tcW w:w="1391" w:type="dxa"/>
          </w:tcPr>
          <w:p w:rsidR="00D834E0" w:rsidRPr="00D834E0" w:rsidRDefault="00D834E0" w:rsidP="00D834E0">
            <w:pPr>
              <w:tabs>
                <w:tab w:val="left" w:leader="underscore" w:pos="5213"/>
              </w:tabs>
              <w:spacing w:after="0" w:line="240" w:lineRule="auto"/>
              <w:rPr>
                <w:rFonts w:ascii="Times New Roman" w:hAnsi="Times New Roman"/>
                <w:sz w:val="16"/>
                <w:szCs w:val="16"/>
              </w:rPr>
            </w:pPr>
          </w:p>
        </w:tc>
      </w:tr>
    </w:tbl>
    <w:p w:rsidR="00387B33" w:rsidRPr="006830CE" w:rsidRDefault="00D834E0" w:rsidP="00D834E0">
      <w:pPr>
        <w:tabs>
          <w:tab w:val="left" w:leader="underscore" w:pos="5213"/>
        </w:tabs>
        <w:spacing w:after="267" w:line="280" w:lineRule="exact"/>
        <w:rPr>
          <w:rFonts w:ascii="Times New Roman" w:hAnsi="Times New Roman"/>
          <w:sz w:val="16"/>
          <w:szCs w:val="16"/>
        </w:rPr>
      </w:pPr>
      <w:r w:rsidRPr="00D834E0">
        <w:rPr>
          <w:rFonts w:ascii="Times New Roman" w:hAnsi="Times New Roman"/>
          <w:sz w:val="16"/>
          <w:szCs w:val="16"/>
        </w:rPr>
        <w:t>Все  подсчеты  итогов  по строкам, страницам и в целом по акту инвентаризации проверены.</w:t>
      </w:r>
    </w:p>
    <w:tbl>
      <w:tblPr>
        <w:tblW w:w="15739" w:type="dxa"/>
        <w:tblInd w:w="93" w:type="dxa"/>
        <w:tblLook w:val="04A0" w:firstRow="1" w:lastRow="0" w:firstColumn="1" w:lastColumn="0" w:noHBand="0" w:noVBand="1"/>
      </w:tblPr>
      <w:tblGrid>
        <w:gridCol w:w="960"/>
        <w:gridCol w:w="2460"/>
        <w:gridCol w:w="1982"/>
        <w:gridCol w:w="1868"/>
        <w:gridCol w:w="2101"/>
        <w:gridCol w:w="1868"/>
        <w:gridCol w:w="4500"/>
      </w:tblGrid>
      <w:tr w:rsidR="00D834E0" w:rsidRPr="00D834E0" w:rsidTr="00D834E0">
        <w:trPr>
          <w:trHeight w:hRule="exact" w:val="284"/>
        </w:trPr>
        <w:tc>
          <w:tcPr>
            <w:tcW w:w="3420" w:type="dxa"/>
            <w:gridSpan w:val="2"/>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Председатель комиссии:</w:t>
            </w:r>
          </w:p>
        </w:tc>
        <w:tc>
          <w:tcPr>
            <w:tcW w:w="1982"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 </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101"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 </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4500"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 </w:t>
            </w:r>
          </w:p>
        </w:tc>
      </w:tr>
      <w:tr w:rsidR="00D834E0" w:rsidRPr="00D834E0" w:rsidTr="00D834E0">
        <w:trPr>
          <w:trHeight w:hRule="exact" w:val="284"/>
        </w:trPr>
        <w:tc>
          <w:tcPr>
            <w:tcW w:w="960"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460"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1982"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(должность)</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101"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(подпись)</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4500" w:type="dxa"/>
            <w:tcBorders>
              <w:top w:val="single" w:sz="4" w:space="0" w:color="auto"/>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(расшифровка подписи)</w:t>
            </w:r>
          </w:p>
        </w:tc>
      </w:tr>
      <w:tr w:rsidR="00D834E0" w:rsidRPr="00D834E0" w:rsidTr="00D834E0">
        <w:trPr>
          <w:trHeight w:hRule="exact" w:val="284"/>
        </w:trPr>
        <w:tc>
          <w:tcPr>
            <w:tcW w:w="3420" w:type="dxa"/>
            <w:gridSpan w:val="2"/>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lastRenderedPageBreak/>
              <w:t>Члены комиссии:</w:t>
            </w:r>
          </w:p>
        </w:tc>
        <w:tc>
          <w:tcPr>
            <w:tcW w:w="1982"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 </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101"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 </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4500"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 </w:t>
            </w:r>
          </w:p>
        </w:tc>
      </w:tr>
      <w:tr w:rsidR="00D834E0" w:rsidRPr="00D834E0" w:rsidTr="00D834E0">
        <w:trPr>
          <w:trHeight w:hRule="exact" w:val="284"/>
        </w:trPr>
        <w:tc>
          <w:tcPr>
            <w:tcW w:w="960"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460"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1982"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(должность)</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101"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(подпись)</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4500" w:type="dxa"/>
            <w:tcBorders>
              <w:top w:val="single" w:sz="4" w:space="0" w:color="auto"/>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(расшифровка подписи)</w:t>
            </w:r>
          </w:p>
        </w:tc>
      </w:tr>
      <w:tr w:rsidR="00D834E0" w:rsidRPr="00D834E0" w:rsidTr="00D834E0">
        <w:trPr>
          <w:trHeight w:hRule="exact" w:val="284"/>
        </w:trPr>
        <w:tc>
          <w:tcPr>
            <w:tcW w:w="3420" w:type="dxa"/>
            <w:gridSpan w:val="2"/>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1982"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 </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101"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 </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4500"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 </w:t>
            </w:r>
          </w:p>
        </w:tc>
      </w:tr>
      <w:tr w:rsidR="00D834E0" w:rsidRPr="00D834E0" w:rsidTr="00D834E0">
        <w:trPr>
          <w:trHeight w:hRule="exact" w:val="284"/>
        </w:trPr>
        <w:tc>
          <w:tcPr>
            <w:tcW w:w="960"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460"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1982"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(должность)</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101"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(подпись)</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4500" w:type="dxa"/>
            <w:tcBorders>
              <w:top w:val="single" w:sz="4" w:space="0" w:color="auto"/>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(расшифровка подписи)</w:t>
            </w:r>
          </w:p>
        </w:tc>
      </w:tr>
      <w:tr w:rsidR="00D834E0" w:rsidRPr="00D834E0" w:rsidTr="00D834E0">
        <w:trPr>
          <w:trHeight w:hRule="exact" w:val="284"/>
        </w:trPr>
        <w:tc>
          <w:tcPr>
            <w:tcW w:w="3420" w:type="dxa"/>
            <w:gridSpan w:val="2"/>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1982"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 </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101"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 </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4500"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 </w:t>
            </w:r>
          </w:p>
        </w:tc>
      </w:tr>
      <w:tr w:rsidR="00D834E0" w:rsidRPr="00D834E0" w:rsidTr="00D834E0">
        <w:trPr>
          <w:trHeight w:hRule="exact" w:val="284"/>
        </w:trPr>
        <w:tc>
          <w:tcPr>
            <w:tcW w:w="960"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460"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1982"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(должность)</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101"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(подпись)</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4500" w:type="dxa"/>
            <w:tcBorders>
              <w:top w:val="single" w:sz="4" w:space="0" w:color="auto"/>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(расшифровка подписи)</w:t>
            </w:r>
          </w:p>
        </w:tc>
      </w:tr>
      <w:tr w:rsidR="00D834E0" w:rsidRPr="00D834E0" w:rsidTr="00D834E0">
        <w:trPr>
          <w:trHeight w:hRule="exact" w:val="284"/>
        </w:trPr>
        <w:tc>
          <w:tcPr>
            <w:tcW w:w="3420" w:type="dxa"/>
            <w:gridSpan w:val="2"/>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1982"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 </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101"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r w:rsidRPr="00D834E0">
              <w:rPr>
                <w:rFonts w:ascii="Times New Roman" w:hAnsi="Times New Roman"/>
                <w:color w:val="000000"/>
                <w:sz w:val="16"/>
                <w:szCs w:val="16"/>
              </w:rPr>
              <w:t> </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4500" w:type="dxa"/>
            <w:tcBorders>
              <w:top w:val="nil"/>
              <w:left w:val="nil"/>
              <w:bottom w:val="single" w:sz="4" w:space="0" w:color="auto"/>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 </w:t>
            </w:r>
          </w:p>
        </w:tc>
      </w:tr>
      <w:tr w:rsidR="00D834E0" w:rsidRPr="00D834E0" w:rsidTr="00D834E0">
        <w:trPr>
          <w:trHeight w:hRule="exact" w:val="284"/>
        </w:trPr>
        <w:tc>
          <w:tcPr>
            <w:tcW w:w="960"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460"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1982"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(должность)</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2101"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(подпись)</w:t>
            </w:r>
          </w:p>
        </w:tc>
        <w:tc>
          <w:tcPr>
            <w:tcW w:w="1868" w:type="dxa"/>
            <w:tcBorders>
              <w:top w:val="nil"/>
              <w:left w:val="nil"/>
              <w:bottom w:val="nil"/>
              <w:right w:val="nil"/>
            </w:tcBorders>
            <w:shd w:val="clear" w:color="auto" w:fill="auto"/>
            <w:noWrap/>
            <w:vAlign w:val="bottom"/>
            <w:hideMark/>
          </w:tcPr>
          <w:p w:rsidR="00D834E0" w:rsidRPr="00D834E0" w:rsidRDefault="00D834E0" w:rsidP="00281AD1">
            <w:pPr>
              <w:spacing w:after="0" w:line="240" w:lineRule="auto"/>
              <w:rPr>
                <w:rFonts w:ascii="Times New Roman" w:hAnsi="Times New Roman"/>
                <w:color w:val="000000"/>
                <w:sz w:val="16"/>
                <w:szCs w:val="16"/>
              </w:rPr>
            </w:pPr>
          </w:p>
        </w:tc>
        <w:tc>
          <w:tcPr>
            <w:tcW w:w="4500" w:type="dxa"/>
            <w:tcBorders>
              <w:top w:val="single" w:sz="4" w:space="0" w:color="auto"/>
              <w:left w:val="nil"/>
              <w:bottom w:val="nil"/>
              <w:right w:val="nil"/>
            </w:tcBorders>
            <w:shd w:val="clear" w:color="auto" w:fill="auto"/>
            <w:noWrap/>
            <w:vAlign w:val="bottom"/>
            <w:hideMark/>
          </w:tcPr>
          <w:p w:rsidR="00D834E0" w:rsidRPr="00D834E0" w:rsidRDefault="00D834E0" w:rsidP="00281AD1">
            <w:pPr>
              <w:spacing w:after="0" w:line="240" w:lineRule="auto"/>
              <w:jc w:val="center"/>
              <w:rPr>
                <w:rFonts w:ascii="Times New Roman" w:hAnsi="Times New Roman"/>
                <w:color w:val="000000"/>
                <w:sz w:val="16"/>
                <w:szCs w:val="16"/>
              </w:rPr>
            </w:pPr>
            <w:r w:rsidRPr="00D834E0">
              <w:rPr>
                <w:rFonts w:ascii="Times New Roman" w:hAnsi="Times New Roman"/>
                <w:color w:val="000000"/>
                <w:sz w:val="16"/>
                <w:szCs w:val="16"/>
              </w:rPr>
              <w:t>(расшифровка подписи)</w:t>
            </w:r>
          </w:p>
        </w:tc>
      </w:tr>
    </w:tbl>
    <w:p w:rsidR="006830CE" w:rsidRDefault="006830CE" w:rsidP="00D834E0">
      <w:pPr>
        <w:tabs>
          <w:tab w:val="left" w:leader="underscore" w:pos="5213"/>
        </w:tabs>
        <w:spacing w:after="0" w:line="220" w:lineRule="exact"/>
        <w:jc w:val="right"/>
        <w:rPr>
          <w:rFonts w:ascii="Times New Roman" w:hAnsi="Times New Roman"/>
          <w:sz w:val="28"/>
          <w:szCs w:val="28"/>
        </w:rPr>
      </w:pPr>
    </w:p>
    <w:p w:rsidR="006830CE" w:rsidRDefault="006830CE" w:rsidP="00D834E0">
      <w:pPr>
        <w:tabs>
          <w:tab w:val="left" w:leader="underscore" w:pos="5213"/>
        </w:tabs>
        <w:spacing w:after="267" w:line="280" w:lineRule="exac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45743C" w:rsidRDefault="0045743C" w:rsidP="00E5768B">
      <w:pPr>
        <w:tabs>
          <w:tab w:val="left" w:leader="underscore" w:pos="5213"/>
        </w:tabs>
        <w:spacing w:after="267" w:line="280" w:lineRule="exact"/>
        <w:jc w:val="righ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6830CE" w:rsidRDefault="006830CE" w:rsidP="00E5768B">
      <w:pPr>
        <w:tabs>
          <w:tab w:val="left" w:leader="underscore" w:pos="5213"/>
        </w:tabs>
        <w:spacing w:after="267" w:line="280" w:lineRule="exact"/>
        <w:jc w:val="right"/>
        <w:rPr>
          <w:rFonts w:ascii="Times New Roman" w:hAnsi="Times New Roman"/>
          <w:sz w:val="28"/>
          <w:szCs w:val="28"/>
        </w:rPr>
      </w:pPr>
    </w:p>
    <w:p w:rsidR="006830CE" w:rsidRPr="006830CE" w:rsidRDefault="006830CE"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pStyle w:val="afff2"/>
        <w:shd w:val="clear" w:color="auto" w:fill="auto"/>
        <w:spacing w:line="240" w:lineRule="auto"/>
      </w:pPr>
    </w:p>
    <w:p w:rsidR="00E5768B" w:rsidRDefault="00CE064A" w:rsidP="009F33AE">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4</w:t>
      </w:r>
      <w:r>
        <w:rPr>
          <w:rFonts w:ascii="Times New Roman" w:hAnsi="Times New Roman"/>
          <w:sz w:val="28"/>
          <w:szCs w:val="28"/>
          <w:lang w:val="en-US"/>
        </w:rPr>
        <w:t xml:space="preserve"> </w:t>
      </w:r>
      <w:r>
        <w:rPr>
          <w:rFonts w:ascii="Times New Roman" w:hAnsi="Times New Roman"/>
          <w:sz w:val="28"/>
          <w:szCs w:val="28"/>
        </w:rPr>
        <w:t xml:space="preserve">форма </w:t>
      </w:r>
      <w:r w:rsidR="00E5768B">
        <w:rPr>
          <w:rFonts w:ascii="Times New Roman" w:hAnsi="Times New Roman"/>
          <w:sz w:val="28"/>
          <w:szCs w:val="28"/>
        </w:rPr>
        <w:t>16</w:t>
      </w:r>
    </w:p>
    <w:p w:rsidR="009F33AE" w:rsidRDefault="009F33AE" w:rsidP="009F33AE">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9F33AE" w:rsidRDefault="009F33AE" w:rsidP="009F33AE">
      <w:pPr>
        <w:tabs>
          <w:tab w:val="left" w:leader="underscore" w:pos="5213"/>
        </w:tabs>
        <w:spacing w:after="0" w:line="240" w:lineRule="auto"/>
        <w:jc w:val="right"/>
        <w:rPr>
          <w:rFonts w:ascii="Times New Roman" w:hAnsi="Times New Roman"/>
          <w:sz w:val="28"/>
          <w:szCs w:val="28"/>
        </w:rPr>
      </w:pPr>
    </w:p>
    <w:tbl>
      <w:tblPr>
        <w:tblW w:w="15739" w:type="dxa"/>
        <w:tblInd w:w="93" w:type="dxa"/>
        <w:tblLook w:val="04A0" w:firstRow="1" w:lastRow="0" w:firstColumn="1" w:lastColumn="0" w:noHBand="0" w:noVBand="1"/>
      </w:tblPr>
      <w:tblGrid>
        <w:gridCol w:w="960"/>
        <w:gridCol w:w="2460"/>
        <w:gridCol w:w="1982"/>
        <w:gridCol w:w="1868"/>
        <w:gridCol w:w="2101"/>
        <w:gridCol w:w="1868"/>
        <w:gridCol w:w="2260"/>
        <w:gridCol w:w="2240"/>
      </w:tblGrid>
      <w:tr w:rsidR="00E5768B" w:rsidRPr="000E66B6" w:rsidTr="003F3579">
        <w:trPr>
          <w:trHeight w:val="375"/>
        </w:trPr>
        <w:tc>
          <w:tcPr>
            <w:tcW w:w="9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4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Номер документа</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Дата составления</w:t>
            </w:r>
          </w:p>
        </w:tc>
      </w:tr>
      <w:tr w:rsidR="00E5768B" w:rsidRPr="000E66B6" w:rsidTr="003F3579">
        <w:trPr>
          <w:trHeight w:val="375"/>
        </w:trPr>
        <w:tc>
          <w:tcPr>
            <w:tcW w:w="9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4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240"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r>
      <w:tr w:rsidR="00E5768B" w:rsidRPr="000E66B6" w:rsidTr="003F3579">
        <w:trPr>
          <w:trHeight w:val="375"/>
        </w:trPr>
        <w:tc>
          <w:tcPr>
            <w:tcW w:w="9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4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2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24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r>
      <w:tr w:rsidR="00E5768B" w:rsidRPr="000E66B6" w:rsidTr="003F3579">
        <w:trPr>
          <w:trHeight w:val="375"/>
        </w:trPr>
        <w:tc>
          <w:tcPr>
            <w:tcW w:w="15739" w:type="dxa"/>
            <w:gridSpan w:val="8"/>
            <w:tcBorders>
              <w:top w:val="nil"/>
              <w:left w:val="nil"/>
              <w:bottom w:val="nil"/>
              <w:right w:val="nil"/>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color w:val="000000"/>
                <w:sz w:val="28"/>
                <w:szCs w:val="28"/>
              </w:rPr>
            </w:pPr>
            <w:r w:rsidRPr="00ED1A3D">
              <w:rPr>
                <w:rFonts w:ascii="Times New Roman" w:hAnsi="Times New Roman"/>
                <w:color w:val="000000"/>
                <w:sz w:val="28"/>
                <w:szCs w:val="28"/>
              </w:rPr>
              <w:t>Акт инвентаризации резерва предстоящих расходов</w:t>
            </w:r>
          </w:p>
        </w:tc>
      </w:tr>
      <w:tr w:rsidR="00E5768B" w:rsidRPr="000E66B6" w:rsidTr="003F3579">
        <w:trPr>
          <w:trHeight w:val="375"/>
        </w:trPr>
        <w:tc>
          <w:tcPr>
            <w:tcW w:w="15739" w:type="dxa"/>
            <w:gridSpan w:val="8"/>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8"/>
                <w:szCs w:val="28"/>
              </w:rPr>
            </w:pPr>
            <w:r w:rsidRPr="000E66B6">
              <w:rPr>
                <w:rFonts w:ascii="Times New Roman" w:hAnsi="Times New Roman"/>
                <w:color w:val="000000"/>
                <w:sz w:val="28"/>
                <w:szCs w:val="28"/>
              </w:rPr>
              <w:t> </w:t>
            </w:r>
          </w:p>
        </w:tc>
      </w:tr>
      <w:tr w:rsidR="00E5768B" w:rsidRPr="000E66B6" w:rsidTr="003F3579">
        <w:trPr>
          <w:trHeight w:val="375"/>
        </w:trPr>
        <w:tc>
          <w:tcPr>
            <w:tcW w:w="15739" w:type="dxa"/>
            <w:gridSpan w:val="8"/>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(наименование субъекта централизованного учета)</w:t>
            </w:r>
          </w:p>
        </w:tc>
      </w:tr>
      <w:tr w:rsidR="00E5768B" w:rsidRPr="000E66B6" w:rsidTr="003F3579">
        <w:trPr>
          <w:trHeight w:val="840"/>
        </w:trPr>
        <w:tc>
          <w:tcPr>
            <w:tcW w:w="15739" w:type="dxa"/>
            <w:gridSpan w:val="8"/>
            <w:tcBorders>
              <w:top w:val="nil"/>
              <w:left w:val="nil"/>
              <w:bottom w:val="nil"/>
              <w:right w:val="nil"/>
            </w:tcBorders>
            <w:shd w:val="clear" w:color="auto" w:fill="auto"/>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На основании приказа (распоряжения) от "____" ___________ 202___ г. проведена инвентаризация резерва предстоящих расходов по состоянию на "____" ___________ 202___ г.</w:t>
            </w:r>
          </w:p>
        </w:tc>
      </w:tr>
      <w:tr w:rsidR="00E5768B" w:rsidRPr="000E66B6" w:rsidTr="003F3579">
        <w:trPr>
          <w:trHeight w:val="375"/>
        </w:trPr>
        <w:tc>
          <w:tcPr>
            <w:tcW w:w="9371" w:type="dxa"/>
            <w:gridSpan w:val="5"/>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При инвентаризации установлено следующее:</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2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24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r>
      <w:tr w:rsidR="00E5768B" w:rsidRPr="000E66B6" w:rsidTr="003F3579">
        <w:trPr>
          <w:trHeight w:val="375"/>
        </w:trPr>
        <w:tc>
          <w:tcPr>
            <w:tcW w:w="5402" w:type="dxa"/>
            <w:gridSpan w:val="3"/>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Балансовый счет № 401.60</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2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24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r>
      <w:tr w:rsidR="00E5768B" w:rsidRPr="000E66B6" w:rsidTr="003F3579">
        <w:trPr>
          <w:trHeight w:val="375"/>
        </w:trPr>
        <w:tc>
          <w:tcPr>
            <w:tcW w:w="9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4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2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24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r>
      <w:tr w:rsidR="00E5768B" w:rsidRPr="000E66B6" w:rsidTr="00B27518">
        <w:trPr>
          <w:trHeight w:val="31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 п/п</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Вид резрва</w:t>
            </w:r>
          </w:p>
        </w:tc>
        <w:tc>
          <w:tcPr>
            <w:tcW w:w="19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Начислено резерва с начала отчетного года</w:t>
            </w:r>
          </w:p>
        </w:tc>
        <w:tc>
          <w:tcPr>
            <w:tcW w:w="1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Списано (погашено) расходов до начала инвентаризации</w:t>
            </w:r>
          </w:p>
        </w:tc>
        <w:tc>
          <w:tcPr>
            <w:tcW w:w="21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Остаток расходов до начала инвентаризации по данным учета</w:t>
            </w:r>
          </w:p>
        </w:tc>
        <w:tc>
          <w:tcPr>
            <w:tcW w:w="1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Расчетный остаток резервов по данным инвентаризации</w:t>
            </w:r>
          </w:p>
        </w:tc>
        <w:tc>
          <w:tcPr>
            <w:tcW w:w="4500" w:type="dxa"/>
            <w:gridSpan w:val="2"/>
            <w:tcBorders>
              <w:top w:val="single" w:sz="4" w:space="0" w:color="auto"/>
              <w:left w:val="nil"/>
              <w:bottom w:val="single" w:sz="4" w:space="0" w:color="auto"/>
              <w:right w:val="single" w:sz="4" w:space="0" w:color="000000"/>
            </w:tcBorders>
            <w:shd w:val="clear" w:color="auto" w:fill="auto"/>
            <w:vAlign w:val="center"/>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Результаты инвентаризации</w:t>
            </w:r>
          </w:p>
        </w:tc>
      </w:tr>
      <w:tr w:rsidR="00E5768B" w:rsidRPr="000E66B6" w:rsidTr="00B27518">
        <w:trPr>
          <w:trHeight w:val="55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5768B" w:rsidRPr="000E66B6" w:rsidRDefault="00E5768B" w:rsidP="003F3579">
            <w:pPr>
              <w:spacing w:after="0" w:line="240" w:lineRule="auto"/>
              <w:rPr>
                <w:rFonts w:ascii="Times New Roman" w:hAnsi="Times New Roman"/>
                <w:color w:val="000000"/>
                <w:sz w:val="24"/>
                <w:szCs w:val="24"/>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rsidR="00E5768B" w:rsidRPr="000E66B6" w:rsidRDefault="00E5768B" w:rsidP="003F3579">
            <w:pPr>
              <w:spacing w:after="0" w:line="240" w:lineRule="auto"/>
              <w:rPr>
                <w:rFonts w:ascii="Times New Roman" w:hAnsi="Times New Roman"/>
                <w:color w:val="000000"/>
                <w:sz w:val="24"/>
                <w:szCs w:val="24"/>
              </w:rPr>
            </w:pPr>
          </w:p>
        </w:tc>
        <w:tc>
          <w:tcPr>
            <w:tcW w:w="1982" w:type="dxa"/>
            <w:vMerge/>
            <w:tcBorders>
              <w:top w:val="single" w:sz="4" w:space="0" w:color="auto"/>
              <w:left w:val="single" w:sz="4" w:space="0" w:color="auto"/>
              <w:bottom w:val="single" w:sz="4" w:space="0" w:color="000000"/>
              <w:right w:val="single" w:sz="4" w:space="0" w:color="auto"/>
            </w:tcBorders>
            <w:vAlign w:val="center"/>
            <w:hideMark/>
          </w:tcPr>
          <w:p w:rsidR="00E5768B" w:rsidRPr="000E66B6" w:rsidRDefault="00E5768B" w:rsidP="003F3579">
            <w:pPr>
              <w:spacing w:after="0" w:line="240" w:lineRule="auto"/>
              <w:rPr>
                <w:rFonts w:ascii="Times New Roman" w:hAnsi="Times New Roman"/>
                <w:color w:val="000000"/>
                <w:sz w:val="24"/>
                <w:szCs w:val="24"/>
              </w:rPr>
            </w:pPr>
          </w:p>
        </w:tc>
        <w:tc>
          <w:tcPr>
            <w:tcW w:w="1868" w:type="dxa"/>
            <w:vMerge/>
            <w:tcBorders>
              <w:top w:val="single" w:sz="4" w:space="0" w:color="auto"/>
              <w:left w:val="single" w:sz="4" w:space="0" w:color="auto"/>
              <w:bottom w:val="single" w:sz="4" w:space="0" w:color="000000"/>
              <w:right w:val="single" w:sz="4" w:space="0" w:color="auto"/>
            </w:tcBorders>
            <w:vAlign w:val="center"/>
            <w:hideMark/>
          </w:tcPr>
          <w:p w:rsidR="00E5768B" w:rsidRPr="000E66B6" w:rsidRDefault="00E5768B" w:rsidP="003F3579">
            <w:pPr>
              <w:spacing w:after="0" w:line="240" w:lineRule="auto"/>
              <w:rPr>
                <w:rFonts w:ascii="Times New Roman" w:hAnsi="Times New Roman"/>
                <w:color w:val="000000"/>
                <w:sz w:val="24"/>
                <w:szCs w:val="24"/>
              </w:rPr>
            </w:pPr>
          </w:p>
        </w:tc>
        <w:tc>
          <w:tcPr>
            <w:tcW w:w="2101" w:type="dxa"/>
            <w:vMerge/>
            <w:tcBorders>
              <w:top w:val="single" w:sz="4" w:space="0" w:color="auto"/>
              <w:left w:val="single" w:sz="4" w:space="0" w:color="auto"/>
              <w:bottom w:val="single" w:sz="4" w:space="0" w:color="000000"/>
              <w:right w:val="single" w:sz="4" w:space="0" w:color="auto"/>
            </w:tcBorders>
            <w:vAlign w:val="center"/>
            <w:hideMark/>
          </w:tcPr>
          <w:p w:rsidR="00E5768B" w:rsidRPr="000E66B6" w:rsidRDefault="00E5768B" w:rsidP="003F3579">
            <w:pPr>
              <w:spacing w:after="0" w:line="240" w:lineRule="auto"/>
              <w:rPr>
                <w:rFonts w:ascii="Times New Roman" w:hAnsi="Times New Roman"/>
                <w:color w:val="000000"/>
                <w:sz w:val="24"/>
                <w:szCs w:val="24"/>
              </w:rPr>
            </w:pPr>
          </w:p>
        </w:tc>
        <w:tc>
          <w:tcPr>
            <w:tcW w:w="1868" w:type="dxa"/>
            <w:vMerge/>
            <w:tcBorders>
              <w:top w:val="single" w:sz="4" w:space="0" w:color="auto"/>
              <w:left w:val="single" w:sz="4" w:space="0" w:color="auto"/>
              <w:bottom w:val="single" w:sz="4" w:space="0" w:color="000000"/>
              <w:right w:val="single" w:sz="4" w:space="0" w:color="auto"/>
            </w:tcBorders>
            <w:vAlign w:val="center"/>
            <w:hideMark/>
          </w:tcPr>
          <w:p w:rsidR="00E5768B" w:rsidRPr="000E66B6" w:rsidRDefault="00E5768B" w:rsidP="003F3579">
            <w:pPr>
              <w:spacing w:after="0" w:line="240" w:lineRule="auto"/>
              <w:rPr>
                <w:rFonts w:ascii="Times New Roman" w:hAnsi="Times New Roman"/>
                <w:color w:val="000000"/>
                <w:sz w:val="24"/>
                <w:szCs w:val="24"/>
              </w:rPr>
            </w:pPr>
          </w:p>
        </w:tc>
        <w:tc>
          <w:tcPr>
            <w:tcW w:w="2260" w:type="dxa"/>
            <w:tcBorders>
              <w:top w:val="nil"/>
              <w:left w:val="nil"/>
              <w:bottom w:val="single" w:sz="4" w:space="0" w:color="auto"/>
              <w:right w:val="single" w:sz="4" w:space="0" w:color="auto"/>
            </w:tcBorders>
            <w:shd w:val="clear" w:color="auto" w:fill="auto"/>
            <w:vAlign w:val="center"/>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подлежит сторнированию</w:t>
            </w:r>
          </w:p>
        </w:tc>
        <w:tc>
          <w:tcPr>
            <w:tcW w:w="2240" w:type="dxa"/>
            <w:tcBorders>
              <w:top w:val="nil"/>
              <w:left w:val="nil"/>
              <w:bottom w:val="single" w:sz="4" w:space="0" w:color="auto"/>
              <w:right w:val="single" w:sz="4" w:space="0" w:color="auto"/>
            </w:tcBorders>
            <w:shd w:val="clear" w:color="auto" w:fill="auto"/>
            <w:vAlign w:val="center"/>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подлежит доначислению</w:t>
            </w:r>
          </w:p>
        </w:tc>
      </w:tr>
      <w:tr w:rsidR="00E5768B" w:rsidRPr="000E66B6" w:rsidTr="0045743C">
        <w:trPr>
          <w:trHeight w:val="6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1.</w:t>
            </w:r>
          </w:p>
        </w:tc>
        <w:tc>
          <w:tcPr>
            <w:tcW w:w="2460" w:type="dxa"/>
            <w:tcBorders>
              <w:top w:val="nil"/>
              <w:left w:val="nil"/>
              <w:bottom w:val="single" w:sz="4" w:space="0" w:color="auto"/>
              <w:right w:val="single" w:sz="4" w:space="0" w:color="auto"/>
            </w:tcBorders>
            <w:shd w:val="clear" w:color="auto" w:fill="auto"/>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Резерв предстоящих расходов на оплату отпусков</w:t>
            </w:r>
          </w:p>
        </w:tc>
        <w:tc>
          <w:tcPr>
            <w:tcW w:w="1982"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1868"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101"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1868"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240"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r>
      <w:tr w:rsidR="00E5768B" w:rsidRPr="000E66B6" w:rsidTr="003F35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w:t>
            </w:r>
          </w:p>
        </w:tc>
        <w:tc>
          <w:tcPr>
            <w:tcW w:w="2460" w:type="dxa"/>
            <w:tcBorders>
              <w:top w:val="nil"/>
              <w:left w:val="nil"/>
              <w:bottom w:val="single" w:sz="4" w:space="0" w:color="auto"/>
              <w:right w:val="single" w:sz="4" w:space="0" w:color="auto"/>
            </w:tcBorders>
            <w:shd w:val="clear" w:color="auto" w:fill="auto"/>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1982"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1868"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101"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1868"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240"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r>
      <w:tr w:rsidR="00E5768B" w:rsidRPr="000E66B6" w:rsidTr="003F357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460"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Итого:</w:t>
            </w:r>
          </w:p>
        </w:tc>
        <w:tc>
          <w:tcPr>
            <w:tcW w:w="1982"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1868"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101"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1868"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260"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c>
          <w:tcPr>
            <w:tcW w:w="2240" w:type="dxa"/>
            <w:tcBorders>
              <w:top w:val="nil"/>
              <w:left w:val="nil"/>
              <w:bottom w:val="single" w:sz="4" w:space="0" w:color="auto"/>
              <w:right w:val="single" w:sz="4" w:space="0" w:color="auto"/>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r w:rsidRPr="000E66B6">
              <w:rPr>
                <w:rFonts w:ascii="Times New Roman" w:hAnsi="Times New Roman"/>
                <w:color w:val="000000"/>
                <w:sz w:val="24"/>
                <w:szCs w:val="24"/>
              </w:rPr>
              <w:t> </w:t>
            </w:r>
          </w:p>
        </w:tc>
      </w:tr>
      <w:tr w:rsidR="00E5768B" w:rsidRPr="000E66B6" w:rsidTr="003F3579">
        <w:trPr>
          <w:trHeight w:val="300"/>
        </w:trPr>
        <w:tc>
          <w:tcPr>
            <w:tcW w:w="9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rPr>
            </w:pPr>
          </w:p>
        </w:tc>
        <w:tc>
          <w:tcPr>
            <w:tcW w:w="24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rPr>
            </w:pPr>
          </w:p>
        </w:tc>
        <w:tc>
          <w:tcPr>
            <w:tcW w:w="1982"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rPr>
            </w:pP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rPr>
            </w:pPr>
          </w:p>
        </w:tc>
        <w:tc>
          <w:tcPr>
            <w:tcW w:w="22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rPr>
            </w:pPr>
          </w:p>
        </w:tc>
        <w:tc>
          <w:tcPr>
            <w:tcW w:w="224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rPr>
            </w:pPr>
          </w:p>
        </w:tc>
      </w:tr>
      <w:tr w:rsidR="00E5768B" w:rsidRPr="000E66B6" w:rsidTr="003F3579">
        <w:trPr>
          <w:trHeight w:val="375"/>
        </w:trPr>
        <w:tc>
          <w:tcPr>
            <w:tcW w:w="3420" w:type="dxa"/>
            <w:gridSpan w:val="2"/>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Председатель комиссии:</w:t>
            </w:r>
          </w:p>
        </w:tc>
        <w:tc>
          <w:tcPr>
            <w:tcW w:w="1982" w:type="dxa"/>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 </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101" w:type="dxa"/>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 </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4500" w:type="dxa"/>
            <w:gridSpan w:val="2"/>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8"/>
                <w:szCs w:val="28"/>
              </w:rPr>
            </w:pPr>
            <w:r w:rsidRPr="000E66B6">
              <w:rPr>
                <w:rFonts w:ascii="Times New Roman" w:hAnsi="Times New Roman"/>
                <w:color w:val="000000"/>
                <w:sz w:val="28"/>
                <w:szCs w:val="28"/>
              </w:rPr>
              <w:t> </w:t>
            </w:r>
          </w:p>
        </w:tc>
      </w:tr>
      <w:tr w:rsidR="00E5768B" w:rsidRPr="000E66B6" w:rsidTr="003F3579">
        <w:trPr>
          <w:trHeight w:val="375"/>
        </w:trPr>
        <w:tc>
          <w:tcPr>
            <w:tcW w:w="9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4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(должность)</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(подпись)</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p>
        </w:tc>
        <w:tc>
          <w:tcPr>
            <w:tcW w:w="4500" w:type="dxa"/>
            <w:gridSpan w:val="2"/>
            <w:tcBorders>
              <w:top w:val="single" w:sz="4" w:space="0" w:color="auto"/>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(расшифровка подписи)</w:t>
            </w:r>
          </w:p>
        </w:tc>
      </w:tr>
      <w:tr w:rsidR="00E5768B" w:rsidRPr="000E66B6" w:rsidTr="003F3579">
        <w:trPr>
          <w:trHeight w:val="375"/>
        </w:trPr>
        <w:tc>
          <w:tcPr>
            <w:tcW w:w="3420" w:type="dxa"/>
            <w:gridSpan w:val="2"/>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Члены комиссии:</w:t>
            </w:r>
          </w:p>
        </w:tc>
        <w:tc>
          <w:tcPr>
            <w:tcW w:w="1982" w:type="dxa"/>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 </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101" w:type="dxa"/>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 </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4500" w:type="dxa"/>
            <w:gridSpan w:val="2"/>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8"/>
                <w:szCs w:val="28"/>
              </w:rPr>
            </w:pPr>
            <w:r w:rsidRPr="000E66B6">
              <w:rPr>
                <w:rFonts w:ascii="Times New Roman" w:hAnsi="Times New Roman"/>
                <w:color w:val="000000"/>
                <w:sz w:val="28"/>
                <w:szCs w:val="28"/>
              </w:rPr>
              <w:t> </w:t>
            </w:r>
          </w:p>
        </w:tc>
      </w:tr>
      <w:tr w:rsidR="00E5768B" w:rsidRPr="000E66B6" w:rsidTr="003F3579">
        <w:trPr>
          <w:trHeight w:val="375"/>
        </w:trPr>
        <w:tc>
          <w:tcPr>
            <w:tcW w:w="9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4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(должность)</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(подпись)</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p>
        </w:tc>
        <w:tc>
          <w:tcPr>
            <w:tcW w:w="4500" w:type="dxa"/>
            <w:gridSpan w:val="2"/>
            <w:tcBorders>
              <w:top w:val="single" w:sz="4" w:space="0" w:color="auto"/>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(расшифровка подписи)</w:t>
            </w:r>
          </w:p>
        </w:tc>
      </w:tr>
      <w:tr w:rsidR="00E5768B" w:rsidRPr="000E66B6" w:rsidTr="003F3579">
        <w:trPr>
          <w:trHeight w:val="375"/>
        </w:trPr>
        <w:tc>
          <w:tcPr>
            <w:tcW w:w="3420" w:type="dxa"/>
            <w:gridSpan w:val="2"/>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 </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101" w:type="dxa"/>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 </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4500" w:type="dxa"/>
            <w:gridSpan w:val="2"/>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8"/>
                <w:szCs w:val="28"/>
              </w:rPr>
            </w:pPr>
            <w:r w:rsidRPr="000E66B6">
              <w:rPr>
                <w:rFonts w:ascii="Times New Roman" w:hAnsi="Times New Roman"/>
                <w:color w:val="000000"/>
                <w:sz w:val="28"/>
                <w:szCs w:val="28"/>
              </w:rPr>
              <w:t> </w:t>
            </w:r>
          </w:p>
        </w:tc>
      </w:tr>
      <w:tr w:rsidR="00E5768B" w:rsidRPr="000E66B6" w:rsidTr="003F3579">
        <w:trPr>
          <w:trHeight w:val="375"/>
        </w:trPr>
        <w:tc>
          <w:tcPr>
            <w:tcW w:w="9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4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(должность)</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(подпись)</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p>
        </w:tc>
        <w:tc>
          <w:tcPr>
            <w:tcW w:w="4500" w:type="dxa"/>
            <w:gridSpan w:val="2"/>
            <w:tcBorders>
              <w:top w:val="single" w:sz="4" w:space="0" w:color="auto"/>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(расшифровка подписи)</w:t>
            </w:r>
          </w:p>
        </w:tc>
      </w:tr>
      <w:tr w:rsidR="00E5768B" w:rsidRPr="000E66B6" w:rsidTr="003F3579">
        <w:trPr>
          <w:trHeight w:val="375"/>
        </w:trPr>
        <w:tc>
          <w:tcPr>
            <w:tcW w:w="3420" w:type="dxa"/>
            <w:gridSpan w:val="2"/>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 </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101" w:type="dxa"/>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 </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4500" w:type="dxa"/>
            <w:gridSpan w:val="2"/>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8"/>
                <w:szCs w:val="28"/>
              </w:rPr>
            </w:pPr>
            <w:r w:rsidRPr="000E66B6">
              <w:rPr>
                <w:rFonts w:ascii="Times New Roman" w:hAnsi="Times New Roman"/>
                <w:color w:val="000000"/>
                <w:sz w:val="28"/>
                <w:szCs w:val="28"/>
              </w:rPr>
              <w:t> </w:t>
            </w:r>
          </w:p>
        </w:tc>
      </w:tr>
      <w:tr w:rsidR="00E5768B" w:rsidRPr="000E66B6" w:rsidTr="003F3579">
        <w:trPr>
          <w:trHeight w:val="375"/>
        </w:trPr>
        <w:tc>
          <w:tcPr>
            <w:tcW w:w="9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4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(должность)</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(подпись)</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p>
        </w:tc>
        <w:tc>
          <w:tcPr>
            <w:tcW w:w="4500" w:type="dxa"/>
            <w:gridSpan w:val="2"/>
            <w:tcBorders>
              <w:top w:val="single" w:sz="4" w:space="0" w:color="auto"/>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(расшифровка подписи)</w:t>
            </w:r>
          </w:p>
        </w:tc>
      </w:tr>
      <w:tr w:rsidR="00E5768B" w:rsidRPr="000E66B6" w:rsidTr="003F3579">
        <w:trPr>
          <w:trHeight w:val="375"/>
        </w:trPr>
        <w:tc>
          <w:tcPr>
            <w:tcW w:w="3420" w:type="dxa"/>
            <w:gridSpan w:val="2"/>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 </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101" w:type="dxa"/>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r w:rsidRPr="000E66B6">
              <w:rPr>
                <w:rFonts w:ascii="Times New Roman" w:hAnsi="Times New Roman"/>
                <w:color w:val="000000"/>
                <w:sz w:val="28"/>
                <w:szCs w:val="28"/>
              </w:rPr>
              <w:t> </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4500" w:type="dxa"/>
            <w:gridSpan w:val="2"/>
            <w:tcBorders>
              <w:top w:val="nil"/>
              <w:left w:val="nil"/>
              <w:bottom w:val="single" w:sz="4" w:space="0" w:color="auto"/>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8"/>
                <w:szCs w:val="28"/>
              </w:rPr>
            </w:pPr>
            <w:r w:rsidRPr="000E66B6">
              <w:rPr>
                <w:rFonts w:ascii="Times New Roman" w:hAnsi="Times New Roman"/>
                <w:color w:val="000000"/>
                <w:sz w:val="28"/>
                <w:szCs w:val="28"/>
              </w:rPr>
              <w:t> </w:t>
            </w:r>
          </w:p>
        </w:tc>
      </w:tr>
      <w:tr w:rsidR="00E5768B" w:rsidRPr="000E66B6" w:rsidTr="003F3579">
        <w:trPr>
          <w:trHeight w:val="375"/>
        </w:trPr>
        <w:tc>
          <w:tcPr>
            <w:tcW w:w="9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2460"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8"/>
                <w:szCs w:val="28"/>
              </w:rPr>
            </w:pPr>
          </w:p>
        </w:tc>
        <w:tc>
          <w:tcPr>
            <w:tcW w:w="1982"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(должность)</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p>
        </w:tc>
        <w:tc>
          <w:tcPr>
            <w:tcW w:w="2101"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(подпись)</w:t>
            </w:r>
          </w:p>
        </w:tc>
        <w:tc>
          <w:tcPr>
            <w:tcW w:w="1868" w:type="dxa"/>
            <w:tcBorders>
              <w:top w:val="nil"/>
              <w:left w:val="nil"/>
              <w:bottom w:val="nil"/>
              <w:right w:val="nil"/>
            </w:tcBorders>
            <w:shd w:val="clear" w:color="auto" w:fill="auto"/>
            <w:noWrap/>
            <w:vAlign w:val="bottom"/>
            <w:hideMark/>
          </w:tcPr>
          <w:p w:rsidR="00E5768B" w:rsidRPr="000E66B6" w:rsidRDefault="00E5768B" w:rsidP="003F3579">
            <w:pPr>
              <w:spacing w:after="0" w:line="240" w:lineRule="auto"/>
              <w:rPr>
                <w:rFonts w:ascii="Times New Roman" w:hAnsi="Times New Roman"/>
                <w:color w:val="000000"/>
                <w:sz w:val="24"/>
                <w:szCs w:val="24"/>
              </w:rPr>
            </w:pPr>
          </w:p>
        </w:tc>
        <w:tc>
          <w:tcPr>
            <w:tcW w:w="4500" w:type="dxa"/>
            <w:gridSpan w:val="2"/>
            <w:tcBorders>
              <w:top w:val="single" w:sz="4" w:space="0" w:color="auto"/>
              <w:left w:val="nil"/>
              <w:bottom w:val="nil"/>
              <w:right w:val="nil"/>
            </w:tcBorders>
            <w:shd w:val="clear" w:color="auto" w:fill="auto"/>
            <w:noWrap/>
            <w:vAlign w:val="bottom"/>
            <w:hideMark/>
          </w:tcPr>
          <w:p w:rsidR="00E5768B" w:rsidRPr="000E66B6" w:rsidRDefault="00E5768B" w:rsidP="003F3579">
            <w:pPr>
              <w:spacing w:after="0" w:line="240" w:lineRule="auto"/>
              <w:jc w:val="center"/>
              <w:rPr>
                <w:rFonts w:ascii="Times New Roman" w:hAnsi="Times New Roman"/>
                <w:color w:val="000000"/>
                <w:sz w:val="24"/>
                <w:szCs w:val="24"/>
              </w:rPr>
            </w:pPr>
            <w:r w:rsidRPr="000E66B6">
              <w:rPr>
                <w:rFonts w:ascii="Times New Roman" w:hAnsi="Times New Roman"/>
                <w:color w:val="000000"/>
                <w:sz w:val="24"/>
                <w:szCs w:val="24"/>
              </w:rPr>
              <w:t>(расшифровка подписи)</w:t>
            </w:r>
          </w:p>
        </w:tc>
      </w:tr>
    </w:tbl>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E5768B" w:rsidP="00E5768B">
      <w:pPr>
        <w:tabs>
          <w:tab w:val="left" w:leader="underscore" w:pos="5213"/>
        </w:tabs>
        <w:spacing w:after="267" w:line="280" w:lineRule="exact"/>
        <w:jc w:val="right"/>
        <w:rPr>
          <w:rFonts w:ascii="Times New Roman" w:hAnsi="Times New Roman"/>
          <w:sz w:val="28"/>
          <w:szCs w:val="28"/>
        </w:rPr>
      </w:pPr>
    </w:p>
    <w:p w:rsidR="00E5768B" w:rsidRDefault="00CE064A" w:rsidP="005F246D">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4 форма </w:t>
      </w:r>
      <w:r w:rsidR="00C34F70">
        <w:rPr>
          <w:rFonts w:ascii="Times New Roman" w:hAnsi="Times New Roman"/>
          <w:sz w:val="28"/>
          <w:szCs w:val="28"/>
        </w:rPr>
        <w:t>17</w:t>
      </w:r>
    </w:p>
    <w:p w:rsidR="005F246D" w:rsidRDefault="005F246D" w:rsidP="005F246D">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tbl>
      <w:tblPr>
        <w:tblW w:w="15665" w:type="dxa"/>
        <w:tblInd w:w="93" w:type="dxa"/>
        <w:tblLook w:val="04A0" w:firstRow="1" w:lastRow="0" w:firstColumn="1" w:lastColumn="0" w:noHBand="0" w:noVBand="1"/>
      </w:tblPr>
      <w:tblGrid>
        <w:gridCol w:w="951"/>
        <w:gridCol w:w="1009"/>
        <w:gridCol w:w="1103"/>
        <w:gridCol w:w="1404"/>
        <w:gridCol w:w="1432"/>
        <w:gridCol w:w="1432"/>
        <w:gridCol w:w="1571"/>
        <w:gridCol w:w="1373"/>
        <w:gridCol w:w="1470"/>
        <w:gridCol w:w="1960"/>
        <w:gridCol w:w="1960"/>
      </w:tblGrid>
      <w:tr w:rsidR="00E46865" w:rsidRPr="009F16E3" w:rsidTr="00E46865">
        <w:trPr>
          <w:gridAfter w:val="9"/>
          <w:wAfter w:w="13705" w:type="dxa"/>
          <w:trHeight w:val="466"/>
        </w:trPr>
        <w:tc>
          <w:tcPr>
            <w:tcW w:w="1960" w:type="dxa"/>
            <w:gridSpan w:val="2"/>
            <w:tcBorders>
              <w:top w:val="nil"/>
              <w:left w:val="nil"/>
              <w:bottom w:val="nil"/>
              <w:right w:val="nil"/>
            </w:tcBorders>
          </w:tcPr>
          <w:p w:rsidR="00E46865" w:rsidRPr="00ED1A3D" w:rsidRDefault="00E46865" w:rsidP="003F3579">
            <w:pPr>
              <w:spacing w:after="0" w:line="240" w:lineRule="auto"/>
              <w:jc w:val="center"/>
              <w:rPr>
                <w:rFonts w:ascii="Times New Roman" w:hAnsi="Times New Roman"/>
                <w:color w:val="000000"/>
                <w:sz w:val="28"/>
                <w:szCs w:val="28"/>
              </w:rPr>
            </w:pPr>
          </w:p>
        </w:tc>
      </w:tr>
      <w:tr w:rsidR="00E46865" w:rsidRPr="009F16E3" w:rsidTr="00E46865">
        <w:trPr>
          <w:gridAfter w:val="9"/>
          <w:wAfter w:w="13705" w:type="dxa"/>
          <w:trHeight w:val="372"/>
        </w:trPr>
        <w:tc>
          <w:tcPr>
            <w:tcW w:w="1960" w:type="dxa"/>
            <w:gridSpan w:val="2"/>
            <w:tcBorders>
              <w:top w:val="nil"/>
              <w:left w:val="nil"/>
              <w:bottom w:val="single" w:sz="4" w:space="0" w:color="auto"/>
              <w:right w:val="nil"/>
            </w:tcBorders>
          </w:tcPr>
          <w:p w:rsidR="00E46865" w:rsidRPr="009F16E3" w:rsidRDefault="00E46865" w:rsidP="003F3579">
            <w:pPr>
              <w:spacing w:after="0" w:line="240" w:lineRule="auto"/>
              <w:jc w:val="center"/>
              <w:rPr>
                <w:color w:val="000000"/>
              </w:rPr>
            </w:pPr>
          </w:p>
        </w:tc>
      </w:tr>
      <w:tr w:rsidR="00E46865" w:rsidRPr="009F16E3" w:rsidTr="00E46865">
        <w:trPr>
          <w:gridAfter w:val="9"/>
          <w:wAfter w:w="13705" w:type="dxa"/>
          <w:trHeight w:val="391"/>
        </w:trPr>
        <w:tc>
          <w:tcPr>
            <w:tcW w:w="1960" w:type="dxa"/>
            <w:gridSpan w:val="2"/>
            <w:tcBorders>
              <w:top w:val="nil"/>
              <w:left w:val="nil"/>
              <w:bottom w:val="nil"/>
              <w:right w:val="nil"/>
            </w:tcBorders>
          </w:tcPr>
          <w:p w:rsidR="00E46865" w:rsidRPr="009F16E3" w:rsidRDefault="00E46865" w:rsidP="003F3579">
            <w:pPr>
              <w:spacing w:after="0" w:line="240" w:lineRule="auto"/>
              <w:jc w:val="center"/>
              <w:rPr>
                <w:rFonts w:ascii="Times New Roman" w:hAnsi="Times New Roman"/>
                <w:color w:val="000000"/>
                <w:sz w:val="24"/>
                <w:szCs w:val="24"/>
              </w:rPr>
            </w:pPr>
          </w:p>
        </w:tc>
      </w:tr>
      <w:tr w:rsidR="00E46865" w:rsidRPr="009F16E3" w:rsidTr="00E46865">
        <w:trPr>
          <w:trHeight w:val="391"/>
        </w:trPr>
        <w:tc>
          <w:tcPr>
            <w:tcW w:w="951"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jc w:val="center"/>
              <w:rPr>
                <w:rFonts w:ascii="Times New Roman" w:hAnsi="Times New Roman"/>
                <w:color w:val="000000"/>
                <w:sz w:val="24"/>
                <w:szCs w:val="24"/>
              </w:rPr>
            </w:pPr>
          </w:p>
        </w:tc>
        <w:tc>
          <w:tcPr>
            <w:tcW w:w="2112" w:type="dxa"/>
            <w:gridSpan w:val="2"/>
            <w:tcBorders>
              <w:top w:val="nil"/>
              <w:left w:val="nil"/>
              <w:bottom w:val="nil"/>
              <w:right w:val="nil"/>
            </w:tcBorders>
            <w:shd w:val="clear" w:color="auto" w:fill="auto"/>
            <w:noWrap/>
            <w:vAlign w:val="bottom"/>
            <w:hideMark/>
          </w:tcPr>
          <w:p w:rsidR="00E46865" w:rsidRPr="009F16E3" w:rsidRDefault="00E46865" w:rsidP="003F3579">
            <w:pPr>
              <w:spacing w:after="0" w:line="240" w:lineRule="auto"/>
              <w:jc w:val="center"/>
              <w:rPr>
                <w:color w:val="000000"/>
              </w:rPr>
            </w:pPr>
          </w:p>
        </w:tc>
        <w:tc>
          <w:tcPr>
            <w:tcW w:w="1404"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jc w:val="center"/>
              <w:rPr>
                <w:color w:val="000000"/>
              </w:rPr>
            </w:pPr>
          </w:p>
        </w:tc>
        <w:tc>
          <w:tcPr>
            <w:tcW w:w="1432"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jc w:val="center"/>
              <w:rPr>
                <w:color w:val="000000"/>
              </w:rPr>
            </w:pPr>
          </w:p>
        </w:tc>
        <w:tc>
          <w:tcPr>
            <w:tcW w:w="1432"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jc w:val="center"/>
              <w:rPr>
                <w:color w:val="000000"/>
              </w:rPr>
            </w:pPr>
          </w:p>
        </w:tc>
        <w:tc>
          <w:tcPr>
            <w:tcW w:w="1571"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jc w:val="center"/>
              <w:rPr>
                <w:color w:val="000000"/>
              </w:rPr>
            </w:pPr>
          </w:p>
        </w:tc>
        <w:tc>
          <w:tcPr>
            <w:tcW w:w="1373"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jc w:val="center"/>
              <w:rPr>
                <w:color w:val="000000"/>
              </w:rPr>
            </w:pPr>
          </w:p>
        </w:tc>
        <w:tc>
          <w:tcPr>
            <w:tcW w:w="1470"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jc w:val="center"/>
              <w:rPr>
                <w:color w:val="000000"/>
              </w:rPr>
            </w:pPr>
          </w:p>
        </w:tc>
        <w:tc>
          <w:tcPr>
            <w:tcW w:w="1960"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jc w:val="center"/>
              <w:rPr>
                <w:color w:val="000000"/>
              </w:rPr>
            </w:pPr>
          </w:p>
        </w:tc>
        <w:tc>
          <w:tcPr>
            <w:tcW w:w="1960" w:type="dxa"/>
            <w:tcBorders>
              <w:top w:val="nil"/>
              <w:left w:val="nil"/>
              <w:bottom w:val="nil"/>
              <w:right w:val="nil"/>
            </w:tcBorders>
          </w:tcPr>
          <w:p w:rsidR="00E46865" w:rsidRPr="009F16E3" w:rsidRDefault="00E46865" w:rsidP="003F3579">
            <w:pPr>
              <w:spacing w:after="0" w:line="240" w:lineRule="auto"/>
              <w:jc w:val="center"/>
              <w:rPr>
                <w:color w:val="000000"/>
              </w:rPr>
            </w:pPr>
          </w:p>
        </w:tc>
      </w:tr>
      <w:tr w:rsidR="00E46865" w:rsidRPr="009F16E3" w:rsidTr="00E46865">
        <w:trPr>
          <w:gridAfter w:val="9"/>
          <w:wAfter w:w="13705" w:type="dxa"/>
          <w:trHeight w:val="391"/>
        </w:trPr>
        <w:tc>
          <w:tcPr>
            <w:tcW w:w="1960" w:type="dxa"/>
            <w:gridSpan w:val="2"/>
            <w:tcBorders>
              <w:top w:val="nil"/>
              <w:left w:val="nil"/>
              <w:bottom w:val="nil"/>
              <w:right w:val="nil"/>
            </w:tcBorders>
          </w:tcPr>
          <w:p w:rsidR="00E46865" w:rsidRPr="009F16E3" w:rsidRDefault="00E46865" w:rsidP="003F3579">
            <w:pPr>
              <w:spacing w:after="0" w:line="240" w:lineRule="auto"/>
              <w:jc w:val="center"/>
              <w:rPr>
                <w:rFonts w:ascii="Times New Roman" w:hAnsi="Times New Roman"/>
                <w:color w:val="000000"/>
                <w:sz w:val="24"/>
                <w:szCs w:val="24"/>
              </w:rPr>
            </w:pPr>
          </w:p>
        </w:tc>
      </w:tr>
      <w:tr w:rsidR="00E46865" w:rsidRPr="009F16E3" w:rsidTr="00E46865">
        <w:trPr>
          <w:trHeight w:val="372"/>
        </w:trPr>
        <w:tc>
          <w:tcPr>
            <w:tcW w:w="951"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rPr>
                <w:color w:val="000000"/>
              </w:rPr>
            </w:pPr>
          </w:p>
        </w:tc>
        <w:tc>
          <w:tcPr>
            <w:tcW w:w="2112" w:type="dxa"/>
            <w:gridSpan w:val="2"/>
            <w:tcBorders>
              <w:top w:val="nil"/>
              <w:left w:val="nil"/>
              <w:bottom w:val="nil"/>
              <w:right w:val="nil"/>
            </w:tcBorders>
            <w:shd w:val="clear" w:color="auto" w:fill="auto"/>
            <w:noWrap/>
            <w:vAlign w:val="bottom"/>
            <w:hideMark/>
          </w:tcPr>
          <w:p w:rsidR="00E46865" w:rsidRPr="009F16E3" w:rsidRDefault="00E46865" w:rsidP="003F3579">
            <w:pPr>
              <w:spacing w:after="0" w:line="240" w:lineRule="auto"/>
              <w:rPr>
                <w:color w:val="000000"/>
              </w:rPr>
            </w:pPr>
          </w:p>
        </w:tc>
        <w:tc>
          <w:tcPr>
            <w:tcW w:w="1404"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rPr>
                <w:color w:val="000000"/>
              </w:rPr>
            </w:pPr>
          </w:p>
        </w:tc>
        <w:tc>
          <w:tcPr>
            <w:tcW w:w="1432"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rPr>
                <w:color w:val="000000"/>
              </w:rPr>
            </w:pPr>
          </w:p>
        </w:tc>
        <w:tc>
          <w:tcPr>
            <w:tcW w:w="1432"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rPr>
                <w:color w:val="000000"/>
              </w:rPr>
            </w:pPr>
          </w:p>
        </w:tc>
        <w:tc>
          <w:tcPr>
            <w:tcW w:w="1571"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rPr>
                <w:color w:val="000000"/>
              </w:rPr>
            </w:pPr>
          </w:p>
        </w:tc>
        <w:tc>
          <w:tcPr>
            <w:tcW w:w="1373"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rPr>
                <w:color w:val="000000"/>
              </w:rPr>
            </w:pPr>
          </w:p>
        </w:tc>
        <w:tc>
          <w:tcPr>
            <w:tcW w:w="1470"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rPr>
                <w:color w:val="000000"/>
              </w:rPr>
            </w:pPr>
          </w:p>
        </w:tc>
        <w:tc>
          <w:tcPr>
            <w:tcW w:w="1960" w:type="dxa"/>
            <w:tcBorders>
              <w:top w:val="nil"/>
              <w:left w:val="nil"/>
              <w:bottom w:val="nil"/>
              <w:right w:val="nil"/>
            </w:tcBorders>
            <w:shd w:val="clear" w:color="auto" w:fill="auto"/>
            <w:noWrap/>
            <w:vAlign w:val="bottom"/>
            <w:hideMark/>
          </w:tcPr>
          <w:p w:rsidR="00E46865" w:rsidRPr="009F16E3" w:rsidRDefault="00E46865" w:rsidP="003F3579">
            <w:pPr>
              <w:spacing w:after="0" w:line="240" w:lineRule="auto"/>
              <w:rPr>
                <w:color w:val="000000"/>
              </w:rPr>
            </w:pPr>
          </w:p>
        </w:tc>
        <w:tc>
          <w:tcPr>
            <w:tcW w:w="1960" w:type="dxa"/>
            <w:tcBorders>
              <w:top w:val="nil"/>
              <w:left w:val="nil"/>
              <w:bottom w:val="nil"/>
              <w:right w:val="nil"/>
            </w:tcBorders>
          </w:tcPr>
          <w:p w:rsidR="00E46865" w:rsidRPr="009F16E3" w:rsidRDefault="00E46865" w:rsidP="003F3579">
            <w:pPr>
              <w:spacing w:after="0" w:line="240" w:lineRule="auto"/>
              <w:rPr>
                <w:color w:val="000000"/>
              </w:rPr>
            </w:pPr>
          </w:p>
        </w:tc>
      </w:tr>
      <w:tr w:rsidR="00E46865" w:rsidRPr="009F16E3" w:rsidTr="00E46865">
        <w:trPr>
          <w:trHeight w:val="1509"/>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65" w:rsidRPr="009F16E3" w:rsidRDefault="00E46865" w:rsidP="003F3579">
            <w:pPr>
              <w:spacing w:after="0" w:line="240" w:lineRule="auto"/>
              <w:rPr>
                <w:rFonts w:ascii="Times New Roman" w:hAnsi="Times New Roman"/>
                <w:color w:val="000000"/>
                <w:sz w:val="24"/>
                <w:szCs w:val="24"/>
              </w:rPr>
            </w:pPr>
            <w:r w:rsidRPr="009F16E3">
              <w:rPr>
                <w:rFonts w:ascii="Times New Roman" w:hAnsi="Times New Roman"/>
                <w:color w:val="000000"/>
                <w:sz w:val="24"/>
                <w:szCs w:val="24"/>
              </w:rPr>
              <w:t>№ п/п</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rsidR="00E46865" w:rsidRPr="009F16E3" w:rsidRDefault="00E46865" w:rsidP="003F3579">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Наименование контрагента</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E46865" w:rsidRPr="009F16E3" w:rsidRDefault="00E46865" w:rsidP="003F3579">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ИНН</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E46865" w:rsidRPr="009F16E3" w:rsidRDefault="00E46865" w:rsidP="0090008E">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 xml:space="preserve">Дата </w:t>
            </w:r>
            <w:r>
              <w:rPr>
                <w:rFonts w:ascii="Times New Roman" w:hAnsi="Times New Roman"/>
                <w:color w:val="000000"/>
                <w:sz w:val="24"/>
                <w:szCs w:val="24"/>
              </w:rPr>
              <w:t>документа</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E46865" w:rsidRPr="009F16E3" w:rsidRDefault="00E46865" w:rsidP="0090008E">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 xml:space="preserve">Номер </w:t>
            </w:r>
            <w:r>
              <w:rPr>
                <w:rFonts w:ascii="Times New Roman" w:hAnsi="Times New Roman"/>
                <w:color w:val="000000"/>
                <w:sz w:val="24"/>
                <w:szCs w:val="24"/>
              </w:rPr>
              <w:t>документа</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46865" w:rsidRPr="009F16E3" w:rsidRDefault="00E46865" w:rsidP="003F357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Вид документа</w:t>
            </w:r>
            <w:r w:rsidRPr="009F16E3">
              <w:rPr>
                <w:rFonts w:ascii="Times New Roman" w:hAnsi="Times New Roman"/>
                <w:color w:val="000000"/>
                <w:sz w:val="24"/>
                <w:szCs w:val="24"/>
              </w:rPr>
              <w:t xml:space="preserve">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E46865" w:rsidRPr="009F16E3" w:rsidRDefault="00E46865" w:rsidP="003F357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КФО</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E46865" w:rsidRPr="009F16E3" w:rsidRDefault="00E46865" w:rsidP="003F357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КДБ</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46865" w:rsidRPr="009F16E3" w:rsidRDefault="00E46865" w:rsidP="003F3579">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Начислено (за период)</w:t>
            </w:r>
          </w:p>
        </w:tc>
        <w:tc>
          <w:tcPr>
            <w:tcW w:w="1960" w:type="dxa"/>
            <w:tcBorders>
              <w:top w:val="single" w:sz="4" w:space="0" w:color="auto"/>
              <w:left w:val="nil"/>
              <w:bottom w:val="single" w:sz="4" w:space="0" w:color="auto"/>
              <w:right w:val="single" w:sz="4" w:space="0" w:color="auto"/>
            </w:tcBorders>
          </w:tcPr>
          <w:p w:rsidR="00E46865" w:rsidRPr="009F16E3" w:rsidRDefault="00E46865" w:rsidP="003F3579">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Корректировка за предыдущие периоды</w:t>
            </w:r>
          </w:p>
        </w:tc>
      </w:tr>
      <w:tr w:rsidR="00E46865" w:rsidRPr="009F16E3" w:rsidTr="00E46865">
        <w:trPr>
          <w:trHeight w:val="372"/>
        </w:trPr>
        <w:tc>
          <w:tcPr>
            <w:tcW w:w="951" w:type="dxa"/>
            <w:tcBorders>
              <w:top w:val="nil"/>
              <w:left w:val="single" w:sz="4" w:space="0" w:color="auto"/>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1.</w:t>
            </w:r>
          </w:p>
        </w:tc>
        <w:tc>
          <w:tcPr>
            <w:tcW w:w="2112" w:type="dxa"/>
            <w:gridSpan w:val="2"/>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404"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432"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432"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571"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373"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470"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960" w:type="dxa"/>
            <w:tcBorders>
              <w:top w:val="nil"/>
              <w:left w:val="nil"/>
              <w:bottom w:val="single" w:sz="4" w:space="0" w:color="auto"/>
              <w:right w:val="single" w:sz="4" w:space="0" w:color="auto"/>
            </w:tcBorders>
          </w:tcPr>
          <w:p w:rsidR="00E46865" w:rsidRPr="009F16E3" w:rsidRDefault="00E46865" w:rsidP="003F3579">
            <w:pPr>
              <w:spacing w:after="0" w:line="240" w:lineRule="auto"/>
              <w:rPr>
                <w:color w:val="000000"/>
              </w:rPr>
            </w:pPr>
          </w:p>
        </w:tc>
      </w:tr>
      <w:tr w:rsidR="00E46865" w:rsidRPr="009F16E3" w:rsidTr="00E46865">
        <w:trPr>
          <w:trHeight w:val="372"/>
        </w:trPr>
        <w:tc>
          <w:tcPr>
            <w:tcW w:w="951" w:type="dxa"/>
            <w:tcBorders>
              <w:top w:val="nil"/>
              <w:left w:val="single" w:sz="4" w:space="0" w:color="auto"/>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w:t>
            </w:r>
          </w:p>
        </w:tc>
        <w:tc>
          <w:tcPr>
            <w:tcW w:w="2112" w:type="dxa"/>
            <w:gridSpan w:val="2"/>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404"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432"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432"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571"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373"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470"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960" w:type="dxa"/>
            <w:tcBorders>
              <w:top w:val="nil"/>
              <w:left w:val="nil"/>
              <w:bottom w:val="single" w:sz="4" w:space="0" w:color="auto"/>
              <w:right w:val="single" w:sz="4" w:space="0" w:color="auto"/>
            </w:tcBorders>
            <w:shd w:val="clear" w:color="auto" w:fill="auto"/>
            <w:vAlign w:val="bottom"/>
            <w:hideMark/>
          </w:tcPr>
          <w:p w:rsidR="00E46865" w:rsidRPr="009F16E3" w:rsidRDefault="00E46865" w:rsidP="003F3579">
            <w:pPr>
              <w:spacing w:after="0" w:line="240" w:lineRule="auto"/>
              <w:rPr>
                <w:color w:val="000000"/>
              </w:rPr>
            </w:pPr>
            <w:r w:rsidRPr="009F16E3">
              <w:rPr>
                <w:color w:val="000000"/>
              </w:rPr>
              <w:t> </w:t>
            </w:r>
          </w:p>
        </w:tc>
        <w:tc>
          <w:tcPr>
            <w:tcW w:w="1960" w:type="dxa"/>
            <w:tcBorders>
              <w:top w:val="nil"/>
              <w:left w:val="nil"/>
              <w:bottom w:val="single" w:sz="4" w:space="0" w:color="auto"/>
              <w:right w:val="single" w:sz="4" w:space="0" w:color="auto"/>
            </w:tcBorders>
          </w:tcPr>
          <w:p w:rsidR="00E46865" w:rsidRPr="009F16E3" w:rsidRDefault="00E46865" w:rsidP="003F3579">
            <w:pPr>
              <w:spacing w:after="0" w:line="240" w:lineRule="auto"/>
              <w:rPr>
                <w:color w:val="000000"/>
              </w:rPr>
            </w:pPr>
          </w:p>
        </w:tc>
      </w:tr>
    </w:tbl>
    <w:p w:rsidR="00E5768B" w:rsidRDefault="00E5768B" w:rsidP="00225B55">
      <w:pPr>
        <w:tabs>
          <w:tab w:val="left" w:leader="underscore" w:pos="5213"/>
        </w:tabs>
        <w:spacing w:after="0" w:line="240" w:lineRule="auto"/>
        <w:rPr>
          <w:rFonts w:ascii="Times New Roman" w:hAnsi="Times New Roman"/>
          <w:sz w:val="28"/>
          <w:szCs w:val="28"/>
        </w:rPr>
      </w:pPr>
    </w:p>
    <w:tbl>
      <w:tblPr>
        <w:tblW w:w="15100" w:type="dxa"/>
        <w:tblInd w:w="93" w:type="dxa"/>
        <w:tblLook w:val="04A0" w:firstRow="1" w:lastRow="0" w:firstColumn="1" w:lastColumn="0" w:noHBand="0" w:noVBand="1"/>
      </w:tblPr>
      <w:tblGrid>
        <w:gridCol w:w="2826"/>
        <w:gridCol w:w="222"/>
        <w:gridCol w:w="1988"/>
        <w:gridCol w:w="1160"/>
        <w:gridCol w:w="1410"/>
        <w:gridCol w:w="1410"/>
        <w:gridCol w:w="960"/>
        <w:gridCol w:w="1734"/>
        <w:gridCol w:w="1733"/>
        <w:gridCol w:w="1733"/>
      </w:tblGrid>
      <w:tr w:rsidR="00E5768B" w:rsidRPr="009F16E3" w:rsidTr="003F3579">
        <w:trPr>
          <w:trHeight w:val="615"/>
        </w:trPr>
        <w:tc>
          <w:tcPr>
            <w:tcW w:w="4960" w:type="dxa"/>
            <w:gridSpan w:val="3"/>
            <w:tcBorders>
              <w:top w:val="nil"/>
              <w:left w:val="nil"/>
              <w:bottom w:val="nil"/>
              <w:right w:val="nil"/>
            </w:tcBorders>
            <w:shd w:val="clear" w:color="auto" w:fill="auto"/>
            <w:vAlign w:val="center"/>
            <w:hideMark/>
          </w:tcPr>
          <w:p w:rsidR="00D17323" w:rsidRDefault="00E5768B" w:rsidP="003F3579">
            <w:pPr>
              <w:spacing w:after="0" w:line="240" w:lineRule="auto"/>
              <w:rPr>
                <w:rFonts w:ascii="Times New Roman" w:hAnsi="Times New Roman"/>
                <w:color w:val="000000"/>
                <w:sz w:val="24"/>
                <w:szCs w:val="24"/>
              </w:rPr>
            </w:pPr>
            <w:r w:rsidRPr="00D17323">
              <w:rPr>
                <w:rFonts w:ascii="Times New Roman" w:hAnsi="Times New Roman"/>
                <w:color w:val="000000"/>
                <w:sz w:val="24"/>
                <w:szCs w:val="24"/>
              </w:rPr>
              <w:t>Руководитель субъекта централизованного учета (уполномоченное лицо)</w:t>
            </w:r>
          </w:p>
          <w:p w:rsidR="00D17323" w:rsidRDefault="00D17323" w:rsidP="003F3579">
            <w:pPr>
              <w:spacing w:after="0" w:line="240" w:lineRule="auto"/>
              <w:rPr>
                <w:rFonts w:ascii="Times New Roman" w:hAnsi="Times New Roman"/>
                <w:color w:val="000000"/>
                <w:sz w:val="24"/>
                <w:szCs w:val="24"/>
              </w:rPr>
            </w:pPr>
          </w:p>
          <w:p w:rsidR="00E5768B" w:rsidRPr="009F16E3" w:rsidRDefault="00E5768B" w:rsidP="003F3579">
            <w:pPr>
              <w:spacing w:after="0" w:line="240" w:lineRule="auto"/>
              <w:rPr>
                <w:rFonts w:ascii="Times New Roman" w:hAnsi="Times New Roman"/>
                <w:color w:val="000000"/>
                <w:sz w:val="24"/>
                <w:szCs w:val="24"/>
              </w:rPr>
            </w:pPr>
            <w:r w:rsidRPr="009F16E3">
              <w:rPr>
                <w:rFonts w:ascii="Times New Roman" w:hAnsi="Times New Roman"/>
                <w:color w:val="000000"/>
                <w:sz w:val="24"/>
                <w:szCs w:val="24"/>
              </w:rPr>
              <w:t xml:space="preserve"> </w:t>
            </w:r>
          </w:p>
        </w:tc>
        <w:tc>
          <w:tcPr>
            <w:tcW w:w="116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2820" w:type="dxa"/>
            <w:gridSpan w:val="2"/>
            <w:tcBorders>
              <w:top w:val="nil"/>
              <w:left w:val="nil"/>
              <w:bottom w:val="single" w:sz="4" w:space="0" w:color="auto"/>
              <w:right w:val="nil"/>
            </w:tcBorders>
            <w:shd w:val="clear" w:color="auto" w:fill="auto"/>
            <w:noWrap/>
            <w:vAlign w:val="bottom"/>
            <w:hideMark/>
          </w:tcPr>
          <w:p w:rsidR="00E5768B" w:rsidRPr="009F16E3" w:rsidRDefault="00E5768B" w:rsidP="003F3579">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 </w:t>
            </w:r>
          </w:p>
        </w:tc>
        <w:tc>
          <w:tcPr>
            <w:tcW w:w="96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rFonts w:ascii="Times New Roman" w:hAnsi="Times New Roman"/>
                <w:color w:val="000000"/>
                <w:sz w:val="24"/>
                <w:szCs w:val="24"/>
              </w:rPr>
            </w:pPr>
          </w:p>
        </w:tc>
        <w:tc>
          <w:tcPr>
            <w:tcW w:w="5200" w:type="dxa"/>
            <w:gridSpan w:val="3"/>
            <w:tcBorders>
              <w:top w:val="nil"/>
              <w:left w:val="nil"/>
              <w:bottom w:val="single" w:sz="4" w:space="0" w:color="auto"/>
              <w:right w:val="nil"/>
            </w:tcBorders>
            <w:shd w:val="clear" w:color="auto" w:fill="auto"/>
            <w:noWrap/>
            <w:vAlign w:val="bottom"/>
            <w:hideMark/>
          </w:tcPr>
          <w:p w:rsidR="00E5768B" w:rsidRPr="009F16E3" w:rsidRDefault="00E5768B" w:rsidP="003F3579">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 </w:t>
            </w:r>
          </w:p>
        </w:tc>
      </w:tr>
      <w:tr w:rsidR="00E5768B" w:rsidRPr="009F16E3" w:rsidTr="003F3579">
        <w:trPr>
          <w:trHeight w:val="315"/>
        </w:trPr>
        <w:tc>
          <w:tcPr>
            <w:tcW w:w="2826" w:type="dxa"/>
            <w:tcBorders>
              <w:top w:val="nil"/>
              <w:left w:val="nil"/>
              <w:bottom w:val="nil"/>
              <w:right w:val="nil"/>
            </w:tcBorders>
            <w:shd w:val="clear" w:color="auto" w:fill="auto"/>
            <w:noWrap/>
            <w:vAlign w:val="center"/>
            <w:hideMark/>
          </w:tcPr>
          <w:p w:rsidR="00E5768B" w:rsidRPr="009F16E3" w:rsidRDefault="00E5768B" w:rsidP="003F3579">
            <w:pPr>
              <w:spacing w:after="0" w:line="240" w:lineRule="auto"/>
              <w:ind w:firstLineChars="500" w:firstLine="1200"/>
              <w:rPr>
                <w:rFonts w:ascii="Times New Roman" w:hAnsi="Times New Roman"/>
                <w:color w:val="000000"/>
                <w:sz w:val="24"/>
                <w:szCs w:val="24"/>
              </w:rPr>
            </w:pPr>
          </w:p>
        </w:tc>
        <w:tc>
          <w:tcPr>
            <w:tcW w:w="146"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988"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16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2820" w:type="dxa"/>
            <w:gridSpan w:val="2"/>
            <w:tcBorders>
              <w:top w:val="nil"/>
              <w:left w:val="nil"/>
              <w:bottom w:val="nil"/>
              <w:right w:val="nil"/>
            </w:tcBorders>
            <w:shd w:val="clear" w:color="auto" w:fill="auto"/>
            <w:noWrap/>
            <w:vAlign w:val="bottom"/>
            <w:hideMark/>
          </w:tcPr>
          <w:p w:rsidR="00E5768B" w:rsidRPr="009F16E3" w:rsidRDefault="00E5768B" w:rsidP="003F3579">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(подпись)</w:t>
            </w:r>
          </w:p>
        </w:tc>
        <w:tc>
          <w:tcPr>
            <w:tcW w:w="96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rFonts w:ascii="Times New Roman" w:hAnsi="Times New Roman"/>
                <w:color w:val="000000"/>
                <w:sz w:val="24"/>
                <w:szCs w:val="24"/>
              </w:rPr>
            </w:pPr>
          </w:p>
        </w:tc>
        <w:tc>
          <w:tcPr>
            <w:tcW w:w="5200" w:type="dxa"/>
            <w:gridSpan w:val="3"/>
            <w:tcBorders>
              <w:top w:val="nil"/>
              <w:left w:val="nil"/>
              <w:bottom w:val="nil"/>
              <w:right w:val="nil"/>
            </w:tcBorders>
            <w:shd w:val="clear" w:color="auto" w:fill="auto"/>
            <w:noWrap/>
            <w:vAlign w:val="bottom"/>
            <w:hideMark/>
          </w:tcPr>
          <w:p w:rsidR="00E5768B" w:rsidRPr="009F16E3" w:rsidRDefault="00E5768B" w:rsidP="003F3579">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(расшифровка подписи)</w:t>
            </w:r>
          </w:p>
        </w:tc>
      </w:tr>
      <w:tr w:rsidR="00E5768B" w:rsidRPr="009F16E3" w:rsidTr="003F3579">
        <w:trPr>
          <w:trHeight w:val="315"/>
        </w:trPr>
        <w:tc>
          <w:tcPr>
            <w:tcW w:w="2826" w:type="dxa"/>
            <w:tcBorders>
              <w:top w:val="nil"/>
              <w:left w:val="nil"/>
              <w:bottom w:val="nil"/>
              <w:right w:val="nil"/>
            </w:tcBorders>
            <w:shd w:val="clear" w:color="auto" w:fill="auto"/>
            <w:noWrap/>
            <w:vAlign w:val="center"/>
            <w:hideMark/>
          </w:tcPr>
          <w:p w:rsidR="00E5768B" w:rsidRPr="009F16E3" w:rsidRDefault="00E5768B" w:rsidP="003F3579">
            <w:pPr>
              <w:spacing w:after="0" w:line="240" w:lineRule="auto"/>
              <w:ind w:firstLineChars="500" w:firstLine="1200"/>
              <w:rPr>
                <w:rFonts w:ascii="Times New Roman" w:hAnsi="Times New Roman"/>
                <w:color w:val="000000"/>
                <w:sz w:val="24"/>
                <w:szCs w:val="24"/>
              </w:rPr>
            </w:pPr>
          </w:p>
        </w:tc>
        <w:tc>
          <w:tcPr>
            <w:tcW w:w="146"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988"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16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41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41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734"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733"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733"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r>
      <w:tr w:rsidR="00E5768B" w:rsidRPr="009F16E3" w:rsidTr="003F3579">
        <w:trPr>
          <w:trHeight w:val="315"/>
        </w:trPr>
        <w:tc>
          <w:tcPr>
            <w:tcW w:w="2972" w:type="dxa"/>
            <w:gridSpan w:val="2"/>
            <w:tcBorders>
              <w:top w:val="nil"/>
              <w:left w:val="nil"/>
              <w:bottom w:val="nil"/>
              <w:right w:val="nil"/>
            </w:tcBorders>
            <w:shd w:val="clear" w:color="auto" w:fill="auto"/>
            <w:noWrap/>
            <w:vAlign w:val="center"/>
            <w:hideMark/>
          </w:tcPr>
          <w:p w:rsidR="00E5768B" w:rsidRPr="009F16E3" w:rsidRDefault="00E5768B" w:rsidP="003F3579">
            <w:pPr>
              <w:spacing w:after="0" w:line="240" w:lineRule="auto"/>
              <w:rPr>
                <w:rFonts w:ascii="Times New Roman" w:hAnsi="Times New Roman"/>
                <w:color w:val="000000"/>
                <w:sz w:val="24"/>
                <w:szCs w:val="24"/>
              </w:rPr>
            </w:pPr>
            <w:r w:rsidRPr="009F16E3">
              <w:rPr>
                <w:rFonts w:ascii="Times New Roman" w:hAnsi="Times New Roman"/>
                <w:color w:val="000000"/>
                <w:sz w:val="24"/>
                <w:szCs w:val="24"/>
              </w:rPr>
              <w:t>Ответственный исполнитель</w:t>
            </w:r>
          </w:p>
        </w:tc>
        <w:tc>
          <w:tcPr>
            <w:tcW w:w="1988" w:type="dxa"/>
            <w:tcBorders>
              <w:top w:val="nil"/>
              <w:left w:val="nil"/>
              <w:bottom w:val="single" w:sz="4" w:space="0" w:color="auto"/>
              <w:right w:val="nil"/>
            </w:tcBorders>
            <w:shd w:val="clear" w:color="auto" w:fill="auto"/>
            <w:noWrap/>
            <w:vAlign w:val="bottom"/>
            <w:hideMark/>
          </w:tcPr>
          <w:p w:rsidR="00E5768B" w:rsidRPr="009F16E3" w:rsidRDefault="00E5768B" w:rsidP="003F3579">
            <w:pPr>
              <w:spacing w:after="0" w:line="240" w:lineRule="auto"/>
              <w:rPr>
                <w:color w:val="000000"/>
              </w:rPr>
            </w:pPr>
            <w:r w:rsidRPr="009F16E3">
              <w:rPr>
                <w:color w:val="000000"/>
              </w:rPr>
              <w:t> </w:t>
            </w:r>
          </w:p>
        </w:tc>
        <w:tc>
          <w:tcPr>
            <w:tcW w:w="116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2820" w:type="dxa"/>
            <w:gridSpan w:val="2"/>
            <w:tcBorders>
              <w:top w:val="nil"/>
              <w:left w:val="nil"/>
              <w:bottom w:val="single" w:sz="4" w:space="0" w:color="auto"/>
              <w:right w:val="nil"/>
            </w:tcBorders>
            <w:shd w:val="clear" w:color="auto" w:fill="auto"/>
            <w:noWrap/>
            <w:vAlign w:val="bottom"/>
            <w:hideMark/>
          </w:tcPr>
          <w:p w:rsidR="00E5768B" w:rsidRPr="009F16E3" w:rsidRDefault="00E5768B" w:rsidP="003F3579">
            <w:pPr>
              <w:spacing w:after="0" w:line="240" w:lineRule="auto"/>
              <w:jc w:val="center"/>
              <w:rPr>
                <w:color w:val="000000"/>
              </w:rPr>
            </w:pPr>
            <w:r w:rsidRPr="009F16E3">
              <w:rPr>
                <w:color w:val="000000"/>
              </w:rPr>
              <w:t> </w:t>
            </w:r>
          </w:p>
        </w:tc>
        <w:tc>
          <w:tcPr>
            <w:tcW w:w="96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5200" w:type="dxa"/>
            <w:gridSpan w:val="3"/>
            <w:tcBorders>
              <w:top w:val="nil"/>
              <w:left w:val="nil"/>
              <w:bottom w:val="single" w:sz="4" w:space="0" w:color="auto"/>
              <w:right w:val="nil"/>
            </w:tcBorders>
            <w:shd w:val="clear" w:color="auto" w:fill="auto"/>
            <w:noWrap/>
            <w:vAlign w:val="bottom"/>
            <w:hideMark/>
          </w:tcPr>
          <w:p w:rsidR="00E5768B" w:rsidRPr="009F16E3" w:rsidRDefault="00E5768B" w:rsidP="003F3579">
            <w:pPr>
              <w:spacing w:after="0" w:line="240" w:lineRule="auto"/>
              <w:jc w:val="center"/>
              <w:rPr>
                <w:color w:val="000000"/>
              </w:rPr>
            </w:pPr>
            <w:r w:rsidRPr="009F16E3">
              <w:rPr>
                <w:color w:val="000000"/>
              </w:rPr>
              <w:t> </w:t>
            </w:r>
          </w:p>
        </w:tc>
      </w:tr>
      <w:tr w:rsidR="00E5768B" w:rsidRPr="009F16E3" w:rsidTr="003F3579">
        <w:trPr>
          <w:trHeight w:val="315"/>
        </w:trPr>
        <w:tc>
          <w:tcPr>
            <w:tcW w:w="2826"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46"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color w:val="000000"/>
              </w:rPr>
            </w:pPr>
          </w:p>
        </w:tc>
        <w:tc>
          <w:tcPr>
            <w:tcW w:w="1988"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rFonts w:ascii="Times New Roman" w:hAnsi="Times New Roman"/>
                <w:color w:val="000000"/>
                <w:sz w:val="24"/>
                <w:szCs w:val="24"/>
              </w:rPr>
            </w:pPr>
            <w:r w:rsidRPr="009F16E3">
              <w:rPr>
                <w:rFonts w:ascii="Times New Roman" w:hAnsi="Times New Roman"/>
                <w:color w:val="000000"/>
                <w:sz w:val="24"/>
                <w:szCs w:val="24"/>
              </w:rPr>
              <w:t>(должность)</w:t>
            </w:r>
          </w:p>
        </w:tc>
        <w:tc>
          <w:tcPr>
            <w:tcW w:w="116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rFonts w:ascii="Times New Roman" w:hAnsi="Times New Roman"/>
                <w:color w:val="000000"/>
                <w:sz w:val="24"/>
                <w:szCs w:val="24"/>
              </w:rPr>
            </w:pPr>
          </w:p>
        </w:tc>
        <w:tc>
          <w:tcPr>
            <w:tcW w:w="2820" w:type="dxa"/>
            <w:gridSpan w:val="2"/>
            <w:tcBorders>
              <w:top w:val="nil"/>
              <w:left w:val="nil"/>
              <w:bottom w:val="nil"/>
              <w:right w:val="nil"/>
            </w:tcBorders>
            <w:shd w:val="clear" w:color="auto" w:fill="auto"/>
            <w:noWrap/>
            <w:vAlign w:val="bottom"/>
            <w:hideMark/>
          </w:tcPr>
          <w:p w:rsidR="00E5768B" w:rsidRPr="009F16E3" w:rsidRDefault="00E5768B" w:rsidP="003F3579">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(подпись)</w:t>
            </w:r>
          </w:p>
        </w:tc>
        <w:tc>
          <w:tcPr>
            <w:tcW w:w="960" w:type="dxa"/>
            <w:tcBorders>
              <w:top w:val="nil"/>
              <w:left w:val="nil"/>
              <w:bottom w:val="nil"/>
              <w:right w:val="nil"/>
            </w:tcBorders>
            <w:shd w:val="clear" w:color="auto" w:fill="auto"/>
            <w:noWrap/>
            <w:vAlign w:val="bottom"/>
            <w:hideMark/>
          </w:tcPr>
          <w:p w:rsidR="00E5768B" w:rsidRPr="009F16E3" w:rsidRDefault="00E5768B" w:rsidP="003F3579">
            <w:pPr>
              <w:spacing w:after="0" w:line="240" w:lineRule="auto"/>
              <w:rPr>
                <w:rFonts w:ascii="Times New Roman" w:hAnsi="Times New Roman"/>
                <w:color w:val="000000"/>
                <w:sz w:val="24"/>
                <w:szCs w:val="24"/>
              </w:rPr>
            </w:pPr>
          </w:p>
        </w:tc>
        <w:tc>
          <w:tcPr>
            <w:tcW w:w="5200" w:type="dxa"/>
            <w:gridSpan w:val="3"/>
            <w:tcBorders>
              <w:top w:val="nil"/>
              <w:left w:val="nil"/>
              <w:bottom w:val="nil"/>
              <w:right w:val="nil"/>
            </w:tcBorders>
            <w:shd w:val="clear" w:color="auto" w:fill="auto"/>
            <w:noWrap/>
            <w:vAlign w:val="bottom"/>
            <w:hideMark/>
          </w:tcPr>
          <w:p w:rsidR="00E5768B" w:rsidRPr="009F16E3" w:rsidRDefault="00E5768B" w:rsidP="003F3579">
            <w:pPr>
              <w:spacing w:after="0" w:line="240" w:lineRule="auto"/>
              <w:jc w:val="center"/>
              <w:rPr>
                <w:rFonts w:ascii="Times New Roman" w:hAnsi="Times New Roman"/>
                <w:color w:val="000000"/>
                <w:sz w:val="24"/>
                <w:szCs w:val="24"/>
              </w:rPr>
            </w:pPr>
            <w:r w:rsidRPr="009F16E3">
              <w:rPr>
                <w:rFonts w:ascii="Times New Roman" w:hAnsi="Times New Roman"/>
                <w:color w:val="000000"/>
                <w:sz w:val="24"/>
                <w:szCs w:val="24"/>
              </w:rPr>
              <w:t>(расшифровка подписи)</w:t>
            </w:r>
          </w:p>
        </w:tc>
      </w:tr>
    </w:tbl>
    <w:p w:rsidR="00225B55" w:rsidRDefault="00225B55" w:rsidP="00B27518">
      <w:pPr>
        <w:spacing w:after="0" w:line="240" w:lineRule="auto"/>
        <w:ind w:left="284" w:right="-8" w:firstLine="850"/>
        <w:jc w:val="both"/>
        <w:rPr>
          <w:rFonts w:ascii="Times New Roman" w:hAnsi="Times New Roman"/>
          <w:sz w:val="24"/>
          <w:szCs w:val="24"/>
        </w:rPr>
      </w:pPr>
    </w:p>
    <w:p w:rsidR="00BE3EF5" w:rsidRPr="00BE3EF5" w:rsidRDefault="00E5768B" w:rsidP="00B27518">
      <w:pPr>
        <w:spacing w:after="0" w:line="240" w:lineRule="auto"/>
        <w:ind w:left="284" w:right="-8" w:firstLine="850"/>
        <w:jc w:val="both"/>
        <w:rPr>
          <w:rFonts w:ascii="Times New Roman" w:hAnsi="Times New Roman"/>
        </w:rPr>
      </w:pPr>
      <w:r w:rsidRPr="00BE3EF5">
        <w:rPr>
          <w:rFonts w:ascii="Times New Roman" w:hAnsi="Times New Roman"/>
        </w:rPr>
        <w:t xml:space="preserve">в графе "дата </w:t>
      </w:r>
      <w:r w:rsidR="00BE3EF5" w:rsidRPr="00BE3EF5">
        <w:rPr>
          <w:rFonts w:ascii="Times New Roman" w:hAnsi="Times New Roman"/>
        </w:rPr>
        <w:t>документа</w:t>
      </w:r>
      <w:r w:rsidRPr="00BE3EF5">
        <w:rPr>
          <w:rFonts w:ascii="Times New Roman" w:hAnsi="Times New Roman"/>
        </w:rPr>
        <w:t xml:space="preserve">" указывается дата </w:t>
      </w:r>
      <w:r w:rsidR="00BE3EF5" w:rsidRPr="00BE3EF5">
        <w:rPr>
          <w:rFonts w:ascii="Times New Roman" w:hAnsi="Times New Roman"/>
        </w:rPr>
        <w:t xml:space="preserve">договора, </w:t>
      </w:r>
      <w:r w:rsidRPr="00BE3EF5">
        <w:rPr>
          <w:rFonts w:ascii="Times New Roman" w:hAnsi="Times New Roman"/>
        </w:rPr>
        <w:t xml:space="preserve">постановления, решения, протокола о взыскании штрафов </w:t>
      </w:r>
    </w:p>
    <w:p w:rsidR="00E5768B" w:rsidRPr="00BE3EF5" w:rsidRDefault="00E5768B" w:rsidP="00B27518">
      <w:pPr>
        <w:spacing w:after="0" w:line="240" w:lineRule="auto"/>
        <w:ind w:left="284" w:right="-8" w:firstLine="850"/>
        <w:jc w:val="both"/>
        <w:rPr>
          <w:rFonts w:ascii="Times New Roman" w:hAnsi="Times New Roman"/>
        </w:rPr>
      </w:pPr>
      <w:r w:rsidRPr="00BE3EF5">
        <w:rPr>
          <w:rFonts w:ascii="Times New Roman" w:hAnsi="Times New Roman"/>
        </w:rPr>
        <w:t xml:space="preserve">в графе "номер </w:t>
      </w:r>
      <w:r w:rsidR="00BE3EF5" w:rsidRPr="00BE3EF5">
        <w:rPr>
          <w:rFonts w:ascii="Times New Roman" w:hAnsi="Times New Roman"/>
        </w:rPr>
        <w:t>документа</w:t>
      </w:r>
      <w:r w:rsidRPr="00BE3EF5">
        <w:rPr>
          <w:rFonts w:ascii="Times New Roman" w:hAnsi="Times New Roman"/>
        </w:rPr>
        <w:t xml:space="preserve">" указывается номер </w:t>
      </w:r>
      <w:r w:rsidR="00BE3EF5" w:rsidRPr="00BE3EF5">
        <w:rPr>
          <w:rFonts w:ascii="Times New Roman" w:hAnsi="Times New Roman"/>
        </w:rPr>
        <w:t xml:space="preserve">договора, </w:t>
      </w:r>
      <w:r w:rsidRPr="00BE3EF5">
        <w:rPr>
          <w:rFonts w:ascii="Times New Roman" w:hAnsi="Times New Roman"/>
        </w:rPr>
        <w:t>постановления, решения, протокола о взыскании штрафов</w:t>
      </w:r>
    </w:p>
    <w:p w:rsidR="00BE3EF5" w:rsidRPr="00BE3EF5" w:rsidRDefault="00E5768B" w:rsidP="00B27518">
      <w:pPr>
        <w:spacing w:after="0" w:line="240" w:lineRule="auto"/>
        <w:ind w:left="284" w:right="-8" w:firstLine="850"/>
        <w:jc w:val="both"/>
        <w:rPr>
          <w:rFonts w:ascii="Times New Roman" w:hAnsi="Times New Roman"/>
        </w:rPr>
      </w:pPr>
      <w:r w:rsidRPr="00BE3EF5">
        <w:rPr>
          <w:rFonts w:ascii="Times New Roman" w:hAnsi="Times New Roman"/>
        </w:rPr>
        <w:t>в графе "</w:t>
      </w:r>
      <w:r w:rsidR="007E26C5">
        <w:rPr>
          <w:rFonts w:ascii="Times New Roman" w:hAnsi="Times New Roman"/>
        </w:rPr>
        <w:t>в</w:t>
      </w:r>
      <w:r w:rsidR="00BE3EF5" w:rsidRPr="00BE3EF5">
        <w:rPr>
          <w:rFonts w:ascii="Times New Roman" w:hAnsi="Times New Roman"/>
        </w:rPr>
        <w:t>ид документа</w:t>
      </w:r>
      <w:r w:rsidRPr="00BE3EF5">
        <w:rPr>
          <w:rFonts w:ascii="Times New Roman" w:hAnsi="Times New Roman"/>
        </w:rPr>
        <w:t xml:space="preserve">" </w:t>
      </w:r>
      <w:r w:rsidR="00BE3EF5" w:rsidRPr="00BE3EF5">
        <w:rPr>
          <w:rFonts w:ascii="Times New Roman" w:hAnsi="Times New Roman"/>
        </w:rPr>
        <w:t xml:space="preserve">указывается договор, постановление, решение, протокол о взыскании штрафов </w:t>
      </w:r>
    </w:p>
    <w:p w:rsidR="00E5768B" w:rsidRPr="00BE3EF5" w:rsidRDefault="00E5768B" w:rsidP="00B27518">
      <w:pPr>
        <w:spacing w:after="0" w:line="240" w:lineRule="auto"/>
        <w:ind w:left="284" w:right="-8" w:firstLine="850"/>
        <w:jc w:val="both"/>
        <w:rPr>
          <w:rFonts w:ascii="Times New Roman" w:hAnsi="Times New Roman"/>
        </w:rPr>
      </w:pPr>
      <w:r w:rsidRPr="00BE3EF5">
        <w:rPr>
          <w:rFonts w:ascii="Times New Roman" w:hAnsi="Times New Roman"/>
        </w:rPr>
        <w:t xml:space="preserve">в графе "КФО" указывается </w:t>
      </w:r>
      <w:r w:rsidR="00BE3EF5" w:rsidRPr="00BE3EF5">
        <w:rPr>
          <w:rFonts w:ascii="Times New Roman" w:hAnsi="Times New Roman"/>
        </w:rPr>
        <w:t>код финансового обеспечения</w:t>
      </w:r>
    </w:p>
    <w:p w:rsidR="00BE3EF5" w:rsidRPr="00BE3EF5" w:rsidRDefault="00E5768B" w:rsidP="00B27518">
      <w:pPr>
        <w:spacing w:after="0" w:line="240" w:lineRule="auto"/>
        <w:ind w:left="284" w:right="-8" w:firstLine="850"/>
        <w:jc w:val="both"/>
        <w:rPr>
          <w:rFonts w:ascii="Times New Roman" w:hAnsi="Times New Roman"/>
        </w:rPr>
      </w:pPr>
      <w:r w:rsidRPr="00BE3EF5">
        <w:rPr>
          <w:rFonts w:ascii="Times New Roman" w:hAnsi="Times New Roman"/>
        </w:rPr>
        <w:t xml:space="preserve">в графе "КДБ" указывается код дохода бюджета по бюджетной классификации </w:t>
      </w:r>
    </w:p>
    <w:p w:rsidR="00E5768B" w:rsidRPr="00BE3EF5" w:rsidRDefault="00E5768B" w:rsidP="00B27518">
      <w:pPr>
        <w:spacing w:after="0" w:line="240" w:lineRule="auto"/>
        <w:ind w:left="284" w:right="-8" w:firstLine="850"/>
        <w:jc w:val="both"/>
        <w:rPr>
          <w:rFonts w:ascii="Times New Roman" w:hAnsi="Times New Roman"/>
        </w:rPr>
      </w:pPr>
      <w:r w:rsidRPr="00BE3EF5">
        <w:rPr>
          <w:rFonts w:ascii="Times New Roman" w:hAnsi="Times New Roman"/>
        </w:rPr>
        <w:t>в графе "начислено за период" указывается начисления за текущий период</w:t>
      </w:r>
    </w:p>
    <w:p w:rsidR="00E5768B" w:rsidRPr="00BE3EF5" w:rsidRDefault="00BE3EF5" w:rsidP="007E26C5">
      <w:pPr>
        <w:spacing w:after="0" w:line="240" w:lineRule="auto"/>
        <w:ind w:left="284" w:right="-8" w:firstLine="850"/>
        <w:rPr>
          <w:rFonts w:ascii="Times New Roman" w:hAnsi="Times New Roman"/>
        </w:rPr>
        <w:sectPr w:rsidR="00E5768B" w:rsidRPr="00BE3EF5" w:rsidSect="003F3579">
          <w:headerReference w:type="default" r:id="rId37"/>
          <w:pgSz w:w="16840" w:h="11900" w:orient="landscape"/>
          <w:pgMar w:top="709" w:right="497" w:bottom="851" w:left="475" w:header="0" w:footer="3" w:gutter="0"/>
          <w:cols w:space="720"/>
          <w:noEndnote/>
          <w:docGrid w:linePitch="360"/>
        </w:sectPr>
      </w:pPr>
      <w:r>
        <w:rPr>
          <w:rFonts w:ascii="Times New Roman" w:hAnsi="Times New Roman"/>
        </w:rPr>
        <w:t>в</w:t>
      </w:r>
      <w:r w:rsidR="007E26C5">
        <w:rPr>
          <w:rFonts w:ascii="Times New Roman" w:hAnsi="Times New Roman"/>
        </w:rPr>
        <w:t xml:space="preserve"> </w:t>
      </w:r>
      <w:r>
        <w:rPr>
          <w:rFonts w:ascii="Times New Roman" w:hAnsi="Times New Roman"/>
        </w:rPr>
        <w:t>графе</w:t>
      </w:r>
      <w:r w:rsidR="00E5768B" w:rsidRPr="00BE3EF5">
        <w:rPr>
          <w:rFonts w:ascii="Times New Roman" w:hAnsi="Times New Roman"/>
        </w:rPr>
        <w:t xml:space="preserve"> "корректировка" указывается сумма начислений с "минусом" за предыдущие периоды (отмена штрафа, уменьшение штрафа)</w:t>
      </w:r>
    </w:p>
    <w:p w:rsidR="00E5768B" w:rsidRDefault="00C34F70" w:rsidP="005F246D">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4 форма </w:t>
      </w:r>
      <w:r w:rsidR="00E5768B">
        <w:rPr>
          <w:rFonts w:ascii="Times New Roman" w:hAnsi="Times New Roman"/>
          <w:sz w:val="28"/>
          <w:szCs w:val="28"/>
        </w:rPr>
        <w:t>1</w:t>
      </w:r>
      <w:r>
        <w:rPr>
          <w:rFonts w:ascii="Times New Roman" w:hAnsi="Times New Roman"/>
          <w:sz w:val="28"/>
          <w:szCs w:val="28"/>
        </w:rPr>
        <w:t>8</w:t>
      </w:r>
    </w:p>
    <w:p w:rsidR="005F246D" w:rsidRDefault="005F246D" w:rsidP="005F246D">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5F246D" w:rsidRDefault="005F246D" w:rsidP="005F246D">
      <w:pPr>
        <w:tabs>
          <w:tab w:val="left" w:leader="underscore" w:pos="5213"/>
        </w:tabs>
        <w:spacing w:after="0" w:line="240" w:lineRule="auto"/>
        <w:jc w:val="right"/>
        <w:rPr>
          <w:rFonts w:ascii="Times New Roman" w:hAnsi="Times New Roman"/>
          <w:sz w:val="28"/>
          <w:szCs w:val="28"/>
        </w:rPr>
      </w:pPr>
    </w:p>
    <w:tbl>
      <w:tblPr>
        <w:tblW w:w="15652" w:type="dxa"/>
        <w:tblInd w:w="-176" w:type="dxa"/>
        <w:tblLayout w:type="fixed"/>
        <w:tblLook w:val="04A0" w:firstRow="1" w:lastRow="0" w:firstColumn="1" w:lastColumn="0" w:noHBand="0" w:noVBand="1"/>
      </w:tblPr>
      <w:tblGrid>
        <w:gridCol w:w="849"/>
        <w:gridCol w:w="1698"/>
        <w:gridCol w:w="1278"/>
        <w:gridCol w:w="1500"/>
        <w:gridCol w:w="1290"/>
        <w:gridCol w:w="1193"/>
        <w:gridCol w:w="1689"/>
        <w:gridCol w:w="1194"/>
        <w:gridCol w:w="15"/>
        <w:gridCol w:w="967"/>
        <w:gridCol w:w="1193"/>
        <w:gridCol w:w="1555"/>
        <w:gridCol w:w="1194"/>
        <w:gridCol w:w="7"/>
        <w:gridCol w:w="30"/>
      </w:tblGrid>
      <w:tr w:rsidR="00E5768B" w:rsidRPr="00BA282F" w:rsidTr="00FF5FFE">
        <w:trPr>
          <w:trHeight w:val="385"/>
        </w:trPr>
        <w:tc>
          <w:tcPr>
            <w:tcW w:w="15652" w:type="dxa"/>
            <w:gridSpan w:val="15"/>
            <w:tcBorders>
              <w:top w:val="nil"/>
              <w:left w:val="nil"/>
              <w:bottom w:val="nil"/>
              <w:right w:val="nil"/>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bCs/>
                <w:color w:val="000000"/>
                <w:sz w:val="28"/>
                <w:szCs w:val="28"/>
              </w:rPr>
            </w:pPr>
            <w:r w:rsidRPr="00ED1A3D">
              <w:rPr>
                <w:rFonts w:ascii="Times New Roman" w:hAnsi="Times New Roman"/>
                <w:bCs/>
                <w:color w:val="000000"/>
                <w:sz w:val="28"/>
                <w:szCs w:val="28"/>
              </w:rPr>
              <w:t>Реестр начисления доходов от собственности (операционная аренда)</w:t>
            </w:r>
          </w:p>
        </w:tc>
      </w:tr>
      <w:tr w:rsidR="00E5768B" w:rsidRPr="00BA282F" w:rsidTr="00FF5FFE">
        <w:trPr>
          <w:gridAfter w:val="2"/>
          <w:wAfter w:w="37" w:type="dxa"/>
          <w:trHeight w:val="308"/>
        </w:trPr>
        <w:tc>
          <w:tcPr>
            <w:tcW w:w="85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170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1278"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1501"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1286"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1193"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169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1194"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980" w:type="dxa"/>
            <w:gridSpan w:val="2"/>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1193"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1556"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c>
          <w:tcPr>
            <w:tcW w:w="1194"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rPr>
            </w:pPr>
          </w:p>
        </w:tc>
      </w:tr>
      <w:tr w:rsidR="00E5768B" w:rsidRPr="00BA282F" w:rsidTr="00ED1A3D">
        <w:trPr>
          <w:gridAfter w:val="2"/>
          <w:wAfter w:w="37" w:type="dxa"/>
          <w:cantSplit/>
          <w:trHeight w:val="14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 п/п</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Наименование арендатора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ИНН</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Вид имущества, переданного в аренду</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Наименование объекта</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Адрес объекта</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ind w:left="-121" w:right="-109"/>
              <w:jc w:val="center"/>
              <w:rPr>
                <w:rFonts w:ascii="Times New Roman" w:hAnsi="Times New Roman"/>
                <w:color w:val="000000"/>
                <w:sz w:val="24"/>
                <w:szCs w:val="24"/>
              </w:rPr>
            </w:pPr>
            <w:r w:rsidRPr="00BA282F">
              <w:rPr>
                <w:rFonts w:ascii="Times New Roman" w:hAnsi="Times New Roman"/>
                <w:color w:val="000000"/>
                <w:sz w:val="24"/>
                <w:szCs w:val="24"/>
              </w:rPr>
              <w:t>Кадастровый номер объекта недвижимости</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Номер и дата договора аренды</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КБК</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Срок, на который заключен договор аренды</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ind w:left="-73" w:right="-150"/>
              <w:jc w:val="center"/>
              <w:rPr>
                <w:rFonts w:ascii="Times New Roman" w:hAnsi="Times New Roman"/>
                <w:color w:val="000000"/>
                <w:sz w:val="24"/>
                <w:szCs w:val="24"/>
              </w:rPr>
            </w:pPr>
            <w:r w:rsidRPr="00BA282F">
              <w:rPr>
                <w:rFonts w:ascii="Times New Roman" w:hAnsi="Times New Roman"/>
                <w:color w:val="000000"/>
                <w:sz w:val="24"/>
                <w:szCs w:val="24"/>
              </w:rPr>
              <w:t>Срок арендного пользования</w:t>
            </w:r>
            <w:r w:rsidR="00FF5FFE">
              <w:rPr>
                <w:rFonts w:ascii="Times New Roman" w:hAnsi="Times New Roman"/>
                <w:color w:val="000000"/>
                <w:sz w:val="24"/>
                <w:szCs w:val="24"/>
              </w:rPr>
              <w:t>,</w:t>
            </w:r>
            <w:r w:rsidRPr="00BA282F">
              <w:rPr>
                <w:rFonts w:ascii="Times New Roman" w:hAnsi="Times New Roman"/>
                <w:color w:val="000000"/>
                <w:sz w:val="24"/>
                <w:szCs w:val="24"/>
              </w:rPr>
              <w:t xml:space="preserve"> месяцев</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E5768B" w:rsidRPr="00BA282F" w:rsidRDefault="00E5768B" w:rsidP="00FF5FFE">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Сумма договора аренды, рублей</w:t>
            </w:r>
          </w:p>
        </w:tc>
      </w:tr>
      <w:tr w:rsidR="00E5768B" w:rsidRPr="00BA282F" w:rsidTr="00FF5FFE">
        <w:trPr>
          <w:gridAfter w:val="2"/>
          <w:wAfter w:w="37" w:type="dxa"/>
          <w:trHeight w:val="324"/>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1</w:t>
            </w:r>
          </w:p>
        </w:tc>
        <w:tc>
          <w:tcPr>
            <w:tcW w:w="1700"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2</w:t>
            </w:r>
          </w:p>
        </w:tc>
        <w:tc>
          <w:tcPr>
            <w:tcW w:w="1278"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3</w:t>
            </w:r>
          </w:p>
        </w:tc>
        <w:tc>
          <w:tcPr>
            <w:tcW w:w="1501"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4</w:t>
            </w:r>
          </w:p>
        </w:tc>
        <w:tc>
          <w:tcPr>
            <w:tcW w:w="1286"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5</w:t>
            </w:r>
          </w:p>
        </w:tc>
        <w:tc>
          <w:tcPr>
            <w:tcW w:w="1193"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6</w:t>
            </w:r>
          </w:p>
        </w:tc>
        <w:tc>
          <w:tcPr>
            <w:tcW w:w="1690"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7</w:t>
            </w:r>
          </w:p>
        </w:tc>
        <w:tc>
          <w:tcPr>
            <w:tcW w:w="1194"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8</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9</w:t>
            </w:r>
          </w:p>
        </w:tc>
        <w:tc>
          <w:tcPr>
            <w:tcW w:w="1193"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10</w:t>
            </w:r>
          </w:p>
        </w:tc>
        <w:tc>
          <w:tcPr>
            <w:tcW w:w="1556"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11</w:t>
            </w:r>
          </w:p>
        </w:tc>
        <w:tc>
          <w:tcPr>
            <w:tcW w:w="1194"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12</w:t>
            </w:r>
          </w:p>
        </w:tc>
      </w:tr>
      <w:tr w:rsidR="00E5768B" w:rsidRPr="00BA282F" w:rsidTr="00FF5FFE">
        <w:trPr>
          <w:gridAfter w:val="2"/>
          <w:wAfter w:w="37" w:type="dxa"/>
          <w:trHeight w:val="324"/>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1278"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1501"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1286"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1193"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1690"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1193"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c>
          <w:tcPr>
            <w:tcW w:w="1194" w:type="dxa"/>
            <w:tcBorders>
              <w:top w:val="nil"/>
              <w:left w:val="nil"/>
              <w:bottom w:val="single" w:sz="4" w:space="0" w:color="auto"/>
              <w:right w:val="single" w:sz="4" w:space="0" w:color="auto"/>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r w:rsidRPr="00BA282F">
              <w:rPr>
                <w:rFonts w:ascii="Times New Roman" w:hAnsi="Times New Roman"/>
                <w:color w:val="000000"/>
                <w:sz w:val="24"/>
                <w:szCs w:val="24"/>
              </w:rPr>
              <w:t> </w:t>
            </w:r>
          </w:p>
        </w:tc>
      </w:tr>
      <w:tr w:rsidR="00E5768B" w:rsidRPr="00BA282F" w:rsidTr="00FF5FFE">
        <w:trPr>
          <w:gridAfter w:val="2"/>
          <w:wAfter w:w="37" w:type="dxa"/>
          <w:trHeight w:val="308"/>
        </w:trPr>
        <w:tc>
          <w:tcPr>
            <w:tcW w:w="85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70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278"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501"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286"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193"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69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194"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980" w:type="dxa"/>
            <w:gridSpan w:val="2"/>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193"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556"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194"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r>
      <w:tr w:rsidR="00E5768B" w:rsidRPr="00BA282F" w:rsidTr="0045743C">
        <w:trPr>
          <w:gridAfter w:val="1"/>
          <w:wAfter w:w="24" w:type="dxa"/>
          <w:trHeight w:val="728"/>
        </w:trPr>
        <w:tc>
          <w:tcPr>
            <w:tcW w:w="6619" w:type="dxa"/>
            <w:gridSpan w:val="5"/>
            <w:tcBorders>
              <w:top w:val="nil"/>
              <w:left w:val="nil"/>
              <w:bottom w:val="nil"/>
              <w:right w:val="nil"/>
            </w:tcBorders>
            <w:shd w:val="clear" w:color="auto" w:fill="auto"/>
            <w:vAlign w:val="bottom"/>
            <w:hideMark/>
          </w:tcPr>
          <w:p w:rsidR="00E5768B" w:rsidRPr="00BA282F" w:rsidRDefault="00E5768B" w:rsidP="003F3579">
            <w:pPr>
              <w:spacing w:after="0" w:line="240" w:lineRule="auto"/>
              <w:rPr>
                <w:rFonts w:ascii="Times New Roman" w:hAnsi="Times New Roman"/>
                <w:color w:val="000000"/>
                <w:sz w:val="28"/>
                <w:szCs w:val="28"/>
              </w:rPr>
            </w:pPr>
            <w:r w:rsidRPr="00991D92">
              <w:rPr>
                <w:rFonts w:ascii="Times New Roman" w:hAnsi="Times New Roman"/>
                <w:color w:val="000000"/>
                <w:sz w:val="28"/>
                <w:szCs w:val="28"/>
              </w:rPr>
              <w:t>Руководитель субъекта централизованного учета (уполномоченное лицо)</w:t>
            </w:r>
            <w:r w:rsidRPr="00BA282F">
              <w:rPr>
                <w:rFonts w:ascii="Times New Roman" w:hAnsi="Times New Roman"/>
                <w:color w:val="000000"/>
                <w:sz w:val="28"/>
                <w:szCs w:val="28"/>
              </w:rPr>
              <w:t xml:space="preserve">                                               </w:t>
            </w:r>
          </w:p>
        </w:tc>
        <w:tc>
          <w:tcPr>
            <w:tcW w:w="1193"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2899" w:type="dxa"/>
            <w:gridSpan w:val="3"/>
            <w:tcBorders>
              <w:top w:val="nil"/>
              <w:left w:val="nil"/>
              <w:bottom w:val="single" w:sz="4" w:space="0" w:color="auto"/>
              <w:right w:val="nil"/>
            </w:tcBorders>
            <w:shd w:val="clear" w:color="auto" w:fill="auto"/>
            <w:noWrap/>
            <w:vAlign w:val="bottom"/>
            <w:hideMark/>
          </w:tcPr>
          <w:p w:rsidR="00E5768B" w:rsidRPr="00BA282F" w:rsidRDefault="00E5768B" w:rsidP="003F3579">
            <w:pPr>
              <w:spacing w:after="0" w:line="240" w:lineRule="auto"/>
              <w:jc w:val="center"/>
              <w:rPr>
                <w:color w:val="000000"/>
              </w:rPr>
            </w:pPr>
            <w:r w:rsidRPr="00BA282F">
              <w:rPr>
                <w:color w:val="000000"/>
              </w:rPr>
              <w:t> </w:t>
            </w:r>
          </w:p>
        </w:tc>
        <w:tc>
          <w:tcPr>
            <w:tcW w:w="967"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3950" w:type="dxa"/>
            <w:gridSpan w:val="4"/>
            <w:tcBorders>
              <w:top w:val="nil"/>
              <w:left w:val="nil"/>
              <w:bottom w:val="single" w:sz="4" w:space="0" w:color="auto"/>
              <w:right w:val="nil"/>
            </w:tcBorders>
            <w:shd w:val="clear" w:color="auto" w:fill="auto"/>
            <w:noWrap/>
            <w:vAlign w:val="bottom"/>
            <w:hideMark/>
          </w:tcPr>
          <w:p w:rsidR="00E5768B" w:rsidRPr="00BA282F" w:rsidRDefault="00E5768B" w:rsidP="003F3579">
            <w:pPr>
              <w:spacing w:after="0" w:line="240" w:lineRule="auto"/>
              <w:jc w:val="center"/>
              <w:rPr>
                <w:color w:val="000000"/>
              </w:rPr>
            </w:pPr>
            <w:r w:rsidRPr="00BA282F">
              <w:rPr>
                <w:color w:val="000000"/>
              </w:rPr>
              <w:t> </w:t>
            </w:r>
          </w:p>
        </w:tc>
      </w:tr>
      <w:tr w:rsidR="00E5768B" w:rsidRPr="00BA282F" w:rsidTr="00FF5FFE">
        <w:trPr>
          <w:gridAfter w:val="1"/>
          <w:wAfter w:w="28" w:type="dxa"/>
          <w:trHeight w:val="324"/>
        </w:trPr>
        <w:tc>
          <w:tcPr>
            <w:tcW w:w="85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70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278"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501"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286"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193"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2899" w:type="dxa"/>
            <w:gridSpan w:val="3"/>
            <w:tcBorders>
              <w:top w:val="single" w:sz="4" w:space="0" w:color="auto"/>
              <w:left w:val="nil"/>
              <w:bottom w:val="nil"/>
              <w:right w:val="nil"/>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(подпись)</w:t>
            </w:r>
          </w:p>
        </w:tc>
        <w:tc>
          <w:tcPr>
            <w:tcW w:w="967"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p>
        </w:tc>
        <w:tc>
          <w:tcPr>
            <w:tcW w:w="3950" w:type="dxa"/>
            <w:gridSpan w:val="4"/>
            <w:tcBorders>
              <w:top w:val="single" w:sz="4" w:space="0" w:color="auto"/>
              <w:left w:val="nil"/>
              <w:bottom w:val="nil"/>
              <w:right w:val="nil"/>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(расшифровка подписи)</w:t>
            </w:r>
          </w:p>
        </w:tc>
      </w:tr>
      <w:tr w:rsidR="00E5768B" w:rsidRPr="00BA282F" w:rsidTr="00FF5FFE">
        <w:trPr>
          <w:gridAfter w:val="2"/>
          <w:wAfter w:w="37" w:type="dxa"/>
          <w:trHeight w:val="308"/>
        </w:trPr>
        <w:tc>
          <w:tcPr>
            <w:tcW w:w="85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70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278"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501"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286"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193"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69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194"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980" w:type="dxa"/>
            <w:gridSpan w:val="2"/>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193"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556"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194"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r>
      <w:tr w:rsidR="00E5768B" w:rsidRPr="00BA282F" w:rsidTr="0045743C">
        <w:trPr>
          <w:gridAfter w:val="1"/>
          <w:wAfter w:w="28" w:type="dxa"/>
          <w:trHeight w:val="479"/>
        </w:trPr>
        <w:tc>
          <w:tcPr>
            <w:tcW w:w="3828" w:type="dxa"/>
            <w:gridSpan w:val="3"/>
            <w:tcBorders>
              <w:top w:val="nil"/>
              <w:left w:val="nil"/>
              <w:bottom w:val="nil"/>
              <w:right w:val="nil"/>
            </w:tcBorders>
            <w:shd w:val="clear" w:color="auto" w:fill="auto"/>
            <w:vAlign w:val="bottom"/>
            <w:hideMark/>
          </w:tcPr>
          <w:p w:rsidR="00E5768B" w:rsidRPr="00BA282F" w:rsidRDefault="00E5768B" w:rsidP="003F3579">
            <w:pPr>
              <w:spacing w:after="0" w:line="240" w:lineRule="auto"/>
              <w:rPr>
                <w:rFonts w:ascii="Times New Roman" w:hAnsi="Times New Roman"/>
                <w:color w:val="000000"/>
                <w:sz w:val="28"/>
                <w:szCs w:val="28"/>
              </w:rPr>
            </w:pPr>
            <w:r w:rsidRPr="00BA282F">
              <w:rPr>
                <w:rFonts w:ascii="Times New Roman" w:hAnsi="Times New Roman"/>
                <w:color w:val="000000"/>
                <w:sz w:val="28"/>
                <w:szCs w:val="28"/>
              </w:rPr>
              <w:t>Ответственный исполнитель</w:t>
            </w:r>
          </w:p>
        </w:tc>
        <w:tc>
          <w:tcPr>
            <w:tcW w:w="2787" w:type="dxa"/>
            <w:gridSpan w:val="2"/>
            <w:tcBorders>
              <w:top w:val="nil"/>
              <w:left w:val="nil"/>
              <w:bottom w:val="single" w:sz="4" w:space="0" w:color="auto"/>
              <w:right w:val="nil"/>
            </w:tcBorders>
            <w:shd w:val="clear" w:color="auto" w:fill="auto"/>
            <w:vAlign w:val="bottom"/>
            <w:hideMark/>
          </w:tcPr>
          <w:p w:rsidR="00E5768B" w:rsidRPr="00BA282F" w:rsidRDefault="00E5768B" w:rsidP="003F3579">
            <w:pPr>
              <w:spacing w:after="0" w:line="240" w:lineRule="auto"/>
              <w:jc w:val="center"/>
              <w:rPr>
                <w:rFonts w:ascii="Times New Roman" w:hAnsi="Times New Roman"/>
                <w:color w:val="000000"/>
                <w:sz w:val="28"/>
                <w:szCs w:val="28"/>
              </w:rPr>
            </w:pPr>
            <w:r w:rsidRPr="00BA282F">
              <w:rPr>
                <w:rFonts w:ascii="Times New Roman" w:hAnsi="Times New Roman"/>
                <w:color w:val="000000"/>
                <w:sz w:val="28"/>
                <w:szCs w:val="28"/>
              </w:rPr>
              <w:t> </w:t>
            </w:r>
          </w:p>
        </w:tc>
        <w:tc>
          <w:tcPr>
            <w:tcW w:w="1193"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2899" w:type="dxa"/>
            <w:gridSpan w:val="3"/>
            <w:tcBorders>
              <w:top w:val="nil"/>
              <w:left w:val="nil"/>
              <w:bottom w:val="single" w:sz="4" w:space="0" w:color="auto"/>
              <w:right w:val="nil"/>
            </w:tcBorders>
            <w:shd w:val="clear" w:color="auto" w:fill="auto"/>
            <w:noWrap/>
            <w:vAlign w:val="bottom"/>
            <w:hideMark/>
          </w:tcPr>
          <w:p w:rsidR="00E5768B" w:rsidRPr="00BA282F" w:rsidRDefault="00E5768B" w:rsidP="003F3579">
            <w:pPr>
              <w:spacing w:after="0" w:line="240" w:lineRule="auto"/>
              <w:jc w:val="center"/>
              <w:rPr>
                <w:color w:val="000000"/>
              </w:rPr>
            </w:pPr>
            <w:r w:rsidRPr="00BA282F">
              <w:rPr>
                <w:color w:val="000000"/>
              </w:rPr>
              <w:t> </w:t>
            </w:r>
          </w:p>
        </w:tc>
        <w:tc>
          <w:tcPr>
            <w:tcW w:w="967"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3950" w:type="dxa"/>
            <w:gridSpan w:val="4"/>
            <w:tcBorders>
              <w:top w:val="nil"/>
              <w:left w:val="nil"/>
              <w:bottom w:val="single" w:sz="4" w:space="0" w:color="auto"/>
              <w:right w:val="nil"/>
            </w:tcBorders>
            <w:shd w:val="clear" w:color="auto" w:fill="auto"/>
            <w:noWrap/>
            <w:vAlign w:val="bottom"/>
            <w:hideMark/>
          </w:tcPr>
          <w:p w:rsidR="00E5768B" w:rsidRPr="00BA282F" w:rsidRDefault="00E5768B" w:rsidP="003F3579">
            <w:pPr>
              <w:spacing w:after="0" w:line="240" w:lineRule="auto"/>
              <w:jc w:val="center"/>
              <w:rPr>
                <w:color w:val="000000"/>
              </w:rPr>
            </w:pPr>
            <w:r w:rsidRPr="00BA282F">
              <w:rPr>
                <w:color w:val="000000"/>
              </w:rPr>
              <w:t> </w:t>
            </w:r>
          </w:p>
        </w:tc>
      </w:tr>
      <w:tr w:rsidR="00E5768B" w:rsidRPr="00BA282F" w:rsidTr="00FF5FFE">
        <w:trPr>
          <w:gridAfter w:val="1"/>
          <w:wAfter w:w="28" w:type="dxa"/>
          <w:trHeight w:val="324"/>
        </w:trPr>
        <w:tc>
          <w:tcPr>
            <w:tcW w:w="85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700"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1278"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2787" w:type="dxa"/>
            <w:gridSpan w:val="2"/>
            <w:tcBorders>
              <w:top w:val="single" w:sz="4" w:space="0" w:color="auto"/>
              <w:left w:val="nil"/>
              <w:bottom w:val="nil"/>
              <w:right w:val="nil"/>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(должность)</w:t>
            </w:r>
          </w:p>
        </w:tc>
        <w:tc>
          <w:tcPr>
            <w:tcW w:w="1193"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color w:val="000000"/>
              </w:rPr>
            </w:pPr>
          </w:p>
        </w:tc>
        <w:tc>
          <w:tcPr>
            <w:tcW w:w="2899" w:type="dxa"/>
            <w:gridSpan w:val="3"/>
            <w:tcBorders>
              <w:top w:val="single" w:sz="4" w:space="0" w:color="auto"/>
              <w:left w:val="nil"/>
              <w:bottom w:val="nil"/>
              <w:right w:val="nil"/>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(подпись)</w:t>
            </w:r>
          </w:p>
        </w:tc>
        <w:tc>
          <w:tcPr>
            <w:tcW w:w="967" w:type="dxa"/>
            <w:tcBorders>
              <w:top w:val="nil"/>
              <w:left w:val="nil"/>
              <w:bottom w:val="nil"/>
              <w:right w:val="nil"/>
            </w:tcBorders>
            <w:shd w:val="clear" w:color="auto" w:fill="auto"/>
            <w:noWrap/>
            <w:vAlign w:val="bottom"/>
            <w:hideMark/>
          </w:tcPr>
          <w:p w:rsidR="00E5768B" w:rsidRPr="00BA282F" w:rsidRDefault="00E5768B" w:rsidP="003F3579">
            <w:pPr>
              <w:spacing w:after="0" w:line="240" w:lineRule="auto"/>
              <w:rPr>
                <w:rFonts w:ascii="Times New Roman" w:hAnsi="Times New Roman"/>
                <w:color w:val="000000"/>
                <w:sz w:val="24"/>
                <w:szCs w:val="24"/>
              </w:rPr>
            </w:pPr>
          </w:p>
        </w:tc>
        <w:tc>
          <w:tcPr>
            <w:tcW w:w="3950" w:type="dxa"/>
            <w:gridSpan w:val="4"/>
            <w:tcBorders>
              <w:top w:val="single" w:sz="4" w:space="0" w:color="auto"/>
              <w:left w:val="nil"/>
              <w:bottom w:val="nil"/>
              <w:right w:val="nil"/>
            </w:tcBorders>
            <w:shd w:val="clear" w:color="auto" w:fill="auto"/>
            <w:noWrap/>
            <w:vAlign w:val="bottom"/>
            <w:hideMark/>
          </w:tcPr>
          <w:p w:rsidR="00E5768B" w:rsidRPr="00BA282F" w:rsidRDefault="00E5768B" w:rsidP="003F3579">
            <w:pPr>
              <w:spacing w:after="0" w:line="240" w:lineRule="auto"/>
              <w:jc w:val="center"/>
              <w:rPr>
                <w:rFonts w:ascii="Times New Roman" w:hAnsi="Times New Roman"/>
                <w:color w:val="000000"/>
                <w:sz w:val="24"/>
                <w:szCs w:val="24"/>
              </w:rPr>
            </w:pPr>
            <w:r w:rsidRPr="00BA282F">
              <w:rPr>
                <w:rFonts w:ascii="Times New Roman" w:hAnsi="Times New Roman"/>
                <w:color w:val="000000"/>
                <w:sz w:val="24"/>
                <w:szCs w:val="24"/>
              </w:rPr>
              <w:t>(расшифровка подписи)</w:t>
            </w:r>
          </w:p>
        </w:tc>
      </w:tr>
    </w:tbl>
    <w:p w:rsidR="00E5768B" w:rsidRDefault="00E5768B" w:rsidP="00E5768B">
      <w:pPr>
        <w:tabs>
          <w:tab w:val="left" w:leader="underscore" w:pos="5213"/>
        </w:tabs>
        <w:spacing w:after="0" w:line="240" w:lineRule="auto"/>
        <w:rPr>
          <w:rFonts w:ascii="Times New Roman" w:hAnsi="Times New Roman"/>
          <w:sz w:val="24"/>
          <w:szCs w:val="24"/>
        </w:rPr>
      </w:pPr>
    </w:p>
    <w:p w:rsidR="00E5768B" w:rsidRDefault="00E5768B" w:rsidP="00E5768B">
      <w:pPr>
        <w:tabs>
          <w:tab w:val="left" w:leader="underscore" w:pos="5213"/>
        </w:tabs>
        <w:spacing w:after="0" w:line="240" w:lineRule="auto"/>
        <w:rPr>
          <w:rFonts w:ascii="Times New Roman" w:hAnsi="Times New Roman"/>
          <w:sz w:val="24"/>
          <w:szCs w:val="24"/>
        </w:rPr>
      </w:pPr>
    </w:p>
    <w:p w:rsidR="00E5768B" w:rsidRDefault="00E5768B" w:rsidP="00E5768B">
      <w:pPr>
        <w:tabs>
          <w:tab w:val="left" w:leader="underscore" w:pos="5213"/>
        </w:tabs>
        <w:spacing w:after="0" w:line="240" w:lineRule="auto"/>
        <w:rPr>
          <w:rFonts w:ascii="Times New Roman" w:hAnsi="Times New Roman"/>
          <w:sz w:val="24"/>
          <w:szCs w:val="24"/>
        </w:rPr>
      </w:pPr>
    </w:p>
    <w:p w:rsidR="00E5768B" w:rsidRDefault="00E5768B" w:rsidP="00E5768B">
      <w:pPr>
        <w:tabs>
          <w:tab w:val="left" w:leader="underscore" w:pos="5213"/>
        </w:tabs>
        <w:spacing w:after="0" w:line="240" w:lineRule="auto"/>
        <w:rPr>
          <w:rFonts w:ascii="Times New Roman" w:hAnsi="Times New Roman"/>
          <w:sz w:val="24"/>
          <w:szCs w:val="24"/>
        </w:rPr>
      </w:pPr>
    </w:p>
    <w:p w:rsidR="0045743C" w:rsidRDefault="0045743C" w:rsidP="00E5768B">
      <w:pPr>
        <w:tabs>
          <w:tab w:val="left" w:leader="underscore" w:pos="5213"/>
        </w:tabs>
        <w:spacing w:after="0" w:line="240" w:lineRule="auto"/>
        <w:rPr>
          <w:rFonts w:ascii="Times New Roman" w:hAnsi="Times New Roman"/>
          <w:sz w:val="24"/>
          <w:szCs w:val="24"/>
        </w:rPr>
      </w:pPr>
    </w:p>
    <w:p w:rsidR="00ED1F34" w:rsidRDefault="00ED1F34" w:rsidP="00E5768B">
      <w:pPr>
        <w:tabs>
          <w:tab w:val="left" w:leader="underscore" w:pos="5213"/>
        </w:tabs>
        <w:spacing w:after="0" w:line="240" w:lineRule="auto"/>
        <w:rPr>
          <w:rFonts w:ascii="Times New Roman" w:hAnsi="Times New Roman"/>
          <w:sz w:val="24"/>
          <w:szCs w:val="24"/>
        </w:rPr>
      </w:pPr>
    </w:p>
    <w:p w:rsidR="00ED1F34" w:rsidRDefault="00ED1F34" w:rsidP="00E5768B">
      <w:pPr>
        <w:tabs>
          <w:tab w:val="left" w:leader="underscore" w:pos="5213"/>
        </w:tabs>
        <w:spacing w:after="0" w:line="240" w:lineRule="auto"/>
        <w:rPr>
          <w:rFonts w:ascii="Times New Roman" w:hAnsi="Times New Roman"/>
          <w:sz w:val="24"/>
          <w:szCs w:val="24"/>
        </w:rPr>
      </w:pPr>
    </w:p>
    <w:p w:rsidR="00ED1F34" w:rsidRDefault="00ED1F34" w:rsidP="00E5768B">
      <w:pPr>
        <w:tabs>
          <w:tab w:val="left" w:leader="underscore" w:pos="5213"/>
        </w:tabs>
        <w:spacing w:after="0" w:line="240" w:lineRule="auto"/>
        <w:rPr>
          <w:rFonts w:ascii="Times New Roman" w:hAnsi="Times New Roman"/>
          <w:sz w:val="24"/>
          <w:szCs w:val="24"/>
        </w:rPr>
      </w:pPr>
    </w:p>
    <w:p w:rsidR="00ED1A3D" w:rsidRDefault="00ED1A3D" w:rsidP="00E5768B">
      <w:pPr>
        <w:tabs>
          <w:tab w:val="left" w:leader="underscore" w:pos="5213"/>
        </w:tabs>
        <w:spacing w:after="0" w:line="240" w:lineRule="auto"/>
        <w:rPr>
          <w:rFonts w:ascii="Times New Roman" w:hAnsi="Times New Roman"/>
          <w:sz w:val="24"/>
          <w:szCs w:val="24"/>
        </w:rPr>
      </w:pPr>
    </w:p>
    <w:p w:rsidR="0045743C" w:rsidRDefault="0045743C" w:rsidP="00E5768B">
      <w:pPr>
        <w:tabs>
          <w:tab w:val="left" w:leader="underscore" w:pos="5213"/>
        </w:tabs>
        <w:spacing w:after="0" w:line="240" w:lineRule="auto"/>
        <w:rPr>
          <w:rFonts w:ascii="Times New Roman" w:hAnsi="Times New Roman"/>
          <w:sz w:val="24"/>
          <w:szCs w:val="24"/>
        </w:rPr>
      </w:pPr>
    </w:p>
    <w:p w:rsidR="00E5768B" w:rsidRDefault="00E5768B" w:rsidP="00E5768B">
      <w:pPr>
        <w:tabs>
          <w:tab w:val="left" w:leader="underscore" w:pos="5213"/>
        </w:tabs>
        <w:spacing w:after="0" w:line="240" w:lineRule="auto"/>
        <w:rPr>
          <w:rFonts w:ascii="Times New Roman" w:hAnsi="Times New Roman"/>
          <w:sz w:val="24"/>
          <w:szCs w:val="24"/>
        </w:rPr>
      </w:pPr>
    </w:p>
    <w:p w:rsidR="005F246D" w:rsidRDefault="005F246D" w:rsidP="00E5768B">
      <w:pPr>
        <w:tabs>
          <w:tab w:val="left" w:leader="underscore" w:pos="5213"/>
        </w:tabs>
        <w:spacing w:after="0" w:line="240" w:lineRule="auto"/>
        <w:rPr>
          <w:rFonts w:ascii="Times New Roman" w:hAnsi="Times New Roman"/>
          <w:sz w:val="24"/>
          <w:szCs w:val="24"/>
        </w:rPr>
      </w:pPr>
    </w:p>
    <w:p w:rsidR="00E5768B" w:rsidRDefault="00C34F70" w:rsidP="00E5768B">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w:t>
      </w:r>
      <w:r w:rsidR="00E5768B" w:rsidRPr="0028324D">
        <w:rPr>
          <w:rFonts w:ascii="Times New Roman" w:hAnsi="Times New Roman"/>
          <w:sz w:val="28"/>
          <w:szCs w:val="28"/>
        </w:rPr>
        <w:t xml:space="preserve"> 4</w:t>
      </w:r>
      <w:r>
        <w:rPr>
          <w:rFonts w:ascii="Times New Roman" w:hAnsi="Times New Roman"/>
          <w:sz w:val="28"/>
          <w:szCs w:val="28"/>
        </w:rPr>
        <w:t xml:space="preserve"> форма </w:t>
      </w:r>
      <w:r w:rsidR="00E5768B" w:rsidRPr="0028324D">
        <w:rPr>
          <w:rFonts w:ascii="Times New Roman" w:hAnsi="Times New Roman"/>
          <w:sz w:val="28"/>
          <w:szCs w:val="28"/>
        </w:rPr>
        <w:t>19</w:t>
      </w:r>
    </w:p>
    <w:p w:rsidR="005F246D" w:rsidRDefault="005F246D" w:rsidP="00E5768B">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tbl>
      <w:tblPr>
        <w:tblW w:w="14785" w:type="dxa"/>
        <w:tblInd w:w="93" w:type="dxa"/>
        <w:tblLook w:val="04A0" w:firstRow="1" w:lastRow="0" w:firstColumn="1" w:lastColumn="0" w:noHBand="0" w:noVBand="1"/>
      </w:tblPr>
      <w:tblGrid>
        <w:gridCol w:w="1291"/>
        <w:gridCol w:w="5870"/>
        <w:gridCol w:w="1984"/>
        <w:gridCol w:w="5640"/>
      </w:tblGrid>
      <w:tr w:rsidR="00E5768B" w:rsidRPr="00A7641D" w:rsidTr="003F3579">
        <w:trPr>
          <w:trHeight w:val="375"/>
        </w:trPr>
        <w:tc>
          <w:tcPr>
            <w:tcW w:w="14785" w:type="dxa"/>
            <w:gridSpan w:val="4"/>
            <w:tcBorders>
              <w:top w:val="nil"/>
              <w:left w:val="nil"/>
              <w:bottom w:val="nil"/>
              <w:right w:val="nil"/>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bCs/>
                <w:color w:val="000000"/>
                <w:sz w:val="28"/>
                <w:szCs w:val="28"/>
              </w:rPr>
            </w:pPr>
            <w:r w:rsidRPr="00ED1A3D">
              <w:rPr>
                <w:rFonts w:ascii="Times New Roman" w:hAnsi="Times New Roman"/>
                <w:bCs/>
                <w:color w:val="000000"/>
                <w:sz w:val="28"/>
                <w:szCs w:val="28"/>
              </w:rPr>
              <w:t>Расчет авансового платежа по налогу на имущество организаций</w:t>
            </w:r>
          </w:p>
        </w:tc>
      </w:tr>
      <w:tr w:rsidR="00E5768B" w:rsidRPr="00A7641D" w:rsidTr="003F3579">
        <w:trPr>
          <w:trHeight w:val="375"/>
        </w:trPr>
        <w:tc>
          <w:tcPr>
            <w:tcW w:w="14785" w:type="dxa"/>
            <w:gridSpan w:val="4"/>
            <w:tcBorders>
              <w:top w:val="nil"/>
              <w:left w:val="nil"/>
              <w:bottom w:val="single" w:sz="4" w:space="0" w:color="auto"/>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 </w:t>
            </w:r>
          </w:p>
        </w:tc>
      </w:tr>
      <w:tr w:rsidR="00E5768B" w:rsidRPr="00A7641D" w:rsidTr="003F3579">
        <w:trPr>
          <w:trHeight w:val="315"/>
        </w:trPr>
        <w:tc>
          <w:tcPr>
            <w:tcW w:w="14785" w:type="dxa"/>
            <w:gridSpan w:val="4"/>
            <w:tcBorders>
              <w:top w:val="nil"/>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4"/>
                <w:szCs w:val="24"/>
              </w:rPr>
            </w:pPr>
            <w:r w:rsidRPr="00A7641D">
              <w:rPr>
                <w:rFonts w:ascii="Times New Roman" w:hAnsi="Times New Roman"/>
                <w:color w:val="000000"/>
                <w:sz w:val="24"/>
                <w:szCs w:val="24"/>
              </w:rPr>
              <w:t>наименование субъекта централизованного учета</w:t>
            </w:r>
          </w:p>
        </w:tc>
      </w:tr>
      <w:tr w:rsidR="00E5768B" w:rsidRPr="00A7641D" w:rsidTr="003F3579">
        <w:trPr>
          <w:trHeight w:val="375"/>
        </w:trPr>
        <w:tc>
          <w:tcPr>
            <w:tcW w:w="14785" w:type="dxa"/>
            <w:gridSpan w:val="4"/>
            <w:tcBorders>
              <w:top w:val="nil"/>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Отчетный период: ____ квартал 202__ года</w:t>
            </w:r>
          </w:p>
        </w:tc>
      </w:tr>
      <w:tr w:rsidR="00E5768B" w:rsidRPr="00A7641D" w:rsidTr="003F3579">
        <w:trPr>
          <w:trHeight w:val="375"/>
        </w:trPr>
        <w:tc>
          <w:tcPr>
            <w:tcW w:w="1291"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587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98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56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r>
      <w:tr w:rsidR="00E5768B" w:rsidRPr="00A7641D" w:rsidTr="003F3579">
        <w:trPr>
          <w:trHeight w:val="112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68B" w:rsidRPr="00A7641D" w:rsidRDefault="00E5768B" w:rsidP="00225B55">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 п/п</w:t>
            </w:r>
          </w:p>
        </w:tc>
        <w:tc>
          <w:tcPr>
            <w:tcW w:w="5870"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225B55">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Среднегодовая стоимость недвижимого имущества по состоянию на 01 _______ 202__ г.,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225B55">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Налоговая ставка, %</w:t>
            </w:r>
          </w:p>
        </w:tc>
        <w:tc>
          <w:tcPr>
            <w:tcW w:w="5640"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225B55">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Сумма авансового платежа по налогу на имущество организаций за ___-й квартал 202__ г.</w:t>
            </w:r>
          </w:p>
        </w:tc>
      </w:tr>
      <w:tr w:rsidR="00E5768B" w:rsidRPr="00A7641D" w:rsidTr="003F3579">
        <w:trPr>
          <w:trHeight w:val="37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1</w:t>
            </w:r>
          </w:p>
        </w:tc>
        <w:tc>
          <w:tcPr>
            <w:tcW w:w="587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2</w:t>
            </w:r>
          </w:p>
        </w:tc>
        <w:tc>
          <w:tcPr>
            <w:tcW w:w="1984"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3</w:t>
            </w:r>
          </w:p>
        </w:tc>
        <w:tc>
          <w:tcPr>
            <w:tcW w:w="564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4</w:t>
            </w:r>
          </w:p>
        </w:tc>
      </w:tr>
      <w:tr w:rsidR="00E5768B" w:rsidRPr="00A7641D" w:rsidTr="003F3579">
        <w:trPr>
          <w:trHeight w:val="37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1.</w:t>
            </w:r>
          </w:p>
        </w:tc>
        <w:tc>
          <w:tcPr>
            <w:tcW w:w="587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984"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564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r>
      <w:tr w:rsidR="00E5768B" w:rsidRPr="00A7641D" w:rsidTr="003F3579">
        <w:trPr>
          <w:trHeight w:val="375"/>
        </w:trPr>
        <w:tc>
          <w:tcPr>
            <w:tcW w:w="1291"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587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98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56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r>
      <w:tr w:rsidR="00E5768B" w:rsidRPr="00A7641D" w:rsidTr="003F3579">
        <w:trPr>
          <w:trHeight w:val="375"/>
        </w:trPr>
        <w:tc>
          <w:tcPr>
            <w:tcW w:w="7161" w:type="dxa"/>
            <w:gridSpan w:val="2"/>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xml:space="preserve">Исполнитель: </w:t>
            </w:r>
          </w:p>
        </w:tc>
        <w:tc>
          <w:tcPr>
            <w:tcW w:w="198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56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r>
      <w:tr w:rsidR="00E5768B" w:rsidRPr="00A7641D" w:rsidTr="003F3579">
        <w:trPr>
          <w:trHeight w:val="315"/>
        </w:trPr>
        <w:tc>
          <w:tcPr>
            <w:tcW w:w="1291"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4"/>
                <w:szCs w:val="24"/>
              </w:rPr>
            </w:pPr>
          </w:p>
        </w:tc>
        <w:tc>
          <w:tcPr>
            <w:tcW w:w="5870" w:type="dxa"/>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4"/>
                <w:szCs w:val="24"/>
              </w:rPr>
            </w:pPr>
            <w:r w:rsidRPr="00A7641D">
              <w:rPr>
                <w:rFonts w:ascii="Times New Roman" w:hAnsi="Times New Roman"/>
                <w:color w:val="000000"/>
                <w:sz w:val="24"/>
                <w:szCs w:val="24"/>
              </w:rPr>
              <w:t>(должность)</w:t>
            </w:r>
          </w:p>
        </w:tc>
        <w:tc>
          <w:tcPr>
            <w:tcW w:w="1984" w:type="dxa"/>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4"/>
                <w:szCs w:val="24"/>
              </w:rPr>
            </w:pPr>
            <w:r w:rsidRPr="00A7641D">
              <w:rPr>
                <w:rFonts w:ascii="Times New Roman" w:hAnsi="Times New Roman"/>
                <w:color w:val="000000"/>
                <w:sz w:val="24"/>
                <w:szCs w:val="24"/>
              </w:rPr>
              <w:t>(подпись)</w:t>
            </w:r>
          </w:p>
        </w:tc>
        <w:tc>
          <w:tcPr>
            <w:tcW w:w="5640" w:type="dxa"/>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4"/>
                <w:szCs w:val="24"/>
              </w:rPr>
            </w:pPr>
            <w:r w:rsidRPr="00A7641D">
              <w:rPr>
                <w:rFonts w:ascii="Times New Roman" w:hAnsi="Times New Roman"/>
                <w:color w:val="000000"/>
                <w:sz w:val="24"/>
                <w:szCs w:val="24"/>
              </w:rPr>
              <w:t>(расшифровка подписи)</w:t>
            </w:r>
          </w:p>
        </w:tc>
      </w:tr>
      <w:tr w:rsidR="00E5768B" w:rsidRPr="00A7641D" w:rsidTr="003F3579">
        <w:trPr>
          <w:trHeight w:val="1050"/>
        </w:trPr>
        <w:tc>
          <w:tcPr>
            <w:tcW w:w="7161" w:type="dxa"/>
            <w:gridSpan w:val="2"/>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Дата расчета:</w:t>
            </w:r>
          </w:p>
        </w:tc>
        <w:tc>
          <w:tcPr>
            <w:tcW w:w="198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56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r>
    </w:tbl>
    <w:p w:rsidR="00E5768B" w:rsidRDefault="00E5768B" w:rsidP="00E5768B">
      <w:pPr>
        <w:spacing w:line="240" w:lineRule="exact"/>
        <w:rPr>
          <w:rFonts w:ascii="Times New Roman" w:hAnsi="Times New Roman"/>
          <w:sz w:val="24"/>
          <w:szCs w:val="24"/>
        </w:rPr>
      </w:pPr>
    </w:p>
    <w:p w:rsidR="00E5768B" w:rsidRDefault="00E5768B" w:rsidP="00E5768B">
      <w:pPr>
        <w:spacing w:line="240" w:lineRule="exact"/>
        <w:rPr>
          <w:rFonts w:ascii="Times New Roman" w:hAnsi="Times New Roman"/>
          <w:sz w:val="24"/>
          <w:szCs w:val="24"/>
        </w:rPr>
      </w:pPr>
    </w:p>
    <w:p w:rsidR="00E5768B" w:rsidRDefault="00E5768B" w:rsidP="00E5768B">
      <w:pPr>
        <w:spacing w:line="240" w:lineRule="exact"/>
        <w:rPr>
          <w:rFonts w:ascii="Times New Roman" w:hAnsi="Times New Roman"/>
          <w:sz w:val="24"/>
          <w:szCs w:val="24"/>
        </w:rPr>
      </w:pPr>
    </w:p>
    <w:p w:rsidR="005F246D" w:rsidRDefault="005F246D" w:rsidP="00E5768B">
      <w:pPr>
        <w:spacing w:line="240" w:lineRule="exact"/>
        <w:rPr>
          <w:rFonts w:ascii="Times New Roman" w:hAnsi="Times New Roman"/>
          <w:sz w:val="24"/>
          <w:szCs w:val="24"/>
        </w:rPr>
      </w:pPr>
    </w:p>
    <w:p w:rsidR="00E5768B" w:rsidRDefault="00C34F70" w:rsidP="005F246D">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4 форма </w:t>
      </w:r>
      <w:r w:rsidR="00E5768B" w:rsidRPr="00A7641D">
        <w:rPr>
          <w:rFonts w:ascii="Times New Roman" w:hAnsi="Times New Roman"/>
          <w:sz w:val="28"/>
          <w:szCs w:val="28"/>
        </w:rPr>
        <w:t>20</w:t>
      </w:r>
    </w:p>
    <w:p w:rsidR="005F246D" w:rsidRDefault="005F246D" w:rsidP="005F246D">
      <w:pPr>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5F246D" w:rsidRPr="00A7641D" w:rsidRDefault="005F246D" w:rsidP="005F246D">
      <w:pPr>
        <w:spacing w:after="0" w:line="240" w:lineRule="auto"/>
        <w:jc w:val="right"/>
        <w:rPr>
          <w:rFonts w:ascii="Times New Roman" w:hAnsi="Times New Roman"/>
          <w:sz w:val="28"/>
          <w:szCs w:val="28"/>
        </w:rPr>
      </w:pPr>
    </w:p>
    <w:tbl>
      <w:tblPr>
        <w:tblW w:w="15205" w:type="dxa"/>
        <w:tblInd w:w="93" w:type="dxa"/>
        <w:tblLook w:val="04A0" w:firstRow="1" w:lastRow="0" w:firstColumn="1" w:lastColumn="0" w:noHBand="0" w:noVBand="1"/>
      </w:tblPr>
      <w:tblGrid>
        <w:gridCol w:w="560"/>
        <w:gridCol w:w="1440"/>
        <w:gridCol w:w="1454"/>
        <w:gridCol w:w="1387"/>
        <w:gridCol w:w="1695"/>
        <w:gridCol w:w="1196"/>
        <w:gridCol w:w="2320"/>
        <w:gridCol w:w="1094"/>
        <w:gridCol w:w="1540"/>
        <w:gridCol w:w="2519"/>
      </w:tblGrid>
      <w:tr w:rsidR="00E5768B" w:rsidRPr="00A7641D" w:rsidTr="003F3579">
        <w:trPr>
          <w:trHeight w:val="375"/>
        </w:trPr>
        <w:tc>
          <w:tcPr>
            <w:tcW w:w="15205" w:type="dxa"/>
            <w:gridSpan w:val="10"/>
            <w:tcBorders>
              <w:top w:val="nil"/>
              <w:left w:val="nil"/>
              <w:bottom w:val="nil"/>
              <w:right w:val="nil"/>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color w:val="000000"/>
                <w:sz w:val="28"/>
                <w:szCs w:val="28"/>
              </w:rPr>
            </w:pPr>
            <w:r w:rsidRPr="00ED1A3D">
              <w:rPr>
                <w:rFonts w:ascii="Times New Roman" w:hAnsi="Times New Roman"/>
                <w:color w:val="000000"/>
                <w:sz w:val="28"/>
                <w:szCs w:val="28"/>
              </w:rPr>
              <w:t xml:space="preserve">Расчет </w:t>
            </w:r>
            <w:r w:rsidRPr="00AD0B1A">
              <w:rPr>
                <w:rFonts w:ascii="Times New Roman" w:hAnsi="Times New Roman"/>
                <w:color w:val="000000"/>
                <w:sz w:val="28"/>
                <w:szCs w:val="28"/>
              </w:rPr>
              <w:t>по</w:t>
            </w:r>
            <w:r w:rsidRPr="00ED1A3D">
              <w:rPr>
                <w:rFonts w:ascii="Times New Roman" w:hAnsi="Times New Roman"/>
                <w:color w:val="000000"/>
                <w:sz w:val="28"/>
                <w:szCs w:val="28"/>
              </w:rPr>
              <w:t xml:space="preserve"> земел</w:t>
            </w:r>
            <w:r w:rsidRPr="00AD0B1A">
              <w:rPr>
                <w:rFonts w:ascii="Times New Roman" w:hAnsi="Times New Roman"/>
                <w:color w:val="000000"/>
                <w:sz w:val="28"/>
                <w:szCs w:val="28"/>
              </w:rPr>
              <w:t xml:space="preserve">ьному налогу </w:t>
            </w:r>
            <w:r w:rsidRPr="00ED1A3D">
              <w:rPr>
                <w:rFonts w:ascii="Times New Roman" w:hAnsi="Times New Roman"/>
                <w:color w:val="000000"/>
                <w:sz w:val="28"/>
                <w:szCs w:val="28"/>
              </w:rPr>
              <w:t>на 202__ год</w:t>
            </w:r>
          </w:p>
        </w:tc>
      </w:tr>
      <w:tr w:rsidR="00E5768B" w:rsidRPr="00A7641D" w:rsidTr="003F3579">
        <w:trPr>
          <w:trHeight w:val="300"/>
        </w:trPr>
        <w:tc>
          <w:tcPr>
            <w:tcW w:w="15205" w:type="dxa"/>
            <w:gridSpan w:val="10"/>
            <w:tcBorders>
              <w:top w:val="nil"/>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p>
        </w:tc>
      </w:tr>
      <w:tr w:rsidR="00E5768B" w:rsidRPr="00A7641D" w:rsidTr="003F3579">
        <w:trPr>
          <w:trHeight w:val="315"/>
        </w:trPr>
        <w:tc>
          <w:tcPr>
            <w:tcW w:w="15205" w:type="dxa"/>
            <w:gridSpan w:val="10"/>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4"/>
                <w:szCs w:val="24"/>
              </w:rPr>
            </w:pPr>
            <w:r w:rsidRPr="00A7641D">
              <w:rPr>
                <w:rFonts w:ascii="Times New Roman" w:hAnsi="Times New Roman"/>
                <w:color w:val="000000"/>
                <w:sz w:val="24"/>
                <w:szCs w:val="24"/>
              </w:rPr>
              <w:t>наименование субъекта централизованного учета</w:t>
            </w:r>
          </w:p>
        </w:tc>
      </w:tr>
      <w:tr w:rsidR="00E5768B" w:rsidRPr="00A7641D" w:rsidTr="003F3579">
        <w:trPr>
          <w:trHeight w:val="375"/>
        </w:trPr>
        <w:tc>
          <w:tcPr>
            <w:tcW w:w="15205" w:type="dxa"/>
            <w:gridSpan w:val="10"/>
            <w:tcBorders>
              <w:top w:val="nil"/>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Отчетный период: ____-й квартал 202__ года</w:t>
            </w:r>
          </w:p>
        </w:tc>
      </w:tr>
      <w:tr w:rsidR="00E5768B" w:rsidRPr="00A7641D" w:rsidTr="003F3579">
        <w:trPr>
          <w:trHeight w:val="300"/>
        </w:trPr>
        <w:tc>
          <w:tcPr>
            <w:tcW w:w="56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4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45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387"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695"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5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2519"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r>
      <w:tr w:rsidR="00E5768B" w:rsidRPr="00A7641D" w:rsidTr="00225B55">
        <w:trPr>
          <w:trHeight w:val="184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 п/п</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Адрес земельного участка</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Кадастровый номер</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Дата регистрации</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Кадастровая стоимость</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Налоговая ставка,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Кол-во полных месяцев, в течение которых был зарегистрирован земельный участок в ____-м квартале 202__ года</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Число месяцев в отчетном периоде</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Сумма авансового платежа за __-й квартал, руб. (гр.5*гр.6/ гр.8*гр.7)</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Сумма налога за год, руб., гр.5*гр.6</w:t>
            </w:r>
          </w:p>
        </w:tc>
      </w:tr>
      <w:tr w:rsidR="00E5768B" w:rsidRPr="00A7641D" w:rsidTr="003F3579">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2</w:t>
            </w:r>
          </w:p>
        </w:tc>
        <w:tc>
          <w:tcPr>
            <w:tcW w:w="1454"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3</w:t>
            </w:r>
          </w:p>
        </w:tc>
        <w:tc>
          <w:tcPr>
            <w:tcW w:w="1387"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4</w:t>
            </w:r>
          </w:p>
        </w:tc>
        <w:tc>
          <w:tcPr>
            <w:tcW w:w="1695"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5</w:t>
            </w:r>
          </w:p>
        </w:tc>
        <w:tc>
          <w:tcPr>
            <w:tcW w:w="1196"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6</w:t>
            </w:r>
          </w:p>
        </w:tc>
        <w:tc>
          <w:tcPr>
            <w:tcW w:w="232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7</w:t>
            </w:r>
          </w:p>
        </w:tc>
        <w:tc>
          <w:tcPr>
            <w:tcW w:w="1094"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8</w:t>
            </w:r>
          </w:p>
        </w:tc>
        <w:tc>
          <w:tcPr>
            <w:tcW w:w="154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9</w:t>
            </w:r>
          </w:p>
        </w:tc>
        <w:tc>
          <w:tcPr>
            <w:tcW w:w="2519"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13</w:t>
            </w:r>
          </w:p>
        </w:tc>
      </w:tr>
      <w:tr w:rsidR="00E5768B" w:rsidRPr="00A7641D" w:rsidTr="003F3579">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1.</w:t>
            </w:r>
          </w:p>
        </w:tc>
        <w:tc>
          <w:tcPr>
            <w:tcW w:w="144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454"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387"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695"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232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rPr>
                <w:rFonts w:ascii="Times New Roman" w:hAnsi="Times New Roman"/>
                <w:color w:val="000000"/>
                <w:sz w:val="28"/>
                <w:szCs w:val="28"/>
              </w:rPr>
            </w:pPr>
          </w:p>
        </w:tc>
        <w:tc>
          <w:tcPr>
            <w:tcW w:w="1094"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154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2519"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r>
      <w:tr w:rsidR="00E5768B" w:rsidRPr="00A7641D" w:rsidTr="003F3579">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rPr>
                <w:rFonts w:ascii="Times New Roman" w:hAnsi="Times New Roman"/>
                <w:color w:val="000000"/>
                <w:sz w:val="28"/>
                <w:szCs w:val="28"/>
              </w:rPr>
            </w:pPr>
            <w:r>
              <w:rPr>
                <w:rFonts w:ascii="Times New Roman" w:hAnsi="Times New Roman"/>
                <w:color w:val="000000"/>
                <w:sz w:val="28"/>
                <w:szCs w:val="28"/>
              </w:rPr>
              <w:t>…</w:t>
            </w:r>
          </w:p>
        </w:tc>
        <w:tc>
          <w:tcPr>
            <w:tcW w:w="144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454"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387"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695"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232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rPr>
                <w:rFonts w:ascii="Times New Roman" w:hAnsi="Times New Roman"/>
                <w:color w:val="000000"/>
                <w:sz w:val="28"/>
                <w:szCs w:val="28"/>
              </w:rPr>
            </w:pPr>
          </w:p>
        </w:tc>
        <w:tc>
          <w:tcPr>
            <w:tcW w:w="1094"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154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2519"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r>
      <w:tr w:rsidR="00E5768B" w:rsidRPr="00A7641D" w:rsidTr="003F3579">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44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454"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387"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695"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232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094"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Итого:</w:t>
            </w:r>
          </w:p>
        </w:tc>
        <w:tc>
          <w:tcPr>
            <w:tcW w:w="154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2519"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r>
      <w:tr w:rsidR="00E5768B" w:rsidRPr="00A7641D" w:rsidTr="003F3579">
        <w:trPr>
          <w:trHeight w:val="300"/>
        </w:trPr>
        <w:tc>
          <w:tcPr>
            <w:tcW w:w="56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4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45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387"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695"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5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2519"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r>
      <w:tr w:rsidR="00E5768B" w:rsidRPr="00A7641D" w:rsidTr="003F3579">
        <w:trPr>
          <w:trHeight w:val="375"/>
        </w:trPr>
        <w:tc>
          <w:tcPr>
            <w:tcW w:w="2000" w:type="dxa"/>
            <w:gridSpan w:val="2"/>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Исполнитель:</w:t>
            </w:r>
          </w:p>
        </w:tc>
        <w:tc>
          <w:tcPr>
            <w:tcW w:w="4536" w:type="dxa"/>
            <w:gridSpan w:val="3"/>
            <w:tcBorders>
              <w:top w:val="nil"/>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4059" w:type="dxa"/>
            <w:gridSpan w:val="2"/>
            <w:tcBorders>
              <w:top w:val="nil"/>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p>
        </w:tc>
      </w:tr>
      <w:tr w:rsidR="00E5768B" w:rsidRPr="00A7641D" w:rsidTr="003F3579">
        <w:trPr>
          <w:trHeight w:val="375"/>
        </w:trPr>
        <w:tc>
          <w:tcPr>
            <w:tcW w:w="56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4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4536" w:type="dxa"/>
            <w:gridSpan w:val="3"/>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(должность)</w:t>
            </w: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320" w:type="dxa"/>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(подпись)</w:t>
            </w: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4059" w:type="dxa"/>
            <w:gridSpan w:val="2"/>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(расшифровка подписи)</w:t>
            </w:r>
          </w:p>
        </w:tc>
      </w:tr>
      <w:tr w:rsidR="00E5768B" w:rsidRPr="00A7641D" w:rsidTr="003F3579">
        <w:trPr>
          <w:trHeight w:val="375"/>
        </w:trPr>
        <w:tc>
          <w:tcPr>
            <w:tcW w:w="56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4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45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387"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695"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5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519"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r>
      <w:tr w:rsidR="00E5768B" w:rsidRPr="00A7641D" w:rsidTr="003F3579">
        <w:trPr>
          <w:trHeight w:val="375"/>
        </w:trPr>
        <w:tc>
          <w:tcPr>
            <w:tcW w:w="2000" w:type="dxa"/>
            <w:gridSpan w:val="2"/>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Дата расчета:</w:t>
            </w:r>
          </w:p>
        </w:tc>
        <w:tc>
          <w:tcPr>
            <w:tcW w:w="145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387"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695"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5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519"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r>
      <w:tr w:rsidR="00E5768B" w:rsidRPr="00A7641D" w:rsidTr="003F3579">
        <w:trPr>
          <w:trHeight w:val="300"/>
        </w:trPr>
        <w:tc>
          <w:tcPr>
            <w:tcW w:w="56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4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45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387"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695"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5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2519"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r>
    </w:tbl>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4</w:t>
      </w:r>
      <w:r w:rsidR="00C34F70">
        <w:rPr>
          <w:rFonts w:ascii="Times New Roman" w:hAnsi="Times New Roman"/>
          <w:sz w:val="28"/>
          <w:szCs w:val="28"/>
        </w:rPr>
        <w:t xml:space="preserve"> форма </w:t>
      </w:r>
      <w:r>
        <w:rPr>
          <w:rFonts w:ascii="Times New Roman" w:hAnsi="Times New Roman"/>
          <w:sz w:val="28"/>
          <w:szCs w:val="28"/>
        </w:rPr>
        <w:t>21</w:t>
      </w:r>
    </w:p>
    <w:p w:rsidR="005F246D" w:rsidRDefault="005F246D" w:rsidP="00E5768B">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5F246D" w:rsidRDefault="005F246D" w:rsidP="00E5768B">
      <w:pPr>
        <w:tabs>
          <w:tab w:val="left" w:leader="underscore" w:pos="5213"/>
        </w:tabs>
        <w:spacing w:after="0" w:line="240" w:lineRule="auto"/>
        <w:jc w:val="right"/>
        <w:rPr>
          <w:rFonts w:ascii="Times New Roman" w:hAnsi="Times New Roman"/>
          <w:sz w:val="28"/>
          <w:szCs w:val="28"/>
        </w:rPr>
      </w:pPr>
    </w:p>
    <w:tbl>
      <w:tblPr>
        <w:tblW w:w="15117" w:type="dxa"/>
        <w:tblInd w:w="93" w:type="dxa"/>
        <w:tblLook w:val="04A0" w:firstRow="1" w:lastRow="0" w:firstColumn="1" w:lastColumn="0" w:noHBand="0" w:noVBand="1"/>
      </w:tblPr>
      <w:tblGrid>
        <w:gridCol w:w="560"/>
        <w:gridCol w:w="1900"/>
        <w:gridCol w:w="1241"/>
        <w:gridCol w:w="1387"/>
        <w:gridCol w:w="1540"/>
        <w:gridCol w:w="1196"/>
        <w:gridCol w:w="2320"/>
        <w:gridCol w:w="1094"/>
        <w:gridCol w:w="2639"/>
        <w:gridCol w:w="1240"/>
      </w:tblGrid>
      <w:tr w:rsidR="00E5768B" w:rsidRPr="00A7641D" w:rsidTr="003F3579">
        <w:trPr>
          <w:trHeight w:val="375"/>
        </w:trPr>
        <w:tc>
          <w:tcPr>
            <w:tcW w:w="15117" w:type="dxa"/>
            <w:gridSpan w:val="10"/>
            <w:tcBorders>
              <w:top w:val="nil"/>
              <w:left w:val="nil"/>
              <w:bottom w:val="nil"/>
              <w:right w:val="nil"/>
            </w:tcBorders>
            <w:shd w:val="clear" w:color="auto" w:fill="auto"/>
            <w:noWrap/>
            <w:vAlign w:val="bottom"/>
            <w:hideMark/>
          </w:tcPr>
          <w:p w:rsidR="00E5768B" w:rsidRPr="00ED1A3D" w:rsidRDefault="00E5768B" w:rsidP="00AD0B1A">
            <w:pPr>
              <w:spacing w:after="0" w:line="240" w:lineRule="auto"/>
              <w:jc w:val="center"/>
              <w:rPr>
                <w:rFonts w:ascii="Times New Roman" w:hAnsi="Times New Roman"/>
                <w:color w:val="000000"/>
                <w:sz w:val="28"/>
                <w:szCs w:val="28"/>
              </w:rPr>
            </w:pPr>
            <w:r w:rsidRPr="00ED1A3D">
              <w:rPr>
                <w:rFonts w:ascii="Times New Roman" w:hAnsi="Times New Roman"/>
                <w:color w:val="000000"/>
                <w:sz w:val="28"/>
                <w:szCs w:val="28"/>
              </w:rPr>
              <w:t>Расчет</w:t>
            </w:r>
            <w:r w:rsidR="00AD0B1A">
              <w:rPr>
                <w:rFonts w:ascii="Times New Roman" w:hAnsi="Times New Roman"/>
                <w:color w:val="000000"/>
                <w:sz w:val="28"/>
                <w:szCs w:val="28"/>
              </w:rPr>
              <w:t xml:space="preserve"> по транспортному</w:t>
            </w:r>
            <w:r w:rsidRPr="00ED1A3D">
              <w:rPr>
                <w:rFonts w:ascii="Times New Roman" w:hAnsi="Times New Roman"/>
                <w:color w:val="000000"/>
                <w:sz w:val="28"/>
                <w:szCs w:val="28"/>
              </w:rPr>
              <w:t xml:space="preserve"> налог</w:t>
            </w:r>
            <w:r w:rsidR="00AD0B1A">
              <w:rPr>
                <w:rFonts w:ascii="Times New Roman" w:hAnsi="Times New Roman"/>
                <w:color w:val="000000"/>
                <w:sz w:val="28"/>
                <w:szCs w:val="28"/>
              </w:rPr>
              <w:t>у</w:t>
            </w:r>
            <w:r w:rsidRPr="00ED1A3D">
              <w:rPr>
                <w:rFonts w:ascii="Times New Roman" w:hAnsi="Times New Roman"/>
                <w:color w:val="000000"/>
                <w:sz w:val="28"/>
                <w:szCs w:val="28"/>
              </w:rPr>
              <w:t xml:space="preserve"> на 202__ год</w:t>
            </w:r>
          </w:p>
        </w:tc>
      </w:tr>
      <w:tr w:rsidR="00E5768B" w:rsidRPr="00A7641D" w:rsidTr="003F3579">
        <w:trPr>
          <w:trHeight w:val="300"/>
        </w:trPr>
        <w:tc>
          <w:tcPr>
            <w:tcW w:w="15117" w:type="dxa"/>
            <w:gridSpan w:val="10"/>
            <w:tcBorders>
              <w:top w:val="nil"/>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p>
        </w:tc>
      </w:tr>
      <w:tr w:rsidR="00E5768B" w:rsidRPr="00A7641D" w:rsidTr="003F3579">
        <w:trPr>
          <w:trHeight w:val="315"/>
        </w:trPr>
        <w:tc>
          <w:tcPr>
            <w:tcW w:w="15117" w:type="dxa"/>
            <w:gridSpan w:val="10"/>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4"/>
                <w:szCs w:val="24"/>
              </w:rPr>
            </w:pPr>
            <w:r w:rsidRPr="00A7641D">
              <w:rPr>
                <w:rFonts w:ascii="Times New Roman" w:hAnsi="Times New Roman"/>
                <w:color w:val="000000"/>
                <w:sz w:val="24"/>
                <w:szCs w:val="24"/>
              </w:rPr>
              <w:t>наименование субъекта централизованного учета</w:t>
            </w:r>
          </w:p>
        </w:tc>
      </w:tr>
      <w:tr w:rsidR="00E5768B" w:rsidRPr="00A7641D" w:rsidTr="003F3579">
        <w:trPr>
          <w:trHeight w:val="375"/>
        </w:trPr>
        <w:tc>
          <w:tcPr>
            <w:tcW w:w="15117" w:type="dxa"/>
            <w:gridSpan w:val="10"/>
            <w:tcBorders>
              <w:top w:val="nil"/>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Отчетный период: ____-й квартал 202__ года</w:t>
            </w:r>
          </w:p>
        </w:tc>
      </w:tr>
      <w:tr w:rsidR="00E5768B" w:rsidRPr="00A7641D" w:rsidTr="003F3579">
        <w:trPr>
          <w:trHeight w:val="300"/>
        </w:trPr>
        <w:tc>
          <w:tcPr>
            <w:tcW w:w="56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90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241"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387"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5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2639"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2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r>
      <w:tr w:rsidR="00E5768B" w:rsidRPr="00A7641D" w:rsidTr="00225B55">
        <w:trPr>
          <w:trHeight w:val="195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 п/п</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Наименование транспортного средства (VIN)</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Гос. номер</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Дата регистрации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Мощность двигателя, л. с.</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Налоговая ставка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Кол-во полных месяцев, в течение которых было зарегистрировано транспортное средство в ____-м квартале 202__ года</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Число месяцев в отчетном периоде</w:t>
            </w:r>
          </w:p>
        </w:tc>
        <w:tc>
          <w:tcPr>
            <w:tcW w:w="2639"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Сумма авансового платежа за __-й квартал, руб. (гр.5*гр.6/ гр.8*гр.7)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Сумма налога за год, руб., гр.5*гр.6</w:t>
            </w:r>
          </w:p>
        </w:tc>
      </w:tr>
      <w:tr w:rsidR="00E5768B" w:rsidRPr="00A7641D" w:rsidTr="003F3579">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1</w:t>
            </w:r>
          </w:p>
        </w:tc>
        <w:tc>
          <w:tcPr>
            <w:tcW w:w="190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2</w:t>
            </w:r>
          </w:p>
        </w:tc>
        <w:tc>
          <w:tcPr>
            <w:tcW w:w="1241"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3</w:t>
            </w:r>
          </w:p>
        </w:tc>
        <w:tc>
          <w:tcPr>
            <w:tcW w:w="1387"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4</w:t>
            </w:r>
          </w:p>
        </w:tc>
        <w:tc>
          <w:tcPr>
            <w:tcW w:w="154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5</w:t>
            </w:r>
          </w:p>
        </w:tc>
        <w:tc>
          <w:tcPr>
            <w:tcW w:w="1196"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6</w:t>
            </w:r>
          </w:p>
        </w:tc>
        <w:tc>
          <w:tcPr>
            <w:tcW w:w="232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7</w:t>
            </w:r>
          </w:p>
        </w:tc>
        <w:tc>
          <w:tcPr>
            <w:tcW w:w="1094"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8</w:t>
            </w:r>
          </w:p>
        </w:tc>
        <w:tc>
          <w:tcPr>
            <w:tcW w:w="2639"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9</w:t>
            </w:r>
          </w:p>
        </w:tc>
        <w:tc>
          <w:tcPr>
            <w:tcW w:w="124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rPr>
            </w:pPr>
            <w:r w:rsidRPr="00A7641D">
              <w:rPr>
                <w:rFonts w:ascii="Times New Roman" w:hAnsi="Times New Roman"/>
                <w:color w:val="000000"/>
              </w:rPr>
              <w:t>13</w:t>
            </w:r>
          </w:p>
        </w:tc>
      </w:tr>
      <w:tr w:rsidR="00E5768B" w:rsidRPr="00A7641D" w:rsidTr="003F3579">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1.</w:t>
            </w:r>
          </w:p>
        </w:tc>
        <w:tc>
          <w:tcPr>
            <w:tcW w:w="190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241"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387"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232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094"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2639"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124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r>
      <w:tr w:rsidR="00E5768B" w:rsidRPr="00A7641D" w:rsidTr="003F3579">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rPr>
                <w:rFonts w:ascii="Times New Roman" w:hAnsi="Times New Roman"/>
                <w:color w:val="000000"/>
                <w:sz w:val="28"/>
                <w:szCs w:val="28"/>
              </w:rPr>
            </w:pPr>
            <w:r>
              <w:rPr>
                <w:rFonts w:ascii="Times New Roman" w:hAnsi="Times New Roman"/>
                <w:color w:val="000000"/>
                <w:sz w:val="28"/>
                <w:szCs w:val="28"/>
              </w:rPr>
              <w:t>…</w:t>
            </w:r>
          </w:p>
        </w:tc>
        <w:tc>
          <w:tcPr>
            <w:tcW w:w="190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rPr>
                <w:rFonts w:ascii="Times New Roman" w:hAnsi="Times New Roman"/>
                <w:color w:val="000000"/>
                <w:sz w:val="28"/>
                <w:szCs w:val="28"/>
              </w:rPr>
            </w:pPr>
          </w:p>
        </w:tc>
        <w:tc>
          <w:tcPr>
            <w:tcW w:w="1241"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rPr>
                <w:rFonts w:ascii="Times New Roman" w:hAnsi="Times New Roman"/>
                <w:color w:val="000000"/>
                <w:sz w:val="28"/>
                <w:szCs w:val="28"/>
              </w:rPr>
            </w:pPr>
          </w:p>
        </w:tc>
        <w:tc>
          <w:tcPr>
            <w:tcW w:w="1387"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rPr>
                <w:rFonts w:ascii="Times New Roman" w:hAnsi="Times New Roman"/>
                <w:color w:val="000000"/>
                <w:sz w:val="28"/>
                <w:szCs w:val="28"/>
              </w:rPr>
            </w:pPr>
          </w:p>
        </w:tc>
        <w:tc>
          <w:tcPr>
            <w:tcW w:w="154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rPr>
                <w:rFonts w:ascii="Times New Roman" w:hAnsi="Times New Roman"/>
                <w:color w:val="000000"/>
                <w:sz w:val="28"/>
                <w:szCs w:val="28"/>
              </w:rPr>
            </w:pPr>
          </w:p>
        </w:tc>
        <w:tc>
          <w:tcPr>
            <w:tcW w:w="1196"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rPr>
                <w:rFonts w:ascii="Times New Roman" w:hAnsi="Times New Roman"/>
                <w:color w:val="000000"/>
                <w:sz w:val="28"/>
                <w:szCs w:val="28"/>
              </w:rPr>
            </w:pPr>
          </w:p>
        </w:tc>
        <w:tc>
          <w:tcPr>
            <w:tcW w:w="232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rPr>
                <w:rFonts w:ascii="Times New Roman" w:hAnsi="Times New Roman"/>
                <w:color w:val="000000"/>
                <w:sz w:val="28"/>
                <w:szCs w:val="28"/>
              </w:rPr>
            </w:pPr>
          </w:p>
        </w:tc>
        <w:tc>
          <w:tcPr>
            <w:tcW w:w="1094"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2639"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124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r>
      <w:tr w:rsidR="00E5768B" w:rsidRPr="00A7641D" w:rsidTr="003F3579">
        <w:trPr>
          <w:trHeight w:val="3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241"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387"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54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2320"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 </w:t>
            </w:r>
          </w:p>
        </w:tc>
        <w:tc>
          <w:tcPr>
            <w:tcW w:w="1094" w:type="dxa"/>
            <w:tcBorders>
              <w:top w:val="nil"/>
              <w:left w:val="nil"/>
              <w:bottom w:val="single" w:sz="4" w:space="0" w:color="auto"/>
              <w:right w:val="single" w:sz="4" w:space="0" w:color="auto"/>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Итого:</w:t>
            </w:r>
          </w:p>
        </w:tc>
        <w:tc>
          <w:tcPr>
            <w:tcW w:w="2639"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c>
          <w:tcPr>
            <w:tcW w:w="1240" w:type="dxa"/>
            <w:tcBorders>
              <w:top w:val="nil"/>
              <w:left w:val="nil"/>
              <w:bottom w:val="single" w:sz="4" w:space="0" w:color="auto"/>
              <w:right w:val="single" w:sz="4" w:space="0" w:color="auto"/>
            </w:tcBorders>
            <w:shd w:val="clear" w:color="auto" w:fill="auto"/>
            <w:noWrap/>
            <w:vAlign w:val="bottom"/>
          </w:tcPr>
          <w:p w:rsidR="00E5768B" w:rsidRPr="00A7641D" w:rsidRDefault="00E5768B" w:rsidP="003F3579">
            <w:pPr>
              <w:spacing w:after="0" w:line="240" w:lineRule="auto"/>
              <w:jc w:val="right"/>
              <w:rPr>
                <w:rFonts w:ascii="Times New Roman" w:hAnsi="Times New Roman"/>
                <w:color w:val="000000"/>
                <w:sz w:val="28"/>
                <w:szCs w:val="28"/>
              </w:rPr>
            </w:pPr>
          </w:p>
        </w:tc>
      </w:tr>
      <w:tr w:rsidR="00E5768B" w:rsidRPr="00A7641D" w:rsidTr="003F3579">
        <w:trPr>
          <w:trHeight w:val="300"/>
        </w:trPr>
        <w:tc>
          <w:tcPr>
            <w:tcW w:w="56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90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241"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387"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5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2639"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c>
          <w:tcPr>
            <w:tcW w:w="12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rPr>
            </w:pPr>
          </w:p>
        </w:tc>
      </w:tr>
      <w:tr w:rsidR="00E5768B" w:rsidRPr="00A7641D" w:rsidTr="003F3579">
        <w:trPr>
          <w:trHeight w:val="375"/>
        </w:trPr>
        <w:tc>
          <w:tcPr>
            <w:tcW w:w="2460" w:type="dxa"/>
            <w:gridSpan w:val="2"/>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Исполнитель:</w:t>
            </w:r>
          </w:p>
        </w:tc>
        <w:tc>
          <w:tcPr>
            <w:tcW w:w="4168" w:type="dxa"/>
            <w:gridSpan w:val="3"/>
            <w:tcBorders>
              <w:top w:val="nil"/>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3879" w:type="dxa"/>
            <w:gridSpan w:val="2"/>
            <w:tcBorders>
              <w:top w:val="nil"/>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p>
        </w:tc>
      </w:tr>
      <w:tr w:rsidR="00E5768B" w:rsidRPr="00A7641D" w:rsidTr="003F3579">
        <w:trPr>
          <w:trHeight w:val="375"/>
        </w:trPr>
        <w:tc>
          <w:tcPr>
            <w:tcW w:w="56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90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4168" w:type="dxa"/>
            <w:gridSpan w:val="3"/>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(должность)</w:t>
            </w: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320" w:type="dxa"/>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(подпись)</w:t>
            </w: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3879" w:type="dxa"/>
            <w:gridSpan w:val="2"/>
            <w:tcBorders>
              <w:top w:val="single" w:sz="4" w:space="0" w:color="auto"/>
              <w:left w:val="nil"/>
              <w:bottom w:val="nil"/>
              <w:right w:val="nil"/>
            </w:tcBorders>
            <w:shd w:val="clear" w:color="auto" w:fill="auto"/>
            <w:noWrap/>
            <w:vAlign w:val="bottom"/>
            <w:hideMark/>
          </w:tcPr>
          <w:p w:rsidR="00E5768B" w:rsidRPr="00A7641D" w:rsidRDefault="00E5768B" w:rsidP="003F3579">
            <w:pPr>
              <w:spacing w:after="0" w:line="240" w:lineRule="auto"/>
              <w:jc w:val="center"/>
              <w:rPr>
                <w:rFonts w:ascii="Times New Roman" w:hAnsi="Times New Roman"/>
                <w:color w:val="000000"/>
                <w:sz w:val="28"/>
                <w:szCs w:val="28"/>
              </w:rPr>
            </w:pPr>
            <w:r w:rsidRPr="00A7641D">
              <w:rPr>
                <w:rFonts w:ascii="Times New Roman" w:hAnsi="Times New Roman"/>
                <w:color w:val="000000"/>
                <w:sz w:val="28"/>
                <w:szCs w:val="28"/>
              </w:rPr>
              <w:t>(расшифровка подписи)</w:t>
            </w:r>
          </w:p>
        </w:tc>
      </w:tr>
      <w:tr w:rsidR="00E5768B" w:rsidRPr="00A7641D" w:rsidTr="003F3579">
        <w:trPr>
          <w:trHeight w:val="375"/>
        </w:trPr>
        <w:tc>
          <w:tcPr>
            <w:tcW w:w="56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90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241"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387"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5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639"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2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r>
      <w:tr w:rsidR="00E5768B" w:rsidRPr="00A7641D" w:rsidTr="003F3579">
        <w:trPr>
          <w:trHeight w:val="375"/>
        </w:trPr>
        <w:tc>
          <w:tcPr>
            <w:tcW w:w="2460" w:type="dxa"/>
            <w:gridSpan w:val="2"/>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r w:rsidRPr="00A7641D">
              <w:rPr>
                <w:rFonts w:ascii="Times New Roman" w:hAnsi="Times New Roman"/>
                <w:color w:val="000000"/>
                <w:sz w:val="28"/>
                <w:szCs w:val="28"/>
              </w:rPr>
              <w:t>Дата расчета:</w:t>
            </w:r>
          </w:p>
        </w:tc>
        <w:tc>
          <w:tcPr>
            <w:tcW w:w="1241"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387"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5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196"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32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094"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2639"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c>
          <w:tcPr>
            <w:tcW w:w="1240" w:type="dxa"/>
            <w:tcBorders>
              <w:top w:val="nil"/>
              <w:left w:val="nil"/>
              <w:bottom w:val="nil"/>
              <w:right w:val="nil"/>
            </w:tcBorders>
            <w:shd w:val="clear" w:color="auto" w:fill="auto"/>
            <w:noWrap/>
            <w:vAlign w:val="bottom"/>
            <w:hideMark/>
          </w:tcPr>
          <w:p w:rsidR="00E5768B" w:rsidRPr="00A7641D" w:rsidRDefault="00E5768B" w:rsidP="003F3579">
            <w:pPr>
              <w:spacing w:after="0" w:line="240" w:lineRule="auto"/>
              <w:rPr>
                <w:rFonts w:ascii="Times New Roman" w:hAnsi="Times New Roman"/>
                <w:color w:val="000000"/>
                <w:sz w:val="28"/>
                <w:szCs w:val="28"/>
              </w:rPr>
            </w:pPr>
          </w:p>
        </w:tc>
      </w:tr>
    </w:tbl>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C34F70">
      <w:pPr>
        <w:tabs>
          <w:tab w:val="left" w:leader="underscore" w:pos="5213"/>
        </w:tabs>
        <w:spacing w:after="0" w:line="240" w:lineRule="auto"/>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sectPr w:rsidR="00E5768B" w:rsidSect="003F3579">
          <w:pgSz w:w="16838" w:h="11906" w:orient="landscape"/>
          <w:pgMar w:top="1276" w:right="1134" w:bottom="851" w:left="1134" w:header="709" w:footer="709" w:gutter="0"/>
          <w:cols w:space="708"/>
          <w:docGrid w:linePitch="360"/>
        </w:sectPr>
      </w:pPr>
    </w:p>
    <w:p w:rsidR="00E5768B" w:rsidRDefault="00E5768B" w:rsidP="00E5768B">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lastRenderedPageBreak/>
        <w:t>Приложени</w:t>
      </w:r>
      <w:r w:rsidR="00BB3427">
        <w:rPr>
          <w:rFonts w:ascii="Times New Roman" w:hAnsi="Times New Roman"/>
          <w:sz w:val="28"/>
          <w:szCs w:val="28"/>
        </w:rPr>
        <w:t xml:space="preserve">е 4 форма </w:t>
      </w:r>
      <w:r>
        <w:rPr>
          <w:rFonts w:ascii="Times New Roman" w:hAnsi="Times New Roman"/>
          <w:sz w:val="28"/>
          <w:szCs w:val="28"/>
        </w:rPr>
        <w:t>22</w:t>
      </w:r>
    </w:p>
    <w:p w:rsidR="00775C11" w:rsidRDefault="00775C11" w:rsidP="00E5768B">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E5768B" w:rsidRDefault="00E5768B" w:rsidP="00E5768B">
      <w:pPr>
        <w:spacing w:after="0" w:line="240" w:lineRule="auto"/>
        <w:jc w:val="right"/>
        <w:rPr>
          <w:rFonts w:ascii="Times New Roman" w:hAnsi="Times New Roman"/>
          <w:sz w:val="28"/>
          <w:szCs w:val="28"/>
        </w:rPr>
      </w:pPr>
    </w:p>
    <w:p w:rsidR="00E5768B" w:rsidRDefault="00E5768B" w:rsidP="00E5768B">
      <w:pPr>
        <w:spacing w:after="0" w:line="240" w:lineRule="auto"/>
        <w:jc w:val="right"/>
        <w:rPr>
          <w:rFonts w:ascii="Times New Roman" w:hAnsi="Times New Roman"/>
          <w:sz w:val="28"/>
          <w:szCs w:val="28"/>
        </w:rPr>
      </w:pPr>
    </w:p>
    <w:p w:rsidR="00E5768B" w:rsidRPr="00EB4094" w:rsidRDefault="00E5768B" w:rsidP="00E5768B">
      <w:pPr>
        <w:spacing w:after="0" w:line="240" w:lineRule="auto"/>
        <w:jc w:val="right"/>
        <w:rPr>
          <w:rFonts w:ascii="Times New Roman" w:hAnsi="Times New Roman"/>
          <w:sz w:val="28"/>
          <w:szCs w:val="28"/>
        </w:rPr>
      </w:pPr>
      <w:r w:rsidRPr="00EB4094">
        <w:rPr>
          <w:rFonts w:ascii="Times New Roman" w:hAnsi="Times New Roman"/>
          <w:sz w:val="28"/>
          <w:szCs w:val="28"/>
        </w:rPr>
        <w:t>Руководителю (должность)</w:t>
      </w:r>
    </w:p>
    <w:p w:rsidR="00E5768B" w:rsidRPr="00EB4094" w:rsidRDefault="00E5768B" w:rsidP="00E5768B">
      <w:pPr>
        <w:spacing w:after="0" w:line="240" w:lineRule="auto"/>
        <w:jc w:val="right"/>
        <w:rPr>
          <w:rFonts w:ascii="Times New Roman" w:hAnsi="Times New Roman"/>
          <w:sz w:val="28"/>
          <w:szCs w:val="28"/>
        </w:rPr>
      </w:pPr>
      <w:r w:rsidRPr="00EB4094">
        <w:rPr>
          <w:rFonts w:ascii="Times New Roman" w:hAnsi="Times New Roman"/>
          <w:sz w:val="28"/>
          <w:szCs w:val="28"/>
        </w:rPr>
        <w:t>_______________________</w:t>
      </w:r>
      <w:r>
        <w:rPr>
          <w:rFonts w:ascii="Times New Roman" w:hAnsi="Times New Roman"/>
          <w:sz w:val="28"/>
          <w:szCs w:val="28"/>
        </w:rPr>
        <w:t>__</w:t>
      </w:r>
    </w:p>
    <w:p w:rsidR="00E5768B" w:rsidRPr="00EB4094" w:rsidRDefault="00E5768B" w:rsidP="00E5768B">
      <w:pPr>
        <w:spacing w:after="0" w:line="240" w:lineRule="auto"/>
        <w:jc w:val="right"/>
        <w:rPr>
          <w:rFonts w:ascii="Times New Roman" w:hAnsi="Times New Roman"/>
          <w:sz w:val="24"/>
          <w:szCs w:val="24"/>
        </w:rPr>
      </w:pPr>
      <w:r w:rsidRPr="00EB4094">
        <w:rPr>
          <w:rFonts w:ascii="Times New Roman" w:hAnsi="Times New Roman"/>
          <w:sz w:val="24"/>
          <w:szCs w:val="24"/>
        </w:rPr>
        <w:t>(наименование учреждения)</w:t>
      </w:r>
    </w:p>
    <w:p w:rsidR="00E5768B" w:rsidRPr="00EB4094" w:rsidRDefault="00E5768B" w:rsidP="00E5768B">
      <w:pPr>
        <w:spacing w:after="0" w:line="240" w:lineRule="auto"/>
        <w:rPr>
          <w:rFonts w:ascii="Times New Roman" w:hAnsi="Times New Roman"/>
          <w:sz w:val="28"/>
          <w:szCs w:val="28"/>
        </w:rPr>
      </w:pPr>
      <w:r>
        <w:rPr>
          <w:rFonts w:ascii="Times New Roman" w:hAnsi="Times New Roman"/>
          <w:sz w:val="28"/>
          <w:szCs w:val="28"/>
        </w:rPr>
        <w:t>Разрешительная надпись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B3427">
        <w:rPr>
          <w:rFonts w:ascii="Times New Roman" w:hAnsi="Times New Roman"/>
          <w:sz w:val="28"/>
          <w:szCs w:val="28"/>
        </w:rPr>
        <w:t xml:space="preserve">          </w:t>
      </w:r>
      <w:r w:rsidRPr="00EB4094">
        <w:rPr>
          <w:rFonts w:ascii="Times New Roman" w:hAnsi="Times New Roman"/>
          <w:sz w:val="28"/>
          <w:szCs w:val="28"/>
        </w:rPr>
        <w:t>________________________</w:t>
      </w:r>
    </w:p>
    <w:p w:rsidR="00E5768B" w:rsidRPr="00EB4094" w:rsidRDefault="00E5768B" w:rsidP="00E5768B">
      <w:pPr>
        <w:spacing w:after="0" w:line="240" w:lineRule="auto"/>
        <w:rPr>
          <w:rFonts w:ascii="Times New Roman" w:hAnsi="Times New Roman"/>
          <w:sz w:val="24"/>
          <w:szCs w:val="24"/>
        </w:rPr>
      </w:pPr>
      <w:r w:rsidRPr="009205D1">
        <w:rPr>
          <w:rFonts w:ascii="Times New Roman" w:hAnsi="Times New Roman"/>
          <w:sz w:val="28"/>
          <w:szCs w:val="28"/>
        </w:rPr>
        <w:t>руководителя</w:t>
      </w:r>
      <w:r w:rsidRPr="009205D1">
        <w:rPr>
          <w:rFonts w:ascii="Times New Roman" w:hAnsi="Times New Roman"/>
          <w:sz w:val="28"/>
          <w:szCs w:val="28"/>
        </w:rPr>
        <w:tab/>
      </w:r>
      <w:r w:rsidRPr="009205D1">
        <w:rPr>
          <w:rFonts w:ascii="Times New Roman" w:hAnsi="Times New Roman"/>
          <w:sz w:val="28"/>
          <w:szCs w:val="28"/>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B4094">
        <w:rPr>
          <w:rFonts w:ascii="Times New Roman" w:hAnsi="Times New Roman"/>
          <w:sz w:val="24"/>
          <w:szCs w:val="24"/>
        </w:rPr>
        <w:t>(ФИО руководителя)</w:t>
      </w:r>
    </w:p>
    <w:p w:rsidR="00E5768B" w:rsidRPr="00EB4094" w:rsidRDefault="00E5768B" w:rsidP="00E5768B">
      <w:pPr>
        <w:spacing w:after="0" w:line="240" w:lineRule="auto"/>
        <w:jc w:val="right"/>
        <w:rPr>
          <w:rFonts w:ascii="Times New Roman" w:hAnsi="Times New Roman"/>
          <w:sz w:val="28"/>
          <w:szCs w:val="28"/>
        </w:rPr>
      </w:pPr>
      <w:r w:rsidRPr="00EB4094">
        <w:rPr>
          <w:rFonts w:ascii="Times New Roman" w:hAnsi="Times New Roman"/>
          <w:sz w:val="28"/>
          <w:szCs w:val="28"/>
        </w:rPr>
        <w:t>_________________________</w:t>
      </w:r>
    </w:p>
    <w:p w:rsidR="00E5768B" w:rsidRPr="00EB4094" w:rsidRDefault="00E5768B" w:rsidP="00E5768B">
      <w:pPr>
        <w:spacing w:after="0" w:line="240" w:lineRule="auto"/>
        <w:jc w:val="right"/>
        <w:rPr>
          <w:rFonts w:ascii="Times New Roman" w:hAnsi="Times New Roman"/>
          <w:sz w:val="24"/>
          <w:szCs w:val="24"/>
        </w:rPr>
      </w:pPr>
      <w:r w:rsidRPr="00EB4094">
        <w:rPr>
          <w:rFonts w:ascii="Times New Roman" w:hAnsi="Times New Roman"/>
          <w:sz w:val="24"/>
          <w:szCs w:val="24"/>
        </w:rPr>
        <w:t>(должность работника)</w:t>
      </w:r>
    </w:p>
    <w:p w:rsidR="00E5768B" w:rsidRPr="00EB4094" w:rsidRDefault="00E5768B" w:rsidP="00E5768B">
      <w:pPr>
        <w:spacing w:after="0" w:line="240" w:lineRule="auto"/>
        <w:jc w:val="right"/>
        <w:rPr>
          <w:rFonts w:ascii="Times New Roman" w:hAnsi="Times New Roman"/>
          <w:sz w:val="28"/>
          <w:szCs w:val="28"/>
        </w:rPr>
      </w:pPr>
      <w:r w:rsidRPr="00EB4094">
        <w:rPr>
          <w:rFonts w:ascii="Times New Roman" w:hAnsi="Times New Roman"/>
          <w:sz w:val="28"/>
          <w:szCs w:val="28"/>
        </w:rPr>
        <w:t>_________________________</w:t>
      </w:r>
    </w:p>
    <w:p w:rsidR="00E5768B" w:rsidRDefault="00E5768B" w:rsidP="00E5768B">
      <w:pPr>
        <w:spacing w:after="0" w:line="240" w:lineRule="auto"/>
        <w:jc w:val="right"/>
        <w:rPr>
          <w:rFonts w:ascii="Times New Roman" w:hAnsi="Times New Roman"/>
          <w:sz w:val="24"/>
          <w:szCs w:val="24"/>
        </w:rPr>
      </w:pPr>
      <w:r w:rsidRPr="00EB4094">
        <w:rPr>
          <w:rFonts w:ascii="Times New Roman" w:hAnsi="Times New Roman"/>
          <w:sz w:val="24"/>
          <w:szCs w:val="24"/>
        </w:rPr>
        <w:t>(ФИО работника)</w:t>
      </w:r>
    </w:p>
    <w:p w:rsidR="00E5768B" w:rsidRDefault="00E5768B" w:rsidP="00E5768B">
      <w:pPr>
        <w:spacing w:after="0" w:line="240" w:lineRule="auto"/>
        <w:jc w:val="right"/>
        <w:rPr>
          <w:rFonts w:ascii="Times New Roman" w:hAnsi="Times New Roman"/>
          <w:sz w:val="24"/>
          <w:szCs w:val="24"/>
        </w:rPr>
      </w:pPr>
    </w:p>
    <w:p w:rsidR="00E5768B" w:rsidRDefault="00E5768B" w:rsidP="00E5768B">
      <w:pPr>
        <w:spacing w:after="0" w:line="240" w:lineRule="auto"/>
        <w:jc w:val="right"/>
        <w:rPr>
          <w:rFonts w:ascii="Times New Roman" w:hAnsi="Times New Roman"/>
          <w:sz w:val="24"/>
          <w:szCs w:val="24"/>
        </w:rPr>
      </w:pPr>
    </w:p>
    <w:p w:rsidR="00E5768B" w:rsidRDefault="00E5768B" w:rsidP="00E5768B">
      <w:pPr>
        <w:spacing w:after="0" w:line="240" w:lineRule="auto"/>
        <w:jc w:val="right"/>
        <w:rPr>
          <w:rFonts w:ascii="Times New Roman" w:hAnsi="Times New Roman"/>
          <w:sz w:val="24"/>
          <w:szCs w:val="24"/>
        </w:rPr>
      </w:pPr>
    </w:p>
    <w:p w:rsidR="00E5768B" w:rsidRDefault="00E5768B" w:rsidP="00E5768B">
      <w:pPr>
        <w:spacing w:after="0" w:line="240" w:lineRule="auto"/>
        <w:jc w:val="right"/>
        <w:rPr>
          <w:rFonts w:ascii="Times New Roman" w:hAnsi="Times New Roman"/>
          <w:sz w:val="24"/>
          <w:szCs w:val="24"/>
        </w:rPr>
      </w:pPr>
    </w:p>
    <w:p w:rsidR="00E5768B" w:rsidRPr="00EB4094" w:rsidRDefault="00ED1F34" w:rsidP="00E5768B">
      <w:pPr>
        <w:spacing w:after="0" w:line="240" w:lineRule="auto"/>
        <w:jc w:val="center"/>
        <w:rPr>
          <w:rFonts w:ascii="Times New Roman" w:hAnsi="Times New Roman"/>
          <w:sz w:val="28"/>
          <w:szCs w:val="28"/>
        </w:rPr>
      </w:pPr>
      <w:r>
        <w:rPr>
          <w:rFonts w:ascii="Times New Roman" w:hAnsi="Times New Roman"/>
          <w:sz w:val="28"/>
          <w:szCs w:val="28"/>
        </w:rPr>
        <w:t>З</w:t>
      </w:r>
      <w:r w:rsidR="00E5768B" w:rsidRPr="00EB4094">
        <w:rPr>
          <w:rFonts w:ascii="Times New Roman" w:hAnsi="Times New Roman"/>
          <w:sz w:val="28"/>
          <w:szCs w:val="28"/>
        </w:rPr>
        <w:t>аявление</w:t>
      </w:r>
    </w:p>
    <w:p w:rsidR="00E5768B" w:rsidRDefault="00E5768B" w:rsidP="00E5768B">
      <w:pPr>
        <w:spacing w:after="0" w:line="240" w:lineRule="auto"/>
        <w:jc w:val="center"/>
        <w:rPr>
          <w:rFonts w:ascii="Times New Roman" w:hAnsi="Times New Roman"/>
          <w:sz w:val="28"/>
          <w:szCs w:val="28"/>
        </w:rPr>
      </w:pPr>
    </w:p>
    <w:p w:rsidR="00E5768B" w:rsidRDefault="00E5768B" w:rsidP="00E5768B">
      <w:pPr>
        <w:spacing w:after="0" w:line="240" w:lineRule="auto"/>
        <w:jc w:val="center"/>
        <w:rPr>
          <w:rFonts w:ascii="Times New Roman" w:hAnsi="Times New Roman"/>
          <w:sz w:val="28"/>
          <w:szCs w:val="28"/>
        </w:rPr>
      </w:pPr>
    </w:p>
    <w:p w:rsidR="00E5768B" w:rsidRDefault="00E5768B" w:rsidP="00225B55">
      <w:pPr>
        <w:spacing w:after="0" w:line="240" w:lineRule="auto"/>
        <w:ind w:right="-286"/>
        <w:jc w:val="both"/>
        <w:rPr>
          <w:rFonts w:ascii="Times New Roman" w:hAnsi="Times New Roman"/>
          <w:sz w:val="28"/>
          <w:szCs w:val="28"/>
        </w:rPr>
      </w:pPr>
      <w:r>
        <w:rPr>
          <w:rFonts w:ascii="Times New Roman" w:hAnsi="Times New Roman"/>
          <w:sz w:val="28"/>
          <w:szCs w:val="28"/>
        </w:rPr>
        <w:tab/>
        <w:t>Прошу Вас выдать под отчет денежные средства в сумме (сумма цифрами и прописью) на цели (указать цель выдачи подотчетных сумм) сроком на ___ рабочих дней (указать предполагаемую дату отчета).</w:t>
      </w:r>
    </w:p>
    <w:p w:rsidR="00E5768B" w:rsidRDefault="00E5768B" w:rsidP="00225B55">
      <w:pPr>
        <w:spacing w:after="0" w:line="240" w:lineRule="auto"/>
        <w:ind w:right="-286"/>
        <w:jc w:val="both"/>
        <w:rPr>
          <w:rFonts w:ascii="Times New Roman" w:hAnsi="Times New Roman"/>
          <w:sz w:val="28"/>
          <w:szCs w:val="28"/>
        </w:rPr>
      </w:pPr>
      <w:r>
        <w:rPr>
          <w:rFonts w:ascii="Times New Roman" w:hAnsi="Times New Roman"/>
          <w:sz w:val="28"/>
          <w:szCs w:val="28"/>
        </w:rPr>
        <w:tab/>
        <w:t>Выдачу денежных средств прошу произвести путем перечисления их на дебетовую карту учреждения/на мою зарплатную карту номер счета _______________________, открытую в __________________________________.</w:t>
      </w:r>
    </w:p>
    <w:p w:rsidR="00E5768B" w:rsidRPr="0034164E" w:rsidRDefault="00E5768B" w:rsidP="00225B55">
      <w:pPr>
        <w:spacing w:after="0" w:line="240" w:lineRule="auto"/>
        <w:ind w:right="-286"/>
        <w:jc w:val="both"/>
        <w:rPr>
          <w:rFonts w:ascii="Times New Roman" w:hAnsi="Times New Roman"/>
          <w:sz w:val="24"/>
          <w:szCs w:val="24"/>
        </w:rPr>
      </w:pPr>
      <w:r w:rsidRPr="0034164E">
        <w:rPr>
          <w:rFonts w:ascii="Times New Roman" w:hAnsi="Times New Roman"/>
          <w:sz w:val="24"/>
          <w:szCs w:val="24"/>
        </w:rPr>
        <w:t>(наименование кредитной организации)</w:t>
      </w:r>
    </w:p>
    <w:p w:rsidR="00E5768B" w:rsidRDefault="00E5768B" w:rsidP="00225B55">
      <w:pPr>
        <w:spacing w:after="0" w:line="240" w:lineRule="auto"/>
        <w:ind w:right="-286"/>
        <w:jc w:val="both"/>
        <w:rPr>
          <w:rFonts w:ascii="Times New Roman" w:hAnsi="Times New Roman"/>
          <w:sz w:val="28"/>
          <w:szCs w:val="28"/>
        </w:rPr>
      </w:pPr>
    </w:p>
    <w:p w:rsidR="00E5768B" w:rsidRDefault="00E5768B" w:rsidP="00E5768B">
      <w:pPr>
        <w:spacing w:after="0" w:line="240" w:lineRule="auto"/>
        <w:jc w:val="both"/>
        <w:rPr>
          <w:rFonts w:ascii="Times New Roman" w:hAnsi="Times New Roman"/>
          <w:sz w:val="28"/>
          <w:szCs w:val="28"/>
        </w:rPr>
      </w:pPr>
    </w:p>
    <w:p w:rsidR="00E5768B" w:rsidRDefault="00E5768B" w:rsidP="00E5768B">
      <w:pPr>
        <w:spacing w:after="0" w:line="240" w:lineRule="auto"/>
        <w:jc w:val="both"/>
        <w:rPr>
          <w:rFonts w:ascii="Times New Roman" w:hAnsi="Times New Roman"/>
          <w:sz w:val="28"/>
          <w:szCs w:val="28"/>
        </w:rPr>
      </w:pPr>
    </w:p>
    <w:p w:rsidR="00E5768B" w:rsidRDefault="00E5768B" w:rsidP="00E5768B">
      <w:pPr>
        <w:spacing w:after="0" w:line="240" w:lineRule="auto"/>
        <w:jc w:val="both"/>
        <w:rPr>
          <w:rFonts w:ascii="Times New Roman" w:hAnsi="Times New Roman"/>
          <w:sz w:val="28"/>
          <w:szCs w:val="28"/>
        </w:rPr>
      </w:pPr>
    </w:p>
    <w:p w:rsidR="00E5768B" w:rsidRDefault="00E5768B" w:rsidP="00E5768B">
      <w:pPr>
        <w:spacing w:after="0" w:line="240" w:lineRule="auto"/>
        <w:jc w:val="both"/>
        <w:rPr>
          <w:rFonts w:ascii="Times New Roman" w:hAnsi="Times New Roman"/>
          <w:sz w:val="28"/>
          <w:szCs w:val="28"/>
        </w:rPr>
      </w:pPr>
      <w:r>
        <w:rPr>
          <w:rFonts w:ascii="Times New Roman" w:hAnsi="Times New Roman"/>
          <w:sz w:val="28"/>
          <w:szCs w:val="28"/>
        </w:rPr>
        <w:t>(число, месяц, год)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w:t>
      </w:r>
      <w:r w:rsidR="00ED1F34">
        <w:rPr>
          <w:rFonts w:ascii="Times New Roman" w:hAnsi="Times New Roman"/>
          <w:sz w:val="28"/>
          <w:szCs w:val="28"/>
        </w:rPr>
        <w:t xml:space="preserve"> </w:t>
      </w:r>
      <w:r>
        <w:rPr>
          <w:rFonts w:ascii="Times New Roman" w:hAnsi="Times New Roman"/>
          <w:sz w:val="28"/>
          <w:szCs w:val="28"/>
        </w:rPr>
        <w:t>(ФИО работника)</w:t>
      </w:r>
    </w:p>
    <w:p w:rsidR="00E5768B" w:rsidRDefault="00E5768B" w:rsidP="00E5768B">
      <w:pPr>
        <w:spacing w:after="0" w:line="240" w:lineRule="auto"/>
        <w:jc w:val="both"/>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205D1">
        <w:rPr>
          <w:rFonts w:ascii="Times New Roman" w:hAnsi="Times New Roman"/>
          <w:sz w:val="24"/>
          <w:szCs w:val="24"/>
        </w:rPr>
        <w:t xml:space="preserve">     Подпись</w:t>
      </w:r>
    </w:p>
    <w:p w:rsidR="00E5768B" w:rsidRDefault="00E5768B" w:rsidP="00E5768B">
      <w:pPr>
        <w:spacing w:after="0" w:line="240" w:lineRule="auto"/>
        <w:jc w:val="both"/>
        <w:rPr>
          <w:rFonts w:ascii="Times New Roman" w:hAnsi="Times New Roman"/>
          <w:sz w:val="24"/>
          <w:szCs w:val="24"/>
        </w:rPr>
      </w:pPr>
    </w:p>
    <w:p w:rsidR="00E5768B" w:rsidRPr="009205D1" w:rsidRDefault="00E5768B" w:rsidP="00E5768B">
      <w:pPr>
        <w:spacing w:after="0" w:line="240" w:lineRule="auto"/>
        <w:jc w:val="both"/>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BB3427">
      <w:pPr>
        <w:tabs>
          <w:tab w:val="left" w:leader="underscore" w:pos="5213"/>
        </w:tabs>
        <w:spacing w:after="0" w:line="240" w:lineRule="auto"/>
        <w:rPr>
          <w:rFonts w:ascii="Times New Roman" w:hAnsi="Times New Roman"/>
          <w:sz w:val="28"/>
          <w:szCs w:val="28"/>
        </w:rPr>
      </w:pPr>
    </w:p>
    <w:p w:rsidR="00E5768B" w:rsidRDefault="00E5768B" w:rsidP="00775C11">
      <w:pPr>
        <w:tabs>
          <w:tab w:val="left" w:leader="underscore" w:pos="5213"/>
        </w:tabs>
        <w:spacing w:after="0" w:line="240" w:lineRule="auto"/>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4</w:t>
      </w:r>
      <w:r w:rsidR="00BB3427">
        <w:rPr>
          <w:rFonts w:ascii="Times New Roman" w:hAnsi="Times New Roman"/>
          <w:sz w:val="28"/>
          <w:szCs w:val="28"/>
        </w:rPr>
        <w:t xml:space="preserve"> форма </w:t>
      </w:r>
      <w:r>
        <w:rPr>
          <w:rFonts w:ascii="Times New Roman" w:hAnsi="Times New Roman"/>
          <w:sz w:val="28"/>
          <w:szCs w:val="28"/>
        </w:rPr>
        <w:t>23</w:t>
      </w:r>
    </w:p>
    <w:p w:rsidR="00775C11" w:rsidRDefault="00775C11" w:rsidP="00E5768B">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775C11" w:rsidRDefault="00775C11" w:rsidP="00E5768B">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 xml:space="preserve"> </w:t>
      </w:r>
    </w:p>
    <w:p w:rsidR="00E5768B" w:rsidRDefault="00E5768B" w:rsidP="00E5768B">
      <w:pPr>
        <w:spacing w:after="0" w:line="240" w:lineRule="auto"/>
        <w:jc w:val="right"/>
        <w:rPr>
          <w:rFonts w:ascii="Times New Roman" w:hAnsi="Times New Roman"/>
          <w:sz w:val="28"/>
          <w:szCs w:val="28"/>
        </w:rPr>
      </w:pPr>
    </w:p>
    <w:p w:rsidR="00E5768B" w:rsidRPr="00EB4094" w:rsidRDefault="00E5768B" w:rsidP="00E5768B">
      <w:pPr>
        <w:spacing w:after="0" w:line="240" w:lineRule="auto"/>
        <w:jc w:val="right"/>
        <w:rPr>
          <w:rFonts w:ascii="Times New Roman" w:hAnsi="Times New Roman"/>
          <w:sz w:val="28"/>
          <w:szCs w:val="28"/>
        </w:rPr>
      </w:pPr>
      <w:r w:rsidRPr="00EB4094">
        <w:rPr>
          <w:rFonts w:ascii="Times New Roman" w:hAnsi="Times New Roman"/>
          <w:sz w:val="28"/>
          <w:szCs w:val="28"/>
        </w:rPr>
        <w:t>Руководителю (должность)</w:t>
      </w:r>
    </w:p>
    <w:p w:rsidR="00E5768B" w:rsidRPr="00EB4094" w:rsidRDefault="00E5768B" w:rsidP="00E5768B">
      <w:pPr>
        <w:spacing w:after="0" w:line="240" w:lineRule="auto"/>
        <w:jc w:val="right"/>
        <w:rPr>
          <w:rFonts w:ascii="Times New Roman" w:hAnsi="Times New Roman"/>
          <w:sz w:val="28"/>
          <w:szCs w:val="28"/>
        </w:rPr>
      </w:pPr>
      <w:r w:rsidRPr="00EB4094">
        <w:rPr>
          <w:rFonts w:ascii="Times New Roman" w:hAnsi="Times New Roman"/>
          <w:sz w:val="28"/>
          <w:szCs w:val="28"/>
        </w:rPr>
        <w:t>_______________________</w:t>
      </w:r>
      <w:r>
        <w:rPr>
          <w:rFonts w:ascii="Times New Roman" w:hAnsi="Times New Roman"/>
          <w:sz w:val="28"/>
          <w:szCs w:val="28"/>
        </w:rPr>
        <w:t>__</w:t>
      </w:r>
    </w:p>
    <w:p w:rsidR="00E5768B" w:rsidRPr="00EB4094" w:rsidRDefault="00E5768B" w:rsidP="00E5768B">
      <w:pPr>
        <w:spacing w:after="0" w:line="240" w:lineRule="auto"/>
        <w:jc w:val="right"/>
        <w:rPr>
          <w:rFonts w:ascii="Times New Roman" w:hAnsi="Times New Roman"/>
          <w:sz w:val="24"/>
          <w:szCs w:val="24"/>
        </w:rPr>
      </w:pPr>
      <w:r w:rsidRPr="00EB4094">
        <w:rPr>
          <w:rFonts w:ascii="Times New Roman" w:hAnsi="Times New Roman"/>
          <w:sz w:val="24"/>
          <w:szCs w:val="24"/>
        </w:rPr>
        <w:t>(наименование учреждения)</w:t>
      </w:r>
    </w:p>
    <w:p w:rsidR="00E5768B" w:rsidRPr="00EB4094" w:rsidRDefault="00E5768B" w:rsidP="00E5768B">
      <w:pPr>
        <w:spacing w:after="0" w:line="240" w:lineRule="auto"/>
        <w:rPr>
          <w:rFonts w:ascii="Times New Roman" w:hAnsi="Times New Roman"/>
          <w:sz w:val="28"/>
          <w:szCs w:val="28"/>
        </w:rPr>
      </w:pPr>
      <w:r>
        <w:rPr>
          <w:rFonts w:ascii="Times New Roman" w:hAnsi="Times New Roman"/>
          <w:sz w:val="28"/>
          <w:szCs w:val="28"/>
        </w:rPr>
        <w:t>Разрешительная надпись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B3427">
        <w:rPr>
          <w:rFonts w:ascii="Times New Roman" w:hAnsi="Times New Roman"/>
          <w:sz w:val="28"/>
          <w:szCs w:val="28"/>
        </w:rPr>
        <w:t xml:space="preserve">          </w:t>
      </w:r>
      <w:r w:rsidRPr="00EB4094">
        <w:rPr>
          <w:rFonts w:ascii="Times New Roman" w:hAnsi="Times New Roman"/>
          <w:sz w:val="28"/>
          <w:szCs w:val="28"/>
        </w:rPr>
        <w:t>________________________</w:t>
      </w:r>
    </w:p>
    <w:p w:rsidR="00E5768B" w:rsidRPr="00EB4094" w:rsidRDefault="00E5768B" w:rsidP="00E5768B">
      <w:pPr>
        <w:spacing w:after="0" w:line="240" w:lineRule="auto"/>
        <w:rPr>
          <w:rFonts w:ascii="Times New Roman" w:hAnsi="Times New Roman"/>
          <w:sz w:val="24"/>
          <w:szCs w:val="24"/>
        </w:rPr>
      </w:pPr>
      <w:r w:rsidRPr="009205D1">
        <w:rPr>
          <w:rFonts w:ascii="Times New Roman" w:hAnsi="Times New Roman"/>
          <w:sz w:val="28"/>
          <w:szCs w:val="28"/>
        </w:rPr>
        <w:t>руководителя</w:t>
      </w:r>
      <w:r w:rsidRPr="009205D1">
        <w:rPr>
          <w:rFonts w:ascii="Times New Roman" w:hAnsi="Times New Roman"/>
          <w:sz w:val="28"/>
          <w:szCs w:val="28"/>
        </w:rPr>
        <w:tab/>
      </w:r>
      <w:r w:rsidRPr="009205D1">
        <w:rPr>
          <w:rFonts w:ascii="Times New Roman" w:hAnsi="Times New Roman"/>
          <w:sz w:val="28"/>
          <w:szCs w:val="28"/>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B4094">
        <w:rPr>
          <w:rFonts w:ascii="Times New Roman" w:hAnsi="Times New Roman"/>
          <w:sz w:val="24"/>
          <w:szCs w:val="24"/>
        </w:rPr>
        <w:t>(ФИО руководителя)</w:t>
      </w:r>
    </w:p>
    <w:p w:rsidR="00E5768B" w:rsidRPr="00EB4094" w:rsidRDefault="00E5768B" w:rsidP="00E5768B">
      <w:pPr>
        <w:spacing w:after="0" w:line="240" w:lineRule="auto"/>
        <w:jc w:val="right"/>
        <w:rPr>
          <w:rFonts w:ascii="Times New Roman" w:hAnsi="Times New Roman"/>
          <w:sz w:val="28"/>
          <w:szCs w:val="28"/>
        </w:rPr>
      </w:pPr>
      <w:r w:rsidRPr="00EB4094">
        <w:rPr>
          <w:rFonts w:ascii="Times New Roman" w:hAnsi="Times New Roman"/>
          <w:sz w:val="28"/>
          <w:szCs w:val="28"/>
        </w:rPr>
        <w:t>_________________________</w:t>
      </w:r>
    </w:p>
    <w:p w:rsidR="00E5768B" w:rsidRPr="00EB4094" w:rsidRDefault="00E5768B" w:rsidP="00E5768B">
      <w:pPr>
        <w:spacing w:after="0" w:line="240" w:lineRule="auto"/>
        <w:jc w:val="right"/>
        <w:rPr>
          <w:rFonts w:ascii="Times New Roman" w:hAnsi="Times New Roman"/>
          <w:sz w:val="24"/>
          <w:szCs w:val="24"/>
        </w:rPr>
      </w:pPr>
      <w:r w:rsidRPr="00EB4094">
        <w:rPr>
          <w:rFonts w:ascii="Times New Roman" w:hAnsi="Times New Roman"/>
          <w:sz w:val="24"/>
          <w:szCs w:val="24"/>
        </w:rPr>
        <w:t>(должность работника)</w:t>
      </w:r>
    </w:p>
    <w:p w:rsidR="00E5768B" w:rsidRPr="00EB4094" w:rsidRDefault="00E5768B" w:rsidP="00E5768B">
      <w:pPr>
        <w:spacing w:after="0" w:line="240" w:lineRule="auto"/>
        <w:jc w:val="right"/>
        <w:rPr>
          <w:rFonts w:ascii="Times New Roman" w:hAnsi="Times New Roman"/>
          <w:sz w:val="28"/>
          <w:szCs w:val="28"/>
        </w:rPr>
      </w:pPr>
      <w:r w:rsidRPr="00EB4094">
        <w:rPr>
          <w:rFonts w:ascii="Times New Roman" w:hAnsi="Times New Roman"/>
          <w:sz w:val="28"/>
          <w:szCs w:val="28"/>
        </w:rPr>
        <w:t>_________________________</w:t>
      </w:r>
    </w:p>
    <w:p w:rsidR="00E5768B" w:rsidRDefault="00E5768B" w:rsidP="00E5768B">
      <w:pPr>
        <w:spacing w:after="0" w:line="240" w:lineRule="auto"/>
        <w:jc w:val="right"/>
        <w:rPr>
          <w:rFonts w:ascii="Times New Roman" w:hAnsi="Times New Roman"/>
          <w:sz w:val="24"/>
          <w:szCs w:val="24"/>
        </w:rPr>
      </w:pPr>
      <w:r w:rsidRPr="00EB4094">
        <w:rPr>
          <w:rFonts w:ascii="Times New Roman" w:hAnsi="Times New Roman"/>
          <w:sz w:val="24"/>
          <w:szCs w:val="24"/>
        </w:rPr>
        <w:t>(ФИО работника)</w:t>
      </w:r>
    </w:p>
    <w:p w:rsidR="00E5768B" w:rsidRDefault="00E5768B" w:rsidP="00E5768B">
      <w:pPr>
        <w:spacing w:after="0" w:line="240" w:lineRule="auto"/>
        <w:jc w:val="right"/>
        <w:rPr>
          <w:rFonts w:ascii="Times New Roman" w:hAnsi="Times New Roman"/>
          <w:sz w:val="24"/>
          <w:szCs w:val="24"/>
        </w:rPr>
      </w:pPr>
    </w:p>
    <w:p w:rsidR="00E5768B" w:rsidRDefault="00E5768B" w:rsidP="00E5768B">
      <w:pPr>
        <w:spacing w:after="0" w:line="240" w:lineRule="auto"/>
        <w:jc w:val="right"/>
        <w:rPr>
          <w:rFonts w:ascii="Times New Roman" w:hAnsi="Times New Roman"/>
          <w:sz w:val="24"/>
          <w:szCs w:val="24"/>
        </w:rPr>
      </w:pPr>
    </w:p>
    <w:p w:rsidR="00E5768B" w:rsidRDefault="00E5768B" w:rsidP="00E5768B">
      <w:pPr>
        <w:spacing w:after="0" w:line="240" w:lineRule="auto"/>
        <w:jc w:val="right"/>
        <w:rPr>
          <w:rFonts w:ascii="Times New Roman" w:hAnsi="Times New Roman"/>
          <w:sz w:val="24"/>
          <w:szCs w:val="24"/>
        </w:rPr>
      </w:pPr>
    </w:p>
    <w:p w:rsidR="00E5768B" w:rsidRDefault="00E5768B" w:rsidP="00E5768B">
      <w:pPr>
        <w:spacing w:after="0" w:line="240" w:lineRule="auto"/>
        <w:jc w:val="right"/>
        <w:rPr>
          <w:rFonts w:ascii="Times New Roman" w:hAnsi="Times New Roman"/>
          <w:sz w:val="24"/>
          <w:szCs w:val="24"/>
        </w:rPr>
      </w:pPr>
    </w:p>
    <w:p w:rsidR="00E5768B" w:rsidRPr="00EB4094" w:rsidRDefault="00ED1F34" w:rsidP="00E5768B">
      <w:pPr>
        <w:spacing w:after="0" w:line="240" w:lineRule="auto"/>
        <w:jc w:val="center"/>
        <w:rPr>
          <w:rFonts w:ascii="Times New Roman" w:hAnsi="Times New Roman"/>
          <w:sz w:val="28"/>
          <w:szCs w:val="28"/>
        </w:rPr>
      </w:pPr>
      <w:r>
        <w:rPr>
          <w:rFonts w:ascii="Times New Roman" w:hAnsi="Times New Roman"/>
          <w:sz w:val="28"/>
          <w:szCs w:val="28"/>
        </w:rPr>
        <w:t>З</w:t>
      </w:r>
      <w:r w:rsidR="00E5768B" w:rsidRPr="00EB4094">
        <w:rPr>
          <w:rFonts w:ascii="Times New Roman" w:hAnsi="Times New Roman"/>
          <w:sz w:val="28"/>
          <w:szCs w:val="28"/>
        </w:rPr>
        <w:t>аявление</w:t>
      </w:r>
    </w:p>
    <w:p w:rsidR="00E5768B" w:rsidRDefault="00E5768B" w:rsidP="00E5768B">
      <w:pPr>
        <w:spacing w:after="0" w:line="240" w:lineRule="auto"/>
        <w:jc w:val="center"/>
        <w:rPr>
          <w:rFonts w:ascii="Times New Roman" w:hAnsi="Times New Roman"/>
          <w:sz w:val="28"/>
          <w:szCs w:val="28"/>
        </w:rPr>
      </w:pPr>
    </w:p>
    <w:p w:rsidR="00E5768B" w:rsidRDefault="00E5768B" w:rsidP="00E5768B">
      <w:pPr>
        <w:spacing w:after="0" w:line="240" w:lineRule="auto"/>
        <w:jc w:val="center"/>
        <w:rPr>
          <w:rFonts w:ascii="Times New Roman" w:hAnsi="Times New Roman"/>
          <w:sz w:val="28"/>
          <w:szCs w:val="28"/>
        </w:rPr>
      </w:pPr>
    </w:p>
    <w:p w:rsidR="00E5768B" w:rsidRDefault="00E5768B" w:rsidP="00225B55">
      <w:pPr>
        <w:spacing w:after="0" w:line="240" w:lineRule="auto"/>
        <w:ind w:right="-427"/>
        <w:jc w:val="both"/>
        <w:rPr>
          <w:rFonts w:ascii="Times New Roman" w:hAnsi="Times New Roman"/>
          <w:sz w:val="28"/>
          <w:szCs w:val="28"/>
        </w:rPr>
      </w:pPr>
      <w:r>
        <w:rPr>
          <w:rFonts w:ascii="Times New Roman" w:hAnsi="Times New Roman"/>
          <w:sz w:val="28"/>
          <w:szCs w:val="28"/>
        </w:rPr>
        <w:tab/>
        <w:t>Прошу Вас возместить денежные средства в сумме (сумма цифрами и прописью) израсходованные на _______________________________(указать направление расходования средств).</w:t>
      </w:r>
    </w:p>
    <w:p w:rsidR="00E5768B" w:rsidRDefault="00E5768B" w:rsidP="00225B55">
      <w:pPr>
        <w:spacing w:after="0" w:line="240" w:lineRule="auto"/>
        <w:ind w:right="-427"/>
        <w:jc w:val="both"/>
        <w:rPr>
          <w:rFonts w:ascii="Times New Roman" w:hAnsi="Times New Roman"/>
          <w:sz w:val="28"/>
          <w:szCs w:val="28"/>
        </w:rPr>
      </w:pPr>
      <w:r>
        <w:rPr>
          <w:rFonts w:ascii="Times New Roman" w:hAnsi="Times New Roman"/>
          <w:sz w:val="28"/>
          <w:szCs w:val="28"/>
        </w:rPr>
        <w:tab/>
        <w:t>Выдачу денежных средств прошу произвести путем перечисления их на мою зарплатную карту</w:t>
      </w:r>
      <w:r w:rsidR="00331470">
        <w:rPr>
          <w:rFonts w:ascii="Times New Roman" w:hAnsi="Times New Roman"/>
          <w:sz w:val="28"/>
          <w:szCs w:val="28"/>
        </w:rPr>
        <w:t xml:space="preserve"> </w:t>
      </w:r>
      <w:r>
        <w:rPr>
          <w:rFonts w:ascii="Times New Roman" w:hAnsi="Times New Roman"/>
          <w:sz w:val="28"/>
          <w:szCs w:val="28"/>
        </w:rPr>
        <w:t>номер счета _______________________, открытую в __________________________________.</w:t>
      </w:r>
    </w:p>
    <w:p w:rsidR="00E5768B" w:rsidRPr="0034164E" w:rsidRDefault="00E5768B" w:rsidP="00225B55">
      <w:pPr>
        <w:spacing w:after="0" w:line="240" w:lineRule="auto"/>
        <w:ind w:right="-427"/>
        <w:jc w:val="both"/>
        <w:rPr>
          <w:rFonts w:ascii="Times New Roman" w:hAnsi="Times New Roman"/>
          <w:sz w:val="24"/>
          <w:szCs w:val="24"/>
        </w:rPr>
      </w:pPr>
      <w:r w:rsidRPr="0034164E">
        <w:rPr>
          <w:rFonts w:ascii="Times New Roman" w:hAnsi="Times New Roman"/>
          <w:sz w:val="24"/>
          <w:szCs w:val="24"/>
        </w:rPr>
        <w:t>(наименование кредитной организации)</w:t>
      </w:r>
    </w:p>
    <w:p w:rsidR="00E5768B" w:rsidRDefault="00E5768B" w:rsidP="00225B55">
      <w:pPr>
        <w:spacing w:after="0" w:line="240" w:lineRule="auto"/>
        <w:ind w:right="-427"/>
        <w:jc w:val="both"/>
        <w:rPr>
          <w:rFonts w:ascii="Times New Roman" w:hAnsi="Times New Roman"/>
          <w:sz w:val="28"/>
          <w:szCs w:val="28"/>
        </w:rPr>
      </w:pPr>
    </w:p>
    <w:p w:rsidR="00E5768B" w:rsidRDefault="00E5768B" w:rsidP="00E5768B">
      <w:pPr>
        <w:spacing w:after="0" w:line="240" w:lineRule="auto"/>
        <w:jc w:val="both"/>
        <w:rPr>
          <w:rFonts w:ascii="Times New Roman" w:hAnsi="Times New Roman"/>
          <w:sz w:val="28"/>
          <w:szCs w:val="28"/>
        </w:rPr>
      </w:pPr>
    </w:p>
    <w:p w:rsidR="00E5768B" w:rsidRDefault="00E5768B" w:rsidP="00E5768B">
      <w:pPr>
        <w:spacing w:after="0" w:line="240" w:lineRule="auto"/>
        <w:jc w:val="both"/>
        <w:rPr>
          <w:rFonts w:ascii="Times New Roman" w:hAnsi="Times New Roman"/>
          <w:sz w:val="28"/>
          <w:szCs w:val="28"/>
        </w:rPr>
      </w:pPr>
    </w:p>
    <w:p w:rsidR="00E5768B" w:rsidRDefault="00E5768B" w:rsidP="00E5768B">
      <w:pPr>
        <w:spacing w:after="0" w:line="240" w:lineRule="auto"/>
        <w:jc w:val="both"/>
        <w:rPr>
          <w:rFonts w:ascii="Times New Roman" w:hAnsi="Times New Roman"/>
          <w:sz w:val="28"/>
          <w:szCs w:val="28"/>
        </w:rPr>
      </w:pPr>
    </w:p>
    <w:p w:rsidR="00E5768B" w:rsidRDefault="00E5768B" w:rsidP="00E5768B">
      <w:pPr>
        <w:spacing w:after="0" w:line="240" w:lineRule="auto"/>
        <w:jc w:val="both"/>
        <w:rPr>
          <w:rFonts w:ascii="Times New Roman" w:hAnsi="Times New Roman"/>
          <w:sz w:val="28"/>
          <w:szCs w:val="28"/>
        </w:rPr>
      </w:pPr>
    </w:p>
    <w:p w:rsidR="00E5768B" w:rsidRDefault="00E5768B" w:rsidP="00E5768B">
      <w:pPr>
        <w:spacing w:after="0" w:line="240" w:lineRule="auto"/>
        <w:jc w:val="both"/>
        <w:rPr>
          <w:rFonts w:ascii="Times New Roman" w:hAnsi="Times New Roman"/>
          <w:sz w:val="28"/>
          <w:szCs w:val="28"/>
        </w:rPr>
      </w:pPr>
      <w:r>
        <w:rPr>
          <w:rFonts w:ascii="Times New Roman" w:hAnsi="Times New Roman"/>
          <w:sz w:val="28"/>
          <w:szCs w:val="28"/>
        </w:rPr>
        <w:t>(число, месяц, год)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w:t>
      </w:r>
      <w:r w:rsidR="00ED1F34">
        <w:rPr>
          <w:rFonts w:ascii="Times New Roman" w:hAnsi="Times New Roman"/>
          <w:sz w:val="28"/>
          <w:szCs w:val="28"/>
        </w:rPr>
        <w:t xml:space="preserve"> </w:t>
      </w:r>
      <w:r>
        <w:rPr>
          <w:rFonts w:ascii="Times New Roman" w:hAnsi="Times New Roman"/>
          <w:sz w:val="28"/>
          <w:szCs w:val="28"/>
        </w:rPr>
        <w:t>(ФИО работника)</w:t>
      </w:r>
    </w:p>
    <w:p w:rsidR="00E5768B" w:rsidRPr="00037804" w:rsidRDefault="00E5768B" w:rsidP="00037804">
      <w:pPr>
        <w:spacing w:after="0" w:line="240" w:lineRule="auto"/>
        <w:jc w:val="both"/>
        <w:rPr>
          <w:rFonts w:ascii="Times New Roman" w:hAnsi="Times New Roman"/>
          <w:sz w:val="24"/>
          <w:szCs w:val="24"/>
        </w:rPr>
        <w:sectPr w:rsidR="00E5768B" w:rsidRPr="00037804" w:rsidSect="003F3579">
          <w:pgSz w:w="11906" w:h="16838"/>
          <w:pgMar w:top="1134" w:right="851" w:bottom="1134" w:left="1276" w:header="709" w:footer="709" w:gutter="0"/>
          <w:cols w:space="708"/>
          <w:docGrid w:linePitch="360"/>
        </w:sect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75C11">
        <w:rPr>
          <w:rFonts w:ascii="Times New Roman" w:hAnsi="Times New Roman"/>
          <w:sz w:val="24"/>
          <w:szCs w:val="24"/>
        </w:rPr>
        <w:t xml:space="preserve">     Подпись</w:t>
      </w:r>
    </w:p>
    <w:p w:rsidR="00E5768B" w:rsidRDefault="00E5768B" w:rsidP="00037804">
      <w:pPr>
        <w:tabs>
          <w:tab w:val="left" w:leader="underscore" w:pos="5213"/>
        </w:tabs>
        <w:spacing w:after="0" w:line="240" w:lineRule="auto"/>
        <w:rPr>
          <w:rFonts w:ascii="Times New Roman" w:hAnsi="Times New Roman"/>
          <w:sz w:val="28"/>
          <w:szCs w:val="28"/>
        </w:rPr>
      </w:pPr>
    </w:p>
    <w:p w:rsidR="00E5768B" w:rsidRDefault="00BB3427" w:rsidP="00E5768B">
      <w:pPr>
        <w:tabs>
          <w:tab w:val="left" w:leader="underscore" w:pos="5213"/>
        </w:tabs>
        <w:spacing w:after="0" w:line="240" w:lineRule="auto"/>
        <w:jc w:val="right"/>
        <w:rPr>
          <w:rFonts w:ascii="Times New Roman" w:hAnsi="Times New Roman"/>
          <w:sz w:val="28"/>
          <w:szCs w:val="28"/>
        </w:rPr>
      </w:pPr>
      <w:r w:rsidRPr="00BB3427">
        <w:rPr>
          <w:rFonts w:ascii="Times New Roman" w:hAnsi="Times New Roman"/>
          <w:sz w:val="28"/>
          <w:szCs w:val="28"/>
        </w:rPr>
        <w:t xml:space="preserve">Приложение 4 форма </w:t>
      </w:r>
      <w:r w:rsidR="00E5768B" w:rsidRPr="00BB3427">
        <w:rPr>
          <w:rFonts w:ascii="Times New Roman" w:hAnsi="Times New Roman"/>
          <w:sz w:val="28"/>
          <w:szCs w:val="28"/>
        </w:rPr>
        <w:t>24</w:t>
      </w:r>
    </w:p>
    <w:p w:rsidR="00775C11" w:rsidRPr="00BB3427" w:rsidRDefault="00775C11" w:rsidP="00E5768B">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E5768B" w:rsidRPr="00BB3427" w:rsidRDefault="00E5768B" w:rsidP="00E5768B">
      <w:pPr>
        <w:tabs>
          <w:tab w:val="left" w:leader="underscore" w:pos="5213"/>
        </w:tabs>
        <w:spacing w:after="0" w:line="240" w:lineRule="auto"/>
        <w:jc w:val="center"/>
        <w:rPr>
          <w:rFonts w:ascii="Times New Roman" w:hAnsi="Times New Roman"/>
          <w:sz w:val="28"/>
          <w:szCs w:val="28"/>
        </w:rPr>
      </w:pPr>
    </w:p>
    <w:p w:rsidR="00E5768B" w:rsidRPr="00BB3427" w:rsidRDefault="00E5768B" w:rsidP="00E5768B">
      <w:pPr>
        <w:tabs>
          <w:tab w:val="left" w:leader="underscore" w:pos="5213"/>
        </w:tabs>
        <w:spacing w:after="0" w:line="240" w:lineRule="auto"/>
        <w:jc w:val="center"/>
        <w:rPr>
          <w:rFonts w:ascii="Times New Roman" w:hAnsi="Times New Roman"/>
          <w:sz w:val="28"/>
          <w:szCs w:val="28"/>
        </w:rPr>
      </w:pPr>
    </w:p>
    <w:p w:rsidR="00E5768B" w:rsidRPr="00BB3427" w:rsidRDefault="00E5768B" w:rsidP="00E5768B">
      <w:pPr>
        <w:tabs>
          <w:tab w:val="left" w:leader="underscore" w:pos="5213"/>
        </w:tabs>
        <w:spacing w:after="0" w:line="240" w:lineRule="auto"/>
        <w:jc w:val="center"/>
        <w:rPr>
          <w:rFonts w:ascii="Times New Roman" w:hAnsi="Times New Roman"/>
          <w:sz w:val="28"/>
          <w:szCs w:val="28"/>
        </w:rPr>
      </w:pPr>
    </w:p>
    <w:p w:rsidR="00E5768B" w:rsidRPr="00BB3427" w:rsidRDefault="00E5768B" w:rsidP="00E5768B">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Информация о просроченной дебиторской задолженности по доходам</w:t>
      </w:r>
    </w:p>
    <w:p w:rsidR="00E5768B" w:rsidRPr="00BB3427" w:rsidRDefault="00E5768B" w:rsidP="00E5768B">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 xml:space="preserve">на 01 __________ 202__ г. </w:t>
      </w:r>
    </w:p>
    <w:p w:rsidR="00E5768B" w:rsidRPr="00BB3427" w:rsidRDefault="00E5768B" w:rsidP="00E5768B">
      <w:pPr>
        <w:tabs>
          <w:tab w:val="left" w:leader="underscore" w:pos="5213"/>
        </w:tabs>
        <w:spacing w:after="0" w:line="240" w:lineRule="auto"/>
        <w:jc w:val="center"/>
        <w:rPr>
          <w:rFonts w:ascii="Times New Roman" w:hAnsi="Times New Roman"/>
          <w:sz w:val="28"/>
          <w:szCs w:val="28"/>
        </w:rPr>
      </w:pPr>
    </w:p>
    <w:tbl>
      <w:tblPr>
        <w:tblStyle w:val="a4"/>
        <w:tblW w:w="15074" w:type="dxa"/>
        <w:tblLook w:val="04A0" w:firstRow="1" w:lastRow="0" w:firstColumn="1" w:lastColumn="0" w:noHBand="0" w:noVBand="1"/>
      </w:tblPr>
      <w:tblGrid>
        <w:gridCol w:w="762"/>
        <w:gridCol w:w="2385"/>
        <w:gridCol w:w="2385"/>
        <w:gridCol w:w="2385"/>
        <w:gridCol w:w="2385"/>
        <w:gridCol w:w="2386"/>
        <w:gridCol w:w="2386"/>
      </w:tblGrid>
      <w:tr w:rsidR="00E5768B" w:rsidRPr="00BB3427" w:rsidTr="00225B55">
        <w:trPr>
          <w:trHeight w:val="1473"/>
        </w:trPr>
        <w:tc>
          <w:tcPr>
            <w:tcW w:w="762" w:type="dxa"/>
            <w:vAlign w:val="center"/>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 п/п</w:t>
            </w:r>
          </w:p>
        </w:tc>
        <w:tc>
          <w:tcPr>
            <w:tcW w:w="2385" w:type="dxa"/>
            <w:vAlign w:val="center"/>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Номер счета бюджета (бухгалтерского) учета</w:t>
            </w:r>
          </w:p>
        </w:tc>
        <w:tc>
          <w:tcPr>
            <w:tcW w:w="2385" w:type="dxa"/>
            <w:vAlign w:val="center"/>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Код бюджетной классификации Российской Федерации</w:t>
            </w:r>
          </w:p>
        </w:tc>
        <w:tc>
          <w:tcPr>
            <w:tcW w:w="2385" w:type="dxa"/>
            <w:vAlign w:val="center"/>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ИНН дебитора</w:t>
            </w:r>
          </w:p>
        </w:tc>
        <w:tc>
          <w:tcPr>
            <w:tcW w:w="2385" w:type="dxa"/>
            <w:vAlign w:val="center"/>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Наименование дебитора</w:t>
            </w:r>
          </w:p>
        </w:tc>
        <w:tc>
          <w:tcPr>
            <w:tcW w:w="2386" w:type="dxa"/>
            <w:vAlign w:val="center"/>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r w:rsidRPr="00BB3427">
              <w:rPr>
                <w:rFonts w:ascii="Times New Roman" w:eastAsiaTheme="minorEastAsia" w:hAnsi="Times New Roman"/>
                <w:sz w:val="28"/>
                <w:szCs w:val="28"/>
              </w:rPr>
              <w:t>Обязательство (соглашение, договор, постановление и т.п.)</w:t>
            </w:r>
          </w:p>
        </w:tc>
        <w:tc>
          <w:tcPr>
            <w:tcW w:w="2386" w:type="dxa"/>
            <w:vAlign w:val="center"/>
          </w:tcPr>
          <w:p w:rsidR="00E5768B" w:rsidRPr="00BB3427" w:rsidRDefault="00E5768B" w:rsidP="00225B55">
            <w:pPr>
              <w:spacing w:after="0" w:line="240" w:lineRule="auto"/>
              <w:jc w:val="center"/>
              <w:rPr>
                <w:rFonts w:ascii="Times New Roman" w:hAnsi="Times New Roman"/>
                <w:sz w:val="28"/>
                <w:szCs w:val="28"/>
              </w:rPr>
            </w:pPr>
            <w:r w:rsidRPr="00BB3427">
              <w:rPr>
                <w:rFonts w:ascii="Times New Roman" w:eastAsiaTheme="minorEastAsia" w:hAnsi="Times New Roman"/>
                <w:sz w:val="28"/>
                <w:szCs w:val="28"/>
              </w:rPr>
              <w:t>Сумма</w:t>
            </w:r>
          </w:p>
          <w:p w:rsidR="00E5768B" w:rsidRPr="00BB3427" w:rsidRDefault="00E5768B" w:rsidP="00225B55">
            <w:pPr>
              <w:tabs>
                <w:tab w:val="left" w:leader="underscore" w:pos="5213"/>
              </w:tabs>
              <w:spacing w:after="0" w:line="240" w:lineRule="auto"/>
              <w:jc w:val="center"/>
              <w:rPr>
                <w:rFonts w:ascii="Times New Roman" w:hAnsi="Times New Roman"/>
                <w:sz w:val="28"/>
                <w:szCs w:val="28"/>
              </w:rPr>
            </w:pPr>
            <w:r w:rsidRPr="00BB3427">
              <w:rPr>
                <w:rFonts w:ascii="Times New Roman" w:eastAsiaTheme="minorEastAsia" w:hAnsi="Times New Roman"/>
                <w:sz w:val="28"/>
                <w:szCs w:val="28"/>
              </w:rPr>
              <w:t>просроченной дебиторской задолженности, руб.</w:t>
            </w:r>
          </w:p>
        </w:tc>
      </w:tr>
      <w:tr w:rsidR="00E5768B" w:rsidRPr="00BB3427" w:rsidTr="003F3579">
        <w:trPr>
          <w:trHeight w:val="341"/>
        </w:trPr>
        <w:tc>
          <w:tcPr>
            <w:tcW w:w="762" w:type="dxa"/>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p>
        </w:tc>
        <w:tc>
          <w:tcPr>
            <w:tcW w:w="2385" w:type="dxa"/>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p>
        </w:tc>
        <w:tc>
          <w:tcPr>
            <w:tcW w:w="2385" w:type="dxa"/>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p>
        </w:tc>
        <w:tc>
          <w:tcPr>
            <w:tcW w:w="2385" w:type="dxa"/>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p>
        </w:tc>
        <w:tc>
          <w:tcPr>
            <w:tcW w:w="2385" w:type="dxa"/>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p>
        </w:tc>
        <w:tc>
          <w:tcPr>
            <w:tcW w:w="2386" w:type="dxa"/>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p>
        </w:tc>
        <w:tc>
          <w:tcPr>
            <w:tcW w:w="2386" w:type="dxa"/>
          </w:tcPr>
          <w:p w:rsidR="00E5768B" w:rsidRPr="00BB3427" w:rsidRDefault="00E5768B" w:rsidP="00225B55">
            <w:pPr>
              <w:tabs>
                <w:tab w:val="left" w:leader="underscore" w:pos="5213"/>
              </w:tabs>
              <w:spacing w:after="0" w:line="240" w:lineRule="auto"/>
              <w:jc w:val="center"/>
              <w:rPr>
                <w:rFonts w:ascii="Times New Roman" w:hAnsi="Times New Roman"/>
                <w:sz w:val="28"/>
                <w:szCs w:val="28"/>
              </w:rPr>
            </w:pPr>
          </w:p>
        </w:tc>
      </w:tr>
    </w:tbl>
    <w:p w:rsidR="00E5768B" w:rsidRPr="00BB3427" w:rsidRDefault="00E5768B" w:rsidP="00225B55">
      <w:pPr>
        <w:tabs>
          <w:tab w:val="left" w:leader="underscore" w:pos="5213"/>
        </w:tabs>
        <w:spacing w:after="0" w:line="240" w:lineRule="auto"/>
        <w:jc w:val="both"/>
        <w:rPr>
          <w:rFonts w:ascii="Times New Roman" w:hAnsi="Times New Roman"/>
          <w:sz w:val="28"/>
          <w:szCs w:val="28"/>
        </w:rPr>
      </w:pPr>
    </w:p>
    <w:p w:rsidR="00E5768B" w:rsidRPr="00BB3427" w:rsidRDefault="00E5768B" w:rsidP="00E5768B">
      <w:pPr>
        <w:tabs>
          <w:tab w:val="left" w:leader="underscore" w:pos="5213"/>
        </w:tabs>
        <w:spacing w:after="0" w:line="240" w:lineRule="auto"/>
        <w:jc w:val="both"/>
        <w:rPr>
          <w:rFonts w:ascii="Times New Roman" w:hAnsi="Times New Roman"/>
          <w:sz w:val="28"/>
          <w:szCs w:val="28"/>
        </w:rPr>
      </w:pPr>
    </w:p>
    <w:p w:rsidR="00E5768B" w:rsidRPr="00BB3427" w:rsidRDefault="00E5768B" w:rsidP="00E5768B">
      <w:pPr>
        <w:tabs>
          <w:tab w:val="left" w:leader="underscore" w:pos="5213"/>
        </w:tabs>
        <w:spacing w:after="0" w:line="240" w:lineRule="auto"/>
        <w:jc w:val="both"/>
        <w:rPr>
          <w:rFonts w:ascii="Times New Roman" w:hAnsi="Times New Roman"/>
          <w:sz w:val="28"/>
          <w:szCs w:val="28"/>
        </w:rPr>
      </w:pPr>
    </w:p>
    <w:p w:rsidR="00E5768B" w:rsidRPr="00BB3427" w:rsidRDefault="00E5768B" w:rsidP="00E5768B">
      <w:pPr>
        <w:tabs>
          <w:tab w:val="left" w:leader="underscore" w:pos="5213"/>
        </w:tabs>
        <w:spacing w:after="0" w:line="240" w:lineRule="auto"/>
        <w:jc w:val="both"/>
        <w:rPr>
          <w:rFonts w:ascii="Times New Roman" w:hAnsi="Times New Roman"/>
          <w:sz w:val="28"/>
          <w:szCs w:val="28"/>
        </w:rPr>
      </w:pPr>
      <w:r w:rsidRPr="00BB3427">
        <w:rPr>
          <w:rFonts w:ascii="Times New Roman" w:hAnsi="Times New Roman"/>
          <w:sz w:val="28"/>
          <w:szCs w:val="28"/>
        </w:rPr>
        <w:t>Руководитель субъекта централизованного учета</w:t>
      </w:r>
    </w:p>
    <w:p w:rsidR="00E5768B" w:rsidRPr="00BB3427" w:rsidRDefault="00E5768B" w:rsidP="00E5768B">
      <w:pPr>
        <w:tabs>
          <w:tab w:val="left" w:leader="underscore" w:pos="5213"/>
        </w:tabs>
        <w:spacing w:after="0" w:line="240" w:lineRule="auto"/>
        <w:jc w:val="both"/>
        <w:rPr>
          <w:rFonts w:ascii="Times New Roman" w:hAnsi="Times New Roman"/>
          <w:sz w:val="28"/>
          <w:szCs w:val="28"/>
        </w:rPr>
      </w:pPr>
      <w:r w:rsidRPr="00BB3427">
        <w:rPr>
          <w:rFonts w:ascii="Times New Roman" w:hAnsi="Times New Roman"/>
          <w:sz w:val="28"/>
          <w:szCs w:val="28"/>
        </w:rPr>
        <w:t>(уполномоченное лицо)                                               __________________________   ______________________</w:t>
      </w:r>
    </w:p>
    <w:p w:rsidR="00E5768B" w:rsidRPr="00ED1F34" w:rsidRDefault="00ED1F34" w:rsidP="00E5768B">
      <w:pPr>
        <w:tabs>
          <w:tab w:val="left" w:leader="underscore" w:pos="5213"/>
        </w:tabs>
        <w:spacing w:after="0" w:line="240" w:lineRule="auto"/>
        <w:jc w:val="both"/>
        <w:rPr>
          <w:rFonts w:ascii="Times New Roman" w:hAnsi="Times New Roman"/>
          <w:sz w:val="24"/>
          <w:szCs w:val="24"/>
        </w:rPr>
      </w:pPr>
      <w:r w:rsidRPr="00ED1F34">
        <w:rPr>
          <w:rFonts w:ascii="Times New Roman" w:hAnsi="Times New Roman"/>
          <w:sz w:val="24"/>
          <w:szCs w:val="24"/>
        </w:rPr>
        <w:t xml:space="preserve">                                                                               </w:t>
      </w:r>
      <w:r>
        <w:rPr>
          <w:rFonts w:ascii="Times New Roman" w:hAnsi="Times New Roman"/>
          <w:sz w:val="24"/>
          <w:szCs w:val="24"/>
        </w:rPr>
        <w:t xml:space="preserve">                    </w:t>
      </w:r>
      <w:r w:rsidRPr="00ED1F34">
        <w:rPr>
          <w:rFonts w:ascii="Times New Roman" w:hAnsi="Times New Roman"/>
          <w:sz w:val="24"/>
          <w:szCs w:val="24"/>
        </w:rPr>
        <w:t xml:space="preserve">                       </w:t>
      </w:r>
      <w:r w:rsidR="00E5768B" w:rsidRPr="00ED1F34">
        <w:rPr>
          <w:rFonts w:ascii="Times New Roman" w:hAnsi="Times New Roman"/>
          <w:sz w:val="24"/>
          <w:szCs w:val="24"/>
        </w:rPr>
        <w:t xml:space="preserve">(подпись)                   </w:t>
      </w:r>
      <w:r>
        <w:rPr>
          <w:rFonts w:ascii="Times New Roman" w:hAnsi="Times New Roman"/>
          <w:sz w:val="24"/>
          <w:szCs w:val="24"/>
        </w:rPr>
        <w:t xml:space="preserve">       </w:t>
      </w:r>
      <w:r w:rsidR="00E5768B" w:rsidRPr="00ED1F34">
        <w:rPr>
          <w:rFonts w:ascii="Times New Roman" w:hAnsi="Times New Roman"/>
          <w:sz w:val="24"/>
          <w:szCs w:val="24"/>
        </w:rPr>
        <w:t xml:space="preserve">       (расшифровка подписи)</w:t>
      </w:r>
    </w:p>
    <w:p w:rsidR="00ED1F34" w:rsidRDefault="00ED1F34" w:rsidP="00E5768B">
      <w:pPr>
        <w:tabs>
          <w:tab w:val="left" w:leader="underscore" w:pos="5213"/>
        </w:tabs>
        <w:spacing w:after="0" w:line="240" w:lineRule="auto"/>
        <w:jc w:val="both"/>
        <w:rPr>
          <w:rFonts w:ascii="Times New Roman" w:hAnsi="Times New Roman"/>
          <w:sz w:val="28"/>
          <w:szCs w:val="28"/>
        </w:rPr>
      </w:pPr>
    </w:p>
    <w:p w:rsidR="00ED1F34" w:rsidRDefault="00ED1F34" w:rsidP="00E5768B">
      <w:pPr>
        <w:tabs>
          <w:tab w:val="left" w:leader="underscore" w:pos="5213"/>
        </w:tabs>
        <w:spacing w:after="0" w:line="240" w:lineRule="auto"/>
        <w:jc w:val="both"/>
        <w:rPr>
          <w:rFonts w:ascii="Times New Roman" w:hAnsi="Times New Roman"/>
          <w:sz w:val="28"/>
          <w:szCs w:val="28"/>
        </w:rPr>
      </w:pPr>
    </w:p>
    <w:p w:rsidR="00E5768B" w:rsidRPr="00BB3427" w:rsidRDefault="00E5768B" w:rsidP="00E5768B">
      <w:pPr>
        <w:tabs>
          <w:tab w:val="left" w:leader="underscore" w:pos="5213"/>
        </w:tabs>
        <w:spacing w:after="0" w:line="240" w:lineRule="auto"/>
        <w:jc w:val="both"/>
        <w:rPr>
          <w:rFonts w:ascii="Times New Roman" w:hAnsi="Times New Roman"/>
          <w:sz w:val="28"/>
          <w:szCs w:val="28"/>
        </w:rPr>
      </w:pPr>
      <w:r w:rsidRPr="00BB3427">
        <w:rPr>
          <w:rFonts w:ascii="Times New Roman" w:hAnsi="Times New Roman"/>
          <w:sz w:val="28"/>
          <w:szCs w:val="28"/>
        </w:rPr>
        <w:t>Ответственный исполнитель  __________________ __________________________   ______________________</w:t>
      </w:r>
    </w:p>
    <w:p w:rsidR="00E5768B" w:rsidRPr="00ED1F34" w:rsidRDefault="00ED1F34" w:rsidP="00E5768B">
      <w:pPr>
        <w:tabs>
          <w:tab w:val="left" w:leader="underscore" w:pos="5213"/>
        </w:tabs>
        <w:spacing w:after="0" w:line="240" w:lineRule="auto"/>
        <w:jc w:val="both"/>
        <w:rPr>
          <w:rFonts w:ascii="Times New Roman" w:hAnsi="Times New Roman"/>
          <w:sz w:val="24"/>
          <w:szCs w:val="24"/>
        </w:rPr>
      </w:pPr>
      <w:r w:rsidRPr="00ED1F34">
        <w:rPr>
          <w:rFonts w:ascii="Times New Roman" w:hAnsi="Times New Roman"/>
          <w:sz w:val="24"/>
          <w:szCs w:val="24"/>
        </w:rPr>
        <w:t xml:space="preserve">                </w:t>
      </w:r>
      <w:r>
        <w:rPr>
          <w:rFonts w:ascii="Times New Roman" w:hAnsi="Times New Roman"/>
          <w:sz w:val="24"/>
          <w:szCs w:val="24"/>
        </w:rPr>
        <w:t xml:space="preserve">                                             </w:t>
      </w:r>
      <w:r w:rsidRPr="00ED1F34">
        <w:rPr>
          <w:rFonts w:ascii="Times New Roman" w:hAnsi="Times New Roman"/>
          <w:sz w:val="24"/>
          <w:szCs w:val="24"/>
        </w:rPr>
        <w:t xml:space="preserve">       </w:t>
      </w:r>
      <w:r w:rsidR="00E5768B" w:rsidRPr="00ED1F34">
        <w:rPr>
          <w:rFonts w:ascii="Times New Roman" w:hAnsi="Times New Roman"/>
          <w:sz w:val="24"/>
          <w:szCs w:val="24"/>
        </w:rPr>
        <w:t xml:space="preserve"> (должность)</w:t>
      </w:r>
      <w:r>
        <w:rPr>
          <w:rFonts w:ascii="Times New Roman" w:hAnsi="Times New Roman"/>
          <w:sz w:val="24"/>
          <w:szCs w:val="24"/>
        </w:rPr>
        <w:t xml:space="preserve">                                   </w:t>
      </w:r>
      <w:r w:rsidR="00E5768B" w:rsidRPr="00ED1F34">
        <w:rPr>
          <w:rFonts w:ascii="Times New Roman" w:hAnsi="Times New Roman"/>
          <w:sz w:val="24"/>
          <w:szCs w:val="24"/>
        </w:rPr>
        <w:t>(подпись)                                (расшифровка подписи)</w:t>
      </w:r>
    </w:p>
    <w:p w:rsidR="00E5768B" w:rsidRPr="00BB3427" w:rsidRDefault="00E5768B" w:rsidP="00E5768B">
      <w:pPr>
        <w:tabs>
          <w:tab w:val="left" w:leader="underscore" w:pos="5213"/>
        </w:tabs>
        <w:spacing w:after="0" w:line="240" w:lineRule="auto"/>
        <w:jc w:val="both"/>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037804">
      <w:pPr>
        <w:tabs>
          <w:tab w:val="left" w:leader="underscore" w:pos="5213"/>
        </w:tabs>
        <w:spacing w:after="0" w:line="240" w:lineRule="auto"/>
        <w:rPr>
          <w:rFonts w:ascii="Times New Roman" w:hAnsi="Times New Roman"/>
          <w:sz w:val="28"/>
          <w:szCs w:val="28"/>
        </w:rPr>
      </w:pPr>
    </w:p>
    <w:p w:rsidR="00225B55" w:rsidRDefault="00225B55" w:rsidP="00037804">
      <w:pPr>
        <w:tabs>
          <w:tab w:val="left" w:leader="underscore" w:pos="5213"/>
        </w:tabs>
        <w:spacing w:after="0" w:line="240" w:lineRule="auto"/>
        <w:rPr>
          <w:rFonts w:ascii="Times New Roman" w:hAnsi="Times New Roman"/>
          <w:sz w:val="28"/>
          <w:szCs w:val="28"/>
        </w:rPr>
      </w:pPr>
    </w:p>
    <w:p w:rsidR="00225B55" w:rsidRDefault="00225B55" w:rsidP="00037804">
      <w:pPr>
        <w:tabs>
          <w:tab w:val="left" w:leader="underscore" w:pos="5213"/>
        </w:tabs>
        <w:spacing w:after="0" w:line="240" w:lineRule="auto"/>
        <w:rPr>
          <w:rFonts w:ascii="Times New Roman" w:hAnsi="Times New Roman"/>
          <w:sz w:val="28"/>
          <w:szCs w:val="28"/>
        </w:rPr>
      </w:pPr>
    </w:p>
    <w:p w:rsidR="00037804" w:rsidRDefault="00037804" w:rsidP="00037804">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4 форма 25</w:t>
      </w:r>
    </w:p>
    <w:p w:rsidR="00775C11" w:rsidRDefault="00775C11" w:rsidP="00037804">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037804" w:rsidRDefault="00037804" w:rsidP="00037804">
      <w:pPr>
        <w:tabs>
          <w:tab w:val="left" w:leader="underscore" w:pos="5213"/>
        </w:tabs>
        <w:spacing w:after="0" w:line="240" w:lineRule="auto"/>
        <w:jc w:val="right"/>
        <w:rPr>
          <w:rFonts w:ascii="Times New Roman" w:hAnsi="Times New Roman"/>
          <w:sz w:val="28"/>
          <w:szCs w:val="28"/>
        </w:rPr>
      </w:pPr>
    </w:p>
    <w:p w:rsidR="00037804" w:rsidRDefault="00037804" w:rsidP="00037804">
      <w:pPr>
        <w:tabs>
          <w:tab w:val="left" w:leader="underscore" w:pos="5213"/>
        </w:tabs>
        <w:spacing w:after="0" w:line="240" w:lineRule="auto"/>
        <w:jc w:val="center"/>
        <w:rPr>
          <w:rFonts w:ascii="Times New Roman" w:hAnsi="Times New Roman"/>
          <w:sz w:val="28"/>
          <w:szCs w:val="28"/>
        </w:rPr>
      </w:pPr>
    </w:p>
    <w:p w:rsidR="00037804" w:rsidRDefault="00037804" w:rsidP="00037804">
      <w:pPr>
        <w:tabs>
          <w:tab w:val="left" w:leader="underscore" w:pos="5213"/>
        </w:tabs>
        <w:spacing w:after="0" w:line="240" w:lineRule="auto"/>
        <w:jc w:val="center"/>
        <w:rPr>
          <w:rFonts w:ascii="Times New Roman" w:hAnsi="Times New Roman"/>
          <w:sz w:val="28"/>
          <w:szCs w:val="28"/>
        </w:rPr>
      </w:pPr>
    </w:p>
    <w:p w:rsidR="00037804" w:rsidRDefault="00037804" w:rsidP="00037804">
      <w:pPr>
        <w:tabs>
          <w:tab w:val="left" w:leader="underscore" w:pos="5213"/>
        </w:tabs>
        <w:spacing w:after="0" w:line="240" w:lineRule="auto"/>
        <w:jc w:val="center"/>
        <w:rPr>
          <w:rFonts w:ascii="Times New Roman" w:hAnsi="Times New Roman"/>
          <w:sz w:val="28"/>
          <w:szCs w:val="28"/>
        </w:rPr>
      </w:pPr>
    </w:p>
    <w:p w:rsidR="00037804" w:rsidRPr="00BB3427" w:rsidRDefault="00037804" w:rsidP="00037804">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Информация о долгосрочной дебиторской задолженности по доходам</w:t>
      </w:r>
    </w:p>
    <w:p w:rsidR="00037804" w:rsidRPr="00BB3427" w:rsidRDefault="00037804" w:rsidP="00037804">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 xml:space="preserve">на 01 __________ 202__ г. </w:t>
      </w:r>
    </w:p>
    <w:p w:rsidR="00037804" w:rsidRPr="00BB3427" w:rsidRDefault="00037804" w:rsidP="00037804">
      <w:pPr>
        <w:tabs>
          <w:tab w:val="left" w:leader="underscore" w:pos="5213"/>
        </w:tabs>
        <w:spacing w:after="0" w:line="240" w:lineRule="auto"/>
        <w:jc w:val="center"/>
        <w:rPr>
          <w:rFonts w:ascii="Times New Roman" w:hAnsi="Times New Roman"/>
          <w:sz w:val="28"/>
          <w:szCs w:val="28"/>
        </w:rPr>
      </w:pPr>
    </w:p>
    <w:tbl>
      <w:tblPr>
        <w:tblStyle w:val="a4"/>
        <w:tblW w:w="15074" w:type="dxa"/>
        <w:tblLook w:val="04A0" w:firstRow="1" w:lastRow="0" w:firstColumn="1" w:lastColumn="0" w:noHBand="0" w:noVBand="1"/>
      </w:tblPr>
      <w:tblGrid>
        <w:gridCol w:w="762"/>
        <w:gridCol w:w="2385"/>
        <w:gridCol w:w="2385"/>
        <w:gridCol w:w="2385"/>
        <w:gridCol w:w="2385"/>
        <w:gridCol w:w="2386"/>
        <w:gridCol w:w="2386"/>
      </w:tblGrid>
      <w:tr w:rsidR="00037804" w:rsidRPr="00BB3427" w:rsidTr="00225B55">
        <w:trPr>
          <w:trHeight w:val="1473"/>
        </w:trPr>
        <w:tc>
          <w:tcPr>
            <w:tcW w:w="762"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 п/п</w:t>
            </w:r>
          </w:p>
        </w:tc>
        <w:tc>
          <w:tcPr>
            <w:tcW w:w="2385"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Номер счета бюджета (бухгалтерского) учета</w:t>
            </w:r>
          </w:p>
        </w:tc>
        <w:tc>
          <w:tcPr>
            <w:tcW w:w="2385"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Код бюджетной классификации Российской Федерации</w:t>
            </w:r>
          </w:p>
        </w:tc>
        <w:tc>
          <w:tcPr>
            <w:tcW w:w="2385"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ИНН дебитора</w:t>
            </w:r>
          </w:p>
        </w:tc>
        <w:tc>
          <w:tcPr>
            <w:tcW w:w="2385"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r w:rsidRPr="00BB3427">
              <w:rPr>
                <w:rFonts w:ascii="Times New Roman" w:hAnsi="Times New Roman"/>
                <w:sz w:val="28"/>
                <w:szCs w:val="28"/>
              </w:rPr>
              <w:t>Наименование дебитора</w:t>
            </w:r>
          </w:p>
        </w:tc>
        <w:tc>
          <w:tcPr>
            <w:tcW w:w="2386"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r w:rsidRPr="00BB3427">
              <w:rPr>
                <w:rFonts w:ascii="Times New Roman" w:eastAsiaTheme="minorEastAsia" w:hAnsi="Times New Roman"/>
                <w:sz w:val="28"/>
                <w:szCs w:val="28"/>
              </w:rPr>
              <w:t>Обязательство (соглашение, договор, постановление и т.п.)</w:t>
            </w:r>
          </w:p>
        </w:tc>
        <w:tc>
          <w:tcPr>
            <w:tcW w:w="2386" w:type="dxa"/>
            <w:vAlign w:val="center"/>
          </w:tcPr>
          <w:p w:rsidR="00037804" w:rsidRPr="00BB3427" w:rsidRDefault="00037804" w:rsidP="00225B55">
            <w:pPr>
              <w:spacing w:after="0" w:line="240" w:lineRule="auto"/>
              <w:jc w:val="center"/>
              <w:rPr>
                <w:rFonts w:ascii="Times New Roman" w:hAnsi="Times New Roman"/>
                <w:sz w:val="28"/>
                <w:szCs w:val="28"/>
              </w:rPr>
            </w:pPr>
            <w:r w:rsidRPr="00BB3427">
              <w:rPr>
                <w:rFonts w:ascii="Times New Roman" w:eastAsiaTheme="minorEastAsia" w:hAnsi="Times New Roman"/>
                <w:sz w:val="28"/>
                <w:szCs w:val="28"/>
              </w:rPr>
              <w:t>Сумма</w:t>
            </w:r>
          </w:p>
          <w:p w:rsidR="00037804" w:rsidRPr="00BB3427" w:rsidRDefault="00037804" w:rsidP="00225B55">
            <w:pPr>
              <w:tabs>
                <w:tab w:val="left" w:leader="underscore" w:pos="5213"/>
              </w:tabs>
              <w:spacing w:after="0" w:line="240" w:lineRule="auto"/>
              <w:jc w:val="center"/>
              <w:rPr>
                <w:rFonts w:ascii="Times New Roman" w:hAnsi="Times New Roman"/>
                <w:sz w:val="28"/>
                <w:szCs w:val="28"/>
              </w:rPr>
            </w:pPr>
            <w:r w:rsidRPr="00BB3427">
              <w:rPr>
                <w:rFonts w:ascii="Times New Roman" w:eastAsiaTheme="minorEastAsia" w:hAnsi="Times New Roman"/>
                <w:sz w:val="28"/>
                <w:szCs w:val="28"/>
              </w:rPr>
              <w:t>долгосрочной дебиторской задолженности, руб.</w:t>
            </w:r>
          </w:p>
        </w:tc>
      </w:tr>
      <w:tr w:rsidR="00037804" w:rsidRPr="00BB3427" w:rsidTr="00225B55">
        <w:trPr>
          <w:trHeight w:val="341"/>
        </w:trPr>
        <w:tc>
          <w:tcPr>
            <w:tcW w:w="762"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p>
        </w:tc>
        <w:tc>
          <w:tcPr>
            <w:tcW w:w="2385"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p>
        </w:tc>
        <w:tc>
          <w:tcPr>
            <w:tcW w:w="2385"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p>
        </w:tc>
        <w:tc>
          <w:tcPr>
            <w:tcW w:w="2385"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p>
        </w:tc>
        <w:tc>
          <w:tcPr>
            <w:tcW w:w="2385"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p>
        </w:tc>
        <w:tc>
          <w:tcPr>
            <w:tcW w:w="2386"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p>
        </w:tc>
        <w:tc>
          <w:tcPr>
            <w:tcW w:w="2386" w:type="dxa"/>
            <w:vAlign w:val="center"/>
          </w:tcPr>
          <w:p w:rsidR="00037804" w:rsidRPr="00BB3427" w:rsidRDefault="00037804" w:rsidP="00225B55">
            <w:pPr>
              <w:tabs>
                <w:tab w:val="left" w:leader="underscore" w:pos="5213"/>
              </w:tabs>
              <w:spacing w:after="0" w:line="240" w:lineRule="auto"/>
              <w:jc w:val="center"/>
              <w:rPr>
                <w:rFonts w:ascii="Times New Roman" w:hAnsi="Times New Roman"/>
                <w:sz w:val="28"/>
                <w:szCs w:val="28"/>
              </w:rPr>
            </w:pPr>
          </w:p>
        </w:tc>
      </w:tr>
    </w:tbl>
    <w:p w:rsidR="00037804" w:rsidRPr="00BB3427" w:rsidRDefault="00037804" w:rsidP="00037804">
      <w:pPr>
        <w:tabs>
          <w:tab w:val="left" w:leader="underscore" w:pos="5213"/>
        </w:tabs>
        <w:spacing w:after="0" w:line="240" w:lineRule="auto"/>
        <w:jc w:val="both"/>
        <w:rPr>
          <w:rFonts w:ascii="Times New Roman" w:hAnsi="Times New Roman"/>
          <w:sz w:val="28"/>
          <w:szCs w:val="28"/>
        </w:rPr>
      </w:pPr>
    </w:p>
    <w:p w:rsidR="00037804" w:rsidRPr="00BB3427" w:rsidRDefault="00037804" w:rsidP="00037804">
      <w:pPr>
        <w:tabs>
          <w:tab w:val="left" w:leader="underscore" w:pos="5213"/>
        </w:tabs>
        <w:spacing w:after="0" w:line="240" w:lineRule="auto"/>
        <w:jc w:val="both"/>
        <w:rPr>
          <w:rFonts w:ascii="Times New Roman" w:hAnsi="Times New Roman"/>
          <w:sz w:val="28"/>
          <w:szCs w:val="28"/>
        </w:rPr>
      </w:pPr>
    </w:p>
    <w:p w:rsidR="00037804" w:rsidRPr="00BB3427" w:rsidRDefault="00037804" w:rsidP="00037804">
      <w:pPr>
        <w:tabs>
          <w:tab w:val="left" w:leader="underscore" w:pos="5213"/>
        </w:tabs>
        <w:spacing w:after="0" w:line="240" w:lineRule="auto"/>
        <w:jc w:val="both"/>
        <w:rPr>
          <w:rFonts w:ascii="Times New Roman" w:hAnsi="Times New Roman"/>
          <w:sz w:val="28"/>
          <w:szCs w:val="28"/>
        </w:rPr>
      </w:pPr>
    </w:p>
    <w:p w:rsidR="00037804" w:rsidRPr="00BB3427" w:rsidRDefault="00037804" w:rsidP="00037804">
      <w:pPr>
        <w:tabs>
          <w:tab w:val="left" w:leader="underscore" w:pos="5213"/>
        </w:tabs>
        <w:spacing w:after="0" w:line="240" w:lineRule="auto"/>
        <w:jc w:val="both"/>
        <w:rPr>
          <w:rFonts w:ascii="Times New Roman" w:hAnsi="Times New Roman"/>
          <w:sz w:val="28"/>
          <w:szCs w:val="28"/>
        </w:rPr>
      </w:pPr>
      <w:r w:rsidRPr="00BB3427">
        <w:rPr>
          <w:rFonts w:ascii="Times New Roman" w:hAnsi="Times New Roman"/>
          <w:sz w:val="28"/>
          <w:szCs w:val="28"/>
        </w:rPr>
        <w:t>Руководитель субъекта централизованного учета</w:t>
      </w:r>
    </w:p>
    <w:p w:rsidR="00037804" w:rsidRPr="00BB3427" w:rsidRDefault="00037804" w:rsidP="00037804">
      <w:pPr>
        <w:tabs>
          <w:tab w:val="left" w:leader="underscore" w:pos="5213"/>
        </w:tabs>
        <w:spacing w:after="0" w:line="240" w:lineRule="auto"/>
        <w:jc w:val="both"/>
        <w:rPr>
          <w:rFonts w:ascii="Times New Roman" w:hAnsi="Times New Roman"/>
          <w:sz w:val="28"/>
          <w:szCs w:val="28"/>
        </w:rPr>
      </w:pPr>
      <w:r w:rsidRPr="00BB3427">
        <w:rPr>
          <w:rFonts w:ascii="Times New Roman" w:hAnsi="Times New Roman"/>
          <w:sz w:val="28"/>
          <w:szCs w:val="28"/>
        </w:rPr>
        <w:t>(уполномоченное лицо)                                               __________________________   ______________________</w:t>
      </w:r>
    </w:p>
    <w:p w:rsidR="00037804" w:rsidRPr="00ED1F34" w:rsidRDefault="00ED1F34" w:rsidP="00037804">
      <w:pPr>
        <w:tabs>
          <w:tab w:val="left" w:leader="underscore" w:pos="5213"/>
        </w:tabs>
        <w:spacing w:after="0" w:line="240" w:lineRule="auto"/>
        <w:jc w:val="both"/>
        <w:rPr>
          <w:rFonts w:ascii="Times New Roman" w:hAnsi="Times New Roman"/>
          <w:sz w:val="24"/>
          <w:szCs w:val="24"/>
        </w:rPr>
      </w:pPr>
      <w:r>
        <w:rPr>
          <w:rFonts w:ascii="Times New Roman" w:hAnsi="Times New Roman"/>
          <w:sz w:val="24"/>
          <w:szCs w:val="24"/>
        </w:rPr>
        <w:t xml:space="preserve">                                                                                                                        </w:t>
      </w:r>
      <w:r w:rsidR="00037804" w:rsidRPr="00ED1F34">
        <w:rPr>
          <w:rFonts w:ascii="Times New Roman" w:hAnsi="Times New Roman"/>
          <w:sz w:val="24"/>
          <w:szCs w:val="24"/>
        </w:rPr>
        <w:t>(подпись)                                      (расшифровка подписи)</w:t>
      </w:r>
    </w:p>
    <w:p w:rsidR="00ED1F34" w:rsidRDefault="00ED1F34" w:rsidP="00037804">
      <w:pPr>
        <w:tabs>
          <w:tab w:val="left" w:leader="underscore" w:pos="5213"/>
        </w:tabs>
        <w:spacing w:after="0" w:line="240" w:lineRule="auto"/>
        <w:jc w:val="both"/>
        <w:rPr>
          <w:rFonts w:ascii="Times New Roman" w:hAnsi="Times New Roman"/>
          <w:sz w:val="28"/>
          <w:szCs w:val="28"/>
        </w:rPr>
      </w:pPr>
    </w:p>
    <w:p w:rsidR="00ED1F34" w:rsidRDefault="00ED1F34" w:rsidP="00037804">
      <w:pPr>
        <w:tabs>
          <w:tab w:val="left" w:leader="underscore" w:pos="5213"/>
        </w:tabs>
        <w:spacing w:after="0" w:line="240" w:lineRule="auto"/>
        <w:jc w:val="both"/>
        <w:rPr>
          <w:rFonts w:ascii="Times New Roman" w:hAnsi="Times New Roman"/>
          <w:sz w:val="28"/>
          <w:szCs w:val="28"/>
        </w:rPr>
      </w:pPr>
    </w:p>
    <w:p w:rsidR="00037804" w:rsidRPr="00BB3427" w:rsidRDefault="00037804" w:rsidP="00037804">
      <w:pPr>
        <w:tabs>
          <w:tab w:val="left" w:leader="underscore" w:pos="5213"/>
        </w:tabs>
        <w:spacing w:after="0" w:line="240" w:lineRule="auto"/>
        <w:jc w:val="both"/>
        <w:rPr>
          <w:rFonts w:ascii="Times New Roman" w:hAnsi="Times New Roman"/>
          <w:sz w:val="28"/>
          <w:szCs w:val="28"/>
        </w:rPr>
      </w:pPr>
      <w:r w:rsidRPr="00BB3427">
        <w:rPr>
          <w:rFonts w:ascii="Times New Roman" w:hAnsi="Times New Roman"/>
          <w:sz w:val="28"/>
          <w:szCs w:val="28"/>
        </w:rPr>
        <w:t>Ответственный исполнитель  __________________ __________________________   ______________________</w:t>
      </w:r>
    </w:p>
    <w:p w:rsidR="00E5768B" w:rsidRPr="00ED1F34" w:rsidRDefault="00ED1F34" w:rsidP="00ED1F34">
      <w:pPr>
        <w:tabs>
          <w:tab w:val="left" w:leader="underscore" w:pos="5213"/>
        </w:tabs>
        <w:spacing w:after="0" w:line="240" w:lineRule="auto"/>
        <w:rPr>
          <w:rFonts w:ascii="Times New Roman" w:hAnsi="Times New Roman"/>
          <w:sz w:val="24"/>
          <w:szCs w:val="24"/>
        </w:rPr>
        <w:sectPr w:rsidR="00E5768B" w:rsidRPr="00ED1F34" w:rsidSect="003F3579">
          <w:pgSz w:w="16838" w:h="11906" w:orient="landscape"/>
          <w:pgMar w:top="1276" w:right="1134" w:bottom="851" w:left="1134" w:header="709" w:footer="709" w:gutter="0"/>
          <w:cols w:space="708"/>
          <w:docGrid w:linePitch="360"/>
        </w:sectPr>
      </w:pPr>
      <w:r>
        <w:rPr>
          <w:rFonts w:ascii="Times New Roman" w:hAnsi="Times New Roman"/>
          <w:sz w:val="24"/>
          <w:szCs w:val="24"/>
        </w:rPr>
        <w:t xml:space="preserve">                                                                    </w:t>
      </w:r>
      <w:r w:rsidR="00037804" w:rsidRPr="00ED1F34">
        <w:rPr>
          <w:rFonts w:ascii="Times New Roman" w:hAnsi="Times New Roman"/>
          <w:sz w:val="24"/>
          <w:szCs w:val="24"/>
        </w:rPr>
        <w:t>(должность)</w:t>
      </w:r>
      <w:r>
        <w:rPr>
          <w:rFonts w:ascii="Times New Roman" w:hAnsi="Times New Roman"/>
          <w:sz w:val="24"/>
          <w:szCs w:val="24"/>
        </w:rPr>
        <w:t xml:space="preserve">                                 </w:t>
      </w:r>
      <w:r w:rsidR="00037804" w:rsidRPr="00ED1F34">
        <w:rPr>
          <w:rFonts w:ascii="Times New Roman" w:hAnsi="Times New Roman"/>
          <w:sz w:val="24"/>
          <w:szCs w:val="24"/>
        </w:rPr>
        <w:t xml:space="preserve">(подпись)    </w:t>
      </w:r>
      <w:r>
        <w:rPr>
          <w:rFonts w:ascii="Times New Roman" w:hAnsi="Times New Roman"/>
          <w:sz w:val="24"/>
          <w:szCs w:val="24"/>
        </w:rPr>
        <w:t xml:space="preserve">                  </w:t>
      </w:r>
      <w:r w:rsidR="00037804" w:rsidRPr="00ED1F34">
        <w:rPr>
          <w:rFonts w:ascii="Times New Roman" w:hAnsi="Times New Roman"/>
          <w:sz w:val="24"/>
          <w:szCs w:val="24"/>
        </w:rPr>
        <w:t xml:space="preserve">  </w:t>
      </w:r>
      <w:r w:rsidR="004860E4">
        <w:rPr>
          <w:rFonts w:ascii="Times New Roman" w:hAnsi="Times New Roman"/>
          <w:sz w:val="24"/>
          <w:szCs w:val="24"/>
        </w:rPr>
        <w:t xml:space="preserve">         (расшифровка подписи</w:t>
      </w:r>
      <w:bookmarkStart w:id="3" w:name="_GoBack"/>
      <w:bookmarkEnd w:id="3"/>
    </w:p>
    <w:p w:rsidR="00627BB3" w:rsidRDefault="00627BB3" w:rsidP="00627BB3">
      <w:pPr>
        <w:spacing w:after="0" w:line="240" w:lineRule="auto"/>
        <w:rPr>
          <w:rFonts w:ascii="Times New Roman" w:hAnsi="Times New Roman"/>
          <w:sz w:val="24"/>
          <w:szCs w:val="24"/>
        </w:rPr>
      </w:pPr>
    </w:p>
    <w:p w:rsidR="00627BB3" w:rsidRDefault="00627BB3" w:rsidP="00E5768B">
      <w:pPr>
        <w:spacing w:after="0" w:line="240" w:lineRule="auto"/>
        <w:ind w:left="-709"/>
        <w:jc w:val="right"/>
        <w:rPr>
          <w:rFonts w:ascii="Times New Roman" w:hAnsi="Times New Roman"/>
          <w:sz w:val="24"/>
          <w:szCs w:val="24"/>
        </w:rPr>
      </w:pPr>
    </w:p>
    <w:p w:rsidR="00775C11" w:rsidRDefault="00775C11" w:rsidP="00775C11">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Приложение 4 форма 26</w:t>
      </w:r>
    </w:p>
    <w:p w:rsidR="00775C11" w:rsidRDefault="00775C11" w:rsidP="00775C11">
      <w:pPr>
        <w:tabs>
          <w:tab w:val="left" w:leader="underscore" w:pos="5213"/>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775C11" w:rsidRPr="006C4124" w:rsidRDefault="00775C11" w:rsidP="00775C11">
      <w:pPr>
        <w:widowControl w:val="0"/>
        <w:spacing w:after="0" w:line="240" w:lineRule="auto"/>
        <w:ind w:firstLine="6663"/>
        <w:jc w:val="right"/>
        <w:rPr>
          <w:rFonts w:ascii="Times New Roman" w:hAnsi="Times New Roman"/>
          <w:sz w:val="28"/>
          <w:szCs w:val="28"/>
        </w:rPr>
      </w:pPr>
    </w:p>
    <w:p w:rsidR="00627BB3" w:rsidRPr="00627BB3" w:rsidRDefault="00627BB3" w:rsidP="00627BB3">
      <w:pPr>
        <w:widowControl w:val="0"/>
        <w:spacing w:after="0" w:line="240" w:lineRule="auto"/>
        <w:jc w:val="both"/>
        <w:rPr>
          <w:rFonts w:ascii="Times New Roman" w:hAnsi="Times New Roman"/>
          <w:sz w:val="24"/>
          <w:szCs w:val="24"/>
        </w:rPr>
      </w:pPr>
    </w:p>
    <w:p w:rsidR="00627BB3" w:rsidRPr="00627BB3" w:rsidRDefault="00627BB3" w:rsidP="00627BB3">
      <w:pPr>
        <w:widowControl w:val="0"/>
        <w:spacing w:after="0" w:line="360" w:lineRule="auto"/>
        <w:jc w:val="right"/>
        <w:rPr>
          <w:rFonts w:ascii="Times New Roman" w:hAnsi="Times New Roman"/>
          <w:sz w:val="24"/>
          <w:szCs w:val="24"/>
        </w:rPr>
      </w:pPr>
      <w:r w:rsidRPr="00627BB3">
        <w:rPr>
          <w:rFonts w:ascii="Times New Roman" w:hAnsi="Times New Roman"/>
          <w:sz w:val="24"/>
          <w:szCs w:val="24"/>
        </w:rPr>
        <w:t>УТВЕРЖДАЮ</w:t>
      </w:r>
    </w:p>
    <w:p w:rsidR="00627BB3" w:rsidRPr="00627BB3" w:rsidRDefault="00627BB3" w:rsidP="00627BB3">
      <w:pPr>
        <w:widowControl w:val="0"/>
        <w:spacing w:after="0" w:line="360" w:lineRule="auto"/>
        <w:jc w:val="right"/>
        <w:rPr>
          <w:rFonts w:ascii="Times New Roman" w:hAnsi="Times New Roman"/>
          <w:sz w:val="24"/>
          <w:szCs w:val="24"/>
        </w:rPr>
      </w:pPr>
      <w:r w:rsidRPr="00627BB3">
        <w:rPr>
          <w:rFonts w:ascii="Times New Roman" w:hAnsi="Times New Roman"/>
          <w:sz w:val="24"/>
          <w:szCs w:val="24"/>
        </w:rPr>
        <w:t>Руководитель ____________    _______________</w:t>
      </w:r>
    </w:p>
    <w:p w:rsidR="00627BB3" w:rsidRPr="00627BB3" w:rsidRDefault="00627BB3" w:rsidP="00627BB3">
      <w:pPr>
        <w:widowControl w:val="0"/>
        <w:spacing w:after="0" w:line="360" w:lineRule="auto"/>
        <w:jc w:val="right"/>
        <w:rPr>
          <w:rFonts w:ascii="Times New Roman" w:hAnsi="Times New Roman"/>
          <w:sz w:val="24"/>
          <w:szCs w:val="24"/>
        </w:rPr>
      </w:pPr>
      <w:r>
        <w:rPr>
          <w:rFonts w:ascii="Times New Roman" w:hAnsi="Times New Roman"/>
          <w:sz w:val="24"/>
          <w:szCs w:val="24"/>
        </w:rPr>
        <w:t xml:space="preserve">   </w:t>
      </w:r>
      <w:r w:rsidRPr="00627BB3">
        <w:rPr>
          <w:rFonts w:ascii="Times New Roman" w:hAnsi="Times New Roman"/>
          <w:sz w:val="24"/>
          <w:szCs w:val="24"/>
        </w:rPr>
        <w:t>(подпись)  (расшифровка подписи)</w:t>
      </w:r>
    </w:p>
    <w:p w:rsidR="00627BB3" w:rsidRPr="00627BB3" w:rsidRDefault="00627BB3" w:rsidP="00627BB3">
      <w:pPr>
        <w:widowControl w:val="0"/>
        <w:spacing w:after="0" w:line="360" w:lineRule="auto"/>
        <w:jc w:val="right"/>
        <w:rPr>
          <w:rFonts w:ascii="Times New Roman" w:hAnsi="Times New Roman"/>
          <w:sz w:val="24"/>
          <w:szCs w:val="24"/>
        </w:rPr>
      </w:pPr>
      <w:r w:rsidRPr="00627BB3">
        <w:rPr>
          <w:rFonts w:ascii="Times New Roman" w:hAnsi="Times New Roman"/>
          <w:sz w:val="24"/>
          <w:szCs w:val="24"/>
        </w:rPr>
        <w:t>«____»______________20__ г.</w:t>
      </w:r>
    </w:p>
    <w:p w:rsidR="00627BB3" w:rsidRPr="00627BB3" w:rsidRDefault="00627BB3" w:rsidP="00627BB3">
      <w:pPr>
        <w:widowControl w:val="0"/>
        <w:spacing w:after="0" w:line="240" w:lineRule="auto"/>
        <w:jc w:val="both"/>
        <w:rPr>
          <w:rFonts w:ascii="Times New Roman" w:hAnsi="Times New Roman"/>
          <w:sz w:val="24"/>
          <w:szCs w:val="24"/>
        </w:rPr>
      </w:pPr>
    </w:p>
    <w:p w:rsidR="00627BB3" w:rsidRPr="00ED1A3D" w:rsidRDefault="00627BB3" w:rsidP="00627BB3">
      <w:pPr>
        <w:autoSpaceDE w:val="0"/>
        <w:autoSpaceDN w:val="0"/>
        <w:adjustRightInd w:val="0"/>
        <w:spacing w:after="0" w:line="240" w:lineRule="auto"/>
        <w:jc w:val="center"/>
        <w:rPr>
          <w:rFonts w:ascii="Times New Roman" w:hAnsi="Times New Roman"/>
          <w:bCs/>
          <w:sz w:val="24"/>
        </w:rPr>
      </w:pPr>
      <w:r w:rsidRPr="00ED1A3D">
        <w:rPr>
          <w:rFonts w:ascii="Times New Roman" w:hAnsi="Times New Roman"/>
          <w:bCs/>
          <w:sz w:val="24"/>
        </w:rPr>
        <w:t xml:space="preserve">АКТ </w:t>
      </w:r>
    </w:p>
    <w:p w:rsidR="00627BB3" w:rsidRPr="00ED1A3D" w:rsidRDefault="00627BB3" w:rsidP="00627BB3">
      <w:pPr>
        <w:autoSpaceDE w:val="0"/>
        <w:autoSpaceDN w:val="0"/>
        <w:adjustRightInd w:val="0"/>
        <w:spacing w:after="0" w:line="240" w:lineRule="auto"/>
        <w:jc w:val="center"/>
        <w:rPr>
          <w:rFonts w:ascii="Times New Roman" w:hAnsi="Times New Roman"/>
          <w:bCs/>
          <w:sz w:val="24"/>
        </w:rPr>
      </w:pPr>
      <w:r w:rsidRPr="00ED1A3D">
        <w:rPr>
          <w:rFonts w:ascii="Times New Roman" w:hAnsi="Times New Roman"/>
          <w:bCs/>
          <w:sz w:val="24"/>
        </w:rPr>
        <w:t xml:space="preserve">приемки бланков строгой отчетности </w:t>
      </w:r>
    </w:p>
    <w:p w:rsidR="00627BB3" w:rsidRPr="00627BB3" w:rsidRDefault="00627BB3" w:rsidP="00627BB3">
      <w:pPr>
        <w:autoSpaceDE w:val="0"/>
        <w:autoSpaceDN w:val="0"/>
        <w:adjustRightInd w:val="0"/>
        <w:spacing w:after="0" w:line="240" w:lineRule="auto"/>
        <w:jc w:val="center"/>
        <w:rPr>
          <w:rFonts w:ascii="Times New Roman" w:hAnsi="Times New Roman"/>
          <w:b/>
          <w:bCs/>
          <w:sz w:val="24"/>
        </w:rPr>
      </w:pPr>
    </w:p>
    <w:p w:rsidR="00627BB3" w:rsidRPr="00627BB3" w:rsidRDefault="00627BB3" w:rsidP="00627BB3">
      <w:pPr>
        <w:autoSpaceDE w:val="0"/>
        <w:autoSpaceDN w:val="0"/>
        <w:adjustRightInd w:val="0"/>
        <w:spacing w:after="0" w:line="240" w:lineRule="auto"/>
        <w:jc w:val="center"/>
        <w:rPr>
          <w:rFonts w:ascii="Times New Roman" w:hAnsi="Times New Roman"/>
          <w:b/>
          <w:bCs/>
          <w:sz w:val="24"/>
        </w:rPr>
      </w:pPr>
    </w:p>
    <w:p w:rsidR="00627BB3" w:rsidRPr="00627BB3" w:rsidRDefault="00627BB3" w:rsidP="00627BB3">
      <w:pPr>
        <w:autoSpaceDE w:val="0"/>
        <w:autoSpaceDN w:val="0"/>
        <w:adjustRightInd w:val="0"/>
        <w:spacing w:after="0" w:line="240" w:lineRule="auto"/>
        <w:jc w:val="both"/>
        <w:rPr>
          <w:rFonts w:ascii="Times New Roman" w:hAnsi="Times New Roman"/>
          <w:bCs/>
          <w:sz w:val="24"/>
        </w:rPr>
      </w:pPr>
      <w:r w:rsidRPr="00627BB3">
        <w:rPr>
          <w:rFonts w:ascii="Times New Roman" w:hAnsi="Times New Roman"/>
          <w:bCs/>
          <w:sz w:val="24"/>
        </w:rPr>
        <w:t>«</w:t>
      </w:r>
      <w:r w:rsidRPr="00627BB3">
        <w:rPr>
          <w:rFonts w:ascii="Times New Roman" w:hAnsi="Times New Roman"/>
          <w:b/>
          <w:bCs/>
          <w:sz w:val="24"/>
        </w:rPr>
        <w:t>____</w:t>
      </w:r>
      <w:r w:rsidRPr="00627BB3">
        <w:rPr>
          <w:rFonts w:ascii="Times New Roman" w:hAnsi="Times New Roman"/>
          <w:bCs/>
          <w:sz w:val="24"/>
        </w:rPr>
        <w:t xml:space="preserve">»  </w:t>
      </w:r>
      <w:r w:rsidRPr="00627BB3">
        <w:rPr>
          <w:rFonts w:ascii="Times New Roman" w:hAnsi="Times New Roman"/>
          <w:b/>
          <w:bCs/>
          <w:sz w:val="24"/>
        </w:rPr>
        <w:t>____________</w:t>
      </w:r>
      <w:r w:rsidRPr="00627BB3">
        <w:rPr>
          <w:rFonts w:ascii="Times New Roman" w:hAnsi="Times New Roman"/>
          <w:bCs/>
          <w:sz w:val="24"/>
        </w:rPr>
        <w:t>20</w:t>
      </w:r>
      <w:r w:rsidRPr="00627BB3">
        <w:rPr>
          <w:rFonts w:ascii="Times New Roman" w:hAnsi="Times New Roman"/>
          <w:b/>
          <w:bCs/>
          <w:sz w:val="24"/>
        </w:rPr>
        <w:t>__</w:t>
      </w:r>
      <w:r w:rsidRPr="00627BB3">
        <w:rPr>
          <w:rFonts w:ascii="Times New Roman" w:hAnsi="Times New Roman"/>
          <w:bCs/>
          <w:sz w:val="24"/>
        </w:rPr>
        <w:t xml:space="preserve"> г.                                                                                                 </w:t>
      </w:r>
      <w:r>
        <w:rPr>
          <w:rFonts w:ascii="Times New Roman" w:hAnsi="Times New Roman"/>
          <w:bCs/>
          <w:sz w:val="24"/>
        </w:rPr>
        <w:t xml:space="preserve"> № ___</w:t>
      </w:r>
      <w:r w:rsidRPr="00627BB3">
        <w:rPr>
          <w:rFonts w:ascii="Times New Roman" w:hAnsi="Times New Roman"/>
          <w:bCs/>
          <w:sz w:val="24"/>
        </w:rPr>
        <w:t>,</w:t>
      </w:r>
    </w:p>
    <w:p w:rsidR="00627BB3" w:rsidRPr="00627BB3" w:rsidRDefault="00627BB3" w:rsidP="00627BB3">
      <w:pPr>
        <w:autoSpaceDE w:val="0"/>
        <w:autoSpaceDN w:val="0"/>
        <w:adjustRightInd w:val="0"/>
        <w:spacing w:after="0" w:line="240" w:lineRule="auto"/>
        <w:jc w:val="both"/>
        <w:rPr>
          <w:rFonts w:ascii="Times New Roman" w:hAnsi="Times New Roman"/>
          <w:bCs/>
          <w:sz w:val="24"/>
        </w:rPr>
      </w:pPr>
    </w:p>
    <w:p w:rsidR="00627BB3" w:rsidRPr="00627BB3" w:rsidRDefault="00627BB3" w:rsidP="00627BB3">
      <w:pPr>
        <w:widowControl w:val="0"/>
        <w:spacing w:after="0" w:line="240" w:lineRule="auto"/>
        <w:rPr>
          <w:rFonts w:ascii="Times New Roman" w:hAnsi="Times New Roman"/>
          <w:szCs w:val="20"/>
        </w:rPr>
      </w:pPr>
    </w:p>
    <w:p w:rsidR="00627BB3" w:rsidRPr="00627BB3" w:rsidRDefault="00627BB3" w:rsidP="00627BB3">
      <w:pPr>
        <w:spacing w:after="0" w:line="240" w:lineRule="auto"/>
        <w:ind w:firstLine="709"/>
        <w:rPr>
          <w:rFonts w:ascii="Times New Roman" w:hAnsi="Times New Roman"/>
          <w:sz w:val="24"/>
          <w:szCs w:val="24"/>
        </w:rPr>
      </w:pPr>
      <w:r w:rsidRPr="00627BB3">
        <w:rPr>
          <w:rFonts w:ascii="Times New Roman" w:hAnsi="Times New Roman"/>
          <w:sz w:val="24"/>
          <w:szCs w:val="24"/>
        </w:rPr>
        <w:t>Комиссия</w:t>
      </w:r>
      <w:r w:rsidRPr="00627BB3">
        <w:rPr>
          <w:rFonts w:ascii="Times New Roman" w:eastAsia="Calibri" w:hAnsi="Times New Roman"/>
          <w:sz w:val="24"/>
          <w:szCs w:val="24"/>
        </w:rPr>
        <w:t xml:space="preserve"> </w:t>
      </w:r>
      <w:r w:rsidRPr="00627BB3">
        <w:rPr>
          <w:rFonts w:ascii="Times New Roman" w:hAnsi="Times New Roman"/>
          <w:sz w:val="24"/>
          <w:szCs w:val="24"/>
        </w:rPr>
        <w:t>по поступлению и выбытию активов (далее Комиссия)</w:t>
      </w:r>
      <w:r w:rsidRPr="00627BB3">
        <w:rPr>
          <w:rFonts w:ascii="Times New Roman" w:eastAsia="Calibri" w:hAnsi="Times New Roman"/>
          <w:sz w:val="24"/>
          <w:szCs w:val="24"/>
        </w:rPr>
        <w:t>,</w:t>
      </w:r>
      <w:r w:rsidRPr="00627BB3">
        <w:rPr>
          <w:rFonts w:ascii="Times New Roman" w:hAnsi="Times New Roman"/>
          <w:sz w:val="24"/>
          <w:szCs w:val="24"/>
        </w:rPr>
        <w:t xml:space="preserve"> назначенная приказом             от «_____» __________ 20___ г.  № ____, в составе: ____________________________________________________________________________________________________________________________________________________________________________________________________________________________________________________</w:t>
      </w:r>
    </w:p>
    <w:p w:rsidR="00627BB3" w:rsidRPr="00627BB3" w:rsidRDefault="00627BB3" w:rsidP="00627BB3">
      <w:pPr>
        <w:widowControl w:val="0"/>
        <w:tabs>
          <w:tab w:val="left" w:pos="9120"/>
        </w:tabs>
        <w:spacing w:after="0" w:line="240" w:lineRule="auto"/>
        <w:jc w:val="both"/>
        <w:rPr>
          <w:rFonts w:ascii="Times New Roman" w:hAnsi="Times New Roman"/>
          <w:sz w:val="24"/>
          <w:szCs w:val="24"/>
        </w:rPr>
      </w:pPr>
      <w:r w:rsidRPr="00627BB3">
        <w:rPr>
          <w:rFonts w:ascii="Times New Roman" w:hAnsi="Times New Roman"/>
          <w:sz w:val="24"/>
          <w:szCs w:val="24"/>
        </w:rPr>
        <w:t>произвела проверку фактического наличия бланков строгой отчетности на соответствие наименования, количества, серии и номера, принимаемых учреждением</w:t>
      </w:r>
      <w:r w:rsidRPr="00627BB3">
        <w:rPr>
          <w:rFonts w:ascii="Times New Roman" w:hAnsi="Times New Roman"/>
          <w:sz w:val="24"/>
          <w:szCs w:val="24"/>
        </w:rPr>
        <w:br/>
        <w:t>от _______________________ по товарной накладной от «___»______________ 20___ г. № ______.</w:t>
      </w:r>
    </w:p>
    <w:p w:rsidR="00627BB3" w:rsidRPr="00627BB3" w:rsidRDefault="00627BB3" w:rsidP="00627BB3">
      <w:pPr>
        <w:widowControl w:val="0"/>
        <w:tabs>
          <w:tab w:val="left" w:pos="9120"/>
        </w:tabs>
        <w:spacing w:after="0" w:line="240" w:lineRule="auto"/>
        <w:jc w:val="both"/>
        <w:rPr>
          <w:rFonts w:ascii="Times New Roman" w:hAnsi="Times New Roman"/>
          <w:sz w:val="16"/>
          <w:szCs w:val="16"/>
        </w:rPr>
      </w:pPr>
      <w:r w:rsidRPr="00627BB3">
        <w:rPr>
          <w:rFonts w:ascii="Times New Roman" w:hAnsi="Times New Roman"/>
          <w:sz w:val="16"/>
          <w:szCs w:val="16"/>
        </w:rPr>
        <w:t xml:space="preserve">              (наименование поставщика).</w:t>
      </w:r>
    </w:p>
    <w:p w:rsidR="00627BB3" w:rsidRPr="00627BB3" w:rsidRDefault="00627BB3" w:rsidP="00627BB3">
      <w:pPr>
        <w:widowControl w:val="0"/>
        <w:spacing w:after="0" w:line="240" w:lineRule="auto"/>
        <w:jc w:val="both"/>
        <w:rPr>
          <w:rFonts w:ascii="Times New Roman" w:hAnsi="Times New Roman"/>
          <w:sz w:val="24"/>
          <w:szCs w:val="24"/>
        </w:rPr>
      </w:pPr>
    </w:p>
    <w:tbl>
      <w:tblPr>
        <w:tblW w:w="10044" w:type="dxa"/>
        <w:tblInd w:w="-179" w:type="dxa"/>
        <w:tblLayout w:type="fixed"/>
        <w:tblCellMar>
          <w:left w:w="105" w:type="dxa"/>
          <w:right w:w="105" w:type="dxa"/>
        </w:tblCellMar>
        <w:tblLook w:val="0000" w:firstRow="0" w:lastRow="0" w:firstColumn="0" w:lastColumn="0" w:noHBand="0" w:noVBand="0"/>
      </w:tblPr>
      <w:tblGrid>
        <w:gridCol w:w="2164"/>
        <w:gridCol w:w="913"/>
        <w:gridCol w:w="1023"/>
        <w:gridCol w:w="829"/>
        <w:gridCol w:w="1797"/>
        <w:gridCol w:w="1106"/>
        <w:gridCol w:w="1106"/>
        <w:gridCol w:w="1106"/>
      </w:tblGrid>
      <w:tr w:rsidR="00627BB3" w:rsidRPr="00627BB3" w:rsidTr="00225B55">
        <w:trPr>
          <w:cantSplit/>
          <w:trHeight w:val="597"/>
        </w:trPr>
        <w:tc>
          <w:tcPr>
            <w:tcW w:w="2164" w:type="dxa"/>
            <w:vMerge w:val="restart"/>
            <w:tcBorders>
              <w:top w:val="single" w:sz="2" w:space="0" w:color="auto"/>
              <w:left w:val="nil"/>
              <w:right w:val="single" w:sz="2" w:space="0" w:color="auto"/>
            </w:tcBorders>
            <w:vAlign w:val="center"/>
          </w:tcPr>
          <w:p w:rsidR="00627BB3" w:rsidRPr="00627BB3" w:rsidRDefault="00627BB3" w:rsidP="00225B55">
            <w:pPr>
              <w:widowControl w:val="0"/>
              <w:spacing w:after="0" w:line="240" w:lineRule="auto"/>
              <w:ind w:left="-247"/>
              <w:jc w:val="center"/>
              <w:rPr>
                <w:rFonts w:ascii="Times New Roman" w:hAnsi="Times New Roman"/>
                <w:sz w:val="20"/>
                <w:szCs w:val="20"/>
              </w:rPr>
            </w:pPr>
            <w:r w:rsidRPr="00627BB3">
              <w:rPr>
                <w:rFonts w:ascii="Times New Roman" w:hAnsi="Times New Roman"/>
                <w:sz w:val="20"/>
                <w:szCs w:val="20"/>
              </w:rPr>
              <w:t>Наименование бланка</w:t>
            </w:r>
          </w:p>
        </w:tc>
        <w:tc>
          <w:tcPr>
            <w:tcW w:w="1936" w:type="dxa"/>
            <w:gridSpan w:val="2"/>
            <w:tcBorders>
              <w:top w:val="single" w:sz="2" w:space="0" w:color="auto"/>
              <w:left w:val="single" w:sz="2" w:space="0" w:color="auto"/>
              <w:bottom w:val="single" w:sz="2" w:space="0" w:color="auto"/>
              <w:right w:val="single" w:sz="2" w:space="0" w:color="auto"/>
            </w:tcBorders>
            <w:vAlign w:val="center"/>
          </w:tcPr>
          <w:p w:rsidR="00627BB3" w:rsidRPr="00627BB3" w:rsidRDefault="00627BB3" w:rsidP="00225B55">
            <w:pPr>
              <w:widowControl w:val="0"/>
              <w:spacing w:after="0" w:line="240" w:lineRule="auto"/>
              <w:jc w:val="center"/>
              <w:rPr>
                <w:rFonts w:ascii="Times New Roman" w:hAnsi="Times New Roman"/>
                <w:sz w:val="20"/>
                <w:szCs w:val="20"/>
              </w:rPr>
            </w:pPr>
            <w:r w:rsidRPr="00627BB3">
              <w:rPr>
                <w:rFonts w:ascii="Times New Roman" w:hAnsi="Times New Roman"/>
                <w:sz w:val="20"/>
                <w:szCs w:val="20"/>
              </w:rPr>
              <w:t>Количество  бланков, шт.</w:t>
            </w:r>
          </w:p>
        </w:tc>
        <w:tc>
          <w:tcPr>
            <w:tcW w:w="829" w:type="dxa"/>
            <w:vMerge w:val="restart"/>
            <w:tcBorders>
              <w:top w:val="single" w:sz="2" w:space="0" w:color="auto"/>
              <w:left w:val="single" w:sz="2" w:space="0" w:color="auto"/>
              <w:right w:val="single" w:sz="2" w:space="0" w:color="auto"/>
            </w:tcBorders>
            <w:vAlign w:val="center"/>
          </w:tcPr>
          <w:p w:rsidR="00627BB3" w:rsidRPr="00627BB3" w:rsidRDefault="00627BB3" w:rsidP="00225B55">
            <w:pPr>
              <w:widowControl w:val="0"/>
              <w:spacing w:after="0" w:line="240" w:lineRule="auto"/>
              <w:jc w:val="center"/>
              <w:rPr>
                <w:rFonts w:ascii="Times New Roman" w:hAnsi="Times New Roman"/>
                <w:sz w:val="20"/>
                <w:szCs w:val="20"/>
              </w:rPr>
            </w:pPr>
            <w:r w:rsidRPr="00627BB3">
              <w:rPr>
                <w:rFonts w:ascii="Times New Roman" w:hAnsi="Times New Roman"/>
                <w:sz w:val="20"/>
                <w:szCs w:val="20"/>
              </w:rPr>
              <w:t>Серия</w:t>
            </w:r>
          </w:p>
        </w:tc>
        <w:tc>
          <w:tcPr>
            <w:tcW w:w="1797" w:type="dxa"/>
            <w:vMerge w:val="restart"/>
            <w:tcBorders>
              <w:top w:val="single" w:sz="2" w:space="0" w:color="auto"/>
              <w:left w:val="single" w:sz="2" w:space="0" w:color="auto"/>
              <w:right w:val="single" w:sz="2" w:space="0" w:color="auto"/>
            </w:tcBorders>
            <w:vAlign w:val="center"/>
          </w:tcPr>
          <w:p w:rsidR="00627BB3" w:rsidRPr="00627BB3" w:rsidRDefault="00627BB3" w:rsidP="00225B55">
            <w:pPr>
              <w:widowControl w:val="0"/>
              <w:spacing w:after="0" w:line="240" w:lineRule="auto"/>
              <w:jc w:val="center"/>
              <w:rPr>
                <w:rFonts w:ascii="Times New Roman" w:hAnsi="Times New Roman"/>
                <w:sz w:val="20"/>
                <w:szCs w:val="20"/>
              </w:rPr>
            </w:pPr>
            <w:r w:rsidRPr="00627BB3">
              <w:rPr>
                <w:rFonts w:ascii="Times New Roman" w:hAnsi="Times New Roman"/>
                <w:sz w:val="20"/>
                <w:szCs w:val="20"/>
              </w:rPr>
              <w:t>Номер</w:t>
            </w:r>
          </w:p>
        </w:tc>
        <w:tc>
          <w:tcPr>
            <w:tcW w:w="1106" w:type="dxa"/>
            <w:vMerge w:val="restart"/>
            <w:tcBorders>
              <w:top w:val="single" w:sz="2" w:space="0" w:color="auto"/>
              <w:left w:val="single" w:sz="2" w:space="0" w:color="auto"/>
              <w:right w:val="single" w:sz="2" w:space="0" w:color="auto"/>
            </w:tcBorders>
            <w:vAlign w:val="center"/>
          </w:tcPr>
          <w:p w:rsidR="00627BB3" w:rsidRPr="00627BB3" w:rsidRDefault="00627BB3" w:rsidP="00225B55">
            <w:pPr>
              <w:widowControl w:val="0"/>
              <w:spacing w:after="0" w:line="240" w:lineRule="auto"/>
              <w:jc w:val="center"/>
              <w:rPr>
                <w:rFonts w:ascii="Times New Roman" w:hAnsi="Times New Roman"/>
                <w:sz w:val="20"/>
                <w:szCs w:val="20"/>
              </w:rPr>
            </w:pPr>
            <w:r w:rsidRPr="00627BB3">
              <w:rPr>
                <w:rFonts w:ascii="Times New Roman" w:hAnsi="Times New Roman"/>
                <w:sz w:val="20"/>
                <w:szCs w:val="20"/>
              </w:rPr>
              <w:t>Излишки, шт.</w:t>
            </w:r>
          </w:p>
        </w:tc>
        <w:tc>
          <w:tcPr>
            <w:tcW w:w="1106" w:type="dxa"/>
            <w:vMerge w:val="restart"/>
            <w:tcBorders>
              <w:top w:val="single" w:sz="2" w:space="0" w:color="auto"/>
              <w:left w:val="single" w:sz="2" w:space="0" w:color="auto"/>
              <w:right w:val="single" w:sz="2" w:space="0" w:color="auto"/>
            </w:tcBorders>
            <w:vAlign w:val="center"/>
          </w:tcPr>
          <w:p w:rsidR="00627BB3" w:rsidRPr="00627BB3" w:rsidRDefault="00627BB3" w:rsidP="00225B55">
            <w:pPr>
              <w:widowControl w:val="0"/>
              <w:spacing w:after="0" w:line="240" w:lineRule="auto"/>
              <w:jc w:val="center"/>
              <w:rPr>
                <w:rFonts w:ascii="Times New Roman" w:hAnsi="Times New Roman"/>
                <w:sz w:val="20"/>
                <w:szCs w:val="20"/>
              </w:rPr>
            </w:pPr>
            <w:r w:rsidRPr="00627BB3">
              <w:rPr>
                <w:rFonts w:ascii="Times New Roman" w:hAnsi="Times New Roman"/>
                <w:sz w:val="20"/>
                <w:szCs w:val="20"/>
              </w:rPr>
              <w:t>Недостача, шт.</w:t>
            </w:r>
          </w:p>
        </w:tc>
        <w:tc>
          <w:tcPr>
            <w:tcW w:w="1106" w:type="dxa"/>
            <w:vMerge w:val="restart"/>
            <w:tcBorders>
              <w:top w:val="single" w:sz="2" w:space="0" w:color="auto"/>
              <w:left w:val="single" w:sz="2" w:space="0" w:color="auto"/>
            </w:tcBorders>
            <w:vAlign w:val="center"/>
          </w:tcPr>
          <w:p w:rsidR="00627BB3" w:rsidRPr="00627BB3" w:rsidRDefault="00627BB3" w:rsidP="00225B55">
            <w:pPr>
              <w:widowControl w:val="0"/>
              <w:spacing w:after="0" w:line="240" w:lineRule="auto"/>
              <w:jc w:val="center"/>
              <w:rPr>
                <w:rFonts w:ascii="Times New Roman" w:hAnsi="Times New Roman"/>
                <w:sz w:val="20"/>
                <w:szCs w:val="20"/>
              </w:rPr>
            </w:pPr>
            <w:r w:rsidRPr="00627BB3">
              <w:rPr>
                <w:rFonts w:ascii="Times New Roman" w:hAnsi="Times New Roman"/>
                <w:sz w:val="20"/>
                <w:szCs w:val="20"/>
              </w:rPr>
              <w:t>Брак, шт.</w:t>
            </w:r>
          </w:p>
        </w:tc>
      </w:tr>
      <w:tr w:rsidR="00627BB3" w:rsidRPr="00627BB3" w:rsidTr="00225B55">
        <w:trPr>
          <w:cantSplit/>
          <w:trHeight w:val="172"/>
        </w:trPr>
        <w:tc>
          <w:tcPr>
            <w:tcW w:w="2164" w:type="dxa"/>
            <w:vMerge/>
            <w:tcBorders>
              <w:left w:val="nil"/>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91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 w:val="20"/>
                <w:szCs w:val="20"/>
              </w:rPr>
            </w:pPr>
            <w:r w:rsidRPr="00627BB3">
              <w:rPr>
                <w:rFonts w:ascii="Times New Roman" w:hAnsi="Times New Roman"/>
                <w:sz w:val="20"/>
                <w:szCs w:val="20"/>
              </w:rPr>
              <w:t>факти-</w:t>
            </w:r>
          </w:p>
          <w:p w:rsidR="00627BB3" w:rsidRPr="00627BB3" w:rsidRDefault="00627BB3" w:rsidP="00627BB3">
            <w:pPr>
              <w:widowControl w:val="0"/>
              <w:spacing w:after="0" w:line="240" w:lineRule="auto"/>
              <w:jc w:val="center"/>
              <w:rPr>
                <w:rFonts w:ascii="Times New Roman" w:hAnsi="Times New Roman"/>
                <w:sz w:val="20"/>
                <w:szCs w:val="20"/>
              </w:rPr>
            </w:pPr>
            <w:r w:rsidRPr="00627BB3">
              <w:rPr>
                <w:rFonts w:ascii="Times New Roman" w:hAnsi="Times New Roman"/>
                <w:sz w:val="20"/>
                <w:szCs w:val="20"/>
              </w:rPr>
              <w:t>ческое</w:t>
            </w:r>
          </w:p>
        </w:tc>
        <w:tc>
          <w:tcPr>
            <w:tcW w:w="102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 w:val="20"/>
                <w:szCs w:val="20"/>
              </w:rPr>
            </w:pPr>
            <w:r w:rsidRPr="00627BB3">
              <w:rPr>
                <w:rFonts w:ascii="Times New Roman" w:hAnsi="Times New Roman"/>
                <w:sz w:val="20"/>
                <w:szCs w:val="20"/>
              </w:rPr>
              <w:t>по наклад-</w:t>
            </w:r>
          </w:p>
          <w:p w:rsidR="00627BB3" w:rsidRPr="00627BB3" w:rsidRDefault="00627BB3" w:rsidP="00627BB3">
            <w:pPr>
              <w:widowControl w:val="0"/>
              <w:spacing w:after="0" w:line="240" w:lineRule="auto"/>
              <w:jc w:val="center"/>
              <w:rPr>
                <w:rFonts w:ascii="Times New Roman" w:hAnsi="Times New Roman"/>
                <w:sz w:val="20"/>
                <w:szCs w:val="20"/>
              </w:rPr>
            </w:pPr>
            <w:r w:rsidRPr="00627BB3">
              <w:rPr>
                <w:rFonts w:ascii="Times New Roman" w:hAnsi="Times New Roman"/>
                <w:sz w:val="20"/>
                <w:szCs w:val="20"/>
              </w:rPr>
              <w:t>ной</w:t>
            </w:r>
          </w:p>
        </w:tc>
        <w:tc>
          <w:tcPr>
            <w:tcW w:w="829" w:type="dxa"/>
            <w:vMerge/>
            <w:tcBorders>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797" w:type="dxa"/>
            <w:vMerge/>
            <w:tcBorders>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vMerge/>
            <w:tcBorders>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vMerge/>
            <w:tcBorders>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vMerge/>
            <w:tcBorders>
              <w:left w:val="single" w:sz="2" w:space="0" w:color="auto"/>
              <w:bottom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r>
      <w:tr w:rsidR="00627BB3" w:rsidRPr="00627BB3" w:rsidTr="00225B55">
        <w:trPr>
          <w:trHeight w:val="216"/>
        </w:trPr>
        <w:tc>
          <w:tcPr>
            <w:tcW w:w="2164" w:type="dxa"/>
            <w:tcBorders>
              <w:top w:val="single" w:sz="2" w:space="0" w:color="auto"/>
              <w:left w:val="nil"/>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 w:val="16"/>
                <w:szCs w:val="16"/>
              </w:rPr>
            </w:pPr>
            <w:r w:rsidRPr="00627BB3">
              <w:rPr>
                <w:rFonts w:ascii="Times New Roman" w:hAnsi="Times New Roman"/>
                <w:sz w:val="16"/>
                <w:szCs w:val="16"/>
              </w:rPr>
              <w:t>1</w:t>
            </w:r>
          </w:p>
        </w:tc>
        <w:tc>
          <w:tcPr>
            <w:tcW w:w="91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 w:val="16"/>
                <w:szCs w:val="16"/>
              </w:rPr>
            </w:pPr>
            <w:r w:rsidRPr="00627BB3">
              <w:rPr>
                <w:rFonts w:ascii="Times New Roman" w:hAnsi="Times New Roman"/>
                <w:sz w:val="16"/>
                <w:szCs w:val="16"/>
              </w:rPr>
              <w:t>2</w:t>
            </w:r>
          </w:p>
        </w:tc>
        <w:tc>
          <w:tcPr>
            <w:tcW w:w="102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 w:val="16"/>
                <w:szCs w:val="16"/>
              </w:rPr>
            </w:pPr>
            <w:r w:rsidRPr="00627BB3">
              <w:rPr>
                <w:rFonts w:ascii="Times New Roman" w:hAnsi="Times New Roman"/>
                <w:sz w:val="16"/>
                <w:szCs w:val="16"/>
              </w:rPr>
              <w:t>3</w:t>
            </w:r>
          </w:p>
        </w:tc>
        <w:tc>
          <w:tcPr>
            <w:tcW w:w="829"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 w:val="16"/>
                <w:szCs w:val="16"/>
              </w:rPr>
            </w:pPr>
            <w:r w:rsidRPr="00627BB3">
              <w:rPr>
                <w:rFonts w:ascii="Times New Roman" w:hAnsi="Times New Roman"/>
                <w:sz w:val="16"/>
                <w:szCs w:val="16"/>
              </w:rPr>
              <w:t>4</w:t>
            </w:r>
          </w:p>
        </w:tc>
        <w:tc>
          <w:tcPr>
            <w:tcW w:w="1797"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 w:val="16"/>
                <w:szCs w:val="16"/>
              </w:rPr>
            </w:pPr>
            <w:r w:rsidRPr="00627BB3">
              <w:rPr>
                <w:rFonts w:ascii="Times New Roman" w:hAnsi="Times New Roman"/>
                <w:sz w:val="16"/>
                <w:szCs w:val="16"/>
              </w:rPr>
              <w:t>5</w:t>
            </w:r>
          </w:p>
        </w:tc>
        <w:tc>
          <w:tcPr>
            <w:tcW w:w="1106"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 w:val="16"/>
                <w:szCs w:val="16"/>
              </w:rPr>
            </w:pPr>
            <w:r w:rsidRPr="00627BB3">
              <w:rPr>
                <w:rFonts w:ascii="Times New Roman" w:hAnsi="Times New Roman"/>
                <w:sz w:val="16"/>
                <w:szCs w:val="16"/>
              </w:rPr>
              <w:t>6</w:t>
            </w:r>
          </w:p>
        </w:tc>
        <w:tc>
          <w:tcPr>
            <w:tcW w:w="1106"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 w:val="16"/>
                <w:szCs w:val="16"/>
              </w:rPr>
            </w:pPr>
            <w:r w:rsidRPr="00627BB3">
              <w:rPr>
                <w:rFonts w:ascii="Times New Roman" w:hAnsi="Times New Roman"/>
                <w:sz w:val="16"/>
                <w:szCs w:val="16"/>
              </w:rPr>
              <w:t>7</w:t>
            </w:r>
          </w:p>
        </w:tc>
        <w:tc>
          <w:tcPr>
            <w:tcW w:w="1106" w:type="dxa"/>
            <w:tcBorders>
              <w:top w:val="single" w:sz="2" w:space="0" w:color="auto"/>
              <w:left w:val="single" w:sz="2" w:space="0" w:color="auto"/>
              <w:bottom w:val="single" w:sz="2" w:space="0" w:color="auto"/>
            </w:tcBorders>
          </w:tcPr>
          <w:p w:rsidR="00627BB3" w:rsidRPr="00627BB3" w:rsidRDefault="00627BB3" w:rsidP="00627BB3">
            <w:pPr>
              <w:widowControl w:val="0"/>
              <w:spacing w:after="0" w:line="240" w:lineRule="auto"/>
              <w:jc w:val="center"/>
              <w:rPr>
                <w:rFonts w:ascii="Times New Roman" w:hAnsi="Times New Roman"/>
                <w:sz w:val="16"/>
                <w:szCs w:val="16"/>
              </w:rPr>
            </w:pPr>
            <w:r w:rsidRPr="00627BB3">
              <w:rPr>
                <w:rFonts w:ascii="Times New Roman" w:hAnsi="Times New Roman"/>
                <w:sz w:val="16"/>
                <w:szCs w:val="16"/>
              </w:rPr>
              <w:t>8</w:t>
            </w:r>
          </w:p>
        </w:tc>
      </w:tr>
      <w:tr w:rsidR="00627BB3" w:rsidRPr="00627BB3" w:rsidTr="00225B55">
        <w:trPr>
          <w:trHeight w:val="282"/>
        </w:trPr>
        <w:tc>
          <w:tcPr>
            <w:tcW w:w="2164" w:type="dxa"/>
            <w:tcBorders>
              <w:top w:val="single" w:sz="2" w:space="0" w:color="auto"/>
              <w:left w:val="nil"/>
              <w:bottom w:val="single" w:sz="2" w:space="0" w:color="auto"/>
              <w:right w:val="single" w:sz="2" w:space="0" w:color="auto"/>
            </w:tcBorders>
          </w:tcPr>
          <w:p w:rsidR="00627BB3" w:rsidRPr="00627BB3" w:rsidRDefault="00627BB3" w:rsidP="00627BB3">
            <w:pPr>
              <w:widowControl w:val="0"/>
              <w:spacing w:after="0" w:line="240" w:lineRule="auto"/>
              <w:jc w:val="both"/>
              <w:rPr>
                <w:rFonts w:ascii="Times New Roman" w:hAnsi="Times New Roman"/>
                <w:szCs w:val="20"/>
              </w:rPr>
            </w:pPr>
          </w:p>
        </w:tc>
        <w:tc>
          <w:tcPr>
            <w:tcW w:w="91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02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829"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797"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r>
      <w:tr w:rsidR="00627BB3" w:rsidRPr="00627BB3" w:rsidTr="00225B55">
        <w:trPr>
          <w:trHeight w:val="300"/>
        </w:trPr>
        <w:tc>
          <w:tcPr>
            <w:tcW w:w="2164" w:type="dxa"/>
            <w:tcBorders>
              <w:top w:val="single" w:sz="2" w:space="0" w:color="auto"/>
              <w:left w:val="nil"/>
              <w:bottom w:val="single" w:sz="2" w:space="0" w:color="auto"/>
              <w:right w:val="single" w:sz="2" w:space="0" w:color="auto"/>
            </w:tcBorders>
          </w:tcPr>
          <w:p w:rsidR="00627BB3" w:rsidRPr="00627BB3" w:rsidRDefault="00627BB3" w:rsidP="00627BB3">
            <w:pPr>
              <w:widowControl w:val="0"/>
              <w:spacing w:after="0" w:line="240" w:lineRule="auto"/>
              <w:jc w:val="both"/>
              <w:rPr>
                <w:rFonts w:ascii="Times New Roman" w:hAnsi="Times New Roman"/>
                <w:szCs w:val="20"/>
              </w:rPr>
            </w:pPr>
          </w:p>
        </w:tc>
        <w:tc>
          <w:tcPr>
            <w:tcW w:w="91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02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829"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797"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r>
      <w:tr w:rsidR="00627BB3" w:rsidRPr="00627BB3" w:rsidTr="00225B55">
        <w:trPr>
          <w:trHeight w:val="282"/>
        </w:trPr>
        <w:tc>
          <w:tcPr>
            <w:tcW w:w="2164" w:type="dxa"/>
            <w:tcBorders>
              <w:top w:val="single" w:sz="2" w:space="0" w:color="auto"/>
              <w:left w:val="nil"/>
              <w:bottom w:val="single" w:sz="2" w:space="0" w:color="auto"/>
              <w:right w:val="single" w:sz="2" w:space="0" w:color="auto"/>
            </w:tcBorders>
          </w:tcPr>
          <w:p w:rsidR="00627BB3" w:rsidRPr="00627BB3" w:rsidRDefault="00627BB3" w:rsidP="00627BB3">
            <w:pPr>
              <w:widowControl w:val="0"/>
              <w:spacing w:after="0" w:line="240" w:lineRule="auto"/>
              <w:jc w:val="both"/>
              <w:rPr>
                <w:rFonts w:ascii="Times New Roman" w:hAnsi="Times New Roman"/>
                <w:szCs w:val="20"/>
              </w:rPr>
            </w:pPr>
          </w:p>
        </w:tc>
        <w:tc>
          <w:tcPr>
            <w:tcW w:w="91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02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829"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797"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r>
      <w:tr w:rsidR="00627BB3" w:rsidRPr="00627BB3" w:rsidTr="00225B55">
        <w:trPr>
          <w:trHeight w:val="300"/>
        </w:trPr>
        <w:tc>
          <w:tcPr>
            <w:tcW w:w="2164" w:type="dxa"/>
            <w:tcBorders>
              <w:top w:val="single" w:sz="2" w:space="0" w:color="auto"/>
              <w:left w:val="nil"/>
              <w:bottom w:val="single" w:sz="2" w:space="0" w:color="auto"/>
              <w:right w:val="single" w:sz="2" w:space="0" w:color="auto"/>
            </w:tcBorders>
          </w:tcPr>
          <w:p w:rsidR="00627BB3" w:rsidRPr="00627BB3" w:rsidRDefault="00627BB3" w:rsidP="00627BB3">
            <w:pPr>
              <w:widowControl w:val="0"/>
              <w:spacing w:after="0" w:line="240" w:lineRule="auto"/>
              <w:jc w:val="both"/>
              <w:rPr>
                <w:rFonts w:ascii="Times New Roman" w:hAnsi="Times New Roman"/>
                <w:szCs w:val="20"/>
              </w:rPr>
            </w:pPr>
          </w:p>
        </w:tc>
        <w:tc>
          <w:tcPr>
            <w:tcW w:w="91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023"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829"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797"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right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c>
          <w:tcPr>
            <w:tcW w:w="1106" w:type="dxa"/>
            <w:tcBorders>
              <w:top w:val="single" w:sz="2" w:space="0" w:color="auto"/>
              <w:left w:val="single" w:sz="2" w:space="0" w:color="auto"/>
              <w:bottom w:val="single" w:sz="2" w:space="0" w:color="auto"/>
            </w:tcBorders>
          </w:tcPr>
          <w:p w:rsidR="00627BB3" w:rsidRPr="00627BB3" w:rsidRDefault="00627BB3" w:rsidP="00627BB3">
            <w:pPr>
              <w:widowControl w:val="0"/>
              <w:spacing w:after="0" w:line="240" w:lineRule="auto"/>
              <w:jc w:val="center"/>
              <w:rPr>
                <w:rFonts w:ascii="Times New Roman" w:hAnsi="Times New Roman"/>
                <w:szCs w:val="20"/>
              </w:rPr>
            </w:pPr>
          </w:p>
        </w:tc>
      </w:tr>
    </w:tbl>
    <w:p w:rsidR="00627BB3" w:rsidRPr="00627BB3" w:rsidRDefault="00627BB3" w:rsidP="00627BB3">
      <w:pPr>
        <w:widowControl w:val="0"/>
        <w:spacing w:after="0" w:line="240" w:lineRule="auto"/>
        <w:jc w:val="both"/>
        <w:rPr>
          <w:rFonts w:ascii="Times New Roman" w:hAnsi="Times New Roman"/>
          <w:szCs w:val="20"/>
        </w:rPr>
      </w:pPr>
    </w:p>
    <w:p w:rsidR="00627BB3" w:rsidRPr="00627BB3" w:rsidRDefault="00627BB3" w:rsidP="00627BB3">
      <w:pPr>
        <w:widowControl w:val="0"/>
        <w:spacing w:after="0" w:line="240" w:lineRule="auto"/>
        <w:ind w:left="-567"/>
        <w:jc w:val="both"/>
        <w:rPr>
          <w:rFonts w:ascii="Times New Roman" w:hAnsi="Times New Roman"/>
          <w:sz w:val="24"/>
          <w:szCs w:val="24"/>
        </w:rPr>
      </w:pPr>
      <w:r w:rsidRPr="00627BB3">
        <w:rPr>
          <w:rFonts w:ascii="Times New Roman" w:hAnsi="Times New Roman"/>
          <w:sz w:val="24"/>
          <w:szCs w:val="24"/>
        </w:rPr>
        <w:t>Заключение комиссии:  _______________________________________________________</w:t>
      </w:r>
    </w:p>
    <w:p w:rsidR="00627BB3" w:rsidRPr="00627BB3" w:rsidRDefault="00627BB3" w:rsidP="00627BB3">
      <w:pPr>
        <w:widowControl w:val="0"/>
        <w:spacing w:after="0" w:line="240" w:lineRule="auto"/>
        <w:ind w:left="-567"/>
        <w:jc w:val="both"/>
        <w:rPr>
          <w:rFonts w:ascii="Times New Roman" w:hAnsi="Times New Roman"/>
          <w:sz w:val="24"/>
          <w:szCs w:val="24"/>
        </w:rPr>
      </w:pPr>
      <w:r w:rsidRPr="00627BB3">
        <w:rPr>
          <w:rFonts w:ascii="Times New Roman" w:hAnsi="Times New Roman"/>
          <w:sz w:val="24"/>
          <w:szCs w:val="24"/>
        </w:rPr>
        <w:t>____________________________________________________________________________________</w:t>
      </w:r>
    </w:p>
    <w:p w:rsidR="00627BB3" w:rsidRPr="00627BB3" w:rsidRDefault="00627BB3" w:rsidP="00627BB3">
      <w:pPr>
        <w:widowControl w:val="0"/>
        <w:spacing w:after="0" w:line="240" w:lineRule="auto"/>
        <w:ind w:left="-567"/>
        <w:jc w:val="both"/>
        <w:rPr>
          <w:rFonts w:ascii="Times New Roman" w:hAnsi="Times New Roman"/>
          <w:sz w:val="24"/>
          <w:szCs w:val="24"/>
        </w:rPr>
      </w:pPr>
    </w:p>
    <w:p w:rsidR="00627BB3" w:rsidRPr="00627BB3" w:rsidRDefault="00627BB3" w:rsidP="00627BB3">
      <w:pPr>
        <w:widowControl w:val="0"/>
        <w:spacing w:after="0" w:line="240" w:lineRule="auto"/>
        <w:ind w:left="-567"/>
        <w:jc w:val="center"/>
        <w:rPr>
          <w:rFonts w:ascii="Times New Roman" w:hAnsi="Times New Roman"/>
          <w:sz w:val="16"/>
          <w:szCs w:val="16"/>
        </w:rPr>
      </w:pPr>
      <w:r w:rsidRPr="00627BB3">
        <w:rPr>
          <w:rFonts w:ascii="Times New Roman" w:hAnsi="Times New Roman"/>
          <w:sz w:val="24"/>
          <w:szCs w:val="24"/>
        </w:rPr>
        <w:t xml:space="preserve">Председатель комиссии: _____________________      ___________         </w:t>
      </w:r>
      <w:r w:rsidRPr="00627BB3">
        <w:rPr>
          <w:rFonts w:ascii="Times New Roman" w:hAnsi="Times New Roman"/>
          <w:szCs w:val="20"/>
        </w:rPr>
        <w:t>____________________</w:t>
      </w:r>
      <w:r w:rsidRPr="00627BB3">
        <w:rPr>
          <w:rFonts w:ascii="Times New Roman" w:hAnsi="Times New Roman"/>
          <w:sz w:val="16"/>
          <w:szCs w:val="16"/>
        </w:rPr>
        <w:t xml:space="preserve"> </w:t>
      </w:r>
    </w:p>
    <w:p w:rsidR="00627BB3" w:rsidRPr="00627BB3" w:rsidRDefault="00627BB3" w:rsidP="00627BB3">
      <w:pPr>
        <w:widowControl w:val="0"/>
        <w:spacing w:after="0" w:line="240" w:lineRule="auto"/>
        <w:ind w:left="-567"/>
        <w:jc w:val="center"/>
        <w:rPr>
          <w:rFonts w:ascii="Times New Roman" w:hAnsi="Times New Roman"/>
          <w:sz w:val="24"/>
          <w:szCs w:val="24"/>
        </w:rPr>
      </w:pPr>
      <w:r w:rsidRPr="00627BB3">
        <w:rPr>
          <w:rFonts w:ascii="Times New Roman" w:hAnsi="Times New Roman"/>
          <w:sz w:val="16"/>
          <w:szCs w:val="16"/>
        </w:rPr>
        <w:t xml:space="preserve">                                                                        (должность)                                          (подпись)                               (расшифровка подписи)</w:t>
      </w:r>
    </w:p>
    <w:p w:rsidR="00627BB3" w:rsidRPr="00627BB3" w:rsidRDefault="00627BB3" w:rsidP="00627BB3">
      <w:pPr>
        <w:widowControl w:val="0"/>
        <w:spacing w:after="0" w:line="240" w:lineRule="auto"/>
        <w:ind w:left="-567"/>
        <w:jc w:val="both"/>
        <w:rPr>
          <w:rFonts w:ascii="Times New Roman" w:hAnsi="Times New Roman"/>
          <w:sz w:val="16"/>
          <w:szCs w:val="16"/>
        </w:rPr>
      </w:pPr>
      <w:r w:rsidRPr="00627BB3">
        <w:rPr>
          <w:rFonts w:ascii="Times New Roman" w:hAnsi="Times New Roman"/>
          <w:sz w:val="24"/>
          <w:szCs w:val="24"/>
        </w:rPr>
        <w:t xml:space="preserve">        Члены комиссии</w:t>
      </w:r>
      <w:r w:rsidRPr="00627BB3">
        <w:rPr>
          <w:rFonts w:ascii="Times New Roman" w:hAnsi="Times New Roman"/>
          <w:szCs w:val="20"/>
        </w:rPr>
        <w:t>:</w:t>
      </w:r>
      <w:r w:rsidRPr="00627BB3">
        <w:rPr>
          <w:rFonts w:ascii="Times New Roman" w:hAnsi="Times New Roman"/>
          <w:sz w:val="24"/>
          <w:szCs w:val="24"/>
        </w:rPr>
        <w:t xml:space="preserve">             _____________________      ___________         </w:t>
      </w:r>
      <w:r w:rsidRPr="00627BB3">
        <w:rPr>
          <w:rFonts w:ascii="Times New Roman" w:hAnsi="Times New Roman"/>
          <w:szCs w:val="20"/>
        </w:rPr>
        <w:t>____________________</w:t>
      </w:r>
      <w:r w:rsidRPr="00627BB3">
        <w:rPr>
          <w:rFonts w:ascii="Times New Roman" w:hAnsi="Times New Roman"/>
          <w:sz w:val="16"/>
          <w:szCs w:val="16"/>
        </w:rPr>
        <w:t xml:space="preserve"> </w:t>
      </w:r>
    </w:p>
    <w:p w:rsidR="00627BB3" w:rsidRPr="00627BB3" w:rsidRDefault="00627BB3" w:rsidP="00627BB3">
      <w:pPr>
        <w:widowControl w:val="0"/>
        <w:spacing w:after="0" w:line="240" w:lineRule="auto"/>
        <w:ind w:left="-567"/>
        <w:jc w:val="center"/>
        <w:rPr>
          <w:rFonts w:ascii="Times New Roman" w:hAnsi="Times New Roman"/>
          <w:sz w:val="24"/>
          <w:szCs w:val="24"/>
        </w:rPr>
      </w:pPr>
      <w:r w:rsidRPr="00627BB3">
        <w:rPr>
          <w:rFonts w:ascii="Times New Roman" w:hAnsi="Times New Roman"/>
          <w:sz w:val="16"/>
          <w:szCs w:val="16"/>
        </w:rPr>
        <w:t xml:space="preserve">                                                                         (должность)                                          (подпись)                               (расшифровка подписи)</w:t>
      </w:r>
    </w:p>
    <w:p w:rsidR="00627BB3" w:rsidRPr="00627BB3" w:rsidRDefault="00627BB3" w:rsidP="00627BB3">
      <w:pPr>
        <w:widowControl w:val="0"/>
        <w:spacing w:after="0" w:line="240" w:lineRule="auto"/>
        <w:ind w:left="-567"/>
        <w:jc w:val="center"/>
        <w:rPr>
          <w:rFonts w:ascii="Times New Roman" w:hAnsi="Times New Roman"/>
          <w:sz w:val="16"/>
          <w:szCs w:val="16"/>
        </w:rPr>
      </w:pPr>
      <w:r w:rsidRPr="00627BB3">
        <w:rPr>
          <w:rFonts w:ascii="Times New Roman" w:hAnsi="Times New Roman"/>
          <w:szCs w:val="20"/>
        </w:rPr>
        <w:t xml:space="preserve">                                          </w:t>
      </w:r>
      <w:r w:rsidRPr="00627BB3">
        <w:rPr>
          <w:rFonts w:ascii="Times New Roman" w:hAnsi="Times New Roman"/>
          <w:sz w:val="24"/>
          <w:szCs w:val="24"/>
        </w:rPr>
        <w:t xml:space="preserve">_____________________      ___________         </w:t>
      </w:r>
      <w:r w:rsidRPr="00627BB3">
        <w:rPr>
          <w:rFonts w:ascii="Times New Roman" w:hAnsi="Times New Roman"/>
          <w:szCs w:val="20"/>
        </w:rPr>
        <w:t>____________________</w:t>
      </w:r>
      <w:r w:rsidRPr="00627BB3">
        <w:rPr>
          <w:rFonts w:ascii="Times New Roman" w:hAnsi="Times New Roman"/>
          <w:sz w:val="16"/>
          <w:szCs w:val="16"/>
        </w:rPr>
        <w:t xml:space="preserve"> </w:t>
      </w:r>
    </w:p>
    <w:p w:rsidR="00627BB3" w:rsidRPr="00627BB3" w:rsidRDefault="00627BB3" w:rsidP="00627BB3">
      <w:pPr>
        <w:widowControl w:val="0"/>
        <w:spacing w:after="0" w:line="240" w:lineRule="auto"/>
        <w:ind w:left="-567"/>
        <w:jc w:val="center"/>
        <w:rPr>
          <w:rFonts w:ascii="Times New Roman" w:hAnsi="Times New Roman"/>
          <w:sz w:val="24"/>
          <w:szCs w:val="24"/>
        </w:rPr>
      </w:pPr>
      <w:r w:rsidRPr="00627BB3">
        <w:rPr>
          <w:rFonts w:ascii="Times New Roman" w:hAnsi="Times New Roman"/>
          <w:sz w:val="16"/>
          <w:szCs w:val="16"/>
        </w:rPr>
        <w:t xml:space="preserve">                                                                        (должность)                                          (подпись)                               (расшифровка подписи)</w:t>
      </w:r>
    </w:p>
    <w:p w:rsidR="00627BB3" w:rsidRPr="00627BB3" w:rsidRDefault="00627BB3" w:rsidP="00627BB3">
      <w:pPr>
        <w:widowControl w:val="0"/>
        <w:spacing w:after="0" w:line="240" w:lineRule="auto"/>
        <w:ind w:left="-567"/>
        <w:jc w:val="center"/>
        <w:rPr>
          <w:rFonts w:ascii="Times New Roman" w:hAnsi="Times New Roman"/>
          <w:sz w:val="16"/>
          <w:szCs w:val="16"/>
        </w:rPr>
      </w:pPr>
      <w:r w:rsidRPr="00627BB3">
        <w:rPr>
          <w:rFonts w:ascii="Times New Roman" w:hAnsi="Times New Roman"/>
          <w:sz w:val="24"/>
          <w:szCs w:val="24"/>
        </w:rPr>
        <w:t xml:space="preserve">                                          _____________________      ___________         </w:t>
      </w:r>
      <w:r w:rsidRPr="00627BB3">
        <w:rPr>
          <w:rFonts w:ascii="Times New Roman" w:hAnsi="Times New Roman"/>
          <w:szCs w:val="20"/>
        </w:rPr>
        <w:t>____________________</w:t>
      </w:r>
      <w:r w:rsidRPr="00627BB3">
        <w:rPr>
          <w:rFonts w:ascii="Times New Roman" w:hAnsi="Times New Roman"/>
          <w:sz w:val="16"/>
          <w:szCs w:val="16"/>
        </w:rPr>
        <w:t xml:space="preserve"> </w:t>
      </w:r>
    </w:p>
    <w:p w:rsidR="00627BB3" w:rsidRPr="00627BB3" w:rsidRDefault="00627BB3" w:rsidP="00627BB3">
      <w:pPr>
        <w:widowControl w:val="0"/>
        <w:spacing w:after="0" w:line="240" w:lineRule="auto"/>
        <w:ind w:left="-567"/>
        <w:jc w:val="center"/>
        <w:rPr>
          <w:rFonts w:ascii="Times New Roman" w:hAnsi="Times New Roman"/>
          <w:sz w:val="24"/>
          <w:szCs w:val="24"/>
        </w:rPr>
      </w:pPr>
      <w:r w:rsidRPr="00627BB3">
        <w:rPr>
          <w:rFonts w:ascii="Times New Roman" w:hAnsi="Times New Roman"/>
          <w:sz w:val="16"/>
          <w:szCs w:val="16"/>
        </w:rPr>
        <w:t xml:space="preserve">                                                                        (должность)                                          (подпись)                                (расшифровка подписи)</w:t>
      </w:r>
    </w:p>
    <w:p w:rsidR="00627BB3" w:rsidRPr="00627BB3" w:rsidRDefault="00627BB3" w:rsidP="00627BB3">
      <w:pPr>
        <w:widowControl w:val="0"/>
        <w:spacing w:after="0" w:line="240" w:lineRule="auto"/>
        <w:ind w:left="-567"/>
        <w:jc w:val="both"/>
        <w:rPr>
          <w:rFonts w:ascii="Times New Roman" w:hAnsi="Times New Roman"/>
          <w:sz w:val="16"/>
          <w:szCs w:val="16"/>
        </w:rPr>
      </w:pPr>
    </w:p>
    <w:p w:rsidR="00627BB3" w:rsidRPr="00627BB3" w:rsidRDefault="00627BB3" w:rsidP="00627BB3">
      <w:pPr>
        <w:widowControl w:val="0"/>
        <w:tabs>
          <w:tab w:val="left" w:pos="5952"/>
          <w:tab w:val="left" w:pos="7056"/>
          <w:tab w:val="left" w:pos="8544"/>
        </w:tabs>
        <w:spacing w:after="0" w:line="240" w:lineRule="auto"/>
        <w:ind w:firstLine="709"/>
        <w:jc w:val="both"/>
        <w:rPr>
          <w:rFonts w:ascii="Times New Roman" w:hAnsi="Times New Roman"/>
          <w:sz w:val="24"/>
          <w:szCs w:val="24"/>
        </w:rPr>
      </w:pPr>
      <w:r w:rsidRPr="00627BB3">
        <w:rPr>
          <w:rFonts w:ascii="Times New Roman" w:hAnsi="Times New Roman"/>
          <w:sz w:val="24"/>
          <w:szCs w:val="24"/>
        </w:rPr>
        <w:t>Указанные в настоящем акте бланки строгой отчетности принял на ответственное хранение</w:t>
      </w:r>
    </w:p>
    <w:p w:rsidR="00627BB3" w:rsidRPr="00627BB3" w:rsidRDefault="00627BB3" w:rsidP="00627BB3">
      <w:pPr>
        <w:widowControl w:val="0"/>
        <w:spacing w:after="0" w:line="240" w:lineRule="auto"/>
        <w:jc w:val="both"/>
        <w:rPr>
          <w:rFonts w:ascii="Times New Roman" w:hAnsi="Times New Roman"/>
          <w:sz w:val="24"/>
          <w:szCs w:val="24"/>
        </w:rPr>
      </w:pPr>
    </w:p>
    <w:p w:rsidR="00627BB3" w:rsidRPr="00627BB3" w:rsidRDefault="00627BB3" w:rsidP="00627BB3">
      <w:pPr>
        <w:widowControl w:val="0"/>
        <w:tabs>
          <w:tab w:val="left" w:pos="3264"/>
          <w:tab w:val="left" w:pos="5016"/>
          <w:tab w:val="left" w:pos="9168"/>
        </w:tabs>
        <w:spacing w:after="0" w:line="240" w:lineRule="auto"/>
        <w:jc w:val="both"/>
        <w:rPr>
          <w:rFonts w:ascii="Times New Roman" w:hAnsi="Times New Roman"/>
          <w:szCs w:val="20"/>
        </w:rPr>
      </w:pPr>
      <w:r w:rsidRPr="00627BB3">
        <w:rPr>
          <w:rFonts w:ascii="Times New Roman" w:hAnsi="Times New Roman"/>
          <w:szCs w:val="20"/>
          <w:u w:val="single"/>
        </w:rPr>
        <w:tab/>
        <w:t>  </w:t>
      </w:r>
      <w:r w:rsidRPr="00627BB3">
        <w:rPr>
          <w:rFonts w:ascii="Times New Roman" w:hAnsi="Times New Roman"/>
          <w:szCs w:val="20"/>
        </w:rPr>
        <w:t xml:space="preserve">   </w:t>
      </w:r>
      <w:r w:rsidRPr="00627BB3">
        <w:rPr>
          <w:rFonts w:ascii="Times New Roman" w:hAnsi="Times New Roman"/>
          <w:szCs w:val="20"/>
          <w:u w:val="single"/>
        </w:rPr>
        <w:t>  </w:t>
      </w:r>
      <w:r w:rsidRPr="00627BB3">
        <w:rPr>
          <w:rFonts w:ascii="Times New Roman" w:hAnsi="Times New Roman"/>
          <w:szCs w:val="20"/>
          <w:u w:val="single"/>
        </w:rPr>
        <w:tab/>
        <w:t>  </w:t>
      </w:r>
      <w:r w:rsidRPr="00627BB3">
        <w:rPr>
          <w:rFonts w:ascii="Times New Roman" w:hAnsi="Times New Roman"/>
          <w:szCs w:val="20"/>
        </w:rPr>
        <w:t xml:space="preserve">                   </w:t>
      </w:r>
      <w:r w:rsidRPr="00627BB3">
        <w:rPr>
          <w:rFonts w:ascii="Times New Roman" w:hAnsi="Times New Roman"/>
          <w:szCs w:val="20"/>
          <w:u w:val="single"/>
        </w:rPr>
        <w:t> </w:t>
      </w:r>
      <w:r w:rsidRPr="00627BB3">
        <w:rPr>
          <w:rFonts w:ascii="Times New Roman" w:hAnsi="Times New Roman"/>
          <w:szCs w:val="20"/>
          <w:u w:val="single"/>
        </w:rPr>
        <w:tab/>
        <w:t>  </w:t>
      </w:r>
      <w:r w:rsidRPr="00627BB3">
        <w:rPr>
          <w:rFonts w:ascii="Times New Roman" w:hAnsi="Times New Roman"/>
          <w:szCs w:val="20"/>
        </w:rPr>
        <w:t xml:space="preserve"> </w:t>
      </w:r>
    </w:p>
    <w:p w:rsidR="00627BB3" w:rsidRPr="00627BB3" w:rsidRDefault="00627BB3" w:rsidP="00627BB3">
      <w:pPr>
        <w:widowControl w:val="0"/>
        <w:tabs>
          <w:tab w:val="left" w:pos="3912"/>
          <w:tab w:val="left" w:pos="6192"/>
        </w:tabs>
        <w:spacing w:after="0" w:line="240" w:lineRule="auto"/>
        <w:ind w:left="1128"/>
        <w:rPr>
          <w:rFonts w:ascii="Times New Roman" w:hAnsi="Times New Roman"/>
          <w:sz w:val="16"/>
          <w:szCs w:val="16"/>
        </w:rPr>
      </w:pPr>
      <w:r w:rsidRPr="00627BB3">
        <w:rPr>
          <w:rFonts w:ascii="Times New Roman" w:hAnsi="Times New Roman"/>
          <w:sz w:val="16"/>
          <w:szCs w:val="16"/>
        </w:rPr>
        <w:t xml:space="preserve">(должность) </w:t>
      </w:r>
      <w:r w:rsidRPr="00627BB3">
        <w:rPr>
          <w:rFonts w:ascii="Times New Roman" w:hAnsi="Times New Roman"/>
          <w:sz w:val="16"/>
          <w:szCs w:val="16"/>
        </w:rPr>
        <w:tab/>
        <w:t xml:space="preserve">(подпись) </w:t>
      </w:r>
      <w:r w:rsidRPr="00627BB3">
        <w:rPr>
          <w:rFonts w:ascii="Times New Roman" w:hAnsi="Times New Roman"/>
          <w:sz w:val="16"/>
          <w:szCs w:val="16"/>
        </w:rPr>
        <w:tab/>
        <w:t xml:space="preserve">                    (расшифровка подписи)</w:t>
      </w:r>
    </w:p>
    <w:p w:rsidR="00627BB3" w:rsidRPr="00627BB3" w:rsidRDefault="00627BB3" w:rsidP="00627BB3">
      <w:pPr>
        <w:widowControl w:val="0"/>
        <w:spacing w:after="0" w:line="240" w:lineRule="auto"/>
        <w:ind w:left="-567"/>
        <w:jc w:val="center"/>
        <w:rPr>
          <w:rFonts w:ascii="Times New Roman" w:hAnsi="Times New Roman"/>
          <w:sz w:val="16"/>
          <w:szCs w:val="16"/>
        </w:rPr>
      </w:pPr>
      <w:r w:rsidRPr="00627BB3">
        <w:rPr>
          <w:rFonts w:ascii="Times New Roman" w:hAnsi="Times New Roman"/>
          <w:sz w:val="24"/>
          <w:szCs w:val="24"/>
        </w:rPr>
        <w:t xml:space="preserve">                                          _____________________      ___________         </w:t>
      </w:r>
      <w:r w:rsidRPr="00627BB3">
        <w:rPr>
          <w:rFonts w:ascii="Times New Roman" w:hAnsi="Times New Roman"/>
          <w:szCs w:val="20"/>
        </w:rPr>
        <w:t>____________________</w:t>
      </w:r>
      <w:r w:rsidRPr="00627BB3">
        <w:rPr>
          <w:rFonts w:ascii="Times New Roman" w:hAnsi="Times New Roman"/>
          <w:sz w:val="16"/>
          <w:szCs w:val="16"/>
        </w:rPr>
        <w:t xml:space="preserve"> </w:t>
      </w:r>
    </w:p>
    <w:p w:rsidR="00627BB3" w:rsidRPr="00627BB3" w:rsidRDefault="00627BB3" w:rsidP="00627BB3">
      <w:pPr>
        <w:widowControl w:val="0"/>
        <w:spacing w:after="0" w:line="240" w:lineRule="auto"/>
        <w:ind w:left="-567"/>
        <w:jc w:val="center"/>
        <w:rPr>
          <w:rFonts w:ascii="Times New Roman" w:hAnsi="Times New Roman"/>
          <w:sz w:val="24"/>
          <w:szCs w:val="24"/>
        </w:rPr>
      </w:pPr>
      <w:r w:rsidRPr="00627BB3">
        <w:rPr>
          <w:rFonts w:ascii="Times New Roman" w:hAnsi="Times New Roman"/>
          <w:sz w:val="16"/>
          <w:szCs w:val="16"/>
        </w:rPr>
        <w:t xml:space="preserve">                                                                        (должность)                                          (подпись)                                (расшифровка подписи)</w:t>
      </w:r>
    </w:p>
    <w:p w:rsidR="00627BB3" w:rsidRPr="00627BB3" w:rsidRDefault="00627BB3" w:rsidP="00627BB3">
      <w:pPr>
        <w:widowControl w:val="0"/>
        <w:spacing w:after="0" w:line="240" w:lineRule="auto"/>
        <w:ind w:left="-567"/>
        <w:jc w:val="both"/>
        <w:rPr>
          <w:rFonts w:ascii="Times New Roman" w:hAnsi="Times New Roman"/>
          <w:sz w:val="16"/>
          <w:szCs w:val="16"/>
        </w:rPr>
      </w:pPr>
    </w:p>
    <w:p w:rsidR="00627BB3" w:rsidRPr="00627BB3" w:rsidRDefault="00627BB3" w:rsidP="00627BB3">
      <w:pPr>
        <w:widowControl w:val="0"/>
        <w:tabs>
          <w:tab w:val="left" w:pos="5952"/>
          <w:tab w:val="left" w:pos="7056"/>
          <w:tab w:val="left" w:pos="8544"/>
        </w:tabs>
        <w:spacing w:after="0" w:line="240" w:lineRule="auto"/>
        <w:ind w:firstLine="709"/>
        <w:jc w:val="both"/>
        <w:rPr>
          <w:rFonts w:ascii="Times New Roman" w:hAnsi="Times New Roman"/>
          <w:sz w:val="24"/>
          <w:szCs w:val="24"/>
        </w:rPr>
      </w:pPr>
      <w:r w:rsidRPr="00627BB3">
        <w:rPr>
          <w:rFonts w:ascii="Times New Roman" w:hAnsi="Times New Roman"/>
          <w:sz w:val="24"/>
          <w:szCs w:val="24"/>
        </w:rPr>
        <w:t>Указанные в настоящем акте бланки строгой отчетности принял на ответственное хранение</w:t>
      </w:r>
    </w:p>
    <w:p w:rsidR="00627BB3" w:rsidRPr="00627BB3" w:rsidRDefault="00627BB3" w:rsidP="00627BB3">
      <w:pPr>
        <w:widowControl w:val="0"/>
        <w:spacing w:after="0" w:line="240" w:lineRule="auto"/>
        <w:jc w:val="both"/>
        <w:rPr>
          <w:rFonts w:ascii="Times New Roman" w:hAnsi="Times New Roman"/>
          <w:sz w:val="24"/>
          <w:szCs w:val="24"/>
        </w:rPr>
      </w:pPr>
    </w:p>
    <w:p w:rsidR="00627BB3" w:rsidRPr="00627BB3" w:rsidRDefault="00627BB3" w:rsidP="00627BB3">
      <w:pPr>
        <w:widowControl w:val="0"/>
        <w:tabs>
          <w:tab w:val="left" w:pos="3264"/>
          <w:tab w:val="left" w:pos="5016"/>
          <w:tab w:val="left" w:pos="9168"/>
        </w:tabs>
        <w:spacing w:after="0" w:line="240" w:lineRule="auto"/>
        <w:jc w:val="both"/>
        <w:rPr>
          <w:rFonts w:ascii="Times New Roman" w:hAnsi="Times New Roman"/>
          <w:szCs w:val="20"/>
        </w:rPr>
      </w:pPr>
      <w:r w:rsidRPr="00627BB3">
        <w:rPr>
          <w:rFonts w:ascii="Times New Roman" w:hAnsi="Times New Roman"/>
          <w:szCs w:val="20"/>
          <w:u w:val="single"/>
        </w:rPr>
        <w:tab/>
        <w:t>  </w:t>
      </w:r>
      <w:r w:rsidRPr="00627BB3">
        <w:rPr>
          <w:rFonts w:ascii="Times New Roman" w:hAnsi="Times New Roman"/>
          <w:szCs w:val="20"/>
        </w:rPr>
        <w:t xml:space="preserve">   </w:t>
      </w:r>
      <w:r w:rsidRPr="00627BB3">
        <w:rPr>
          <w:rFonts w:ascii="Times New Roman" w:hAnsi="Times New Roman"/>
          <w:szCs w:val="20"/>
          <w:u w:val="single"/>
        </w:rPr>
        <w:t>  </w:t>
      </w:r>
      <w:r w:rsidRPr="00627BB3">
        <w:rPr>
          <w:rFonts w:ascii="Times New Roman" w:hAnsi="Times New Roman"/>
          <w:szCs w:val="20"/>
          <w:u w:val="single"/>
        </w:rPr>
        <w:tab/>
        <w:t>  </w:t>
      </w:r>
      <w:r w:rsidRPr="00627BB3">
        <w:rPr>
          <w:rFonts w:ascii="Times New Roman" w:hAnsi="Times New Roman"/>
          <w:szCs w:val="20"/>
        </w:rPr>
        <w:t xml:space="preserve">                   </w:t>
      </w:r>
      <w:r w:rsidRPr="00627BB3">
        <w:rPr>
          <w:rFonts w:ascii="Times New Roman" w:hAnsi="Times New Roman"/>
          <w:szCs w:val="20"/>
          <w:u w:val="single"/>
        </w:rPr>
        <w:t> </w:t>
      </w:r>
      <w:r w:rsidRPr="00627BB3">
        <w:rPr>
          <w:rFonts w:ascii="Times New Roman" w:hAnsi="Times New Roman"/>
          <w:szCs w:val="20"/>
          <w:u w:val="single"/>
        </w:rPr>
        <w:tab/>
        <w:t>  </w:t>
      </w:r>
      <w:r w:rsidRPr="00627BB3">
        <w:rPr>
          <w:rFonts w:ascii="Times New Roman" w:hAnsi="Times New Roman"/>
          <w:szCs w:val="20"/>
        </w:rPr>
        <w:t xml:space="preserve"> </w:t>
      </w:r>
    </w:p>
    <w:p w:rsidR="00627BB3" w:rsidRPr="00627BB3" w:rsidRDefault="00627BB3" w:rsidP="00627BB3">
      <w:pPr>
        <w:widowControl w:val="0"/>
        <w:tabs>
          <w:tab w:val="left" w:pos="3912"/>
          <w:tab w:val="left" w:pos="6192"/>
        </w:tabs>
        <w:spacing w:after="0" w:line="240" w:lineRule="auto"/>
        <w:ind w:left="1128"/>
        <w:rPr>
          <w:rFonts w:ascii="Times New Roman" w:hAnsi="Times New Roman"/>
          <w:sz w:val="16"/>
          <w:szCs w:val="16"/>
        </w:rPr>
      </w:pPr>
      <w:r w:rsidRPr="00627BB3">
        <w:rPr>
          <w:rFonts w:ascii="Times New Roman" w:hAnsi="Times New Roman"/>
          <w:sz w:val="16"/>
          <w:szCs w:val="16"/>
        </w:rPr>
        <w:t xml:space="preserve">(должность) </w:t>
      </w:r>
      <w:r w:rsidRPr="00627BB3">
        <w:rPr>
          <w:rFonts w:ascii="Times New Roman" w:hAnsi="Times New Roman"/>
          <w:sz w:val="16"/>
          <w:szCs w:val="16"/>
        </w:rPr>
        <w:tab/>
        <w:t xml:space="preserve">(подпись) </w:t>
      </w:r>
      <w:r w:rsidRPr="00627BB3">
        <w:rPr>
          <w:rFonts w:ascii="Times New Roman" w:hAnsi="Times New Roman"/>
          <w:sz w:val="16"/>
          <w:szCs w:val="16"/>
        </w:rPr>
        <w:tab/>
        <w:t xml:space="preserve">                    (расшифровка подписи)</w:t>
      </w:r>
    </w:p>
    <w:p w:rsidR="00627BB3" w:rsidRDefault="00627BB3" w:rsidP="00E5768B">
      <w:pPr>
        <w:spacing w:after="0" w:line="240" w:lineRule="auto"/>
        <w:ind w:left="-709"/>
        <w:jc w:val="right"/>
        <w:rPr>
          <w:rFonts w:ascii="Times New Roman" w:hAnsi="Times New Roman"/>
          <w:sz w:val="24"/>
          <w:szCs w:val="24"/>
        </w:rPr>
      </w:pPr>
    </w:p>
    <w:p w:rsidR="00627BB3" w:rsidRDefault="00627BB3" w:rsidP="00E5768B">
      <w:pPr>
        <w:spacing w:after="0" w:line="240" w:lineRule="auto"/>
        <w:ind w:left="-709"/>
        <w:jc w:val="right"/>
        <w:rPr>
          <w:rFonts w:ascii="Times New Roman" w:hAnsi="Times New Roman"/>
          <w:sz w:val="24"/>
          <w:szCs w:val="24"/>
        </w:rPr>
      </w:pPr>
    </w:p>
    <w:p w:rsidR="00627BB3" w:rsidRDefault="00627BB3" w:rsidP="00E5768B">
      <w:pPr>
        <w:spacing w:after="0" w:line="240" w:lineRule="auto"/>
        <w:ind w:left="-709"/>
        <w:jc w:val="right"/>
        <w:rPr>
          <w:rFonts w:ascii="Times New Roman" w:hAnsi="Times New Roman"/>
          <w:sz w:val="24"/>
          <w:szCs w:val="24"/>
        </w:rPr>
      </w:pPr>
    </w:p>
    <w:p w:rsidR="00627BB3" w:rsidRDefault="00627BB3" w:rsidP="00E5768B">
      <w:pPr>
        <w:spacing w:after="0" w:line="240" w:lineRule="auto"/>
        <w:ind w:left="-709"/>
        <w:jc w:val="right"/>
        <w:rPr>
          <w:rFonts w:ascii="Times New Roman" w:hAnsi="Times New Roman"/>
          <w:sz w:val="24"/>
          <w:szCs w:val="24"/>
        </w:rPr>
      </w:pPr>
    </w:p>
    <w:p w:rsidR="00627BB3" w:rsidRDefault="00627BB3" w:rsidP="00E5768B">
      <w:pPr>
        <w:spacing w:after="0" w:line="240" w:lineRule="auto"/>
        <w:ind w:left="-709"/>
        <w:jc w:val="right"/>
        <w:rPr>
          <w:rFonts w:ascii="Times New Roman" w:hAnsi="Times New Roman"/>
          <w:sz w:val="24"/>
          <w:szCs w:val="24"/>
        </w:rPr>
      </w:pPr>
    </w:p>
    <w:p w:rsidR="00627BB3" w:rsidRDefault="00627BB3" w:rsidP="00E5768B">
      <w:pPr>
        <w:spacing w:after="0" w:line="240" w:lineRule="auto"/>
        <w:ind w:left="-709"/>
        <w:jc w:val="right"/>
        <w:rPr>
          <w:rFonts w:ascii="Times New Roman" w:hAnsi="Times New Roman"/>
          <w:sz w:val="24"/>
          <w:szCs w:val="24"/>
        </w:rPr>
      </w:pPr>
    </w:p>
    <w:p w:rsidR="00627BB3" w:rsidRDefault="00627BB3" w:rsidP="00E5768B">
      <w:pPr>
        <w:spacing w:after="0" w:line="240" w:lineRule="auto"/>
        <w:ind w:left="-709"/>
        <w:jc w:val="right"/>
        <w:rPr>
          <w:rFonts w:ascii="Times New Roman" w:hAnsi="Times New Roman"/>
          <w:sz w:val="24"/>
          <w:szCs w:val="24"/>
        </w:rPr>
      </w:pPr>
    </w:p>
    <w:p w:rsidR="00627BB3" w:rsidRDefault="00627BB3"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6C4124" w:rsidRDefault="006C4124" w:rsidP="00E5768B">
      <w:pPr>
        <w:spacing w:after="0" w:line="240" w:lineRule="auto"/>
        <w:ind w:left="-709"/>
        <w:jc w:val="right"/>
        <w:rPr>
          <w:rFonts w:ascii="Times New Roman" w:hAnsi="Times New Roman"/>
          <w:sz w:val="24"/>
          <w:szCs w:val="24"/>
        </w:rPr>
      </w:pPr>
    </w:p>
    <w:p w:rsidR="00E5768B" w:rsidRPr="006C4124" w:rsidRDefault="00E5768B" w:rsidP="00EE3B92">
      <w:pPr>
        <w:spacing w:after="0" w:line="240" w:lineRule="auto"/>
        <w:rPr>
          <w:rFonts w:ascii="Times New Roman" w:hAnsi="Times New Roman"/>
          <w:sz w:val="24"/>
          <w:szCs w:val="24"/>
        </w:rPr>
        <w:sectPr w:rsidR="00E5768B" w:rsidRPr="006C4124" w:rsidSect="003F3579">
          <w:pgSz w:w="11906" w:h="16838"/>
          <w:pgMar w:top="1134" w:right="567" w:bottom="1134" w:left="1701" w:header="709" w:footer="709" w:gutter="0"/>
          <w:cols w:space="708"/>
          <w:docGrid w:linePitch="360"/>
        </w:sectPr>
      </w:pPr>
    </w:p>
    <w:p w:rsidR="00E5768B" w:rsidRDefault="00E5768B" w:rsidP="00E5768B">
      <w:pPr>
        <w:spacing w:after="0" w:line="240" w:lineRule="auto"/>
        <w:jc w:val="both"/>
        <w:rPr>
          <w:rFonts w:ascii="Times New Roman" w:hAnsi="Times New Roman"/>
          <w:sz w:val="28"/>
          <w:szCs w:val="28"/>
        </w:rPr>
      </w:pPr>
    </w:p>
    <w:p w:rsidR="00E5768B" w:rsidRPr="005222E3" w:rsidRDefault="00EE3B92" w:rsidP="00E5768B">
      <w:pPr>
        <w:spacing w:after="0" w:line="240" w:lineRule="auto"/>
        <w:ind w:left="-709"/>
        <w:jc w:val="right"/>
        <w:rPr>
          <w:rFonts w:ascii="Times New Roman" w:hAnsi="Times New Roman"/>
          <w:sz w:val="24"/>
          <w:szCs w:val="24"/>
        </w:rPr>
      </w:pPr>
      <w:r w:rsidRPr="005222E3">
        <w:rPr>
          <w:rFonts w:ascii="Times New Roman" w:hAnsi="Times New Roman"/>
          <w:sz w:val="24"/>
          <w:szCs w:val="24"/>
        </w:rPr>
        <w:t xml:space="preserve">Приложение 4 форма </w:t>
      </w:r>
      <w:r w:rsidR="00E5768B" w:rsidRPr="005222E3">
        <w:rPr>
          <w:rFonts w:ascii="Times New Roman" w:hAnsi="Times New Roman"/>
          <w:sz w:val="24"/>
          <w:szCs w:val="24"/>
        </w:rPr>
        <w:t>2</w:t>
      </w:r>
      <w:r w:rsidR="00317D76" w:rsidRPr="005222E3">
        <w:rPr>
          <w:rFonts w:ascii="Times New Roman" w:hAnsi="Times New Roman"/>
          <w:sz w:val="24"/>
          <w:szCs w:val="24"/>
        </w:rPr>
        <w:t>7</w:t>
      </w:r>
    </w:p>
    <w:p w:rsidR="00775C11" w:rsidRPr="005222E3" w:rsidRDefault="00775C11" w:rsidP="00E5768B">
      <w:pPr>
        <w:spacing w:after="0" w:line="240" w:lineRule="auto"/>
        <w:ind w:left="-709"/>
        <w:jc w:val="right"/>
        <w:rPr>
          <w:rFonts w:ascii="Times New Roman" w:hAnsi="Times New Roman"/>
          <w:sz w:val="24"/>
          <w:szCs w:val="24"/>
        </w:rPr>
      </w:pPr>
      <w:r w:rsidRPr="005222E3">
        <w:rPr>
          <w:rFonts w:ascii="Times New Roman" w:hAnsi="Times New Roman"/>
          <w:sz w:val="24"/>
          <w:szCs w:val="24"/>
        </w:rPr>
        <w:t xml:space="preserve">к единой учетной политике </w:t>
      </w:r>
    </w:p>
    <w:tbl>
      <w:tblPr>
        <w:tblW w:w="15310" w:type="dxa"/>
        <w:tblInd w:w="93" w:type="dxa"/>
        <w:tblLook w:val="04A0" w:firstRow="1" w:lastRow="0" w:firstColumn="1" w:lastColumn="0" w:noHBand="0" w:noVBand="1"/>
      </w:tblPr>
      <w:tblGrid>
        <w:gridCol w:w="3201"/>
        <w:gridCol w:w="2201"/>
        <w:gridCol w:w="1890"/>
        <w:gridCol w:w="1369"/>
        <w:gridCol w:w="16"/>
        <w:gridCol w:w="1835"/>
        <w:gridCol w:w="16"/>
        <w:gridCol w:w="1700"/>
        <w:gridCol w:w="16"/>
        <w:gridCol w:w="1449"/>
        <w:gridCol w:w="16"/>
        <w:gridCol w:w="1585"/>
        <w:gridCol w:w="16"/>
      </w:tblGrid>
      <w:tr w:rsidR="00E5768B" w:rsidRPr="00ED1F34" w:rsidTr="005222E3">
        <w:trPr>
          <w:gridAfter w:val="1"/>
          <w:wAfter w:w="16" w:type="dxa"/>
          <w:trHeight w:val="299"/>
        </w:trPr>
        <w:tc>
          <w:tcPr>
            <w:tcW w:w="3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r w:rsidRPr="00ED1F34">
              <w:rPr>
                <w:rFonts w:ascii="Times New Roman" w:hAnsi="Times New Roman"/>
                <w:color w:val="000000"/>
                <w:sz w:val="18"/>
                <w:szCs w:val="18"/>
              </w:rPr>
              <w:t>Согласовано:</w:t>
            </w:r>
          </w:p>
        </w:tc>
        <w:tc>
          <w:tcPr>
            <w:tcW w:w="2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90"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369"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5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716"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3066" w:type="dxa"/>
            <w:gridSpan w:val="4"/>
            <w:tcBorders>
              <w:top w:val="nil"/>
              <w:left w:val="nil"/>
              <w:bottom w:val="nil"/>
              <w:right w:val="nil"/>
            </w:tcBorders>
            <w:shd w:val="clear" w:color="auto" w:fill="auto"/>
            <w:noWrap/>
            <w:vAlign w:val="bottom"/>
          </w:tcPr>
          <w:p w:rsidR="00E5768B" w:rsidRPr="00ED1F34" w:rsidRDefault="00E5768B" w:rsidP="00ED1F34">
            <w:pPr>
              <w:spacing w:after="0" w:line="240" w:lineRule="auto"/>
              <w:jc w:val="right"/>
              <w:rPr>
                <w:rFonts w:ascii="Times New Roman" w:hAnsi="Times New Roman"/>
                <w:color w:val="000000"/>
                <w:sz w:val="18"/>
                <w:szCs w:val="18"/>
              </w:rPr>
            </w:pPr>
          </w:p>
        </w:tc>
      </w:tr>
      <w:tr w:rsidR="00E5768B" w:rsidRPr="00ED1F34" w:rsidTr="005222E3">
        <w:trPr>
          <w:gridAfter w:val="1"/>
          <w:wAfter w:w="16" w:type="dxa"/>
          <w:trHeight w:val="299"/>
        </w:trPr>
        <w:tc>
          <w:tcPr>
            <w:tcW w:w="3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r w:rsidRPr="00ED1F34">
              <w:rPr>
                <w:rFonts w:ascii="Times New Roman" w:hAnsi="Times New Roman"/>
                <w:color w:val="000000"/>
                <w:sz w:val="18"/>
                <w:szCs w:val="18"/>
              </w:rPr>
              <w:t>Начальник ОО АНМО СК</w:t>
            </w:r>
          </w:p>
        </w:tc>
        <w:tc>
          <w:tcPr>
            <w:tcW w:w="2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90"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369"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5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716"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3066" w:type="dxa"/>
            <w:gridSpan w:val="4"/>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r>
      <w:tr w:rsidR="00E5768B" w:rsidRPr="00ED1F34" w:rsidTr="005222E3">
        <w:trPr>
          <w:gridAfter w:val="1"/>
          <w:wAfter w:w="16" w:type="dxa"/>
          <w:trHeight w:val="299"/>
        </w:trPr>
        <w:tc>
          <w:tcPr>
            <w:tcW w:w="3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r w:rsidRPr="00ED1F34">
              <w:rPr>
                <w:rFonts w:ascii="Times New Roman" w:hAnsi="Times New Roman"/>
                <w:color w:val="000000"/>
                <w:sz w:val="18"/>
                <w:szCs w:val="18"/>
              </w:rPr>
              <w:t>___________________ФИО</w:t>
            </w:r>
          </w:p>
        </w:tc>
        <w:tc>
          <w:tcPr>
            <w:tcW w:w="2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90"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369"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5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716"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465"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60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r>
      <w:tr w:rsidR="00E5768B" w:rsidRPr="00ED1F34" w:rsidTr="005222E3">
        <w:trPr>
          <w:gridAfter w:val="1"/>
          <w:wAfter w:w="16" w:type="dxa"/>
          <w:trHeight w:val="209"/>
        </w:trPr>
        <w:tc>
          <w:tcPr>
            <w:tcW w:w="3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2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90"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369"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5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716"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465"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60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r>
      <w:tr w:rsidR="00E5768B" w:rsidRPr="00ED1F34" w:rsidTr="005222E3">
        <w:trPr>
          <w:trHeight w:val="299"/>
        </w:trPr>
        <w:tc>
          <w:tcPr>
            <w:tcW w:w="15310" w:type="dxa"/>
            <w:gridSpan w:val="13"/>
            <w:tcBorders>
              <w:top w:val="nil"/>
              <w:left w:val="nil"/>
              <w:bottom w:val="nil"/>
              <w:right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color w:val="000000"/>
                <w:sz w:val="18"/>
                <w:szCs w:val="18"/>
              </w:rPr>
            </w:pPr>
            <w:r w:rsidRPr="00ED1F34">
              <w:rPr>
                <w:rFonts w:ascii="Times New Roman" w:hAnsi="Times New Roman"/>
                <w:color w:val="000000"/>
                <w:sz w:val="18"/>
                <w:szCs w:val="18"/>
              </w:rPr>
              <w:t>___________________________________________________________________________________________________________________________________________________</w:t>
            </w:r>
          </w:p>
        </w:tc>
      </w:tr>
      <w:tr w:rsidR="00E5768B" w:rsidRPr="00ED1F34" w:rsidTr="005222E3">
        <w:trPr>
          <w:trHeight w:val="299"/>
        </w:trPr>
        <w:tc>
          <w:tcPr>
            <w:tcW w:w="12244" w:type="dxa"/>
            <w:gridSpan w:val="9"/>
            <w:tcBorders>
              <w:top w:val="nil"/>
              <w:left w:val="nil"/>
              <w:bottom w:val="nil"/>
              <w:right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color w:val="000000"/>
                <w:sz w:val="18"/>
                <w:szCs w:val="18"/>
              </w:rPr>
            </w:pPr>
            <w:r w:rsidRPr="00ED1F34">
              <w:rPr>
                <w:rFonts w:ascii="Times New Roman" w:hAnsi="Times New Roman"/>
                <w:color w:val="000000"/>
                <w:sz w:val="18"/>
                <w:szCs w:val="18"/>
              </w:rPr>
              <w:t>(наименование учреждения)</w:t>
            </w:r>
          </w:p>
        </w:tc>
        <w:tc>
          <w:tcPr>
            <w:tcW w:w="1465"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60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r>
      <w:tr w:rsidR="00E5768B" w:rsidRPr="00ED1F34" w:rsidTr="005222E3">
        <w:trPr>
          <w:gridAfter w:val="1"/>
          <w:wAfter w:w="16" w:type="dxa"/>
          <w:trHeight w:val="164"/>
        </w:trPr>
        <w:tc>
          <w:tcPr>
            <w:tcW w:w="3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color w:val="000000"/>
                <w:sz w:val="18"/>
                <w:szCs w:val="18"/>
              </w:rPr>
            </w:pPr>
          </w:p>
        </w:tc>
        <w:tc>
          <w:tcPr>
            <w:tcW w:w="2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color w:val="000000"/>
                <w:sz w:val="18"/>
                <w:szCs w:val="18"/>
              </w:rPr>
            </w:pPr>
          </w:p>
        </w:tc>
        <w:tc>
          <w:tcPr>
            <w:tcW w:w="1890"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color w:val="000000"/>
                <w:sz w:val="18"/>
                <w:szCs w:val="18"/>
              </w:rPr>
            </w:pPr>
          </w:p>
        </w:tc>
        <w:tc>
          <w:tcPr>
            <w:tcW w:w="1369"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color w:val="000000"/>
                <w:sz w:val="18"/>
                <w:szCs w:val="18"/>
              </w:rPr>
            </w:pPr>
          </w:p>
        </w:tc>
        <w:tc>
          <w:tcPr>
            <w:tcW w:w="185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color w:val="000000"/>
                <w:sz w:val="18"/>
                <w:szCs w:val="18"/>
              </w:rPr>
            </w:pPr>
          </w:p>
        </w:tc>
        <w:tc>
          <w:tcPr>
            <w:tcW w:w="1716"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color w:val="000000"/>
                <w:sz w:val="18"/>
                <w:szCs w:val="18"/>
              </w:rPr>
            </w:pPr>
          </w:p>
        </w:tc>
        <w:tc>
          <w:tcPr>
            <w:tcW w:w="1465"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60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r>
      <w:tr w:rsidR="00E5768B" w:rsidRPr="00ED1F34" w:rsidTr="005222E3">
        <w:trPr>
          <w:trHeight w:val="299"/>
        </w:trPr>
        <w:tc>
          <w:tcPr>
            <w:tcW w:w="3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5476" w:type="dxa"/>
            <w:gridSpan w:val="4"/>
            <w:tcBorders>
              <w:top w:val="nil"/>
              <w:left w:val="nil"/>
              <w:bottom w:val="nil"/>
              <w:right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b/>
                <w:bCs/>
                <w:color w:val="000000"/>
                <w:sz w:val="18"/>
                <w:szCs w:val="18"/>
              </w:rPr>
            </w:pPr>
            <w:r w:rsidRPr="00ED1F34">
              <w:rPr>
                <w:rFonts w:ascii="Times New Roman" w:hAnsi="Times New Roman"/>
                <w:b/>
                <w:bCs/>
                <w:color w:val="000000"/>
                <w:sz w:val="18"/>
                <w:szCs w:val="18"/>
              </w:rPr>
              <w:t xml:space="preserve">ШТАТНОЕ РАСПИСАНИЕ </w:t>
            </w:r>
          </w:p>
        </w:tc>
        <w:tc>
          <w:tcPr>
            <w:tcW w:w="185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r w:rsidRPr="00ED1F34">
              <w:rPr>
                <w:rFonts w:ascii="Times New Roman" w:hAnsi="Times New Roman"/>
                <w:color w:val="000000"/>
                <w:sz w:val="18"/>
                <w:szCs w:val="18"/>
              </w:rPr>
              <w:t xml:space="preserve">       УТВЕРЖДЕНО</w:t>
            </w:r>
          </w:p>
        </w:tc>
        <w:tc>
          <w:tcPr>
            <w:tcW w:w="1716"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465"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60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r>
      <w:tr w:rsidR="00E5768B" w:rsidRPr="00ED1F34" w:rsidTr="005222E3">
        <w:trPr>
          <w:gridAfter w:val="1"/>
          <w:wAfter w:w="16" w:type="dxa"/>
          <w:trHeight w:val="299"/>
        </w:trPr>
        <w:tc>
          <w:tcPr>
            <w:tcW w:w="3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2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90"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369"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6633" w:type="dxa"/>
            <w:gridSpan w:val="8"/>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r w:rsidRPr="00ED1F34">
              <w:rPr>
                <w:rFonts w:ascii="Times New Roman" w:hAnsi="Times New Roman"/>
                <w:color w:val="000000"/>
                <w:sz w:val="18"/>
                <w:szCs w:val="18"/>
              </w:rPr>
              <w:t xml:space="preserve">       Приказом учреждения   от       "        " _______________20___г. №__</w:t>
            </w:r>
          </w:p>
        </w:tc>
      </w:tr>
      <w:tr w:rsidR="00E5768B" w:rsidRPr="00ED1F34" w:rsidTr="005222E3">
        <w:trPr>
          <w:trHeight w:val="299"/>
        </w:trPr>
        <w:tc>
          <w:tcPr>
            <w:tcW w:w="3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5476" w:type="dxa"/>
            <w:gridSpan w:val="4"/>
            <w:tcBorders>
              <w:top w:val="nil"/>
              <w:left w:val="nil"/>
              <w:bottom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color w:val="000000"/>
                <w:sz w:val="18"/>
                <w:szCs w:val="18"/>
              </w:rPr>
            </w:pPr>
            <w:r w:rsidRPr="00ED1F34">
              <w:rPr>
                <w:rFonts w:ascii="Times New Roman" w:hAnsi="Times New Roman"/>
                <w:color w:val="000000"/>
                <w:sz w:val="18"/>
                <w:szCs w:val="18"/>
              </w:rPr>
              <w:t xml:space="preserve">  с "_____" __________  20   г.</w:t>
            </w:r>
          </w:p>
        </w:tc>
        <w:tc>
          <w:tcPr>
            <w:tcW w:w="3567" w:type="dxa"/>
            <w:gridSpan w:val="4"/>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r w:rsidRPr="00ED1F34">
              <w:rPr>
                <w:rFonts w:ascii="Times New Roman" w:hAnsi="Times New Roman"/>
                <w:color w:val="000000"/>
                <w:sz w:val="18"/>
                <w:szCs w:val="18"/>
              </w:rPr>
              <w:t xml:space="preserve">       Штат в количестве</w:t>
            </w:r>
          </w:p>
        </w:tc>
        <w:tc>
          <w:tcPr>
            <w:tcW w:w="1465"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jc w:val="center"/>
              <w:rPr>
                <w:rFonts w:ascii="Times New Roman" w:hAnsi="Times New Roman"/>
                <w:color w:val="000000"/>
                <w:sz w:val="18"/>
                <w:szCs w:val="18"/>
              </w:rPr>
            </w:pPr>
            <w:r w:rsidRPr="00ED1F34">
              <w:rPr>
                <w:rFonts w:ascii="Times New Roman" w:hAnsi="Times New Roman"/>
                <w:color w:val="000000"/>
                <w:sz w:val="18"/>
                <w:szCs w:val="18"/>
              </w:rPr>
              <w:t>0,00</w:t>
            </w:r>
          </w:p>
        </w:tc>
        <w:tc>
          <w:tcPr>
            <w:tcW w:w="160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r w:rsidRPr="00ED1F34">
              <w:rPr>
                <w:rFonts w:ascii="Times New Roman" w:hAnsi="Times New Roman"/>
                <w:color w:val="000000"/>
                <w:sz w:val="18"/>
                <w:szCs w:val="18"/>
              </w:rPr>
              <w:t>единиц</w:t>
            </w:r>
          </w:p>
        </w:tc>
      </w:tr>
      <w:tr w:rsidR="00E5768B" w:rsidRPr="00ED1F34" w:rsidTr="005222E3">
        <w:trPr>
          <w:gridAfter w:val="1"/>
          <w:wAfter w:w="16" w:type="dxa"/>
          <w:trHeight w:val="314"/>
        </w:trPr>
        <w:tc>
          <w:tcPr>
            <w:tcW w:w="3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2201"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90"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369" w:type="dxa"/>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85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716"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465"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c>
          <w:tcPr>
            <w:tcW w:w="1601" w:type="dxa"/>
            <w:gridSpan w:val="2"/>
            <w:tcBorders>
              <w:top w:val="nil"/>
              <w:left w:val="nil"/>
              <w:bottom w:val="nil"/>
              <w:right w:val="nil"/>
            </w:tcBorders>
            <w:shd w:val="clear" w:color="auto" w:fill="auto"/>
            <w:noWrap/>
            <w:vAlign w:val="bottom"/>
            <w:hideMark/>
          </w:tcPr>
          <w:p w:rsidR="00E5768B" w:rsidRPr="00ED1F34" w:rsidRDefault="00E5768B" w:rsidP="00ED1F34">
            <w:pPr>
              <w:spacing w:after="0" w:line="240" w:lineRule="auto"/>
              <w:rPr>
                <w:rFonts w:ascii="Times New Roman" w:hAnsi="Times New Roman"/>
                <w:color w:val="000000"/>
                <w:sz w:val="18"/>
                <w:szCs w:val="18"/>
              </w:rPr>
            </w:pPr>
          </w:p>
        </w:tc>
      </w:tr>
      <w:tr w:rsidR="00E5768B" w:rsidRPr="00ED1A3D" w:rsidTr="005222E3">
        <w:trPr>
          <w:gridAfter w:val="1"/>
          <w:wAfter w:w="16" w:type="dxa"/>
          <w:trHeight w:val="329"/>
        </w:trPr>
        <w:tc>
          <w:tcPr>
            <w:tcW w:w="32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Структурное подразделение</w:t>
            </w:r>
          </w:p>
        </w:tc>
        <w:tc>
          <w:tcPr>
            <w:tcW w:w="2201" w:type="dxa"/>
            <w:vMerge w:val="restart"/>
            <w:tcBorders>
              <w:top w:val="single" w:sz="8" w:space="0" w:color="auto"/>
              <w:left w:val="nil"/>
              <w:bottom w:val="nil"/>
              <w:right w:val="single" w:sz="4" w:space="0" w:color="auto"/>
            </w:tcBorders>
            <w:shd w:val="clear" w:color="auto" w:fill="auto"/>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Должность (специальность, профессия), разряд, класс (категория) квалификации</w:t>
            </w:r>
          </w:p>
        </w:tc>
        <w:tc>
          <w:tcPr>
            <w:tcW w:w="1890" w:type="dxa"/>
            <w:vMerge w:val="restart"/>
            <w:tcBorders>
              <w:top w:val="single" w:sz="8" w:space="0" w:color="auto"/>
              <w:left w:val="single" w:sz="4" w:space="0" w:color="auto"/>
              <w:bottom w:val="nil"/>
              <w:right w:val="single" w:sz="4" w:space="0" w:color="auto"/>
            </w:tcBorders>
            <w:shd w:val="clear" w:color="auto" w:fill="auto"/>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Количество штатных единиц</w:t>
            </w:r>
          </w:p>
        </w:tc>
        <w:tc>
          <w:tcPr>
            <w:tcW w:w="1369" w:type="dxa"/>
            <w:vMerge w:val="restart"/>
            <w:tcBorders>
              <w:top w:val="single" w:sz="8" w:space="0" w:color="auto"/>
              <w:left w:val="single" w:sz="4" w:space="0" w:color="auto"/>
              <w:bottom w:val="nil"/>
              <w:right w:val="single" w:sz="4" w:space="0" w:color="000000"/>
            </w:tcBorders>
            <w:shd w:val="clear" w:color="auto" w:fill="auto"/>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Тарифная ставка (оклад) и пр., руб.</w:t>
            </w:r>
          </w:p>
        </w:tc>
        <w:tc>
          <w:tcPr>
            <w:tcW w:w="356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Надбавки (руб)</w:t>
            </w:r>
          </w:p>
        </w:tc>
        <w:tc>
          <w:tcPr>
            <w:tcW w:w="1465" w:type="dxa"/>
            <w:gridSpan w:val="2"/>
            <w:vMerge w:val="restart"/>
            <w:tcBorders>
              <w:top w:val="single" w:sz="8" w:space="0" w:color="auto"/>
              <w:left w:val="nil"/>
              <w:bottom w:val="nil"/>
              <w:right w:val="single" w:sz="4" w:space="0" w:color="auto"/>
            </w:tcBorders>
            <w:shd w:val="clear" w:color="auto" w:fill="auto"/>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Всего в месяц, руб.(гр. 3 * гр.4)+гр.5+гр.6</w:t>
            </w:r>
          </w:p>
        </w:tc>
        <w:tc>
          <w:tcPr>
            <w:tcW w:w="1601" w:type="dxa"/>
            <w:gridSpan w:val="2"/>
            <w:vMerge w:val="restart"/>
            <w:tcBorders>
              <w:top w:val="single" w:sz="8" w:space="0" w:color="auto"/>
              <w:left w:val="single" w:sz="4" w:space="0" w:color="auto"/>
              <w:bottom w:val="nil"/>
              <w:right w:val="single" w:sz="8" w:space="0" w:color="auto"/>
            </w:tcBorders>
            <w:shd w:val="clear" w:color="auto" w:fill="auto"/>
            <w:noWrap/>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Примечание</w:t>
            </w:r>
          </w:p>
        </w:tc>
      </w:tr>
      <w:tr w:rsidR="00E5768B" w:rsidRPr="00ED1A3D" w:rsidTr="005222E3">
        <w:trPr>
          <w:gridAfter w:val="1"/>
          <w:wAfter w:w="16" w:type="dxa"/>
          <w:trHeight w:val="493"/>
        </w:trPr>
        <w:tc>
          <w:tcPr>
            <w:tcW w:w="3201" w:type="dxa"/>
            <w:tcBorders>
              <w:top w:val="nil"/>
              <w:left w:val="single" w:sz="8" w:space="0" w:color="auto"/>
              <w:bottom w:val="nil"/>
              <w:right w:val="single" w:sz="4" w:space="0" w:color="auto"/>
            </w:tcBorders>
            <w:shd w:val="clear" w:color="auto" w:fill="auto"/>
            <w:noWrap/>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наименование</w:t>
            </w:r>
          </w:p>
        </w:tc>
        <w:tc>
          <w:tcPr>
            <w:tcW w:w="2201" w:type="dxa"/>
            <w:vMerge/>
            <w:tcBorders>
              <w:top w:val="single" w:sz="8" w:space="0" w:color="auto"/>
              <w:left w:val="nil"/>
              <w:bottom w:val="nil"/>
              <w:right w:val="single" w:sz="4" w:space="0" w:color="auto"/>
            </w:tcBorders>
            <w:vAlign w:val="center"/>
            <w:hideMark/>
          </w:tcPr>
          <w:p w:rsidR="00E5768B" w:rsidRPr="00ED1A3D" w:rsidRDefault="00E5768B" w:rsidP="00ED1F34">
            <w:pPr>
              <w:spacing w:after="0" w:line="240" w:lineRule="auto"/>
              <w:rPr>
                <w:rFonts w:ascii="Times New Roman" w:hAnsi="Times New Roman"/>
                <w:bCs/>
                <w:color w:val="000000"/>
                <w:sz w:val="18"/>
                <w:szCs w:val="18"/>
              </w:rPr>
            </w:pPr>
          </w:p>
        </w:tc>
        <w:tc>
          <w:tcPr>
            <w:tcW w:w="1890" w:type="dxa"/>
            <w:vMerge/>
            <w:tcBorders>
              <w:top w:val="single" w:sz="8" w:space="0" w:color="auto"/>
              <w:left w:val="single" w:sz="4" w:space="0" w:color="auto"/>
              <w:bottom w:val="nil"/>
              <w:right w:val="single" w:sz="4" w:space="0" w:color="auto"/>
            </w:tcBorders>
            <w:vAlign w:val="center"/>
            <w:hideMark/>
          </w:tcPr>
          <w:p w:rsidR="00E5768B" w:rsidRPr="00ED1A3D" w:rsidRDefault="00E5768B" w:rsidP="00ED1F34">
            <w:pPr>
              <w:spacing w:after="0" w:line="240" w:lineRule="auto"/>
              <w:rPr>
                <w:rFonts w:ascii="Times New Roman" w:hAnsi="Times New Roman"/>
                <w:bCs/>
                <w:color w:val="000000"/>
                <w:sz w:val="18"/>
                <w:szCs w:val="18"/>
              </w:rPr>
            </w:pPr>
          </w:p>
        </w:tc>
        <w:tc>
          <w:tcPr>
            <w:tcW w:w="1369" w:type="dxa"/>
            <w:vMerge/>
            <w:tcBorders>
              <w:top w:val="single" w:sz="8" w:space="0" w:color="auto"/>
              <w:left w:val="single" w:sz="4" w:space="0" w:color="auto"/>
              <w:bottom w:val="nil"/>
              <w:right w:val="single" w:sz="4" w:space="0" w:color="000000"/>
            </w:tcBorders>
            <w:vAlign w:val="center"/>
            <w:hideMark/>
          </w:tcPr>
          <w:p w:rsidR="00E5768B" w:rsidRPr="00ED1A3D" w:rsidRDefault="00E5768B" w:rsidP="00ED1F34">
            <w:pPr>
              <w:spacing w:after="0" w:line="240" w:lineRule="auto"/>
              <w:rPr>
                <w:rFonts w:ascii="Times New Roman" w:hAnsi="Times New Roman"/>
                <w:bCs/>
                <w:color w:val="000000"/>
                <w:sz w:val="18"/>
                <w:szCs w:val="18"/>
              </w:rPr>
            </w:pPr>
          </w:p>
        </w:tc>
        <w:tc>
          <w:tcPr>
            <w:tcW w:w="1851" w:type="dxa"/>
            <w:gridSpan w:val="2"/>
            <w:tcBorders>
              <w:top w:val="nil"/>
              <w:left w:val="nil"/>
              <w:bottom w:val="nil"/>
              <w:right w:val="single" w:sz="4" w:space="0" w:color="auto"/>
            </w:tcBorders>
            <w:shd w:val="clear" w:color="auto" w:fill="auto"/>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Компенсационные выплаты</w:t>
            </w:r>
          </w:p>
        </w:tc>
        <w:tc>
          <w:tcPr>
            <w:tcW w:w="1716" w:type="dxa"/>
            <w:gridSpan w:val="2"/>
            <w:tcBorders>
              <w:top w:val="nil"/>
              <w:left w:val="nil"/>
              <w:bottom w:val="nil"/>
              <w:right w:val="single" w:sz="4" w:space="0" w:color="auto"/>
            </w:tcBorders>
            <w:shd w:val="clear" w:color="auto" w:fill="auto"/>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Стимулирующие выплаты</w:t>
            </w:r>
          </w:p>
        </w:tc>
        <w:tc>
          <w:tcPr>
            <w:tcW w:w="1465" w:type="dxa"/>
            <w:gridSpan w:val="2"/>
            <w:vMerge/>
            <w:tcBorders>
              <w:top w:val="single" w:sz="8" w:space="0" w:color="auto"/>
              <w:left w:val="nil"/>
              <w:bottom w:val="nil"/>
              <w:right w:val="single" w:sz="4" w:space="0" w:color="auto"/>
            </w:tcBorders>
            <w:vAlign w:val="center"/>
            <w:hideMark/>
          </w:tcPr>
          <w:p w:rsidR="00E5768B" w:rsidRPr="00ED1A3D" w:rsidRDefault="00E5768B" w:rsidP="00ED1F34">
            <w:pPr>
              <w:spacing w:after="0" w:line="240" w:lineRule="auto"/>
              <w:rPr>
                <w:rFonts w:ascii="Times New Roman" w:hAnsi="Times New Roman"/>
                <w:bCs/>
                <w:color w:val="000000"/>
                <w:sz w:val="18"/>
                <w:szCs w:val="18"/>
              </w:rPr>
            </w:pPr>
          </w:p>
        </w:tc>
        <w:tc>
          <w:tcPr>
            <w:tcW w:w="1601" w:type="dxa"/>
            <w:gridSpan w:val="2"/>
            <w:vMerge/>
            <w:tcBorders>
              <w:top w:val="single" w:sz="8" w:space="0" w:color="auto"/>
              <w:left w:val="single" w:sz="4" w:space="0" w:color="auto"/>
              <w:bottom w:val="nil"/>
              <w:right w:val="single" w:sz="8" w:space="0" w:color="auto"/>
            </w:tcBorders>
            <w:vAlign w:val="center"/>
            <w:hideMark/>
          </w:tcPr>
          <w:p w:rsidR="00E5768B" w:rsidRPr="00ED1A3D" w:rsidRDefault="00E5768B" w:rsidP="00ED1F34">
            <w:pPr>
              <w:spacing w:after="0" w:line="240" w:lineRule="auto"/>
              <w:rPr>
                <w:rFonts w:ascii="Times New Roman" w:hAnsi="Times New Roman"/>
                <w:bCs/>
                <w:color w:val="000000"/>
                <w:sz w:val="18"/>
                <w:szCs w:val="18"/>
              </w:rPr>
            </w:pPr>
          </w:p>
        </w:tc>
      </w:tr>
      <w:tr w:rsidR="00E5768B" w:rsidRPr="00ED1A3D" w:rsidTr="005222E3">
        <w:trPr>
          <w:gridAfter w:val="1"/>
          <w:wAfter w:w="16" w:type="dxa"/>
          <w:trHeight w:val="314"/>
        </w:trPr>
        <w:tc>
          <w:tcPr>
            <w:tcW w:w="32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1</w:t>
            </w:r>
          </w:p>
        </w:tc>
        <w:tc>
          <w:tcPr>
            <w:tcW w:w="2201" w:type="dxa"/>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2</w:t>
            </w:r>
          </w:p>
        </w:tc>
        <w:tc>
          <w:tcPr>
            <w:tcW w:w="1890" w:type="dxa"/>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3</w:t>
            </w:r>
          </w:p>
        </w:tc>
        <w:tc>
          <w:tcPr>
            <w:tcW w:w="1369" w:type="dxa"/>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4</w:t>
            </w:r>
          </w:p>
        </w:tc>
        <w:tc>
          <w:tcPr>
            <w:tcW w:w="1851" w:type="dxa"/>
            <w:gridSpan w:val="2"/>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5</w:t>
            </w:r>
          </w:p>
        </w:tc>
        <w:tc>
          <w:tcPr>
            <w:tcW w:w="1716" w:type="dxa"/>
            <w:gridSpan w:val="2"/>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6</w:t>
            </w:r>
          </w:p>
        </w:tc>
        <w:tc>
          <w:tcPr>
            <w:tcW w:w="1465" w:type="dxa"/>
            <w:gridSpan w:val="2"/>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7</w:t>
            </w:r>
          </w:p>
        </w:tc>
        <w:tc>
          <w:tcPr>
            <w:tcW w:w="1601" w:type="dxa"/>
            <w:gridSpan w:val="2"/>
            <w:tcBorders>
              <w:top w:val="single" w:sz="8" w:space="0" w:color="auto"/>
              <w:left w:val="nil"/>
              <w:bottom w:val="single" w:sz="8" w:space="0" w:color="auto"/>
              <w:right w:val="single" w:sz="8" w:space="0" w:color="auto"/>
            </w:tcBorders>
            <w:shd w:val="clear" w:color="auto" w:fill="auto"/>
            <w:noWrap/>
            <w:vAlign w:val="center"/>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8</w:t>
            </w:r>
          </w:p>
        </w:tc>
      </w:tr>
      <w:tr w:rsidR="00E5768B" w:rsidRPr="00ED1A3D" w:rsidTr="005222E3">
        <w:trPr>
          <w:trHeight w:val="299"/>
        </w:trPr>
        <w:tc>
          <w:tcPr>
            <w:tcW w:w="15310" w:type="dxa"/>
            <w:gridSpan w:val="13"/>
            <w:tcBorders>
              <w:top w:val="nil"/>
              <w:left w:val="single" w:sz="8" w:space="0" w:color="auto"/>
              <w:bottom w:val="single" w:sz="4" w:space="0" w:color="auto"/>
              <w:right w:val="single" w:sz="8"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1.</w:t>
            </w:r>
            <w:r w:rsidR="00ED1F34" w:rsidRPr="00ED1A3D">
              <w:rPr>
                <w:rFonts w:ascii="Times New Roman" w:hAnsi="Times New Roman"/>
                <w:bCs/>
                <w:color w:val="000000"/>
                <w:sz w:val="18"/>
                <w:szCs w:val="18"/>
              </w:rPr>
              <w:t xml:space="preserve"> </w:t>
            </w:r>
            <w:r w:rsidRPr="00ED1A3D">
              <w:rPr>
                <w:rFonts w:ascii="Times New Roman" w:hAnsi="Times New Roman"/>
                <w:bCs/>
                <w:color w:val="000000"/>
                <w:sz w:val="18"/>
                <w:szCs w:val="18"/>
              </w:rPr>
              <w:t>Аппарат управления</w:t>
            </w:r>
          </w:p>
        </w:tc>
      </w:tr>
      <w:tr w:rsidR="00E5768B" w:rsidRPr="00ED1A3D" w:rsidTr="005222E3">
        <w:trPr>
          <w:gridAfter w:val="1"/>
          <w:wAfter w:w="16" w:type="dxa"/>
          <w:trHeight w:val="299"/>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9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716"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465"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01" w:type="dxa"/>
            <w:gridSpan w:val="2"/>
            <w:tcBorders>
              <w:top w:val="nil"/>
              <w:left w:val="nil"/>
              <w:bottom w:val="single" w:sz="4"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314"/>
        </w:trPr>
        <w:tc>
          <w:tcPr>
            <w:tcW w:w="3201" w:type="dxa"/>
            <w:tcBorders>
              <w:top w:val="nil"/>
              <w:left w:val="single" w:sz="8" w:space="0" w:color="auto"/>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2201"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90"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369"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716"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465"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01" w:type="dxa"/>
            <w:gridSpan w:val="2"/>
            <w:tcBorders>
              <w:top w:val="nil"/>
              <w:left w:val="nil"/>
              <w:bottom w:val="nil"/>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314"/>
        </w:trPr>
        <w:tc>
          <w:tcPr>
            <w:tcW w:w="540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по аппарату управления</w:t>
            </w:r>
          </w:p>
        </w:tc>
        <w:tc>
          <w:tcPr>
            <w:tcW w:w="189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369"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851"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716"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465"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01" w:type="dxa"/>
            <w:gridSpan w:val="2"/>
            <w:tcBorders>
              <w:top w:val="single" w:sz="8" w:space="0" w:color="auto"/>
              <w:left w:val="nil"/>
              <w:bottom w:val="single" w:sz="8"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 </w:t>
            </w:r>
          </w:p>
        </w:tc>
      </w:tr>
      <w:tr w:rsidR="00E5768B" w:rsidRPr="00ED1A3D" w:rsidTr="005222E3">
        <w:trPr>
          <w:trHeight w:val="299"/>
        </w:trPr>
        <w:tc>
          <w:tcPr>
            <w:tcW w:w="15310" w:type="dxa"/>
            <w:gridSpan w:val="13"/>
            <w:tcBorders>
              <w:top w:val="nil"/>
              <w:left w:val="single" w:sz="8" w:space="0" w:color="auto"/>
              <w:bottom w:val="single" w:sz="4" w:space="0" w:color="auto"/>
              <w:right w:val="single" w:sz="8"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2.Педагогические работники</w:t>
            </w:r>
          </w:p>
        </w:tc>
      </w:tr>
      <w:tr w:rsidR="00E5768B" w:rsidRPr="00ED1A3D" w:rsidTr="005222E3">
        <w:trPr>
          <w:gridAfter w:val="1"/>
          <w:wAfter w:w="16" w:type="dxa"/>
          <w:trHeight w:val="299"/>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2201" w:type="dxa"/>
            <w:tcBorders>
              <w:top w:val="nil"/>
              <w:left w:val="nil"/>
              <w:bottom w:val="single" w:sz="4" w:space="0" w:color="auto"/>
              <w:right w:val="single" w:sz="4" w:space="0" w:color="auto"/>
            </w:tcBorders>
            <w:shd w:val="clear" w:color="auto" w:fill="auto"/>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9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716"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465"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01" w:type="dxa"/>
            <w:gridSpan w:val="2"/>
            <w:tcBorders>
              <w:top w:val="nil"/>
              <w:left w:val="nil"/>
              <w:bottom w:val="single" w:sz="4"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314"/>
        </w:trPr>
        <w:tc>
          <w:tcPr>
            <w:tcW w:w="3201" w:type="dxa"/>
            <w:tcBorders>
              <w:top w:val="nil"/>
              <w:left w:val="single" w:sz="8" w:space="0" w:color="auto"/>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2201"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90"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369"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716"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465"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01" w:type="dxa"/>
            <w:gridSpan w:val="2"/>
            <w:tcBorders>
              <w:top w:val="nil"/>
              <w:left w:val="nil"/>
              <w:bottom w:val="nil"/>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314"/>
        </w:trPr>
        <w:tc>
          <w:tcPr>
            <w:tcW w:w="540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по педагогическим работникам</w:t>
            </w:r>
          </w:p>
        </w:tc>
        <w:tc>
          <w:tcPr>
            <w:tcW w:w="189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369"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 </w:t>
            </w:r>
          </w:p>
        </w:tc>
        <w:tc>
          <w:tcPr>
            <w:tcW w:w="1851"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716"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465"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01" w:type="dxa"/>
            <w:gridSpan w:val="2"/>
            <w:tcBorders>
              <w:top w:val="single" w:sz="8" w:space="0" w:color="auto"/>
              <w:left w:val="nil"/>
              <w:bottom w:val="single" w:sz="8"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 </w:t>
            </w:r>
          </w:p>
        </w:tc>
      </w:tr>
      <w:tr w:rsidR="00E5768B" w:rsidRPr="00ED1A3D" w:rsidTr="005222E3">
        <w:trPr>
          <w:trHeight w:val="299"/>
        </w:trPr>
        <w:tc>
          <w:tcPr>
            <w:tcW w:w="15310" w:type="dxa"/>
            <w:gridSpan w:val="13"/>
            <w:tcBorders>
              <w:top w:val="nil"/>
              <w:left w:val="single" w:sz="8" w:space="0" w:color="auto"/>
              <w:bottom w:val="single" w:sz="4" w:space="0" w:color="auto"/>
              <w:right w:val="single" w:sz="8"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3.</w:t>
            </w:r>
            <w:r w:rsidR="00ED1F34" w:rsidRPr="00ED1A3D">
              <w:rPr>
                <w:rFonts w:ascii="Times New Roman" w:hAnsi="Times New Roman"/>
                <w:bCs/>
                <w:color w:val="000000"/>
                <w:sz w:val="18"/>
                <w:szCs w:val="18"/>
              </w:rPr>
              <w:t xml:space="preserve"> </w:t>
            </w:r>
            <w:r w:rsidRPr="00ED1A3D">
              <w:rPr>
                <w:rFonts w:ascii="Times New Roman" w:hAnsi="Times New Roman"/>
                <w:bCs/>
                <w:color w:val="000000"/>
                <w:sz w:val="18"/>
                <w:szCs w:val="18"/>
              </w:rPr>
              <w:t>Центр "Точка роста"</w:t>
            </w:r>
          </w:p>
        </w:tc>
      </w:tr>
      <w:tr w:rsidR="00E5768B" w:rsidRPr="00ED1A3D" w:rsidTr="005222E3">
        <w:trPr>
          <w:gridAfter w:val="1"/>
          <w:wAfter w:w="16" w:type="dxa"/>
          <w:trHeight w:val="299"/>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2201"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9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716"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465"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01" w:type="dxa"/>
            <w:gridSpan w:val="2"/>
            <w:tcBorders>
              <w:top w:val="nil"/>
              <w:left w:val="nil"/>
              <w:bottom w:val="single" w:sz="4"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299"/>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2201" w:type="dxa"/>
            <w:tcBorders>
              <w:top w:val="nil"/>
              <w:left w:val="nil"/>
              <w:bottom w:val="single" w:sz="4" w:space="0" w:color="auto"/>
              <w:right w:val="single" w:sz="4" w:space="0" w:color="auto"/>
            </w:tcBorders>
            <w:shd w:val="clear" w:color="auto" w:fill="auto"/>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9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716"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465"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01" w:type="dxa"/>
            <w:gridSpan w:val="2"/>
            <w:tcBorders>
              <w:top w:val="nil"/>
              <w:left w:val="nil"/>
              <w:bottom w:val="single" w:sz="4"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314"/>
        </w:trPr>
        <w:tc>
          <w:tcPr>
            <w:tcW w:w="3201" w:type="dxa"/>
            <w:tcBorders>
              <w:top w:val="nil"/>
              <w:left w:val="single" w:sz="8" w:space="0" w:color="auto"/>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2201"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90"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369"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716"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465"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01" w:type="dxa"/>
            <w:gridSpan w:val="2"/>
            <w:tcBorders>
              <w:top w:val="nil"/>
              <w:left w:val="nil"/>
              <w:bottom w:val="nil"/>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314"/>
        </w:trPr>
        <w:tc>
          <w:tcPr>
            <w:tcW w:w="540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по Центру "Точка роста"</w:t>
            </w:r>
          </w:p>
        </w:tc>
        <w:tc>
          <w:tcPr>
            <w:tcW w:w="189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369"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851"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716"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465"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color w:val="000000"/>
                <w:sz w:val="18"/>
                <w:szCs w:val="18"/>
              </w:rPr>
            </w:pPr>
            <w:r w:rsidRPr="00ED1A3D">
              <w:rPr>
                <w:rFonts w:ascii="Times New Roman" w:hAnsi="Times New Roman"/>
                <w:color w:val="000000"/>
                <w:sz w:val="18"/>
                <w:szCs w:val="18"/>
              </w:rPr>
              <w:t>0,00</w:t>
            </w:r>
          </w:p>
        </w:tc>
        <w:tc>
          <w:tcPr>
            <w:tcW w:w="1601" w:type="dxa"/>
            <w:gridSpan w:val="2"/>
            <w:tcBorders>
              <w:top w:val="single" w:sz="8" w:space="0" w:color="auto"/>
              <w:left w:val="nil"/>
              <w:bottom w:val="single" w:sz="8"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314"/>
        </w:trPr>
        <w:tc>
          <w:tcPr>
            <w:tcW w:w="5402" w:type="dxa"/>
            <w:gridSpan w:val="2"/>
            <w:tcBorders>
              <w:top w:val="nil"/>
              <w:left w:val="single" w:sz="8" w:space="0" w:color="auto"/>
              <w:bottom w:val="nil"/>
              <w:right w:val="single" w:sz="4"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за счет бюджета Ставропольского края</w:t>
            </w:r>
          </w:p>
        </w:tc>
        <w:tc>
          <w:tcPr>
            <w:tcW w:w="1890"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369"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851"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716"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465"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01" w:type="dxa"/>
            <w:gridSpan w:val="2"/>
            <w:tcBorders>
              <w:top w:val="nil"/>
              <w:left w:val="nil"/>
              <w:bottom w:val="nil"/>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314"/>
        </w:trPr>
        <w:tc>
          <w:tcPr>
            <w:tcW w:w="540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lastRenderedPageBreak/>
              <w:t>Итого за счет федерального бюджета</w:t>
            </w:r>
          </w:p>
        </w:tc>
        <w:tc>
          <w:tcPr>
            <w:tcW w:w="189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369"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851"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716"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465"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01" w:type="dxa"/>
            <w:gridSpan w:val="2"/>
            <w:tcBorders>
              <w:top w:val="single" w:sz="8" w:space="0" w:color="auto"/>
              <w:left w:val="nil"/>
              <w:bottom w:val="single" w:sz="8"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trHeight w:val="299"/>
        </w:trPr>
        <w:tc>
          <w:tcPr>
            <w:tcW w:w="15310" w:type="dxa"/>
            <w:gridSpan w:val="13"/>
            <w:tcBorders>
              <w:top w:val="nil"/>
              <w:left w:val="single" w:sz="8" w:space="0" w:color="auto"/>
              <w:bottom w:val="single" w:sz="4" w:space="0" w:color="auto"/>
              <w:right w:val="single" w:sz="8"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4.</w:t>
            </w:r>
            <w:r w:rsidR="00ED1F34" w:rsidRPr="00ED1A3D">
              <w:rPr>
                <w:rFonts w:ascii="Times New Roman" w:hAnsi="Times New Roman"/>
                <w:bCs/>
                <w:color w:val="000000"/>
                <w:sz w:val="18"/>
                <w:szCs w:val="18"/>
              </w:rPr>
              <w:t xml:space="preserve"> </w:t>
            </w:r>
            <w:r w:rsidRPr="00ED1A3D">
              <w:rPr>
                <w:rFonts w:ascii="Times New Roman" w:hAnsi="Times New Roman"/>
                <w:bCs/>
                <w:color w:val="000000"/>
                <w:sz w:val="18"/>
                <w:szCs w:val="18"/>
              </w:rPr>
              <w:t>Прочий персонал</w:t>
            </w:r>
          </w:p>
        </w:tc>
      </w:tr>
      <w:tr w:rsidR="00E5768B" w:rsidRPr="00ED1A3D" w:rsidTr="005222E3">
        <w:trPr>
          <w:gridAfter w:val="1"/>
          <w:wAfter w:w="16" w:type="dxa"/>
          <w:trHeight w:val="299"/>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2201" w:type="dxa"/>
            <w:tcBorders>
              <w:top w:val="nil"/>
              <w:left w:val="nil"/>
              <w:bottom w:val="single" w:sz="4" w:space="0" w:color="auto"/>
              <w:right w:val="single" w:sz="4" w:space="0" w:color="auto"/>
            </w:tcBorders>
            <w:shd w:val="clear" w:color="auto" w:fill="auto"/>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9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716"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465"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01" w:type="dxa"/>
            <w:gridSpan w:val="2"/>
            <w:tcBorders>
              <w:top w:val="nil"/>
              <w:left w:val="nil"/>
              <w:bottom w:val="single" w:sz="4"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299"/>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2201" w:type="dxa"/>
            <w:tcBorders>
              <w:top w:val="nil"/>
              <w:left w:val="nil"/>
              <w:bottom w:val="single" w:sz="4" w:space="0" w:color="auto"/>
              <w:right w:val="single" w:sz="4" w:space="0" w:color="auto"/>
            </w:tcBorders>
            <w:shd w:val="clear" w:color="auto" w:fill="auto"/>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9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369"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716"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465" w:type="dxa"/>
            <w:gridSpan w:val="2"/>
            <w:tcBorders>
              <w:top w:val="nil"/>
              <w:left w:val="nil"/>
              <w:bottom w:val="single" w:sz="4"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01" w:type="dxa"/>
            <w:gridSpan w:val="2"/>
            <w:tcBorders>
              <w:top w:val="nil"/>
              <w:left w:val="nil"/>
              <w:bottom w:val="single" w:sz="4"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314"/>
        </w:trPr>
        <w:tc>
          <w:tcPr>
            <w:tcW w:w="3201" w:type="dxa"/>
            <w:tcBorders>
              <w:top w:val="nil"/>
              <w:left w:val="single" w:sz="8" w:space="0" w:color="auto"/>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2201" w:type="dxa"/>
            <w:tcBorders>
              <w:top w:val="nil"/>
              <w:left w:val="nil"/>
              <w:bottom w:val="nil"/>
              <w:right w:val="single" w:sz="4" w:space="0" w:color="auto"/>
            </w:tcBorders>
            <w:shd w:val="clear" w:color="auto" w:fill="auto"/>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90"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369" w:type="dxa"/>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716"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465" w:type="dxa"/>
            <w:gridSpan w:val="2"/>
            <w:tcBorders>
              <w:top w:val="nil"/>
              <w:left w:val="nil"/>
              <w:bottom w:val="nil"/>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01" w:type="dxa"/>
            <w:gridSpan w:val="2"/>
            <w:tcBorders>
              <w:top w:val="nil"/>
              <w:left w:val="nil"/>
              <w:bottom w:val="nil"/>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314"/>
        </w:trPr>
        <w:tc>
          <w:tcPr>
            <w:tcW w:w="5402"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за счет бюджета Нефтекумского</w:t>
            </w:r>
            <w:r w:rsidR="007E7121" w:rsidRPr="00ED1A3D">
              <w:rPr>
                <w:rFonts w:ascii="Times New Roman" w:hAnsi="Times New Roman"/>
                <w:bCs/>
                <w:color w:val="000000"/>
                <w:sz w:val="18"/>
                <w:szCs w:val="18"/>
              </w:rPr>
              <w:t xml:space="preserve"> </w:t>
            </w:r>
            <w:r w:rsidRPr="00ED1A3D">
              <w:rPr>
                <w:rFonts w:ascii="Times New Roman" w:hAnsi="Times New Roman"/>
                <w:bCs/>
                <w:color w:val="000000"/>
                <w:sz w:val="18"/>
                <w:szCs w:val="18"/>
              </w:rPr>
              <w:t>муниципального округа</w:t>
            </w:r>
          </w:p>
        </w:tc>
        <w:tc>
          <w:tcPr>
            <w:tcW w:w="189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369"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 </w:t>
            </w:r>
          </w:p>
        </w:tc>
        <w:tc>
          <w:tcPr>
            <w:tcW w:w="1851"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716"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465" w:type="dxa"/>
            <w:gridSpan w:val="2"/>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01" w:type="dxa"/>
            <w:gridSpan w:val="2"/>
            <w:tcBorders>
              <w:top w:val="single" w:sz="8" w:space="0" w:color="auto"/>
              <w:left w:val="nil"/>
              <w:bottom w:val="single" w:sz="8"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 </w:t>
            </w:r>
          </w:p>
        </w:tc>
      </w:tr>
      <w:tr w:rsidR="00E5768B" w:rsidRPr="00ED1A3D" w:rsidTr="005222E3">
        <w:trPr>
          <w:gridAfter w:val="1"/>
          <w:wAfter w:w="16" w:type="dxa"/>
          <w:trHeight w:val="314"/>
        </w:trPr>
        <w:tc>
          <w:tcPr>
            <w:tcW w:w="5402" w:type="dxa"/>
            <w:gridSpan w:val="2"/>
            <w:tcBorders>
              <w:top w:val="nil"/>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ED1F34">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по образовательному учреждению</w:t>
            </w:r>
          </w:p>
        </w:tc>
        <w:tc>
          <w:tcPr>
            <w:tcW w:w="189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369"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51" w:type="dxa"/>
            <w:gridSpan w:val="2"/>
            <w:tcBorders>
              <w:top w:val="nil"/>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716" w:type="dxa"/>
            <w:gridSpan w:val="2"/>
            <w:tcBorders>
              <w:top w:val="nil"/>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465" w:type="dxa"/>
            <w:gridSpan w:val="2"/>
            <w:tcBorders>
              <w:top w:val="nil"/>
              <w:left w:val="nil"/>
              <w:bottom w:val="single" w:sz="8" w:space="0" w:color="auto"/>
              <w:right w:val="single" w:sz="4" w:space="0" w:color="auto"/>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01" w:type="dxa"/>
            <w:gridSpan w:val="2"/>
            <w:tcBorders>
              <w:top w:val="nil"/>
              <w:left w:val="nil"/>
              <w:bottom w:val="single" w:sz="8" w:space="0" w:color="auto"/>
              <w:right w:val="single" w:sz="8" w:space="0" w:color="auto"/>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ED1A3D" w:rsidTr="005222E3">
        <w:trPr>
          <w:gridAfter w:val="1"/>
          <w:wAfter w:w="16" w:type="dxa"/>
          <w:trHeight w:val="299"/>
        </w:trPr>
        <w:tc>
          <w:tcPr>
            <w:tcW w:w="3201" w:type="dxa"/>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2201" w:type="dxa"/>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890" w:type="dxa"/>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369" w:type="dxa"/>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851" w:type="dxa"/>
            <w:gridSpan w:val="2"/>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716" w:type="dxa"/>
            <w:gridSpan w:val="2"/>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465" w:type="dxa"/>
            <w:gridSpan w:val="2"/>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601" w:type="dxa"/>
            <w:gridSpan w:val="2"/>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r>
      <w:tr w:rsidR="00E5768B" w:rsidRPr="00ED1A3D" w:rsidTr="005222E3">
        <w:trPr>
          <w:gridAfter w:val="1"/>
          <w:wAfter w:w="16" w:type="dxa"/>
          <w:trHeight w:val="299"/>
        </w:trPr>
        <w:tc>
          <w:tcPr>
            <w:tcW w:w="3201" w:type="dxa"/>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xml:space="preserve">Ведущий экономист                   </w:t>
            </w:r>
          </w:p>
        </w:tc>
        <w:tc>
          <w:tcPr>
            <w:tcW w:w="2201" w:type="dxa"/>
            <w:tcBorders>
              <w:top w:val="nil"/>
              <w:left w:val="nil"/>
              <w:bottom w:val="nil"/>
              <w:right w:val="nil"/>
            </w:tcBorders>
            <w:shd w:val="clear" w:color="auto" w:fill="auto"/>
            <w:noWrap/>
            <w:vAlign w:val="bottom"/>
            <w:hideMark/>
          </w:tcPr>
          <w:p w:rsidR="00E5768B" w:rsidRPr="00ED1A3D" w:rsidRDefault="00E5768B" w:rsidP="00ED1F34">
            <w:pPr>
              <w:spacing w:after="0" w:line="240" w:lineRule="auto"/>
              <w:jc w:val="right"/>
              <w:rPr>
                <w:rFonts w:ascii="Times New Roman" w:hAnsi="Times New Roman"/>
                <w:color w:val="000000"/>
                <w:sz w:val="18"/>
                <w:szCs w:val="18"/>
              </w:rPr>
            </w:pPr>
            <w:r w:rsidRPr="00ED1A3D">
              <w:rPr>
                <w:rFonts w:ascii="Times New Roman" w:hAnsi="Times New Roman"/>
                <w:color w:val="000000"/>
                <w:sz w:val="18"/>
                <w:szCs w:val="18"/>
              </w:rPr>
              <w:t>ФИО</w:t>
            </w:r>
          </w:p>
        </w:tc>
        <w:tc>
          <w:tcPr>
            <w:tcW w:w="1890" w:type="dxa"/>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369" w:type="dxa"/>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851" w:type="dxa"/>
            <w:gridSpan w:val="2"/>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716" w:type="dxa"/>
            <w:gridSpan w:val="2"/>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465" w:type="dxa"/>
            <w:gridSpan w:val="2"/>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c>
          <w:tcPr>
            <w:tcW w:w="1601" w:type="dxa"/>
            <w:gridSpan w:val="2"/>
            <w:tcBorders>
              <w:top w:val="nil"/>
              <w:left w:val="nil"/>
              <w:bottom w:val="nil"/>
              <w:right w:val="nil"/>
            </w:tcBorders>
            <w:shd w:val="clear" w:color="auto" w:fill="auto"/>
            <w:noWrap/>
            <w:vAlign w:val="bottom"/>
            <w:hideMark/>
          </w:tcPr>
          <w:p w:rsidR="00E5768B" w:rsidRPr="00ED1A3D" w:rsidRDefault="00E5768B" w:rsidP="00ED1F34">
            <w:pPr>
              <w:spacing w:after="0" w:line="240" w:lineRule="auto"/>
              <w:rPr>
                <w:color w:val="000000"/>
                <w:sz w:val="18"/>
                <w:szCs w:val="18"/>
              </w:rPr>
            </w:pPr>
          </w:p>
        </w:tc>
      </w:tr>
    </w:tbl>
    <w:p w:rsidR="00E5768B" w:rsidRPr="00ED1A3D" w:rsidRDefault="00E5768B" w:rsidP="00E5768B">
      <w:pPr>
        <w:spacing w:after="0" w:line="240" w:lineRule="auto"/>
        <w:ind w:left="-709"/>
        <w:jc w:val="both"/>
        <w:rPr>
          <w:rFonts w:ascii="Times New Roman" w:hAnsi="Times New Roman"/>
          <w:sz w:val="24"/>
          <w:szCs w:val="24"/>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5222E3" w:rsidRDefault="005222E3" w:rsidP="00E5768B">
      <w:pPr>
        <w:spacing w:after="0" w:line="240" w:lineRule="auto"/>
        <w:ind w:left="-709"/>
        <w:jc w:val="both"/>
        <w:rPr>
          <w:rFonts w:ascii="Times New Roman" w:hAnsi="Times New Roman"/>
          <w:sz w:val="28"/>
          <w:szCs w:val="28"/>
        </w:rPr>
      </w:pPr>
    </w:p>
    <w:p w:rsidR="005222E3" w:rsidRDefault="005222E3" w:rsidP="00E5768B">
      <w:pPr>
        <w:spacing w:after="0" w:line="240" w:lineRule="auto"/>
        <w:ind w:left="-709"/>
        <w:jc w:val="both"/>
        <w:rPr>
          <w:rFonts w:ascii="Times New Roman" w:hAnsi="Times New Roman"/>
          <w:sz w:val="28"/>
          <w:szCs w:val="28"/>
        </w:rPr>
      </w:pPr>
    </w:p>
    <w:p w:rsidR="005222E3" w:rsidRDefault="005222E3" w:rsidP="00E5768B">
      <w:pPr>
        <w:spacing w:after="0" w:line="240" w:lineRule="auto"/>
        <w:ind w:left="-709"/>
        <w:jc w:val="both"/>
        <w:rPr>
          <w:rFonts w:ascii="Times New Roman" w:hAnsi="Times New Roman"/>
          <w:sz w:val="28"/>
          <w:szCs w:val="28"/>
        </w:rPr>
      </w:pPr>
    </w:p>
    <w:p w:rsidR="005222E3" w:rsidRDefault="005222E3"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E5768B">
      <w:pPr>
        <w:spacing w:after="0" w:line="240" w:lineRule="auto"/>
        <w:ind w:left="-709"/>
        <w:jc w:val="both"/>
        <w:rPr>
          <w:rFonts w:ascii="Times New Roman" w:hAnsi="Times New Roman"/>
          <w:sz w:val="28"/>
          <w:szCs w:val="28"/>
        </w:rPr>
      </w:pPr>
    </w:p>
    <w:p w:rsidR="00E5768B" w:rsidRDefault="00E5768B" w:rsidP="00775C11">
      <w:pPr>
        <w:spacing w:after="0" w:line="240" w:lineRule="auto"/>
        <w:jc w:val="both"/>
        <w:rPr>
          <w:rFonts w:ascii="Times New Roman" w:hAnsi="Times New Roman"/>
          <w:sz w:val="28"/>
          <w:szCs w:val="28"/>
        </w:rPr>
      </w:pPr>
    </w:p>
    <w:p w:rsidR="00E5768B" w:rsidRDefault="00E5768B" w:rsidP="00E5768B">
      <w:pPr>
        <w:rPr>
          <w:rFonts w:ascii="Times New Roman" w:hAnsi="Times New Roman"/>
          <w:sz w:val="28"/>
          <w:szCs w:val="28"/>
        </w:rPr>
      </w:pPr>
    </w:p>
    <w:p w:rsidR="00E5768B" w:rsidRPr="00347772" w:rsidRDefault="00E5768B" w:rsidP="00E5768B">
      <w:pPr>
        <w:spacing w:after="0" w:line="240" w:lineRule="auto"/>
        <w:ind w:left="-709"/>
        <w:jc w:val="right"/>
        <w:rPr>
          <w:rFonts w:ascii="Times New Roman" w:hAnsi="Times New Roman"/>
          <w:sz w:val="24"/>
          <w:szCs w:val="24"/>
        </w:rPr>
      </w:pPr>
      <w:r w:rsidRPr="00347772">
        <w:rPr>
          <w:rFonts w:ascii="Times New Roman" w:hAnsi="Times New Roman"/>
          <w:sz w:val="24"/>
          <w:szCs w:val="24"/>
        </w:rPr>
        <w:lastRenderedPageBreak/>
        <w:t>Приложение 4</w:t>
      </w:r>
      <w:r w:rsidR="00EE3B92" w:rsidRPr="00347772">
        <w:rPr>
          <w:rFonts w:ascii="Times New Roman" w:hAnsi="Times New Roman"/>
          <w:sz w:val="24"/>
          <w:szCs w:val="24"/>
        </w:rPr>
        <w:t xml:space="preserve"> форма </w:t>
      </w:r>
      <w:r w:rsidRPr="00347772">
        <w:rPr>
          <w:rFonts w:ascii="Times New Roman" w:hAnsi="Times New Roman"/>
          <w:sz w:val="24"/>
          <w:szCs w:val="24"/>
        </w:rPr>
        <w:t>2</w:t>
      </w:r>
      <w:r w:rsidR="00317D76" w:rsidRPr="00347772">
        <w:rPr>
          <w:rFonts w:ascii="Times New Roman" w:hAnsi="Times New Roman"/>
          <w:sz w:val="24"/>
          <w:szCs w:val="24"/>
        </w:rPr>
        <w:t>8</w:t>
      </w:r>
    </w:p>
    <w:p w:rsidR="00775C11" w:rsidRPr="00347772" w:rsidRDefault="00775C11" w:rsidP="00E5768B">
      <w:pPr>
        <w:spacing w:after="0" w:line="240" w:lineRule="auto"/>
        <w:ind w:left="-709"/>
        <w:jc w:val="right"/>
        <w:rPr>
          <w:rFonts w:ascii="Times New Roman" w:hAnsi="Times New Roman"/>
          <w:sz w:val="24"/>
          <w:szCs w:val="24"/>
        </w:rPr>
      </w:pPr>
      <w:r w:rsidRPr="00347772">
        <w:rPr>
          <w:rFonts w:ascii="Times New Roman" w:hAnsi="Times New Roman"/>
          <w:sz w:val="24"/>
          <w:szCs w:val="24"/>
        </w:rPr>
        <w:t>к единой учетной политике</w:t>
      </w:r>
    </w:p>
    <w:tbl>
      <w:tblPr>
        <w:tblW w:w="15393" w:type="dxa"/>
        <w:tblInd w:w="93" w:type="dxa"/>
        <w:tblLook w:val="04A0" w:firstRow="1" w:lastRow="0" w:firstColumn="1" w:lastColumn="0" w:noHBand="0" w:noVBand="1"/>
      </w:tblPr>
      <w:tblGrid>
        <w:gridCol w:w="3033"/>
        <w:gridCol w:w="1880"/>
        <w:gridCol w:w="1360"/>
        <w:gridCol w:w="1660"/>
        <w:gridCol w:w="1940"/>
        <w:gridCol w:w="1900"/>
        <w:gridCol w:w="1960"/>
        <w:gridCol w:w="1660"/>
      </w:tblGrid>
      <w:tr w:rsidR="00E5768B" w:rsidRPr="001F34A4" w:rsidTr="003F3579">
        <w:trPr>
          <w:trHeight w:val="300"/>
        </w:trPr>
        <w:tc>
          <w:tcPr>
            <w:tcW w:w="3033"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24"/>
                <w:szCs w:val="24"/>
              </w:rPr>
            </w:pPr>
            <w:r w:rsidRPr="001F34A4">
              <w:rPr>
                <w:rFonts w:ascii="Times New Roman" w:hAnsi="Times New Roman"/>
                <w:color w:val="000000"/>
                <w:sz w:val="24"/>
                <w:szCs w:val="24"/>
              </w:rPr>
              <w:t>Согласовано:</w:t>
            </w:r>
          </w:p>
        </w:tc>
        <w:tc>
          <w:tcPr>
            <w:tcW w:w="188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3620" w:type="dxa"/>
            <w:gridSpan w:val="2"/>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right"/>
              <w:rPr>
                <w:rFonts w:ascii="Times New Roman" w:hAnsi="Times New Roman"/>
                <w:color w:val="000000"/>
                <w:sz w:val="18"/>
                <w:szCs w:val="18"/>
              </w:rPr>
            </w:pPr>
          </w:p>
        </w:tc>
      </w:tr>
      <w:tr w:rsidR="00E5768B" w:rsidRPr="001F34A4" w:rsidTr="003F3579">
        <w:trPr>
          <w:trHeight w:val="300"/>
        </w:trPr>
        <w:tc>
          <w:tcPr>
            <w:tcW w:w="3033" w:type="dxa"/>
            <w:tcBorders>
              <w:top w:val="nil"/>
              <w:left w:val="nil"/>
              <w:bottom w:val="nil"/>
              <w:right w:val="nil"/>
            </w:tcBorders>
            <w:shd w:val="clear" w:color="auto" w:fill="auto"/>
            <w:noWrap/>
            <w:vAlign w:val="bottom"/>
            <w:hideMark/>
          </w:tcPr>
          <w:p w:rsidR="00E5768B" w:rsidRPr="001F34A4" w:rsidRDefault="008F314D" w:rsidP="003F3579">
            <w:pPr>
              <w:spacing w:after="0" w:line="240" w:lineRule="auto"/>
              <w:rPr>
                <w:rFonts w:ascii="Times New Roman" w:hAnsi="Times New Roman"/>
                <w:color w:val="000000"/>
                <w:sz w:val="24"/>
                <w:szCs w:val="24"/>
              </w:rPr>
            </w:pPr>
            <w:r>
              <w:rPr>
                <w:rFonts w:ascii="Times New Roman" w:hAnsi="Times New Roman"/>
                <w:color w:val="000000"/>
                <w:sz w:val="24"/>
                <w:szCs w:val="24"/>
              </w:rPr>
              <w:t>Нач</w:t>
            </w:r>
            <w:r w:rsidR="00E5768B" w:rsidRPr="001F34A4">
              <w:rPr>
                <w:rFonts w:ascii="Times New Roman" w:hAnsi="Times New Roman"/>
                <w:color w:val="000000"/>
                <w:sz w:val="24"/>
                <w:szCs w:val="24"/>
              </w:rPr>
              <w:t xml:space="preserve">альник </w:t>
            </w:r>
            <w:r w:rsidR="00E5768B" w:rsidRPr="0016179F">
              <w:rPr>
                <w:rFonts w:ascii="Times New Roman" w:hAnsi="Times New Roman"/>
                <w:color w:val="000000"/>
                <w:sz w:val="24"/>
                <w:szCs w:val="24"/>
              </w:rPr>
              <w:t>ОО</w:t>
            </w:r>
            <w:r w:rsidR="00E5768B" w:rsidRPr="001F34A4">
              <w:rPr>
                <w:rFonts w:ascii="Times New Roman" w:hAnsi="Times New Roman"/>
                <w:color w:val="000000"/>
                <w:sz w:val="24"/>
                <w:szCs w:val="24"/>
              </w:rPr>
              <w:t xml:space="preserve"> АН</w:t>
            </w:r>
            <w:r w:rsidR="00E5768B">
              <w:rPr>
                <w:rFonts w:ascii="Times New Roman" w:hAnsi="Times New Roman"/>
                <w:color w:val="000000"/>
                <w:sz w:val="24"/>
                <w:szCs w:val="24"/>
              </w:rPr>
              <w:t>М</w:t>
            </w:r>
            <w:r w:rsidR="00E5768B" w:rsidRPr="001F34A4">
              <w:rPr>
                <w:rFonts w:ascii="Times New Roman" w:hAnsi="Times New Roman"/>
                <w:color w:val="000000"/>
                <w:sz w:val="24"/>
                <w:szCs w:val="24"/>
              </w:rPr>
              <w:t>О СК</w:t>
            </w:r>
          </w:p>
        </w:tc>
        <w:tc>
          <w:tcPr>
            <w:tcW w:w="188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3620" w:type="dxa"/>
            <w:gridSpan w:val="2"/>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r>
      <w:tr w:rsidR="00E5768B" w:rsidRPr="001F34A4" w:rsidTr="003F3579">
        <w:trPr>
          <w:trHeight w:val="300"/>
        </w:trPr>
        <w:tc>
          <w:tcPr>
            <w:tcW w:w="3033"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24"/>
                <w:szCs w:val="24"/>
              </w:rPr>
            </w:pPr>
            <w:r w:rsidRPr="001F34A4">
              <w:rPr>
                <w:rFonts w:ascii="Times New Roman" w:hAnsi="Times New Roman"/>
                <w:color w:val="000000"/>
                <w:sz w:val="24"/>
                <w:szCs w:val="24"/>
              </w:rPr>
              <w:t>___________________ФИО</w:t>
            </w:r>
          </w:p>
        </w:tc>
        <w:tc>
          <w:tcPr>
            <w:tcW w:w="188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r>
      <w:tr w:rsidR="00E5768B" w:rsidRPr="001F34A4" w:rsidTr="005222E3">
        <w:trPr>
          <w:trHeight w:val="105"/>
        </w:trPr>
        <w:tc>
          <w:tcPr>
            <w:tcW w:w="3033"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24"/>
                <w:szCs w:val="24"/>
              </w:rPr>
            </w:pPr>
          </w:p>
        </w:tc>
        <w:tc>
          <w:tcPr>
            <w:tcW w:w="188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r>
      <w:tr w:rsidR="00E5768B" w:rsidRPr="001F34A4" w:rsidTr="003F3579">
        <w:trPr>
          <w:trHeight w:val="300"/>
        </w:trPr>
        <w:tc>
          <w:tcPr>
            <w:tcW w:w="15393" w:type="dxa"/>
            <w:gridSpan w:val="8"/>
            <w:tcBorders>
              <w:top w:val="nil"/>
              <w:left w:val="nil"/>
              <w:bottom w:val="nil"/>
              <w:right w:val="nil"/>
            </w:tcBorders>
            <w:shd w:val="clear" w:color="auto" w:fill="auto"/>
            <w:noWrap/>
            <w:vAlign w:val="bottom"/>
            <w:hideMark/>
          </w:tcPr>
          <w:p w:rsidR="00E5768B" w:rsidRPr="007E7121" w:rsidRDefault="00E5768B" w:rsidP="003F3579">
            <w:pPr>
              <w:spacing w:after="0" w:line="240" w:lineRule="auto"/>
              <w:jc w:val="center"/>
              <w:rPr>
                <w:rFonts w:ascii="Times New Roman" w:hAnsi="Times New Roman"/>
                <w:color w:val="000000"/>
                <w:sz w:val="18"/>
                <w:szCs w:val="18"/>
              </w:rPr>
            </w:pPr>
            <w:r w:rsidRPr="007E7121">
              <w:rPr>
                <w:rFonts w:ascii="Times New Roman" w:hAnsi="Times New Roman"/>
                <w:color w:val="000000"/>
                <w:sz w:val="18"/>
                <w:szCs w:val="18"/>
              </w:rPr>
              <w:t>______________________________________________________________________________________________________________________________________________</w:t>
            </w:r>
          </w:p>
        </w:tc>
      </w:tr>
      <w:tr w:rsidR="00E5768B" w:rsidRPr="001F34A4" w:rsidTr="003F3579">
        <w:trPr>
          <w:trHeight w:val="300"/>
        </w:trPr>
        <w:tc>
          <w:tcPr>
            <w:tcW w:w="11773" w:type="dxa"/>
            <w:gridSpan w:val="6"/>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center"/>
              <w:rPr>
                <w:rFonts w:ascii="Times New Roman" w:hAnsi="Times New Roman"/>
                <w:color w:val="000000"/>
                <w:sz w:val="18"/>
                <w:szCs w:val="18"/>
              </w:rPr>
            </w:pPr>
            <w:r w:rsidRPr="001F34A4">
              <w:rPr>
                <w:rFonts w:ascii="Times New Roman" w:hAnsi="Times New Roman"/>
                <w:color w:val="000000"/>
                <w:sz w:val="18"/>
                <w:szCs w:val="18"/>
              </w:rPr>
              <w:t>(наименование учреждения)</w:t>
            </w:r>
          </w:p>
        </w:tc>
        <w:tc>
          <w:tcPr>
            <w:tcW w:w="19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r>
      <w:tr w:rsidR="00E5768B" w:rsidRPr="001F34A4" w:rsidTr="005222E3">
        <w:trPr>
          <w:trHeight w:val="145"/>
        </w:trPr>
        <w:tc>
          <w:tcPr>
            <w:tcW w:w="3033"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center"/>
              <w:rPr>
                <w:rFonts w:ascii="Times New Roman" w:hAnsi="Times New Roman"/>
                <w:color w:val="000000"/>
                <w:sz w:val="18"/>
                <w:szCs w:val="18"/>
              </w:rPr>
            </w:pPr>
          </w:p>
        </w:tc>
        <w:tc>
          <w:tcPr>
            <w:tcW w:w="188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center"/>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center"/>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center"/>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center"/>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center"/>
              <w:rPr>
                <w:rFonts w:ascii="Times New Roman" w:hAnsi="Times New Roman"/>
                <w:color w:val="000000"/>
                <w:sz w:val="18"/>
                <w:szCs w:val="18"/>
              </w:rPr>
            </w:pPr>
          </w:p>
        </w:tc>
        <w:tc>
          <w:tcPr>
            <w:tcW w:w="19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r>
      <w:tr w:rsidR="00E5768B" w:rsidRPr="001F34A4" w:rsidTr="003F3579">
        <w:trPr>
          <w:trHeight w:val="300"/>
        </w:trPr>
        <w:tc>
          <w:tcPr>
            <w:tcW w:w="3033"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4900" w:type="dxa"/>
            <w:gridSpan w:val="3"/>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center"/>
              <w:rPr>
                <w:rFonts w:ascii="Times New Roman" w:hAnsi="Times New Roman"/>
                <w:b/>
                <w:bCs/>
                <w:color w:val="000000"/>
                <w:sz w:val="18"/>
                <w:szCs w:val="18"/>
              </w:rPr>
            </w:pPr>
            <w:r w:rsidRPr="001F34A4">
              <w:rPr>
                <w:rFonts w:ascii="Times New Roman" w:hAnsi="Times New Roman"/>
                <w:b/>
                <w:bCs/>
                <w:color w:val="000000"/>
                <w:sz w:val="18"/>
                <w:szCs w:val="18"/>
              </w:rPr>
              <w:t xml:space="preserve">ШТАТНОЕ РАСПИСАНИЕ </w:t>
            </w:r>
          </w:p>
        </w:tc>
        <w:tc>
          <w:tcPr>
            <w:tcW w:w="194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r w:rsidRPr="001F34A4">
              <w:rPr>
                <w:rFonts w:ascii="Times New Roman" w:hAnsi="Times New Roman"/>
                <w:color w:val="000000"/>
                <w:sz w:val="18"/>
                <w:szCs w:val="18"/>
              </w:rPr>
              <w:t xml:space="preserve">       УТВЕРЖДЕНО</w:t>
            </w:r>
          </w:p>
        </w:tc>
        <w:tc>
          <w:tcPr>
            <w:tcW w:w="190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r>
      <w:tr w:rsidR="00E5768B" w:rsidRPr="001F34A4" w:rsidTr="003F3579">
        <w:trPr>
          <w:trHeight w:val="300"/>
        </w:trPr>
        <w:tc>
          <w:tcPr>
            <w:tcW w:w="3033"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88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5800" w:type="dxa"/>
            <w:gridSpan w:val="3"/>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r w:rsidRPr="001F34A4">
              <w:rPr>
                <w:rFonts w:ascii="Times New Roman" w:hAnsi="Times New Roman"/>
                <w:color w:val="000000"/>
                <w:sz w:val="18"/>
                <w:szCs w:val="18"/>
              </w:rPr>
              <w:t xml:space="preserve">       Приказом учреждения   от       "        " _______________20___г. №__</w:t>
            </w: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r>
      <w:tr w:rsidR="00E5768B" w:rsidRPr="001F34A4" w:rsidTr="003F3579">
        <w:trPr>
          <w:trHeight w:val="300"/>
        </w:trPr>
        <w:tc>
          <w:tcPr>
            <w:tcW w:w="3033"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4900" w:type="dxa"/>
            <w:gridSpan w:val="3"/>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center"/>
              <w:rPr>
                <w:rFonts w:ascii="Times New Roman" w:hAnsi="Times New Roman"/>
                <w:color w:val="000000"/>
                <w:sz w:val="18"/>
                <w:szCs w:val="18"/>
              </w:rPr>
            </w:pPr>
            <w:r w:rsidRPr="001F34A4">
              <w:rPr>
                <w:rFonts w:ascii="Times New Roman" w:hAnsi="Times New Roman"/>
                <w:color w:val="000000"/>
                <w:sz w:val="18"/>
                <w:szCs w:val="18"/>
              </w:rPr>
              <w:t xml:space="preserve">  с "_____" __________  20   г.</w:t>
            </w:r>
          </w:p>
        </w:tc>
        <w:tc>
          <w:tcPr>
            <w:tcW w:w="3840" w:type="dxa"/>
            <w:gridSpan w:val="2"/>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r w:rsidRPr="001F34A4">
              <w:rPr>
                <w:rFonts w:ascii="Times New Roman" w:hAnsi="Times New Roman"/>
                <w:color w:val="000000"/>
                <w:sz w:val="18"/>
                <w:szCs w:val="18"/>
              </w:rPr>
              <w:t xml:space="preserve">       Штат в количестве</w:t>
            </w:r>
          </w:p>
        </w:tc>
        <w:tc>
          <w:tcPr>
            <w:tcW w:w="19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center"/>
              <w:rPr>
                <w:rFonts w:ascii="Times New Roman" w:hAnsi="Times New Roman"/>
                <w:color w:val="000000"/>
                <w:sz w:val="18"/>
                <w:szCs w:val="18"/>
              </w:rPr>
            </w:pPr>
            <w:r w:rsidRPr="001F34A4">
              <w:rPr>
                <w:rFonts w:ascii="Times New Roman" w:hAnsi="Times New Roman"/>
                <w:color w:val="000000"/>
                <w:sz w:val="18"/>
                <w:szCs w:val="18"/>
              </w:rPr>
              <w:t>0,00</w:t>
            </w: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r w:rsidRPr="001F34A4">
              <w:rPr>
                <w:rFonts w:ascii="Times New Roman" w:hAnsi="Times New Roman"/>
                <w:color w:val="000000"/>
                <w:sz w:val="18"/>
                <w:szCs w:val="18"/>
              </w:rPr>
              <w:t>единиц</w:t>
            </w:r>
          </w:p>
        </w:tc>
      </w:tr>
      <w:tr w:rsidR="00E5768B" w:rsidRPr="001F34A4" w:rsidTr="005222E3">
        <w:trPr>
          <w:trHeight w:val="231"/>
        </w:trPr>
        <w:tc>
          <w:tcPr>
            <w:tcW w:w="3033"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88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9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18"/>
                <w:szCs w:val="18"/>
              </w:rPr>
            </w:pPr>
          </w:p>
        </w:tc>
      </w:tr>
      <w:tr w:rsidR="00E5768B" w:rsidRPr="001F34A4" w:rsidTr="003F3579">
        <w:trPr>
          <w:trHeight w:val="330"/>
        </w:trPr>
        <w:tc>
          <w:tcPr>
            <w:tcW w:w="303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Структурное подразделение</w:t>
            </w:r>
          </w:p>
        </w:tc>
        <w:tc>
          <w:tcPr>
            <w:tcW w:w="1880" w:type="dxa"/>
            <w:vMerge w:val="restart"/>
            <w:tcBorders>
              <w:top w:val="single" w:sz="8" w:space="0" w:color="auto"/>
              <w:left w:val="nil"/>
              <w:bottom w:val="nil"/>
              <w:right w:val="single" w:sz="4" w:space="0" w:color="auto"/>
            </w:tcBorders>
            <w:shd w:val="clear" w:color="auto" w:fill="auto"/>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Должность (специальность, профессия), разряд, класс (категория) квалификации</w:t>
            </w:r>
          </w:p>
        </w:tc>
        <w:tc>
          <w:tcPr>
            <w:tcW w:w="1360" w:type="dxa"/>
            <w:vMerge w:val="restart"/>
            <w:tcBorders>
              <w:top w:val="single" w:sz="8" w:space="0" w:color="auto"/>
              <w:left w:val="single" w:sz="4" w:space="0" w:color="auto"/>
              <w:bottom w:val="nil"/>
              <w:right w:val="single" w:sz="4" w:space="0" w:color="auto"/>
            </w:tcBorders>
            <w:shd w:val="clear" w:color="auto" w:fill="auto"/>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Количество штатных единиц</w:t>
            </w:r>
          </w:p>
        </w:tc>
        <w:tc>
          <w:tcPr>
            <w:tcW w:w="1660" w:type="dxa"/>
            <w:vMerge w:val="restart"/>
            <w:tcBorders>
              <w:top w:val="single" w:sz="8" w:space="0" w:color="auto"/>
              <w:left w:val="single" w:sz="4" w:space="0" w:color="auto"/>
              <w:bottom w:val="nil"/>
              <w:right w:val="single" w:sz="4" w:space="0" w:color="000000"/>
            </w:tcBorders>
            <w:shd w:val="clear" w:color="auto" w:fill="auto"/>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Тарифная ставка (оклад) и пр., руб.</w:t>
            </w:r>
          </w:p>
        </w:tc>
        <w:tc>
          <w:tcPr>
            <w:tcW w:w="38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Надбавки (руб)</w:t>
            </w:r>
          </w:p>
        </w:tc>
        <w:tc>
          <w:tcPr>
            <w:tcW w:w="1960" w:type="dxa"/>
            <w:vMerge w:val="restart"/>
            <w:tcBorders>
              <w:top w:val="single" w:sz="8" w:space="0" w:color="auto"/>
              <w:left w:val="nil"/>
              <w:bottom w:val="nil"/>
              <w:right w:val="single" w:sz="4" w:space="0" w:color="auto"/>
            </w:tcBorders>
            <w:shd w:val="clear" w:color="auto" w:fill="auto"/>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Всего в месяц, руб.(гр. 3 * гр.4)+гр.5+гр.6</w:t>
            </w:r>
          </w:p>
        </w:tc>
        <w:tc>
          <w:tcPr>
            <w:tcW w:w="1660" w:type="dxa"/>
            <w:vMerge w:val="restart"/>
            <w:tcBorders>
              <w:top w:val="single" w:sz="8" w:space="0" w:color="auto"/>
              <w:left w:val="single" w:sz="4" w:space="0" w:color="auto"/>
              <w:bottom w:val="nil"/>
              <w:right w:val="single" w:sz="8" w:space="0" w:color="auto"/>
            </w:tcBorders>
            <w:shd w:val="clear" w:color="auto" w:fill="auto"/>
            <w:noWrap/>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Примечание</w:t>
            </w:r>
          </w:p>
        </w:tc>
      </w:tr>
      <w:tr w:rsidR="00E5768B" w:rsidRPr="001F34A4" w:rsidTr="003F3579">
        <w:trPr>
          <w:trHeight w:val="495"/>
        </w:trPr>
        <w:tc>
          <w:tcPr>
            <w:tcW w:w="3033" w:type="dxa"/>
            <w:tcBorders>
              <w:top w:val="nil"/>
              <w:left w:val="single" w:sz="8" w:space="0" w:color="auto"/>
              <w:bottom w:val="nil"/>
              <w:right w:val="single" w:sz="4" w:space="0" w:color="auto"/>
            </w:tcBorders>
            <w:shd w:val="clear" w:color="auto" w:fill="auto"/>
            <w:noWrap/>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наименование</w:t>
            </w:r>
          </w:p>
        </w:tc>
        <w:tc>
          <w:tcPr>
            <w:tcW w:w="1880" w:type="dxa"/>
            <w:vMerge/>
            <w:tcBorders>
              <w:top w:val="single" w:sz="8" w:space="0" w:color="auto"/>
              <w:left w:val="nil"/>
              <w:bottom w:val="nil"/>
              <w:right w:val="single" w:sz="4" w:space="0" w:color="auto"/>
            </w:tcBorders>
            <w:vAlign w:val="center"/>
            <w:hideMark/>
          </w:tcPr>
          <w:p w:rsidR="00E5768B" w:rsidRPr="00ED1A3D" w:rsidRDefault="00E5768B" w:rsidP="003F3579">
            <w:pPr>
              <w:spacing w:after="0" w:line="240" w:lineRule="auto"/>
              <w:rPr>
                <w:rFonts w:ascii="Times New Roman" w:hAnsi="Times New Roman"/>
                <w:bCs/>
                <w:color w:val="000000"/>
                <w:sz w:val="18"/>
                <w:szCs w:val="18"/>
              </w:rPr>
            </w:pPr>
          </w:p>
        </w:tc>
        <w:tc>
          <w:tcPr>
            <w:tcW w:w="1360" w:type="dxa"/>
            <w:vMerge/>
            <w:tcBorders>
              <w:top w:val="single" w:sz="8" w:space="0" w:color="auto"/>
              <w:left w:val="single" w:sz="4" w:space="0" w:color="auto"/>
              <w:bottom w:val="nil"/>
              <w:right w:val="single" w:sz="4" w:space="0" w:color="auto"/>
            </w:tcBorders>
            <w:vAlign w:val="center"/>
            <w:hideMark/>
          </w:tcPr>
          <w:p w:rsidR="00E5768B" w:rsidRPr="00ED1A3D" w:rsidRDefault="00E5768B" w:rsidP="003F3579">
            <w:pPr>
              <w:spacing w:after="0" w:line="240" w:lineRule="auto"/>
              <w:rPr>
                <w:rFonts w:ascii="Times New Roman" w:hAnsi="Times New Roman"/>
                <w:bCs/>
                <w:color w:val="000000"/>
                <w:sz w:val="18"/>
                <w:szCs w:val="18"/>
              </w:rPr>
            </w:pPr>
          </w:p>
        </w:tc>
        <w:tc>
          <w:tcPr>
            <w:tcW w:w="1660" w:type="dxa"/>
            <w:vMerge/>
            <w:tcBorders>
              <w:top w:val="single" w:sz="8" w:space="0" w:color="auto"/>
              <w:left w:val="single" w:sz="4" w:space="0" w:color="auto"/>
              <w:bottom w:val="nil"/>
              <w:right w:val="single" w:sz="4" w:space="0" w:color="000000"/>
            </w:tcBorders>
            <w:vAlign w:val="center"/>
            <w:hideMark/>
          </w:tcPr>
          <w:p w:rsidR="00E5768B" w:rsidRPr="00ED1A3D" w:rsidRDefault="00E5768B" w:rsidP="003F3579">
            <w:pPr>
              <w:spacing w:after="0" w:line="240" w:lineRule="auto"/>
              <w:rPr>
                <w:rFonts w:ascii="Times New Roman" w:hAnsi="Times New Roman"/>
                <w:bCs/>
                <w:color w:val="000000"/>
                <w:sz w:val="18"/>
                <w:szCs w:val="18"/>
              </w:rPr>
            </w:pPr>
          </w:p>
        </w:tc>
        <w:tc>
          <w:tcPr>
            <w:tcW w:w="1940" w:type="dxa"/>
            <w:tcBorders>
              <w:top w:val="nil"/>
              <w:left w:val="nil"/>
              <w:bottom w:val="nil"/>
              <w:right w:val="single" w:sz="4" w:space="0" w:color="auto"/>
            </w:tcBorders>
            <w:shd w:val="clear" w:color="auto" w:fill="auto"/>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Компенсационные выплаты</w:t>
            </w:r>
          </w:p>
        </w:tc>
        <w:tc>
          <w:tcPr>
            <w:tcW w:w="1900" w:type="dxa"/>
            <w:tcBorders>
              <w:top w:val="nil"/>
              <w:left w:val="nil"/>
              <w:bottom w:val="nil"/>
              <w:right w:val="single" w:sz="4" w:space="0" w:color="auto"/>
            </w:tcBorders>
            <w:shd w:val="clear" w:color="auto" w:fill="auto"/>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Стимулирующие выплаты</w:t>
            </w:r>
          </w:p>
        </w:tc>
        <w:tc>
          <w:tcPr>
            <w:tcW w:w="1960" w:type="dxa"/>
            <w:vMerge/>
            <w:tcBorders>
              <w:top w:val="single" w:sz="8" w:space="0" w:color="auto"/>
              <w:left w:val="nil"/>
              <w:bottom w:val="nil"/>
              <w:right w:val="single" w:sz="4" w:space="0" w:color="auto"/>
            </w:tcBorders>
            <w:vAlign w:val="center"/>
            <w:hideMark/>
          </w:tcPr>
          <w:p w:rsidR="00E5768B" w:rsidRPr="00ED1A3D" w:rsidRDefault="00E5768B" w:rsidP="003F3579">
            <w:pPr>
              <w:spacing w:after="0" w:line="240" w:lineRule="auto"/>
              <w:rPr>
                <w:rFonts w:ascii="Times New Roman" w:hAnsi="Times New Roman"/>
                <w:bCs/>
                <w:color w:val="000000"/>
                <w:sz w:val="18"/>
                <w:szCs w:val="18"/>
              </w:rPr>
            </w:pPr>
          </w:p>
        </w:tc>
        <w:tc>
          <w:tcPr>
            <w:tcW w:w="1660" w:type="dxa"/>
            <w:vMerge/>
            <w:tcBorders>
              <w:top w:val="single" w:sz="8" w:space="0" w:color="auto"/>
              <w:left w:val="single" w:sz="4" w:space="0" w:color="auto"/>
              <w:bottom w:val="nil"/>
              <w:right w:val="single" w:sz="8" w:space="0" w:color="auto"/>
            </w:tcBorders>
            <w:vAlign w:val="center"/>
            <w:hideMark/>
          </w:tcPr>
          <w:p w:rsidR="00E5768B" w:rsidRPr="00ED1A3D" w:rsidRDefault="00E5768B" w:rsidP="003F3579">
            <w:pPr>
              <w:spacing w:after="0" w:line="240" w:lineRule="auto"/>
              <w:rPr>
                <w:rFonts w:ascii="Times New Roman" w:hAnsi="Times New Roman"/>
                <w:bCs/>
                <w:color w:val="000000"/>
                <w:sz w:val="18"/>
                <w:szCs w:val="18"/>
              </w:rPr>
            </w:pPr>
          </w:p>
        </w:tc>
      </w:tr>
      <w:tr w:rsidR="00E5768B" w:rsidRPr="001F34A4" w:rsidTr="00347772">
        <w:trPr>
          <w:trHeight w:val="149"/>
        </w:trPr>
        <w:tc>
          <w:tcPr>
            <w:tcW w:w="303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1</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3</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4</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5</w:t>
            </w:r>
          </w:p>
        </w:tc>
        <w:tc>
          <w:tcPr>
            <w:tcW w:w="1940" w:type="dxa"/>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6</w:t>
            </w:r>
          </w:p>
        </w:tc>
        <w:tc>
          <w:tcPr>
            <w:tcW w:w="1900" w:type="dxa"/>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7</w:t>
            </w:r>
          </w:p>
        </w:tc>
        <w:tc>
          <w:tcPr>
            <w:tcW w:w="1960" w:type="dxa"/>
            <w:tcBorders>
              <w:top w:val="single" w:sz="8" w:space="0" w:color="auto"/>
              <w:left w:val="nil"/>
              <w:bottom w:val="single" w:sz="8" w:space="0" w:color="auto"/>
              <w:right w:val="single" w:sz="4" w:space="0" w:color="auto"/>
            </w:tcBorders>
            <w:shd w:val="clear" w:color="auto" w:fill="auto"/>
            <w:noWrap/>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8</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9</w:t>
            </w:r>
          </w:p>
        </w:tc>
      </w:tr>
      <w:tr w:rsidR="00E5768B" w:rsidRPr="001F34A4" w:rsidTr="003F3579">
        <w:trPr>
          <w:trHeight w:val="300"/>
        </w:trPr>
        <w:tc>
          <w:tcPr>
            <w:tcW w:w="15393" w:type="dxa"/>
            <w:gridSpan w:val="8"/>
            <w:tcBorders>
              <w:top w:val="nil"/>
              <w:left w:val="single" w:sz="8" w:space="0" w:color="auto"/>
              <w:bottom w:val="single" w:sz="4" w:space="0" w:color="auto"/>
              <w:right w:val="single" w:sz="8" w:space="0" w:color="000000"/>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1.Аппарат управления</w:t>
            </w:r>
          </w:p>
        </w:tc>
      </w:tr>
      <w:tr w:rsidR="00E5768B" w:rsidRPr="001F34A4" w:rsidTr="003F3579">
        <w:trPr>
          <w:trHeight w:val="300"/>
        </w:trPr>
        <w:tc>
          <w:tcPr>
            <w:tcW w:w="3033" w:type="dxa"/>
            <w:tcBorders>
              <w:top w:val="nil"/>
              <w:left w:val="single" w:sz="8" w:space="0" w:color="auto"/>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4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single" w:sz="4" w:space="0" w:color="auto"/>
              <w:right w:val="single" w:sz="8"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1F34A4" w:rsidTr="003F3579">
        <w:trPr>
          <w:trHeight w:val="315"/>
        </w:trPr>
        <w:tc>
          <w:tcPr>
            <w:tcW w:w="3033" w:type="dxa"/>
            <w:tcBorders>
              <w:top w:val="nil"/>
              <w:left w:val="single" w:sz="8" w:space="0" w:color="auto"/>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8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36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4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0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6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nil"/>
              <w:right w:val="single" w:sz="8"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1F34A4" w:rsidTr="003F3579">
        <w:trPr>
          <w:trHeight w:val="315"/>
        </w:trPr>
        <w:tc>
          <w:tcPr>
            <w:tcW w:w="491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по аппарату управления</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p>
        </w:tc>
      </w:tr>
      <w:tr w:rsidR="00E5768B" w:rsidRPr="001F34A4" w:rsidTr="003F3579">
        <w:trPr>
          <w:trHeight w:val="300"/>
        </w:trPr>
        <w:tc>
          <w:tcPr>
            <w:tcW w:w="15393" w:type="dxa"/>
            <w:gridSpan w:val="8"/>
            <w:tcBorders>
              <w:top w:val="nil"/>
              <w:left w:val="single" w:sz="8" w:space="0" w:color="auto"/>
              <w:bottom w:val="single" w:sz="4" w:space="0" w:color="auto"/>
              <w:right w:val="single" w:sz="8" w:space="0" w:color="000000"/>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2.Педагогические работники</w:t>
            </w:r>
          </w:p>
        </w:tc>
      </w:tr>
      <w:tr w:rsidR="00E5768B" w:rsidRPr="001F34A4" w:rsidTr="003F3579">
        <w:trPr>
          <w:trHeight w:val="300"/>
        </w:trPr>
        <w:tc>
          <w:tcPr>
            <w:tcW w:w="3033" w:type="dxa"/>
            <w:tcBorders>
              <w:top w:val="nil"/>
              <w:left w:val="single" w:sz="8" w:space="0" w:color="auto"/>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80" w:type="dxa"/>
            <w:tcBorders>
              <w:top w:val="nil"/>
              <w:left w:val="nil"/>
              <w:bottom w:val="single" w:sz="4" w:space="0" w:color="auto"/>
              <w:right w:val="single" w:sz="4" w:space="0" w:color="auto"/>
            </w:tcBorders>
            <w:shd w:val="clear" w:color="auto" w:fill="auto"/>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4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single" w:sz="4" w:space="0" w:color="auto"/>
              <w:right w:val="single" w:sz="8"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1F34A4" w:rsidTr="003F3579">
        <w:trPr>
          <w:trHeight w:val="315"/>
        </w:trPr>
        <w:tc>
          <w:tcPr>
            <w:tcW w:w="3033" w:type="dxa"/>
            <w:tcBorders>
              <w:top w:val="nil"/>
              <w:left w:val="single" w:sz="8" w:space="0" w:color="auto"/>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8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36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4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0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60" w:type="dxa"/>
            <w:tcBorders>
              <w:top w:val="nil"/>
              <w:left w:val="nil"/>
              <w:bottom w:val="nil"/>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nil"/>
              <w:right w:val="single" w:sz="8"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1F34A4" w:rsidTr="003F3579">
        <w:trPr>
          <w:trHeight w:val="315"/>
        </w:trPr>
        <w:tc>
          <w:tcPr>
            <w:tcW w:w="491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по педагогическим работникам</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 </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 </w:t>
            </w:r>
          </w:p>
        </w:tc>
      </w:tr>
      <w:tr w:rsidR="00E5768B" w:rsidRPr="001F34A4" w:rsidTr="003F3579">
        <w:trPr>
          <w:trHeight w:val="315"/>
        </w:trPr>
        <w:tc>
          <w:tcPr>
            <w:tcW w:w="491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за счет бюджета Ставропольского края</w:t>
            </w:r>
          </w:p>
        </w:tc>
        <w:tc>
          <w:tcPr>
            <w:tcW w:w="136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6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4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0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6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60" w:type="dxa"/>
            <w:tcBorders>
              <w:top w:val="nil"/>
              <w:left w:val="nil"/>
              <w:bottom w:val="single" w:sz="8" w:space="0" w:color="auto"/>
              <w:right w:val="single" w:sz="8"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1F34A4" w:rsidTr="003F3579">
        <w:trPr>
          <w:trHeight w:val="300"/>
        </w:trPr>
        <w:tc>
          <w:tcPr>
            <w:tcW w:w="15393" w:type="dxa"/>
            <w:gridSpan w:val="8"/>
            <w:tcBorders>
              <w:top w:val="nil"/>
              <w:left w:val="single" w:sz="8" w:space="0" w:color="auto"/>
              <w:bottom w:val="single" w:sz="4" w:space="0" w:color="auto"/>
              <w:right w:val="single" w:sz="8" w:space="0" w:color="000000"/>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3.Прочий персонал</w:t>
            </w:r>
          </w:p>
        </w:tc>
      </w:tr>
      <w:tr w:rsidR="00E5768B" w:rsidRPr="001F34A4" w:rsidTr="003F3579">
        <w:trPr>
          <w:trHeight w:val="300"/>
        </w:trPr>
        <w:tc>
          <w:tcPr>
            <w:tcW w:w="3033" w:type="dxa"/>
            <w:tcBorders>
              <w:top w:val="nil"/>
              <w:left w:val="single" w:sz="8" w:space="0" w:color="auto"/>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80" w:type="dxa"/>
            <w:tcBorders>
              <w:top w:val="nil"/>
              <w:left w:val="nil"/>
              <w:bottom w:val="single" w:sz="4" w:space="0" w:color="auto"/>
              <w:right w:val="single" w:sz="4" w:space="0" w:color="auto"/>
            </w:tcBorders>
            <w:shd w:val="clear" w:color="auto" w:fill="auto"/>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4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single" w:sz="4" w:space="0" w:color="auto"/>
              <w:right w:val="single" w:sz="8"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1F34A4" w:rsidTr="003F3579">
        <w:trPr>
          <w:trHeight w:val="300"/>
        </w:trPr>
        <w:tc>
          <w:tcPr>
            <w:tcW w:w="3033" w:type="dxa"/>
            <w:tcBorders>
              <w:top w:val="nil"/>
              <w:left w:val="single" w:sz="8" w:space="0" w:color="auto"/>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880" w:type="dxa"/>
            <w:tcBorders>
              <w:top w:val="nil"/>
              <w:left w:val="nil"/>
              <w:bottom w:val="single" w:sz="4" w:space="0" w:color="auto"/>
              <w:right w:val="single" w:sz="4" w:space="0" w:color="auto"/>
            </w:tcBorders>
            <w:shd w:val="clear" w:color="auto" w:fill="auto"/>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4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0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60" w:type="dxa"/>
            <w:tcBorders>
              <w:top w:val="nil"/>
              <w:left w:val="nil"/>
              <w:bottom w:val="single" w:sz="4"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660" w:type="dxa"/>
            <w:tcBorders>
              <w:top w:val="nil"/>
              <w:left w:val="nil"/>
              <w:bottom w:val="single" w:sz="4" w:space="0" w:color="auto"/>
              <w:right w:val="single" w:sz="8"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1F34A4" w:rsidTr="003F3579">
        <w:trPr>
          <w:trHeight w:val="315"/>
        </w:trPr>
        <w:tc>
          <w:tcPr>
            <w:tcW w:w="491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за счет бюджета Нефтекумского</w:t>
            </w:r>
            <w:r w:rsidR="00225B55" w:rsidRPr="00ED1A3D">
              <w:rPr>
                <w:rFonts w:ascii="Times New Roman" w:hAnsi="Times New Roman"/>
                <w:bCs/>
                <w:color w:val="000000"/>
                <w:sz w:val="18"/>
                <w:szCs w:val="18"/>
              </w:rPr>
              <w:t xml:space="preserve"> </w:t>
            </w:r>
            <w:r w:rsidRPr="00ED1A3D">
              <w:rPr>
                <w:rFonts w:ascii="Times New Roman" w:hAnsi="Times New Roman"/>
                <w:bCs/>
                <w:color w:val="000000"/>
                <w:sz w:val="18"/>
                <w:szCs w:val="18"/>
              </w:rPr>
              <w:t>муниципального округа</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 </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 </w:t>
            </w:r>
          </w:p>
        </w:tc>
      </w:tr>
      <w:tr w:rsidR="00E5768B" w:rsidRPr="001F34A4" w:rsidTr="003F3579">
        <w:trPr>
          <w:trHeight w:val="315"/>
        </w:trPr>
        <w:tc>
          <w:tcPr>
            <w:tcW w:w="4913" w:type="dxa"/>
            <w:gridSpan w:val="2"/>
            <w:tcBorders>
              <w:top w:val="nil"/>
              <w:left w:val="single" w:sz="8" w:space="0" w:color="auto"/>
              <w:bottom w:val="single" w:sz="8" w:space="0" w:color="auto"/>
              <w:right w:val="single" w:sz="4" w:space="0" w:color="000000"/>
            </w:tcBorders>
            <w:shd w:val="clear" w:color="auto" w:fill="auto"/>
            <w:noWrap/>
            <w:vAlign w:val="bottom"/>
            <w:hideMark/>
          </w:tcPr>
          <w:p w:rsidR="00E5768B" w:rsidRPr="00ED1A3D" w:rsidRDefault="00E5768B" w:rsidP="003F3579">
            <w:pPr>
              <w:spacing w:after="0" w:line="240" w:lineRule="auto"/>
              <w:rPr>
                <w:rFonts w:ascii="Times New Roman" w:hAnsi="Times New Roman"/>
                <w:bCs/>
                <w:color w:val="000000"/>
                <w:sz w:val="18"/>
                <w:szCs w:val="18"/>
              </w:rPr>
            </w:pPr>
            <w:r w:rsidRPr="00ED1A3D">
              <w:rPr>
                <w:rFonts w:ascii="Times New Roman" w:hAnsi="Times New Roman"/>
                <w:bCs/>
                <w:color w:val="000000"/>
                <w:sz w:val="18"/>
                <w:szCs w:val="18"/>
              </w:rPr>
              <w:t>Итого по образовательному учреждению</w:t>
            </w:r>
          </w:p>
        </w:tc>
        <w:tc>
          <w:tcPr>
            <w:tcW w:w="136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center"/>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6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c>
          <w:tcPr>
            <w:tcW w:w="194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0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960" w:type="dxa"/>
            <w:tcBorders>
              <w:top w:val="nil"/>
              <w:left w:val="nil"/>
              <w:bottom w:val="single" w:sz="8" w:space="0" w:color="auto"/>
              <w:right w:val="single" w:sz="4" w:space="0" w:color="auto"/>
            </w:tcBorders>
            <w:shd w:val="clear" w:color="auto" w:fill="auto"/>
            <w:noWrap/>
            <w:vAlign w:val="bottom"/>
            <w:hideMark/>
          </w:tcPr>
          <w:p w:rsidR="00E5768B" w:rsidRPr="00ED1A3D" w:rsidRDefault="00E5768B" w:rsidP="003F3579">
            <w:pPr>
              <w:spacing w:after="0" w:line="240" w:lineRule="auto"/>
              <w:jc w:val="right"/>
              <w:rPr>
                <w:rFonts w:ascii="Times New Roman" w:hAnsi="Times New Roman"/>
                <w:bCs/>
                <w:color w:val="000000"/>
                <w:sz w:val="18"/>
                <w:szCs w:val="18"/>
              </w:rPr>
            </w:pPr>
            <w:r w:rsidRPr="00ED1A3D">
              <w:rPr>
                <w:rFonts w:ascii="Times New Roman" w:hAnsi="Times New Roman"/>
                <w:bCs/>
                <w:color w:val="000000"/>
                <w:sz w:val="18"/>
                <w:szCs w:val="18"/>
              </w:rPr>
              <w:t>0,00</w:t>
            </w:r>
          </w:p>
        </w:tc>
        <w:tc>
          <w:tcPr>
            <w:tcW w:w="1660" w:type="dxa"/>
            <w:tcBorders>
              <w:top w:val="nil"/>
              <w:left w:val="nil"/>
              <w:bottom w:val="single" w:sz="8" w:space="0" w:color="auto"/>
              <w:right w:val="single" w:sz="8" w:space="0" w:color="auto"/>
            </w:tcBorders>
            <w:shd w:val="clear" w:color="auto" w:fill="auto"/>
            <w:noWrap/>
            <w:vAlign w:val="bottom"/>
            <w:hideMark/>
          </w:tcPr>
          <w:p w:rsidR="00E5768B" w:rsidRPr="00ED1A3D" w:rsidRDefault="00E5768B" w:rsidP="003F3579">
            <w:pPr>
              <w:spacing w:after="0" w:line="240" w:lineRule="auto"/>
              <w:rPr>
                <w:rFonts w:ascii="Times New Roman" w:hAnsi="Times New Roman"/>
                <w:color w:val="000000"/>
                <w:sz w:val="18"/>
                <w:szCs w:val="18"/>
              </w:rPr>
            </w:pPr>
            <w:r w:rsidRPr="00ED1A3D">
              <w:rPr>
                <w:rFonts w:ascii="Times New Roman" w:hAnsi="Times New Roman"/>
                <w:color w:val="000000"/>
                <w:sz w:val="18"/>
                <w:szCs w:val="18"/>
              </w:rPr>
              <w:t> </w:t>
            </w:r>
          </w:p>
        </w:tc>
      </w:tr>
      <w:tr w:rsidR="00E5768B" w:rsidRPr="001F34A4" w:rsidTr="003F3579">
        <w:trPr>
          <w:trHeight w:val="300"/>
        </w:trPr>
        <w:tc>
          <w:tcPr>
            <w:tcW w:w="3033" w:type="dxa"/>
            <w:tcBorders>
              <w:top w:val="nil"/>
              <w:left w:val="nil"/>
              <w:bottom w:val="nil"/>
              <w:right w:val="nil"/>
            </w:tcBorders>
            <w:shd w:val="clear" w:color="auto" w:fill="auto"/>
            <w:noWrap/>
            <w:vAlign w:val="bottom"/>
            <w:hideMark/>
          </w:tcPr>
          <w:p w:rsidR="00E5768B" w:rsidRPr="00ED1A3D" w:rsidRDefault="00E5768B" w:rsidP="003F3579">
            <w:pPr>
              <w:spacing w:after="0" w:line="240" w:lineRule="auto"/>
              <w:rPr>
                <w:color w:val="000000"/>
                <w:sz w:val="18"/>
                <w:szCs w:val="18"/>
              </w:rPr>
            </w:pPr>
          </w:p>
        </w:tc>
        <w:tc>
          <w:tcPr>
            <w:tcW w:w="1880" w:type="dxa"/>
            <w:tcBorders>
              <w:top w:val="nil"/>
              <w:left w:val="nil"/>
              <w:bottom w:val="nil"/>
              <w:right w:val="nil"/>
            </w:tcBorders>
            <w:shd w:val="clear" w:color="auto" w:fill="auto"/>
            <w:noWrap/>
            <w:vAlign w:val="bottom"/>
            <w:hideMark/>
          </w:tcPr>
          <w:p w:rsidR="00E5768B" w:rsidRPr="00ED1A3D" w:rsidRDefault="00E5768B" w:rsidP="003F3579">
            <w:pPr>
              <w:spacing w:after="0" w:line="240" w:lineRule="auto"/>
              <w:rPr>
                <w:color w:val="000000"/>
                <w:sz w:val="18"/>
                <w:szCs w:val="18"/>
              </w:rPr>
            </w:pPr>
          </w:p>
        </w:tc>
        <w:tc>
          <w:tcPr>
            <w:tcW w:w="1360" w:type="dxa"/>
            <w:tcBorders>
              <w:top w:val="nil"/>
              <w:left w:val="nil"/>
              <w:bottom w:val="nil"/>
              <w:right w:val="nil"/>
            </w:tcBorders>
            <w:shd w:val="clear" w:color="auto" w:fill="auto"/>
            <w:noWrap/>
            <w:vAlign w:val="bottom"/>
            <w:hideMark/>
          </w:tcPr>
          <w:p w:rsidR="00E5768B" w:rsidRPr="00ED1A3D" w:rsidRDefault="00E5768B" w:rsidP="003F3579">
            <w:pPr>
              <w:spacing w:after="0" w:line="240" w:lineRule="auto"/>
              <w:rPr>
                <w:color w:val="000000"/>
                <w:sz w:val="18"/>
                <w:szCs w:val="18"/>
              </w:rPr>
            </w:pPr>
          </w:p>
        </w:tc>
        <w:tc>
          <w:tcPr>
            <w:tcW w:w="1660" w:type="dxa"/>
            <w:tcBorders>
              <w:top w:val="nil"/>
              <w:left w:val="nil"/>
              <w:bottom w:val="nil"/>
              <w:right w:val="nil"/>
            </w:tcBorders>
            <w:shd w:val="clear" w:color="auto" w:fill="auto"/>
            <w:noWrap/>
            <w:vAlign w:val="bottom"/>
            <w:hideMark/>
          </w:tcPr>
          <w:p w:rsidR="00E5768B" w:rsidRPr="00ED1A3D" w:rsidRDefault="00E5768B" w:rsidP="003F3579">
            <w:pPr>
              <w:spacing w:after="0" w:line="240" w:lineRule="auto"/>
              <w:rPr>
                <w:color w:val="000000"/>
                <w:sz w:val="18"/>
                <w:szCs w:val="18"/>
              </w:rPr>
            </w:pPr>
          </w:p>
        </w:tc>
        <w:tc>
          <w:tcPr>
            <w:tcW w:w="1940" w:type="dxa"/>
            <w:tcBorders>
              <w:top w:val="nil"/>
              <w:left w:val="nil"/>
              <w:bottom w:val="nil"/>
              <w:right w:val="nil"/>
            </w:tcBorders>
            <w:shd w:val="clear" w:color="auto" w:fill="auto"/>
            <w:noWrap/>
            <w:vAlign w:val="bottom"/>
            <w:hideMark/>
          </w:tcPr>
          <w:p w:rsidR="00E5768B" w:rsidRPr="00ED1A3D" w:rsidRDefault="00E5768B" w:rsidP="003F3579">
            <w:pPr>
              <w:spacing w:after="0" w:line="240" w:lineRule="auto"/>
              <w:rPr>
                <w:color w:val="000000"/>
                <w:sz w:val="18"/>
                <w:szCs w:val="18"/>
              </w:rPr>
            </w:pPr>
          </w:p>
        </w:tc>
        <w:tc>
          <w:tcPr>
            <w:tcW w:w="1900" w:type="dxa"/>
            <w:tcBorders>
              <w:top w:val="nil"/>
              <w:left w:val="nil"/>
              <w:bottom w:val="nil"/>
              <w:right w:val="nil"/>
            </w:tcBorders>
            <w:shd w:val="clear" w:color="auto" w:fill="auto"/>
            <w:noWrap/>
            <w:vAlign w:val="bottom"/>
            <w:hideMark/>
          </w:tcPr>
          <w:p w:rsidR="00E5768B" w:rsidRPr="00ED1A3D" w:rsidRDefault="00E5768B" w:rsidP="003F3579">
            <w:pPr>
              <w:spacing w:after="0" w:line="240" w:lineRule="auto"/>
              <w:rPr>
                <w:color w:val="000000"/>
                <w:sz w:val="18"/>
                <w:szCs w:val="18"/>
              </w:rPr>
            </w:pPr>
          </w:p>
        </w:tc>
        <w:tc>
          <w:tcPr>
            <w:tcW w:w="1960" w:type="dxa"/>
            <w:tcBorders>
              <w:top w:val="nil"/>
              <w:left w:val="nil"/>
              <w:bottom w:val="nil"/>
              <w:right w:val="nil"/>
            </w:tcBorders>
            <w:shd w:val="clear" w:color="auto" w:fill="auto"/>
            <w:noWrap/>
            <w:vAlign w:val="bottom"/>
            <w:hideMark/>
          </w:tcPr>
          <w:p w:rsidR="00E5768B" w:rsidRPr="00ED1A3D" w:rsidRDefault="00E5768B" w:rsidP="003F3579">
            <w:pPr>
              <w:spacing w:after="0" w:line="240" w:lineRule="auto"/>
              <w:rPr>
                <w:color w:val="000000"/>
                <w:sz w:val="18"/>
                <w:szCs w:val="18"/>
              </w:rPr>
            </w:pPr>
          </w:p>
        </w:tc>
        <w:tc>
          <w:tcPr>
            <w:tcW w:w="1660" w:type="dxa"/>
            <w:tcBorders>
              <w:top w:val="nil"/>
              <w:left w:val="nil"/>
              <w:bottom w:val="nil"/>
              <w:right w:val="nil"/>
            </w:tcBorders>
            <w:shd w:val="clear" w:color="auto" w:fill="auto"/>
            <w:noWrap/>
            <w:vAlign w:val="bottom"/>
            <w:hideMark/>
          </w:tcPr>
          <w:p w:rsidR="00E5768B" w:rsidRPr="00ED1A3D" w:rsidRDefault="00E5768B" w:rsidP="003F3579">
            <w:pPr>
              <w:spacing w:after="0" w:line="240" w:lineRule="auto"/>
              <w:rPr>
                <w:color w:val="000000"/>
                <w:sz w:val="18"/>
                <w:szCs w:val="18"/>
              </w:rPr>
            </w:pPr>
          </w:p>
        </w:tc>
      </w:tr>
      <w:tr w:rsidR="00E5768B" w:rsidRPr="001F34A4" w:rsidTr="003F3579">
        <w:trPr>
          <w:trHeight w:val="300"/>
        </w:trPr>
        <w:tc>
          <w:tcPr>
            <w:tcW w:w="3033"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rFonts w:ascii="Times New Roman" w:hAnsi="Times New Roman"/>
                <w:color w:val="000000"/>
                <w:sz w:val="24"/>
                <w:szCs w:val="24"/>
              </w:rPr>
            </w:pPr>
            <w:r w:rsidRPr="001F34A4">
              <w:rPr>
                <w:rFonts w:ascii="Times New Roman" w:hAnsi="Times New Roman"/>
                <w:color w:val="000000"/>
                <w:sz w:val="24"/>
                <w:szCs w:val="24"/>
              </w:rPr>
              <w:t xml:space="preserve">Ведущий экономист                   </w:t>
            </w:r>
          </w:p>
        </w:tc>
        <w:tc>
          <w:tcPr>
            <w:tcW w:w="188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jc w:val="right"/>
              <w:rPr>
                <w:rFonts w:ascii="Times New Roman" w:hAnsi="Times New Roman"/>
                <w:color w:val="000000"/>
                <w:sz w:val="24"/>
                <w:szCs w:val="24"/>
              </w:rPr>
            </w:pPr>
            <w:r w:rsidRPr="001F34A4">
              <w:rPr>
                <w:rFonts w:ascii="Times New Roman" w:hAnsi="Times New Roman"/>
                <w:color w:val="000000"/>
                <w:sz w:val="24"/>
                <w:szCs w:val="24"/>
              </w:rPr>
              <w:t>ФИО</w:t>
            </w:r>
          </w:p>
        </w:tc>
        <w:tc>
          <w:tcPr>
            <w:tcW w:w="13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color w:val="000000"/>
                <w:sz w:val="24"/>
                <w:szCs w:val="24"/>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color w:val="000000"/>
                <w:sz w:val="24"/>
                <w:szCs w:val="24"/>
              </w:rPr>
            </w:pPr>
          </w:p>
        </w:tc>
        <w:tc>
          <w:tcPr>
            <w:tcW w:w="194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color w:val="000000"/>
                <w:sz w:val="24"/>
                <w:szCs w:val="24"/>
              </w:rPr>
            </w:pPr>
          </w:p>
        </w:tc>
        <w:tc>
          <w:tcPr>
            <w:tcW w:w="190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color w:val="000000"/>
                <w:sz w:val="24"/>
                <w:szCs w:val="24"/>
              </w:rPr>
            </w:pPr>
          </w:p>
        </w:tc>
        <w:tc>
          <w:tcPr>
            <w:tcW w:w="19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color w:val="000000"/>
                <w:sz w:val="24"/>
                <w:szCs w:val="24"/>
              </w:rPr>
            </w:pPr>
          </w:p>
        </w:tc>
        <w:tc>
          <w:tcPr>
            <w:tcW w:w="1660" w:type="dxa"/>
            <w:tcBorders>
              <w:top w:val="nil"/>
              <w:left w:val="nil"/>
              <w:bottom w:val="nil"/>
              <w:right w:val="nil"/>
            </w:tcBorders>
            <w:shd w:val="clear" w:color="auto" w:fill="auto"/>
            <w:noWrap/>
            <w:vAlign w:val="bottom"/>
            <w:hideMark/>
          </w:tcPr>
          <w:p w:rsidR="00E5768B" w:rsidRPr="001F34A4" w:rsidRDefault="00E5768B" w:rsidP="003F3579">
            <w:pPr>
              <w:spacing w:after="0" w:line="240" w:lineRule="auto"/>
              <w:rPr>
                <w:color w:val="000000"/>
                <w:sz w:val="24"/>
                <w:szCs w:val="24"/>
              </w:rPr>
            </w:pPr>
          </w:p>
        </w:tc>
      </w:tr>
    </w:tbl>
    <w:p w:rsidR="00166FCE" w:rsidRPr="005222E3" w:rsidRDefault="00166FCE" w:rsidP="00166FCE">
      <w:pPr>
        <w:spacing w:after="0" w:line="240" w:lineRule="auto"/>
        <w:ind w:left="-709"/>
        <w:jc w:val="right"/>
        <w:rPr>
          <w:rFonts w:ascii="Times New Roman" w:hAnsi="Times New Roman"/>
          <w:sz w:val="24"/>
          <w:szCs w:val="24"/>
        </w:rPr>
      </w:pPr>
      <w:r w:rsidRPr="005222E3">
        <w:rPr>
          <w:rFonts w:ascii="Times New Roman" w:hAnsi="Times New Roman"/>
          <w:sz w:val="24"/>
          <w:szCs w:val="24"/>
        </w:rPr>
        <w:lastRenderedPageBreak/>
        <w:t>Приложение 4 форма 29</w:t>
      </w:r>
    </w:p>
    <w:p w:rsidR="00166FCE" w:rsidRPr="005222E3" w:rsidRDefault="00166FCE" w:rsidP="00166FCE">
      <w:pPr>
        <w:spacing w:after="0" w:line="240" w:lineRule="auto"/>
        <w:ind w:left="-709"/>
        <w:jc w:val="right"/>
        <w:rPr>
          <w:rFonts w:ascii="Times New Roman" w:hAnsi="Times New Roman"/>
          <w:sz w:val="24"/>
          <w:szCs w:val="24"/>
        </w:rPr>
      </w:pPr>
      <w:r w:rsidRPr="005222E3">
        <w:rPr>
          <w:rFonts w:ascii="Times New Roman" w:hAnsi="Times New Roman"/>
          <w:sz w:val="24"/>
          <w:szCs w:val="24"/>
        </w:rPr>
        <w:t>к единой учетной политике</w:t>
      </w:r>
    </w:p>
    <w:tbl>
      <w:tblPr>
        <w:tblW w:w="15393" w:type="dxa"/>
        <w:tblInd w:w="93" w:type="dxa"/>
        <w:tblLook w:val="04A0" w:firstRow="1" w:lastRow="0" w:firstColumn="1" w:lastColumn="0" w:noHBand="0" w:noVBand="1"/>
      </w:tblPr>
      <w:tblGrid>
        <w:gridCol w:w="3033"/>
        <w:gridCol w:w="1880"/>
        <w:gridCol w:w="1360"/>
        <w:gridCol w:w="1660"/>
        <w:gridCol w:w="1940"/>
        <w:gridCol w:w="1900"/>
        <w:gridCol w:w="1960"/>
        <w:gridCol w:w="1660"/>
      </w:tblGrid>
      <w:tr w:rsidR="00166FCE" w:rsidRPr="001F34A4" w:rsidTr="00693F72">
        <w:trPr>
          <w:trHeight w:val="300"/>
        </w:trPr>
        <w:tc>
          <w:tcPr>
            <w:tcW w:w="3033"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24"/>
                <w:szCs w:val="24"/>
              </w:rPr>
            </w:pPr>
            <w:r w:rsidRPr="001F34A4">
              <w:rPr>
                <w:rFonts w:ascii="Times New Roman" w:hAnsi="Times New Roman"/>
                <w:color w:val="000000"/>
                <w:sz w:val="24"/>
                <w:szCs w:val="24"/>
              </w:rPr>
              <w:t>Согласовано:</w:t>
            </w:r>
          </w:p>
        </w:tc>
        <w:tc>
          <w:tcPr>
            <w:tcW w:w="188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3620" w:type="dxa"/>
            <w:gridSpan w:val="2"/>
            <w:tcBorders>
              <w:top w:val="nil"/>
              <w:left w:val="nil"/>
              <w:bottom w:val="nil"/>
              <w:right w:val="nil"/>
            </w:tcBorders>
            <w:shd w:val="clear" w:color="auto" w:fill="auto"/>
            <w:noWrap/>
            <w:vAlign w:val="bottom"/>
            <w:hideMark/>
          </w:tcPr>
          <w:p w:rsidR="00166FCE" w:rsidRPr="001F34A4" w:rsidRDefault="00166FCE" w:rsidP="00693F72">
            <w:pPr>
              <w:spacing w:after="0" w:line="240" w:lineRule="auto"/>
              <w:jc w:val="right"/>
              <w:rPr>
                <w:rFonts w:ascii="Times New Roman" w:hAnsi="Times New Roman"/>
                <w:color w:val="000000"/>
                <w:sz w:val="18"/>
                <w:szCs w:val="18"/>
              </w:rPr>
            </w:pPr>
          </w:p>
        </w:tc>
      </w:tr>
      <w:tr w:rsidR="00166FCE" w:rsidRPr="001F34A4" w:rsidTr="00693F72">
        <w:trPr>
          <w:trHeight w:val="300"/>
        </w:trPr>
        <w:tc>
          <w:tcPr>
            <w:tcW w:w="3033"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24"/>
                <w:szCs w:val="24"/>
              </w:rPr>
            </w:pPr>
          </w:p>
        </w:tc>
        <w:tc>
          <w:tcPr>
            <w:tcW w:w="188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3620" w:type="dxa"/>
            <w:gridSpan w:val="2"/>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r>
      <w:tr w:rsidR="00166FCE" w:rsidRPr="001F34A4" w:rsidTr="00693F72">
        <w:trPr>
          <w:trHeight w:val="300"/>
        </w:trPr>
        <w:tc>
          <w:tcPr>
            <w:tcW w:w="3033"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24"/>
                <w:szCs w:val="24"/>
              </w:rPr>
            </w:pPr>
            <w:r w:rsidRPr="001F34A4">
              <w:rPr>
                <w:rFonts w:ascii="Times New Roman" w:hAnsi="Times New Roman"/>
                <w:color w:val="000000"/>
                <w:sz w:val="24"/>
                <w:szCs w:val="24"/>
              </w:rPr>
              <w:t>___________________ФИО</w:t>
            </w:r>
          </w:p>
        </w:tc>
        <w:tc>
          <w:tcPr>
            <w:tcW w:w="188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r>
      <w:tr w:rsidR="00166FCE" w:rsidRPr="001F34A4" w:rsidTr="00693F72">
        <w:trPr>
          <w:trHeight w:val="300"/>
        </w:trPr>
        <w:tc>
          <w:tcPr>
            <w:tcW w:w="3033"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24"/>
                <w:szCs w:val="24"/>
              </w:rPr>
            </w:pPr>
          </w:p>
        </w:tc>
        <w:tc>
          <w:tcPr>
            <w:tcW w:w="188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r>
      <w:tr w:rsidR="00166FCE" w:rsidRPr="001F34A4" w:rsidTr="00693F72">
        <w:trPr>
          <w:trHeight w:val="300"/>
        </w:trPr>
        <w:tc>
          <w:tcPr>
            <w:tcW w:w="3033"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88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3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4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0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9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jc w:val="center"/>
              <w:rPr>
                <w:rFonts w:ascii="Times New Roman" w:hAnsi="Times New Roman"/>
                <w:color w:val="000000"/>
                <w:sz w:val="18"/>
                <w:szCs w:val="18"/>
              </w:rPr>
            </w:pPr>
          </w:p>
        </w:tc>
      </w:tr>
      <w:tr w:rsidR="00166FCE" w:rsidRPr="001F34A4" w:rsidTr="00693F72">
        <w:trPr>
          <w:trHeight w:val="300"/>
        </w:trPr>
        <w:tc>
          <w:tcPr>
            <w:tcW w:w="15393" w:type="dxa"/>
            <w:gridSpan w:val="8"/>
            <w:tcBorders>
              <w:top w:val="nil"/>
              <w:left w:val="nil"/>
              <w:bottom w:val="nil"/>
              <w:right w:val="nil"/>
            </w:tcBorders>
            <w:shd w:val="clear" w:color="auto" w:fill="auto"/>
            <w:noWrap/>
            <w:vAlign w:val="bottom"/>
            <w:hideMark/>
          </w:tcPr>
          <w:p w:rsidR="00166FCE" w:rsidRPr="007E7121" w:rsidRDefault="00166FCE" w:rsidP="00693F72">
            <w:pPr>
              <w:spacing w:after="0" w:line="240" w:lineRule="auto"/>
              <w:jc w:val="center"/>
              <w:rPr>
                <w:rFonts w:ascii="Times New Roman" w:hAnsi="Times New Roman"/>
                <w:color w:val="000000"/>
                <w:sz w:val="18"/>
                <w:szCs w:val="18"/>
              </w:rPr>
            </w:pPr>
            <w:r w:rsidRPr="007E7121">
              <w:rPr>
                <w:rFonts w:ascii="Times New Roman" w:hAnsi="Times New Roman"/>
                <w:color w:val="000000"/>
                <w:sz w:val="18"/>
                <w:szCs w:val="18"/>
              </w:rPr>
              <w:t>______________________________________________________________________________________________________________________________________________</w:t>
            </w:r>
          </w:p>
        </w:tc>
      </w:tr>
      <w:tr w:rsidR="00166FCE" w:rsidRPr="001F34A4" w:rsidTr="00693F72">
        <w:trPr>
          <w:trHeight w:val="300"/>
        </w:trPr>
        <w:tc>
          <w:tcPr>
            <w:tcW w:w="11773" w:type="dxa"/>
            <w:gridSpan w:val="6"/>
            <w:tcBorders>
              <w:top w:val="nil"/>
              <w:left w:val="nil"/>
              <w:bottom w:val="nil"/>
              <w:right w:val="nil"/>
            </w:tcBorders>
            <w:shd w:val="clear" w:color="auto" w:fill="auto"/>
            <w:noWrap/>
            <w:vAlign w:val="bottom"/>
            <w:hideMark/>
          </w:tcPr>
          <w:p w:rsidR="00166FCE" w:rsidRPr="001F34A4" w:rsidRDefault="00166FCE" w:rsidP="00693F72">
            <w:pPr>
              <w:spacing w:after="0" w:line="240" w:lineRule="auto"/>
              <w:jc w:val="center"/>
              <w:rPr>
                <w:rFonts w:ascii="Times New Roman" w:hAnsi="Times New Roman"/>
                <w:color w:val="000000"/>
                <w:sz w:val="18"/>
                <w:szCs w:val="18"/>
              </w:rPr>
            </w:pPr>
            <w:r w:rsidRPr="001F34A4">
              <w:rPr>
                <w:rFonts w:ascii="Times New Roman" w:hAnsi="Times New Roman"/>
                <w:color w:val="000000"/>
                <w:sz w:val="18"/>
                <w:szCs w:val="18"/>
              </w:rPr>
              <w:t>(наименование учреждения)</w:t>
            </w:r>
          </w:p>
        </w:tc>
        <w:tc>
          <w:tcPr>
            <w:tcW w:w="19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c>
          <w:tcPr>
            <w:tcW w:w="1660" w:type="dxa"/>
            <w:tcBorders>
              <w:top w:val="nil"/>
              <w:left w:val="nil"/>
              <w:bottom w:val="nil"/>
              <w:right w:val="nil"/>
            </w:tcBorders>
            <w:shd w:val="clear" w:color="auto" w:fill="auto"/>
            <w:noWrap/>
            <w:vAlign w:val="bottom"/>
            <w:hideMark/>
          </w:tcPr>
          <w:p w:rsidR="00166FCE" w:rsidRPr="001F34A4" w:rsidRDefault="00166FCE" w:rsidP="00693F72">
            <w:pPr>
              <w:spacing w:after="0" w:line="240" w:lineRule="auto"/>
              <w:rPr>
                <w:rFonts w:ascii="Times New Roman" w:hAnsi="Times New Roman"/>
                <w:color w:val="000000"/>
                <w:sz w:val="18"/>
                <w:szCs w:val="18"/>
              </w:rPr>
            </w:pPr>
          </w:p>
        </w:tc>
      </w:tr>
    </w:tbl>
    <w:p w:rsidR="00E041A5" w:rsidRPr="00DF251D" w:rsidRDefault="00E041A5" w:rsidP="00E041A5">
      <w:pPr>
        <w:spacing w:after="0" w:line="240" w:lineRule="auto"/>
        <w:rPr>
          <w:rFonts w:ascii="Times New Roman" w:hAnsi="Times New Roman"/>
          <w:sz w:val="20"/>
          <w:szCs w:val="20"/>
        </w:rPr>
      </w:pPr>
    </w:p>
    <w:tbl>
      <w:tblPr>
        <w:tblW w:w="0" w:type="auto"/>
        <w:jc w:val="right"/>
        <w:tblLayout w:type="fixed"/>
        <w:tblCellMar>
          <w:left w:w="0" w:type="dxa"/>
          <w:right w:w="0" w:type="dxa"/>
        </w:tblCellMar>
        <w:tblLook w:val="0000" w:firstRow="0" w:lastRow="0" w:firstColumn="0" w:lastColumn="0" w:noHBand="0" w:noVBand="0"/>
      </w:tblPr>
      <w:tblGrid>
        <w:gridCol w:w="2424"/>
        <w:gridCol w:w="3357"/>
        <w:gridCol w:w="266"/>
        <w:gridCol w:w="1624"/>
        <w:gridCol w:w="1624"/>
        <w:gridCol w:w="217"/>
        <w:gridCol w:w="2268"/>
        <w:gridCol w:w="202"/>
        <w:gridCol w:w="308"/>
        <w:gridCol w:w="168"/>
        <w:gridCol w:w="574"/>
        <w:gridCol w:w="280"/>
        <w:gridCol w:w="310"/>
        <w:gridCol w:w="567"/>
        <w:gridCol w:w="395"/>
      </w:tblGrid>
      <w:tr w:rsidR="00E041A5" w:rsidRPr="00DF251D" w:rsidTr="00693F72">
        <w:trPr>
          <w:jc w:val="right"/>
        </w:trPr>
        <w:tc>
          <w:tcPr>
            <w:tcW w:w="2424" w:type="dxa"/>
            <w:tcBorders>
              <w:top w:val="nil"/>
              <w:left w:val="nil"/>
              <w:bottom w:val="nil"/>
              <w:right w:val="nil"/>
            </w:tcBorders>
          </w:tcPr>
          <w:p w:rsidR="00E041A5" w:rsidRPr="00DF251D" w:rsidRDefault="00E041A5" w:rsidP="00693F72">
            <w:pPr>
              <w:spacing w:after="0" w:line="240" w:lineRule="auto"/>
              <w:rPr>
                <w:rFonts w:ascii="Times New Roman" w:hAnsi="Times New Roman"/>
                <w:sz w:val="20"/>
                <w:szCs w:val="20"/>
              </w:rPr>
            </w:pPr>
          </w:p>
        </w:tc>
        <w:tc>
          <w:tcPr>
            <w:tcW w:w="3357" w:type="dxa"/>
            <w:tcBorders>
              <w:top w:val="nil"/>
              <w:left w:val="nil"/>
              <w:bottom w:val="nil"/>
              <w:right w:val="nil"/>
            </w:tcBorders>
          </w:tcPr>
          <w:p w:rsidR="00E041A5" w:rsidRPr="00DF251D" w:rsidRDefault="00E041A5" w:rsidP="00693F72">
            <w:pPr>
              <w:spacing w:after="0" w:line="240" w:lineRule="auto"/>
              <w:rPr>
                <w:rFonts w:ascii="Times New Roman" w:hAnsi="Times New Roman"/>
                <w:sz w:val="20"/>
                <w:szCs w:val="20"/>
              </w:rPr>
            </w:pPr>
          </w:p>
        </w:tc>
        <w:tc>
          <w:tcPr>
            <w:tcW w:w="266" w:type="dxa"/>
            <w:tcBorders>
              <w:top w:val="nil"/>
              <w:left w:val="nil"/>
              <w:bottom w:val="nil"/>
              <w:right w:val="single" w:sz="4" w:space="0" w:color="auto"/>
            </w:tcBorders>
          </w:tcPr>
          <w:p w:rsidR="00E041A5" w:rsidRPr="00DF251D" w:rsidRDefault="00E041A5" w:rsidP="00693F72">
            <w:pPr>
              <w:spacing w:after="0" w:line="240" w:lineRule="auto"/>
              <w:rPr>
                <w:rFonts w:ascii="Times New Roman" w:hAnsi="Times New Roman"/>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Номер документа</w:t>
            </w:r>
          </w:p>
        </w:tc>
        <w:tc>
          <w:tcPr>
            <w:tcW w:w="1624" w:type="dxa"/>
            <w:tcBorders>
              <w:top w:val="single" w:sz="4" w:space="0" w:color="auto"/>
              <w:left w:val="single" w:sz="4" w:space="0" w:color="auto"/>
              <w:bottom w:val="single" w:sz="4" w:space="0" w:color="auto"/>
              <w:right w:val="single" w:sz="4" w:space="0" w:color="auto"/>
            </w:tcBorders>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Дата составления</w:t>
            </w:r>
          </w:p>
        </w:tc>
        <w:tc>
          <w:tcPr>
            <w:tcW w:w="5289" w:type="dxa"/>
            <w:gridSpan w:val="10"/>
            <w:tcBorders>
              <w:top w:val="nil"/>
              <w:left w:val="single" w:sz="4" w:space="0" w:color="auto"/>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r>
      <w:tr w:rsidR="00E041A5" w:rsidRPr="00DF251D" w:rsidTr="00693F72">
        <w:trPr>
          <w:jc w:val="right"/>
        </w:trPr>
        <w:tc>
          <w:tcPr>
            <w:tcW w:w="2424"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p>
        </w:tc>
        <w:tc>
          <w:tcPr>
            <w:tcW w:w="3357" w:type="dxa"/>
            <w:tcBorders>
              <w:top w:val="nil"/>
              <w:left w:val="nil"/>
              <w:bottom w:val="nil"/>
              <w:right w:val="nil"/>
            </w:tcBorders>
            <w:vAlign w:val="center"/>
          </w:tcPr>
          <w:p w:rsidR="00E041A5" w:rsidRPr="00DF251D" w:rsidRDefault="00E041A5" w:rsidP="00693F72">
            <w:pPr>
              <w:spacing w:after="0" w:line="240" w:lineRule="auto"/>
              <w:ind w:left="57" w:right="57"/>
              <w:jc w:val="right"/>
              <w:rPr>
                <w:rFonts w:ascii="Times New Roman" w:hAnsi="Times New Roman"/>
                <w:b/>
                <w:bCs/>
              </w:rPr>
            </w:pPr>
            <w:r w:rsidRPr="00DF251D">
              <w:rPr>
                <w:rFonts w:ascii="Times New Roman" w:hAnsi="Times New Roman"/>
                <w:b/>
                <w:bCs/>
              </w:rPr>
              <w:t>ШТАТНОЕ РАСПИСАНИЕ</w:t>
            </w:r>
          </w:p>
        </w:tc>
        <w:tc>
          <w:tcPr>
            <w:tcW w:w="266" w:type="dxa"/>
            <w:tcBorders>
              <w:top w:val="nil"/>
              <w:left w:val="nil"/>
              <w:bottom w:val="nil"/>
              <w:right w:val="single" w:sz="4" w:space="0" w:color="auto"/>
            </w:tcBorders>
            <w:vAlign w:val="center"/>
          </w:tcPr>
          <w:p w:rsidR="00E041A5" w:rsidRPr="00DF251D" w:rsidRDefault="00E041A5" w:rsidP="00693F72">
            <w:pPr>
              <w:spacing w:after="0" w:line="240" w:lineRule="auto"/>
              <w:jc w:val="center"/>
              <w:rPr>
                <w:rFonts w:ascii="Times New Roman" w:hAnsi="Times New Roman"/>
                <w:b/>
                <w:bCs/>
              </w:rPr>
            </w:pPr>
          </w:p>
        </w:tc>
        <w:tc>
          <w:tcPr>
            <w:tcW w:w="1624" w:type="dxa"/>
            <w:tcBorders>
              <w:top w:val="single" w:sz="4" w:space="0" w:color="auto"/>
              <w:left w:val="single" w:sz="4" w:space="0" w:color="auto"/>
              <w:bottom w:val="single" w:sz="4" w:space="0" w:color="auto"/>
              <w:right w:val="single" w:sz="4" w:space="0" w:color="auto"/>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217" w:type="dxa"/>
            <w:tcBorders>
              <w:top w:val="nil"/>
              <w:left w:val="single" w:sz="4" w:space="0" w:color="auto"/>
              <w:bottom w:val="nil"/>
              <w:right w:val="nil"/>
            </w:tcBorders>
            <w:vAlign w:val="center"/>
          </w:tcPr>
          <w:p w:rsidR="00E041A5" w:rsidRPr="00DF251D" w:rsidRDefault="00E041A5" w:rsidP="00693F72">
            <w:pPr>
              <w:spacing w:after="0" w:line="240" w:lineRule="auto"/>
              <w:rPr>
                <w:rFonts w:ascii="Times New Roman" w:hAnsi="Times New Roman"/>
              </w:rPr>
            </w:pPr>
          </w:p>
        </w:tc>
        <w:tc>
          <w:tcPr>
            <w:tcW w:w="5072" w:type="dxa"/>
            <w:gridSpan w:val="9"/>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rPr>
            </w:pPr>
            <w:r w:rsidRPr="00DF251D">
              <w:rPr>
                <w:rFonts w:ascii="Times New Roman" w:hAnsi="Times New Roman"/>
              </w:rPr>
              <w:t>УТВЕРЖДЕНО</w:t>
            </w:r>
          </w:p>
        </w:tc>
      </w:tr>
      <w:tr w:rsidR="00E041A5" w:rsidRPr="00DF251D" w:rsidTr="00693F72">
        <w:trPr>
          <w:jc w:val="right"/>
        </w:trPr>
        <w:tc>
          <w:tcPr>
            <w:tcW w:w="2424"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8"/>
                <w:szCs w:val="8"/>
              </w:rPr>
            </w:pPr>
          </w:p>
        </w:tc>
        <w:tc>
          <w:tcPr>
            <w:tcW w:w="3357"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b/>
                <w:bCs/>
                <w:sz w:val="8"/>
                <w:szCs w:val="8"/>
              </w:rPr>
            </w:pPr>
          </w:p>
        </w:tc>
        <w:tc>
          <w:tcPr>
            <w:tcW w:w="266"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b/>
                <w:bCs/>
                <w:sz w:val="8"/>
                <w:szCs w:val="8"/>
              </w:rPr>
            </w:pPr>
          </w:p>
        </w:tc>
        <w:tc>
          <w:tcPr>
            <w:tcW w:w="1624" w:type="dxa"/>
            <w:tcBorders>
              <w:top w:val="single" w:sz="4" w:space="0" w:color="auto"/>
              <w:left w:val="nil"/>
              <w:bottom w:val="nil"/>
              <w:right w:val="nil"/>
            </w:tcBorders>
            <w:vAlign w:val="center"/>
          </w:tcPr>
          <w:p w:rsidR="00E041A5" w:rsidRPr="00DF251D" w:rsidRDefault="00E041A5" w:rsidP="00693F72">
            <w:pPr>
              <w:spacing w:after="0" w:line="240" w:lineRule="auto"/>
              <w:jc w:val="center"/>
              <w:rPr>
                <w:rFonts w:ascii="Times New Roman" w:hAnsi="Times New Roman"/>
                <w:sz w:val="8"/>
                <w:szCs w:val="8"/>
              </w:rPr>
            </w:pPr>
          </w:p>
        </w:tc>
        <w:tc>
          <w:tcPr>
            <w:tcW w:w="1624" w:type="dxa"/>
            <w:tcBorders>
              <w:top w:val="single" w:sz="4" w:space="0" w:color="auto"/>
              <w:left w:val="nil"/>
              <w:bottom w:val="nil"/>
              <w:right w:val="nil"/>
            </w:tcBorders>
            <w:vAlign w:val="center"/>
          </w:tcPr>
          <w:p w:rsidR="00E041A5" w:rsidRPr="00DF251D" w:rsidRDefault="00E041A5" w:rsidP="00693F72">
            <w:pPr>
              <w:spacing w:after="0" w:line="240" w:lineRule="auto"/>
              <w:jc w:val="center"/>
              <w:rPr>
                <w:rFonts w:ascii="Times New Roman" w:hAnsi="Times New Roman"/>
                <w:sz w:val="8"/>
                <w:szCs w:val="8"/>
              </w:rPr>
            </w:pPr>
          </w:p>
        </w:tc>
        <w:tc>
          <w:tcPr>
            <w:tcW w:w="217"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b/>
                <w:bCs/>
                <w:sz w:val="8"/>
                <w:szCs w:val="8"/>
              </w:rPr>
            </w:pPr>
          </w:p>
        </w:tc>
        <w:tc>
          <w:tcPr>
            <w:tcW w:w="5072" w:type="dxa"/>
            <w:gridSpan w:val="9"/>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b/>
                <w:bCs/>
                <w:sz w:val="8"/>
                <w:szCs w:val="8"/>
              </w:rPr>
            </w:pPr>
          </w:p>
        </w:tc>
      </w:tr>
      <w:tr w:rsidR="00E041A5" w:rsidRPr="00DF251D" w:rsidTr="00693F72">
        <w:trPr>
          <w:jc w:val="right"/>
        </w:trPr>
        <w:tc>
          <w:tcPr>
            <w:tcW w:w="2424"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p>
        </w:tc>
        <w:tc>
          <w:tcPr>
            <w:tcW w:w="3357"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266"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1624"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1624"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217"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2268"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r w:rsidRPr="00DF251D">
              <w:rPr>
                <w:rFonts w:ascii="Times New Roman" w:hAnsi="Times New Roman"/>
                <w:sz w:val="20"/>
                <w:szCs w:val="20"/>
              </w:rPr>
              <w:t>Приказом организации от</w:t>
            </w:r>
          </w:p>
        </w:tc>
        <w:tc>
          <w:tcPr>
            <w:tcW w:w="202" w:type="dxa"/>
            <w:tcBorders>
              <w:top w:val="nil"/>
              <w:left w:val="nil"/>
              <w:bottom w:val="nil"/>
              <w:right w:val="nil"/>
            </w:tcBorders>
            <w:vAlign w:val="center"/>
          </w:tcPr>
          <w:p w:rsidR="00E041A5" w:rsidRPr="00DF251D" w:rsidRDefault="00E041A5" w:rsidP="00693F72">
            <w:pPr>
              <w:spacing w:after="0" w:line="240" w:lineRule="auto"/>
              <w:jc w:val="right"/>
              <w:rPr>
                <w:rFonts w:ascii="Times New Roman" w:hAnsi="Times New Roman"/>
                <w:sz w:val="20"/>
                <w:szCs w:val="20"/>
              </w:rPr>
            </w:pPr>
            <w:r w:rsidRPr="00DF251D">
              <w:rPr>
                <w:rFonts w:ascii="Times New Roman" w:hAnsi="Times New Roman"/>
                <w:sz w:val="20"/>
                <w:szCs w:val="20"/>
              </w:rPr>
              <w:t>“</w:t>
            </w:r>
          </w:p>
        </w:tc>
        <w:tc>
          <w:tcPr>
            <w:tcW w:w="308" w:type="dxa"/>
            <w:tcBorders>
              <w:top w:val="nil"/>
              <w:left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168"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r w:rsidRPr="00DF251D">
              <w:rPr>
                <w:rFonts w:ascii="Times New Roman" w:hAnsi="Times New Roman"/>
                <w:sz w:val="20"/>
                <w:szCs w:val="20"/>
              </w:rPr>
              <w:t>”</w:t>
            </w:r>
          </w:p>
        </w:tc>
        <w:tc>
          <w:tcPr>
            <w:tcW w:w="574" w:type="dxa"/>
            <w:tcBorders>
              <w:top w:val="nil"/>
              <w:left w:val="nil"/>
              <w:bottom w:val="single" w:sz="4" w:space="0" w:color="auto"/>
              <w:right w:val="nil"/>
            </w:tcBorders>
            <w:vAlign w:val="center"/>
          </w:tcPr>
          <w:p w:rsidR="00E041A5" w:rsidRPr="00DF251D" w:rsidRDefault="00E041A5" w:rsidP="00693F72">
            <w:pPr>
              <w:spacing w:after="0" w:line="240" w:lineRule="auto"/>
              <w:rPr>
                <w:rFonts w:ascii="Times New Roman" w:hAnsi="Times New Roman"/>
                <w:sz w:val="20"/>
                <w:szCs w:val="20"/>
              </w:rPr>
            </w:pPr>
          </w:p>
        </w:tc>
        <w:tc>
          <w:tcPr>
            <w:tcW w:w="280" w:type="dxa"/>
            <w:tcBorders>
              <w:top w:val="nil"/>
              <w:left w:val="nil"/>
              <w:bottom w:val="nil"/>
              <w:right w:val="nil"/>
            </w:tcBorders>
            <w:vAlign w:val="center"/>
          </w:tcPr>
          <w:p w:rsidR="00E041A5" w:rsidRPr="00DF251D" w:rsidRDefault="00E041A5" w:rsidP="00693F72">
            <w:pPr>
              <w:spacing w:after="0" w:line="240" w:lineRule="auto"/>
              <w:jc w:val="right"/>
              <w:rPr>
                <w:rFonts w:ascii="Times New Roman" w:hAnsi="Times New Roman"/>
                <w:sz w:val="20"/>
                <w:szCs w:val="20"/>
              </w:rPr>
            </w:pPr>
            <w:r w:rsidRPr="00DF251D">
              <w:rPr>
                <w:rFonts w:ascii="Times New Roman" w:hAnsi="Times New Roman"/>
                <w:sz w:val="20"/>
                <w:szCs w:val="20"/>
              </w:rPr>
              <w:t>20</w:t>
            </w:r>
          </w:p>
        </w:tc>
        <w:tc>
          <w:tcPr>
            <w:tcW w:w="310" w:type="dxa"/>
            <w:tcBorders>
              <w:top w:val="nil"/>
              <w:left w:val="nil"/>
              <w:right w:val="nil"/>
            </w:tcBorders>
            <w:vAlign w:val="center"/>
          </w:tcPr>
          <w:p w:rsidR="00E041A5" w:rsidRPr="00DF251D" w:rsidRDefault="00E041A5" w:rsidP="00693F72">
            <w:pPr>
              <w:spacing w:after="0" w:line="240" w:lineRule="auto"/>
              <w:rPr>
                <w:rFonts w:ascii="Times New Roman" w:hAnsi="Times New Roman"/>
                <w:sz w:val="20"/>
                <w:szCs w:val="20"/>
              </w:rPr>
            </w:pPr>
          </w:p>
        </w:tc>
        <w:tc>
          <w:tcPr>
            <w:tcW w:w="567" w:type="dxa"/>
            <w:tcBorders>
              <w:top w:val="nil"/>
              <w:left w:val="nil"/>
              <w:bottom w:val="nil"/>
              <w:right w:val="nil"/>
            </w:tcBorders>
            <w:vAlign w:val="center"/>
          </w:tcPr>
          <w:p w:rsidR="00E041A5" w:rsidRPr="00DF251D" w:rsidRDefault="00E041A5" w:rsidP="00693F72">
            <w:pPr>
              <w:spacing w:after="0" w:line="240" w:lineRule="auto"/>
              <w:ind w:left="57" w:right="57"/>
              <w:jc w:val="center"/>
              <w:rPr>
                <w:rFonts w:ascii="Times New Roman" w:hAnsi="Times New Roman"/>
                <w:sz w:val="20"/>
                <w:szCs w:val="20"/>
              </w:rPr>
            </w:pPr>
            <w:r w:rsidRPr="00DF251D">
              <w:rPr>
                <w:rFonts w:ascii="Times New Roman" w:hAnsi="Times New Roman"/>
                <w:sz w:val="20"/>
                <w:szCs w:val="20"/>
              </w:rPr>
              <w:t>г. №</w:t>
            </w:r>
          </w:p>
        </w:tc>
        <w:tc>
          <w:tcPr>
            <w:tcW w:w="395" w:type="dxa"/>
            <w:tcBorders>
              <w:top w:val="nil"/>
              <w:left w:val="nil"/>
              <w:bottom w:val="single" w:sz="4" w:space="0" w:color="auto"/>
              <w:right w:val="nil"/>
            </w:tcBorders>
            <w:vAlign w:val="center"/>
          </w:tcPr>
          <w:p w:rsidR="00E041A5" w:rsidRPr="00DF251D" w:rsidRDefault="00E041A5" w:rsidP="00693F72">
            <w:pPr>
              <w:spacing w:after="0" w:line="240" w:lineRule="auto"/>
              <w:rPr>
                <w:rFonts w:ascii="Times New Roman" w:hAnsi="Times New Roman"/>
                <w:sz w:val="20"/>
                <w:szCs w:val="20"/>
              </w:rPr>
            </w:pPr>
          </w:p>
        </w:tc>
      </w:tr>
      <w:tr w:rsidR="00E041A5" w:rsidRPr="00DF251D" w:rsidTr="00693F72">
        <w:trPr>
          <w:jc w:val="right"/>
        </w:trPr>
        <w:tc>
          <w:tcPr>
            <w:tcW w:w="2424" w:type="dxa"/>
            <w:tcBorders>
              <w:left w:val="nil"/>
              <w:bottom w:val="nil"/>
              <w:right w:val="nil"/>
            </w:tcBorders>
            <w:vAlign w:val="center"/>
          </w:tcPr>
          <w:p w:rsidR="00E041A5" w:rsidRPr="00DF251D" w:rsidRDefault="00E041A5" w:rsidP="00693F72">
            <w:pPr>
              <w:spacing w:after="0" w:line="240" w:lineRule="auto"/>
              <w:rPr>
                <w:rFonts w:ascii="Times New Roman" w:hAnsi="Times New Roman"/>
                <w:sz w:val="2"/>
                <w:szCs w:val="2"/>
              </w:rPr>
            </w:pPr>
          </w:p>
        </w:tc>
        <w:tc>
          <w:tcPr>
            <w:tcW w:w="3357"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266"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1624"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1624"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217"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2268"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202"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308"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168"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574"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280"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310"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567"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c>
          <w:tcPr>
            <w:tcW w:w="395" w:type="dxa"/>
            <w:tcBorders>
              <w:top w:val="single" w:sz="4" w:space="0" w:color="auto"/>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
                <w:szCs w:val="2"/>
              </w:rPr>
            </w:pPr>
          </w:p>
        </w:tc>
      </w:tr>
    </w:tbl>
    <w:p w:rsidR="00E041A5" w:rsidRPr="00DF251D" w:rsidRDefault="00E041A5" w:rsidP="00E041A5">
      <w:pPr>
        <w:spacing w:after="0" w:line="240" w:lineRule="auto"/>
        <w:rPr>
          <w:rFonts w:ascii="Times New Roman" w:hAnsi="Times New Roman"/>
          <w:sz w:val="6"/>
          <w:szCs w:val="6"/>
        </w:rPr>
      </w:pPr>
    </w:p>
    <w:tbl>
      <w:tblPr>
        <w:tblW w:w="0" w:type="auto"/>
        <w:jc w:val="right"/>
        <w:tblLayout w:type="fixed"/>
        <w:tblCellMar>
          <w:left w:w="0" w:type="dxa"/>
          <w:right w:w="0" w:type="dxa"/>
        </w:tblCellMar>
        <w:tblLook w:val="0000" w:firstRow="0" w:lastRow="0" w:firstColumn="0" w:lastColumn="0" w:noHBand="0" w:noVBand="0"/>
      </w:tblPr>
      <w:tblGrid>
        <w:gridCol w:w="883"/>
        <w:gridCol w:w="605"/>
        <w:gridCol w:w="313"/>
        <w:gridCol w:w="897"/>
        <w:gridCol w:w="984"/>
        <w:gridCol w:w="196"/>
        <w:gridCol w:w="105"/>
        <w:gridCol w:w="426"/>
        <w:gridCol w:w="141"/>
        <w:gridCol w:w="1497"/>
        <w:gridCol w:w="266"/>
        <w:gridCol w:w="294"/>
        <w:gridCol w:w="353"/>
        <w:gridCol w:w="2552"/>
        <w:gridCol w:w="1701"/>
        <w:gridCol w:w="209"/>
        <w:gridCol w:w="2200"/>
        <w:gridCol w:w="962"/>
      </w:tblGrid>
      <w:tr w:rsidR="00E041A5" w:rsidRPr="00DF251D" w:rsidTr="00693F72">
        <w:trPr>
          <w:jc w:val="right"/>
        </w:trPr>
        <w:tc>
          <w:tcPr>
            <w:tcW w:w="883"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r w:rsidRPr="00DF251D">
              <w:rPr>
                <w:rFonts w:ascii="Times New Roman" w:hAnsi="Times New Roman"/>
                <w:sz w:val="20"/>
                <w:szCs w:val="20"/>
              </w:rPr>
              <w:tab/>
            </w:r>
          </w:p>
        </w:tc>
        <w:tc>
          <w:tcPr>
            <w:tcW w:w="605"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p>
        </w:tc>
        <w:tc>
          <w:tcPr>
            <w:tcW w:w="313"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p>
        </w:tc>
        <w:tc>
          <w:tcPr>
            <w:tcW w:w="897"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r w:rsidRPr="00DF251D">
              <w:rPr>
                <w:rFonts w:ascii="Times New Roman" w:hAnsi="Times New Roman"/>
                <w:sz w:val="20"/>
                <w:szCs w:val="20"/>
              </w:rPr>
              <w:t>на период</w:t>
            </w:r>
          </w:p>
        </w:tc>
        <w:tc>
          <w:tcPr>
            <w:tcW w:w="984" w:type="dxa"/>
            <w:tcBorders>
              <w:top w:val="nil"/>
              <w:left w:val="nil"/>
              <w:bottom w:val="single" w:sz="4" w:space="0" w:color="auto"/>
              <w:right w:val="nil"/>
            </w:tcBorders>
            <w:vAlign w:val="center"/>
          </w:tcPr>
          <w:p w:rsidR="00E041A5" w:rsidRPr="00DF251D" w:rsidRDefault="00E041A5" w:rsidP="00693F72">
            <w:pPr>
              <w:spacing w:after="0" w:line="240" w:lineRule="auto"/>
              <w:rPr>
                <w:rFonts w:ascii="Times New Roman" w:hAnsi="Times New Roman"/>
                <w:sz w:val="20"/>
                <w:szCs w:val="20"/>
              </w:rPr>
            </w:pPr>
          </w:p>
        </w:tc>
        <w:tc>
          <w:tcPr>
            <w:tcW w:w="196" w:type="dxa"/>
            <w:tcBorders>
              <w:top w:val="nil"/>
              <w:left w:val="nil"/>
              <w:bottom w:val="nil"/>
              <w:right w:val="nil"/>
            </w:tcBorders>
            <w:vAlign w:val="center"/>
          </w:tcPr>
          <w:p w:rsidR="00E041A5" w:rsidRPr="00DF251D" w:rsidRDefault="00E041A5" w:rsidP="00693F72">
            <w:pPr>
              <w:spacing w:after="0" w:line="240" w:lineRule="auto"/>
              <w:ind w:left="57" w:right="57"/>
              <w:jc w:val="center"/>
              <w:rPr>
                <w:rFonts w:ascii="Times New Roman" w:hAnsi="Times New Roman"/>
                <w:sz w:val="20"/>
                <w:szCs w:val="20"/>
              </w:rPr>
            </w:pPr>
            <w:r w:rsidRPr="00DF251D">
              <w:rPr>
                <w:rFonts w:ascii="Times New Roman" w:hAnsi="Times New Roman"/>
                <w:sz w:val="20"/>
                <w:szCs w:val="20"/>
              </w:rPr>
              <w:t>с</w:t>
            </w:r>
          </w:p>
        </w:tc>
        <w:tc>
          <w:tcPr>
            <w:tcW w:w="105" w:type="dxa"/>
            <w:tcBorders>
              <w:top w:val="nil"/>
              <w:left w:val="nil"/>
              <w:bottom w:val="nil"/>
              <w:right w:val="nil"/>
            </w:tcBorders>
            <w:vAlign w:val="center"/>
          </w:tcPr>
          <w:p w:rsidR="00E041A5" w:rsidRPr="00DF251D" w:rsidRDefault="00E041A5" w:rsidP="00693F72">
            <w:pPr>
              <w:spacing w:after="0" w:line="240" w:lineRule="auto"/>
              <w:jc w:val="right"/>
              <w:rPr>
                <w:rFonts w:ascii="Times New Roman" w:hAnsi="Times New Roman"/>
                <w:sz w:val="20"/>
                <w:szCs w:val="20"/>
              </w:rPr>
            </w:pPr>
            <w:r w:rsidRPr="00DF251D">
              <w:rPr>
                <w:rFonts w:ascii="Times New Roman" w:hAnsi="Times New Roman"/>
                <w:sz w:val="20"/>
                <w:szCs w:val="20"/>
              </w:rPr>
              <w:t>“</w:t>
            </w:r>
          </w:p>
        </w:tc>
        <w:tc>
          <w:tcPr>
            <w:tcW w:w="426"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141"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r w:rsidRPr="00DF251D">
              <w:rPr>
                <w:rFonts w:ascii="Times New Roman" w:hAnsi="Times New Roman"/>
                <w:sz w:val="20"/>
                <w:szCs w:val="20"/>
              </w:rPr>
              <w:t>”</w:t>
            </w:r>
          </w:p>
        </w:tc>
        <w:tc>
          <w:tcPr>
            <w:tcW w:w="1497" w:type="dxa"/>
            <w:tcBorders>
              <w:top w:val="nil"/>
              <w:left w:val="nil"/>
              <w:bottom w:val="single" w:sz="4" w:space="0" w:color="auto"/>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266" w:type="dxa"/>
            <w:tcBorders>
              <w:top w:val="nil"/>
              <w:left w:val="nil"/>
              <w:bottom w:val="nil"/>
              <w:right w:val="nil"/>
            </w:tcBorders>
            <w:vAlign w:val="center"/>
          </w:tcPr>
          <w:p w:rsidR="00E041A5" w:rsidRPr="00DF251D" w:rsidRDefault="00E041A5" w:rsidP="00693F72">
            <w:pPr>
              <w:spacing w:after="0" w:line="240" w:lineRule="auto"/>
              <w:jc w:val="right"/>
              <w:rPr>
                <w:rFonts w:ascii="Times New Roman" w:hAnsi="Times New Roman"/>
                <w:sz w:val="20"/>
                <w:szCs w:val="20"/>
              </w:rPr>
            </w:pPr>
            <w:r w:rsidRPr="00DF251D">
              <w:rPr>
                <w:rFonts w:ascii="Times New Roman" w:hAnsi="Times New Roman"/>
                <w:sz w:val="20"/>
                <w:szCs w:val="20"/>
              </w:rPr>
              <w:t>20</w:t>
            </w:r>
          </w:p>
        </w:tc>
        <w:tc>
          <w:tcPr>
            <w:tcW w:w="294"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p>
        </w:tc>
        <w:tc>
          <w:tcPr>
            <w:tcW w:w="353"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r w:rsidRPr="00DF251D">
              <w:rPr>
                <w:rFonts w:ascii="Times New Roman" w:hAnsi="Times New Roman"/>
                <w:sz w:val="20"/>
                <w:szCs w:val="20"/>
              </w:rPr>
              <w:t>г.</w:t>
            </w:r>
          </w:p>
        </w:tc>
        <w:tc>
          <w:tcPr>
            <w:tcW w:w="2552"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1701"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r w:rsidRPr="00DF251D">
              <w:rPr>
                <w:rFonts w:ascii="Times New Roman" w:hAnsi="Times New Roman"/>
                <w:sz w:val="20"/>
                <w:szCs w:val="20"/>
              </w:rPr>
              <w:t>Штат в количестве</w:t>
            </w:r>
          </w:p>
        </w:tc>
        <w:tc>
          <w:tcPr>
            <w:tcW w:w="209"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20"/>
                <w:szCs w:val="20"/>
              </w:rPr>
            </w:pPr>
          </w:p>
        </w:tc>
        <w:tc>
          <w:tcPr>
            <w:tcW w:w="2200" w:type="dxa"/>
            <w:tcBorders>
              <w:top w:val="nil"/>
              <w:left w:val="nil"/>
              <w:bottom w:val="single" w:sz="4" w:space="0" w:color="auto"/>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962" w:type="dxa"/>
            <w:tcBorders>
              <w:top w:val="nil"/>
              <w:left w:val="nil"/>
              <w:bottom w:val="nil"/>
              <w:right w:val="nil"/>
            </w:tcBorders>
            <w:vAlign w:val="center"/>
          </w:tcPr>
          <w:p w:rsidR="00E041A5" w:rsidRPr="00DF251D" w:rsidRDefault="00E041A5" w:rsidP="00693F72">
            <w:pPr>
              <w:spacing w:after="0" w:line="240" w:lineRule="auto"/>
              <w:ind w:left="57" w:right="57"/>
              <w:rPr>
                <w:rFonts w:ascii="Times New Roman" w:hAnsi="Times New Roman"/>
                <w:sz w:val="20"/>
                <w:szCs w:val="20"/>
              </w:rPr>
            </w:pPr>
            <w:r w:rsidRPr="00DF251D">
              <w:rPr>
                <w:rFonts w:ascii="Times New Roman" w:hAnsi="Times New Roman"/>
                <w:sz w:val="20"/>
                <w:szCs w:val="20"/>
              </w:rPr>
              <w:t>единиц</w:t>
            </w:r>
          </w:p>
        </w:tc>
      </w:tr>
      <w:tr w:rsidR="00E041A5" w:rsidRPr="00DF251D" w:rsidTr="00693F72">
        <w:trPr>
          <w:jc w:val="right"/>
        </w:trPr>
        <w:tc>
          <w:tcPr>
            <w:tcW w:w="883"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6"/>
                <w:szCs w:val="6"/>
              </w:rPr>
            </w:pPr>
          </w:p>
        </w:tc>
        <w:tc>
          <w:tcPr>
            <w:tcW w:w="605"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313"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897"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984" w:type="dxa"/>
            <w:tcBorders>
              <w:top w:val="single" w:sz="4" w:space="0" w:color="auto"/>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196"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105"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426"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141"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1497" w:type="dxa"/>
            <w:tcBorders>
              <w:top w:val="single" w:sz="4" w:space="0" w:color="auto"/>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266"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294"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353"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2552" w:type="dxa"/>
            <w:tcBorders>
              <w:top w:val="nil"/>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1701"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6"/>
                <w:szCs w:val="6"/>
              </w:rPr>
            </w:pPr>
          </w:p>
        </w:tc>
        <w:tc>
          <w:tcPr>
            <w:tcW w:w="209" w:type="dxa"/>
            <w:tcBorders>
              <w:top w:val="nil"/>
              <w:left w:val="nil"/>
              <w:bottom w:val="nil"/>
              <w:right w:val="nil"/>
            </w:tcBorders>
            <w:vAlign w:val="center"/>
          </w:tcPr>
          <w:p w:rsidR="00E041A5" w:rsidRPr="00DF251D" w:rsidRDefault="00E041A5" w:rsidP="00693F72">
            <w:pPr>
              <w:spacing w:after="0" w:line="240" w:lineRule="auto"/>
              <w:rPr>
                <w:rFonts w:ascii="Times New Roman" w:hAnsi="Times New Roman"/>
                <w:sz w:val="6"/>
                <w:szCs w:val="6"/>
              </w:rPr>
            </w:pPr>
          </w:p>
        </w:tc>
        <w:tc>
          <w:tcPr>
            <w:tcW w:w="2200" w:type="dxa"/>
            <w:tcBorders>
              <w:top w:val="single" w:sz="4" w:space="0" w:color="auto"/>
              <w:left w:val="nil"/>
              <w:bottom w:val="nil"/>
              <w:right w:val="nil"/>
            </w:tcBorders>
            <w:vAlign w:val="center"/>
          </w:tcPr>
          <w:p w:rsidR="00E041A5" w:rsidRPr="00DF251D" w:rsidRDefault="00E041A5" w:rsidP="00693F72">
            <w:pPr>
              <w:spacing w:after="0" w:line="240" w:lineRule="auto"/>
              <w:jc w:val="center"/>
              <w:rPr>
                <w:rFonts w:ascii="Times New Roman" w:hAnsi="Times New Roman"/>
                <w:sz w:val="6"/>
                <w:szCs w:val="6"/>
              </w:rPr>
            </w:pPr>
          </w:p>
        </w:tc>
        <w:tc>
          <w:tcPr>
            <w:tcW w:w="962" w:type="dxa"/>
            <w:tcBorders>
              <w:top w:val="nil"/>
              <w:left w:val="nil"/>
              <w:bottom w:val="nil"/>
              <w:right w:val="nil"/>
            </w:tcBorders>
            <w:vAlign w:val="center"/>
          </w:tcPr>
          <w:p w:rsidR="00E041A5" w:rsidRPr="00DF251D" w:rsidRDefault="00E041A5" w:rsidP="00693F72">
            <w:pPr>
              <w:spacing w:after="0" w:line="240" w:lineRule="auto"/>
              <w:ind w:left="57" w:right="57"/>
              <w:rPr>
                <w:rFonts w:ascii="Times New Roman" w:hAnsi="Times New Roman"/>
                <w:sz w:val="6"/>
                <w:szCs w:val="6"/>
              </w:rPr>
            </w:pPr>
          </w:p>
        </w:tc>
      </w:tr>
    </w:tbl>
    <w:p w:rsidR="00E041A5" w:rsidRPr="00DF251D" w:rsidRDefault="00E041A5" w:rsidP="00E041A5">
      <w:pPr>
        <w:spacing w:after="0" w:line="240" w:lineRule="auto"/>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642"/>
        <w:gridCol w:w="2619"/>
        <w:gridCol w:w="1275"/>
        <w:gridCol w:w="1560"/>
        <w:gridCol w:w="992"/>
        <w:gridCol w:w="992"/>
        <w:gridCol w:w="992"/>
        <w:gridCol w:w="1985"/>
        <w:gridCol w:w="1250"/>
      </w:tblGrid>
      <w:tr w:rsidR="00E041A5" w:rsidRPr="00DF251D" w:rsidTr="00693F72">
        <w:trPr>
          <w:cantSplit/>
          <w:jc w:val="center"/>
        </w:trPr>
        <w:tc>
          <w:tcPr>
            <w:tcW w:w="2915" w:type="dxa"/>
            <w:gridSpan w:val="2"/>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Структурное подразделение</w:t>
            </w:r>
          </w:p>
        </w:tc>
        <w:tc>
          <w:tcPr>
            <w:tcW w:w="2619" w:type="dxa"/>
            <w:vMerge w:val="restart"/>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Должность (специальность, профессия), разряд, класс (категория) квалификации</w:t>
            </w:r>
          </w:p>
        </w:tc>
        <w:tc>
          <w:tcPr>
            <w:tcW w:w="1275" w:type="dxa"/>
            <w:vMerge w:val="restart"/>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Количество</w:t>
            </w:r>
            <w:r w:rsidRPr="00DF251D">
              <w:rPr>
                <w:rFonts w:ascii="Times New Roman" w:hAnsi="Times New Roman"/>
                <w:sz w:val="20"/>
                <w:szCs w:val="20"/>
              </w:rPr>
              <w:br/>
              <w:t xml:space="preserve"> штатных единиц</w:t>
            </w:r>
          </w:p>
        </w:tc>
        <w:tc>
          <w:tcPr>
            <w:tcW w:w="1560" w:type="dxa"/>
            <w:vMerge w:val="restart"/>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Тарифная ставка</w:t>
            </w:r>
            <w:r w:rsidRPr="00DF251D">
              <w:rPr>
                <w:rFonts w:ascii="Times New Roman" w:hAnsi="Times New Roman"/>
                <w:sz w:val="20"/>
                <w:szCs w:val="20"/>
              </w:rPr>
              <w:br/>
              <w:t>(оклад) и пр.,</w:t>
            </w:r>
            <w:r w:rsidRPr="00DF251D">
              <w:rPr>
                <w:rFonts w:ascii="Times New Roman" w:hAnsi="Times New Roman"/>
                <w:sz w:val="20"/>
                <w:szCs w:val="20"/>
              </w:rPr>
              <w:br/>
              <w:t>руб.</w:t>
            </w:r>
          </w:p>
        </w:tc>
        <w:tc>
          <w:tcPr>
            <w:tcW w:w="2976" w:type="dxa"/>
            <w:gridSpan w:val="3"/>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Надбавки, руб.</w:t>
            </w:r>
          </w:p>
        </w:tc>
        <w:tc>
          <w:tcPr>
            <w:tcW w:w="1985" w:type="dxa"/>
            <w:vMerge w:val="restart"/>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Всего, руб.</w:t>
            </w:r>
            <w:r w:rsidRPr="00DF251D">
              <w:rPr>
                <w:rFonts w:ascii="Times New Roman" w:hAnsi="Times New Roman"/>
                <w:sz w:val="20"/>
                <w:szCs w:val="20"/>
              </w:rPr>
              <w:br/>
              <w:t>((гр. 5 + гр. 6 + гр. 7 +</w:t>
            </w:r>
            <w:r w:rsidRPr="00DF251D">
              <w:rPr>
                <w:rFonts w:ascii="Times New Roman" w:hAnsi="Times New Roman"/>
                <w:sz w:val="20"/>
                <w:szCs w:val="20"/>
              </w:rPr>
              <w:br/>
              <w:t xml:space="preserve"> гр. 8) </w:t>
            </w:r>
            <w:r w:rsidRPr="00DF251D">
              <w:rPr>
                <w:rFonts w:ascii="Times New Roman" w:hAnsi="Times New Roman"/>
                <w:sz w:val="20"/>
                <w:szCs w:val="20"/>
              </w:rPr>
              <w:sym w:font="Symbol" w:char="F0B4"/>
            </w:r>
            <w:r w:rsidRPr="00DF251D">
              <w:rPr>
                <w:rFonts w:ascii="Times New Roman" w:hAnsi="Times New Roman"/>
                <w:sz w:val="20"/>
                <w:szCs w:val="20"/>
              </w:rPr>
              <w:t xml:space="preserve"> гр. 4)</w:t>
            </w:r>
          </w:p>
        </w:tc>
        <w:tc>
          <w:tcPr>
            <w:tcW w:w="1250" w:type="dxa"/>
            <w:vMerge w:val="restart"/>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Примечание</w:t>
            </w:r>
          </w:p>
        </w:tc>
      </w:tr>
      <w:tr w:rsidR="00E041A5" w:rsidRPr="00DF251D" w:rsidTr="00693F72">
        <w:trPr>
          <w:cantSplit/>
          <w:jc w:val="center"/>
        </w:trPr>
        <w:tc>
          <w:tcPr>
            <w:tcW w:w="2273" w:type="dxa"/>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наименование</w:t>
            </w:r>
          </w:p>
        </w:tc>
        <w:tc>
          <w:tcPr>
            <w:tcW w:w="642" w:type="dxa"/>
            <w:vAlign w:val="center"/>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код</w:t>
            </w:r>
          </w:p>
        </w:tc>
        <w:tc>
          <w:tcPr>
            <w:tcW w:w="2619" w:type="dxa"/>
            <w:vMerge/>
            <w:vAlign w:val="center"/>
          </w:tcPr>
          <w:p w:rsidR="00E041A5" w:rsidRPr="00DF251D" w:rsidRDefault="00E041A5" w:rsidP="00693F72">
            <w:pPr>
              <w:spacing w:after="0" w:line="240" w:lineRule="auto"/>
              <w:jc w:val="center"/>
              <w:rPr>
                <w:rFonts w:ascii="Times New Roman" w:hAnsi="Times New Roman"/>
                <w:sz w:val="20"/>
                <w:szCs w:val="20"/>
              </w:rPr>
            </w:pPr>
          </w:p>
        </w:tc>
        <w:tc>
          <w:tcPr>
            <w:tcW w:w="1275" w:type="dxa"/>
            <w:vMerge/>
            <w:vAlign w:val="center"/>
          </w:tcPr>
          <w:p w:rsidR="00E041A5" w:rsidRPr="00DF251D" w:rsidRDefault="00E041A5" w:rsidP="00693F72">
            <w:pPr>
              <w:spacing w:after="0" w:line="240" w:lineRule="auto"/>
              <w:jc w:val="center"/>
              <w:rPr>
                <w:rFonts w:ascii="Times New Roman" w:hAnsi="Times New Roman"/>
                <w:sz w:val="20"/>
                <w:szCs w:val="20"/>
              </w:rPr>
            </w:pPr>
          </w:p>
        </w:tc>
        <w:tc>
          <w:tcPr>
            <w:tcW w:w="1560" w:type="dxa"/>
            <w:vMerge/>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985" w:type="dxa"/>
            <w:vMerge/>
            <w:vAlign w:val="center"/>
          </w:tcPr>
          <w:p w:rsidR="00E041A5" w:rsidRPr="00DF251D" w:rsidRDefault="00E041A5" w:rsidP="00693F72">
            <w:pPr>
              <w:spacing w:after="0" w:line="240" w:lineRule="auto"/>
              <w:jc w:val="center"/>
              <w:rPr>
                <w:rFonts w:ascii="Times New Roman" w:hAnsi="Times New Roman"/>
                <w:sz w:val="20"/>
                <w:szCs w:val="20"/>
              </w:rPr>
            </w:pPr>
          </w:p>
        </w:tc>
        <w:tc>
          <w:tcPr>
            <w:tcW w:w="1250" w:type="dxa"/>
            <w:vMerge/>
            <w:vAlign w:val="center"/>
          </w:tcPr>
          <w:p w:rsidR="00E041A5" w:rsidRPr="00DF251D" w:rsidRDefault="00E041A5" w:rsidP="00693F72">
            <w:pPr>
              <w:spacing w:after="0" w:line="240" w:lineRule="auto"/>
              <w:jc w:val="center"/>
              <w:rPr>
                <w:rFonts w:ascii="Times New Roman" w:hAnsi="Times New Roman"/>
                <w:sz w:val="20"/>
                <w:szCs w:val="20"/>
              </w:rPr>
            </w:pPr>
          </w:p>
        </w:tc>
      </w:tr>
      <w:tr w:rsidR="00E041A5" w:rsidRPr="00DF251D" w:rsidTr="00693F72">
        <w:trPr>
          <w:trHeight w:val="164"/>
          <w:jc w:val="center"/>
        </w:trPr>
        <w:tc>
          <w:tcPr>
            <w:tcW w:w="2273" w:type="dxa"/>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1</w:t>
            </w:r>
          </w:p>
        </w:tc>
        <w:tc>
          <w:tcPr>
            <w:tcW w:w="642" w:type="dxa"/>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2</w:t>
            </w:r>
          </w:p>
        </w:tc>
        <w:tc>
          <w:tcPr>
            <w:tcW w:w="2619" w:type="dxa"/>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3</w:t>
            </w:r>
          </w:p>
        </w:tc>
        <w:tc>
          <w:tcPr>
            <w:tcW w:w="1275" w:type="dxa"/>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4</w:t>
            </w:r>
          </w:p>
        </w:tc>
        <w:tc>
          <w:tcPr>
            <w:tcW w:w="1560" w:type="dxa"/>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5</w:t>
            </w:r>
          </w:p>
        </w:tc>
        <w:tc>
          <w:tcPr>
            <w:tcW w:w="992" w:type="dxa"/>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6</w:t>
            </w:r>
          </w:p>
        </w:tc>
        <w:tc>
          <w:tcPr>
            <w:tcW w:w="992" w:type="dxa"/>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7</w:t>
            </w:r>
          </w:p>
        </w:tc>
        <w:tc>
          <w:tcPr>
            <w:tcW w:w="992" w:type="dxa"/>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8</w:t>
            </w:r>
          </w:p>
        </w:tc>
        <w:tc>
          <w:tcPr>
            <w:tcW w:w="1985" w:type="dxa"/>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9</w:t>
            </w:r>
          </w:p>
        </w:tc>
        <w:tc>
          <w:tcPr>
            <w:tcW w:w="1250" w:type="dxa"/>
          </w:tcPr>
          <w:p w:rsidR="00E041A5" w:rsidRPr="00DF251D" w:rsidRDefault="00E041A5" w:rsidP="00693F72">
            <w:pPr>
              <w:spacing w:after="0" w:line="240" w:lineRule="auto"/>
              <w:jc w:val="center"/>
              <w:rPr>
                <w:rFonts w:ascii="Times New Roman" w:hAnsi="Times New Roman"/>
                <w:sz w:val="20"/>
                <w:szCs w:val="20"/>
              </w:rPr>
            </w:pPr>
            <w:r w:rsidRPr="00DF251D">
              <w:rPr>
                <w:rFonts w:ascii="Times New Roman" w:hAnsi="Times New Roman"/>
                <w:sz w:val="20"/>
                <w:szCs w:val="20"/>
              </w:rPr>
              <w:t>10</w:t>
            </w:r>
          </w:p>
        </w:tc>
      </w:tr>
      <w:tr w:rsidR="00E041A5" w:rsidRPr="00DF251D" w:rsidTr="00693F72">
        <w:trPr>
          <w:trHeight w:val="317"/>
          <w:jc w:val="center"/>
        </w:trPr>
        <w:tc>
          <w:tcPr>
            <w:tcW w:w="2273"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64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2619"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275"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560"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985"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250" w:type="dxa"/>
            <w:vAlign w:val="center"/>
          </w:tcPr>
          <w:p w:rsidR="00E041A5" w:rsidRPr="00DF251D" w:rsidRDefault="00E041A5" w:rsidP="00693F72">
            <w:pPr>
              <w:spacing w:after="0" w:line="240" w:lineRule="auto"/>
              <w:jc w:val="center"/>
              <w:rPr>
                <w:rFonts w:ascii="Times New Roman" w:hAnsi="Times New Roman"/>
                <w:sz w:val="20"/>
                <w:szCs w:val="20"/>
              </w:rPr>
            </w:pPr>
          </w:p>
        </w:tc>
      </w:tr>
      <w:tr w:rsidR="00E041A5" w:rsidRPr="00DF251D" w:rsidTr="00693F72">
        <w:trPr>
          <w:trHeight w:val="317"/>
          <w:jc w:val="center"/>
        </w:trPr>
        <w:tc>
          <w:tcPr>
            <w:tcW w:w="2273"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64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2619"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275"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560"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985"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250" w:type="dxa"/>
            <w:vAlign w:val="center"/>
          </w:tcPr>
          <w:p w:rsidR="00E041A5" w:rsidRPr="00DF251D" w:rsidRDefault="00E041A5" w:rsidP="00693F72">
            <w:pPr>
              <w:spacing w:after="0" w:line="240" w:lineRule="auto"/>
              <w:jc w:val="center"/>
              <w:rPr>
                <w:rFonts w:ascii="Times New Roman" w:hAnsi="Times New Roman"/>
                <w:sz w:val="20"/>
                <w:szCs w:val="20"/>
              </w:rPr>
            </w:pPr>
          </w:p>
        </w:tc>
      </w:tr>
      <w:tr w:rsidR="00E041A5" w:rsidRPr="00DF251D" w:rsidTr="00693F72">
        <w:trPr>
          <w:trHeight w:val="317"/>
          <w:jc w:val="center"/>
        </w:trPr>
        <w:tc>
          <w:tcPr>
            <w:tcW w:w="2273"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642" w:type="dxa"/>
            <w:tcBorders>
              <w:left w:val="nil"/>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c>
          <w:tcPr>
            <w:tcW w:w="2619" w:type="dxa"/>
            <w:tcBorders>
              <w:left w:val="nil"/>
              <w:bottom w:val="nil"/>
            </w:tcBorders>
            <w:vAlign w:val="center"/>
          </w:tcPr>
          <w:p w:rsidR="00E041A5" w:rsidRPr="00DF251D" w:rsidRDefault="00E041A5" w:rsidP="00693F72">
            <w:pPr>
              <w:spacing w:after="0" w:line="240" w:lineRule="auto"/>
              <w:ind w:left="57" w:right="57"/>
              <w:jc w:val="right"/>
              <w:rPr>
                <w:rFonts w:ascii="Times New Roman" w:hAnsi="Times New Roman"/>
                <w:sz w:val="20"/>
                <w:szCs w:val="20"/>
              </w:rPr>
            </w:pPr>
            <w:r w:rsidRPr="00DF251D">
              <w:rPr>
                <w:rFonts w:ascii="Times New Roman" w:hAnsi="Times New Roman"/>
                <w:sz w:val="20"/>
                <w:szCs w:val="20"/>
              </w:rPr>
              <w:t>Итого</w:t>
            </w:r>
          </w:p>
        </w:tc>
        <w:tc>
          <w:tcPr>
            <w:tcW w:w="1275" w:type="dxa"/>
            <w:vAlign w:val="center"/>
          </w:tcPr>
          <w:p w:rsidR="00E041A5" w:rsidRPr="00DF251D" w:rsidRDefault="00E041A5" w:rsidP="00693F72">
            <w:pPr>
              <w:spacing w:after="0" w:line="240" w:lineRule="auto"/>
              <w:ind w:left="57" w:right="57"/>
              <w:jc w:val="center"/>
              <w:rPr>
                <w:rFonts w:ascii="Times New Roman" w:hAnsi="Times New Roman"/>
                <w:sz w:val="20"/>
                <w:szCs w:val="20"/>
              </w:rPr>
            </w:pPr>
          </w:p>
        </w:tc>
        <w:tc>
          <w:tcPr>
            <w:tcW w:w="1560"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992"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985" w:type="dxa"/>
            <w:vAlign w:val="center"/>
          </w:tcPr>
          <w:p w:rsidR="00E041A5" w:rsidRPr="00DF251D" w:rsidRDefault="00E041A5" w:rsidP="00693F72">
            <w:pPr>
              <w:spacing w:after="0" w:line="240" w:lineRule="auto"/>
              <w:jc w:val="center"/>
              <w:rPr>
                <w:rFonts w:ascii="Times New Roman" w:hAnsi="Times New Roman"/>
                <w:sz w:val="20"/>
                <w:szCs w:val="20"/>
              </w:rPr>
            </w:pPr>
          </w:p>
        </w:tc>
        <w:tc>
          <w:tcPr>
            <w:tcW w:w="1250" w:type="dxa"/>
            <w:tcBorders>
              <w:bottom w:val="nil"/>
              <w:right w:val="nil"/>
            </w:tcBorders>
            <w:vAlign w:val="center"/>
          </w:tcPr>
          <w:p w:rsidR="00E041A5" w:rsidRPr="00DF251D" w:rsidRDefault="00E041A5" w:rsidP="00693F72">
            <w:pPr>
              <w:spacing w:after="0" w:line="240" w:lineRule="auto"/>
              <w:jc w:val="center"/>
              <w:rPr>
                <w:rFonts w:ascii="Times New Roman" w:hAnsi="Times New Roman"/>
                <w:sz w:val="20"/>
                <w:szCs w:val="20"/>
              </w:rPr>
            </w:pPr>
          </w:p>
        </w:tc>
      </w:tr>
    </w:tbl>
    <w:p w:rsidR="00E041A5" w:rsidRPr="00DF251D" w:rsidRDefault="00E041A5" w:rsidP="00E041A5">
      <w:pPr>
        <w:spacing w:after="0" w:line="240" w:lineRule="auto"/>
        <w:rPr>
          <w:rFonts w:ascii="Times New Roman" w:hAnsi="Times New Roman"/>
          <w:b/>
          <w:bCs/>
        </w:rPr>
      </w:pPr>
    </w:p>
    <w:p w:rsidR="00E041A5" w:rsidRPr="00DF251D" w:rsidRDefault="00E041A5" w:rsidP="00E041A5">
      <w:pPr>
        <w:spacing w:after="0" w:line="240" w:lineRule="auto"/>
        <w:rPr>
          <w:rFonts w:ascii="Times New Roman" w:hAnsi="Times New Roman"/>
          <w:b/>
          <w:bCs/>
        </w:rPr>
      </w:pPr>
    </w:p>
    <w:tbl>
      <w:tblPr>
        <w:tblW w:w="0" w:type="auto"/>
        <w:tblLayout w:type="fixed"/>
        <w:tblCellMar>
          <w:left w:w="0" w:type="dxa"/>
          <w:right w:w="0" w:type="dxa"/>
        </w:tblCellMar>
        <w:tblLook w:val="0000" w:firstRow="0" w:lastRow="0" w:firstColumn="0" w:lastColumn="0" w:noHBand="0" w:noVBand="0"/>
      </w:tblPr>
      <w:tblGrid>
        <w:gridCol w:w="2977"/>
        <w:gridCol w:w="567"/>
        <w:gridCol w:w="2268"/>
        <w:gridCol w:w="294"/>
        <w:gridCol w:w="1875"/>
        <w:gridCol w:w="294"/>
        <w:gridCol w:w="2275"/>
      </w:tblGrid>
      <w:tr w:rsidR="00E041A5" w:rsidRPr="00DF251D" w:rsidTr="00693F72">
        <w:tc>
          <w:tcPr>
            <w:tcW w:w="2977" w:type="dxa"/>
            <w:tcBorders>
              <w:top w:val="nil"/>
              <w:left w:val="nil"/>
              <w:bottom w:val="nil"/>
              <w:right w:val="nil"/>
            </w:tcBorders>
            <w:vAlign w:val="bottom"/>
          </w:tcPr>
          <w:p w:rsidR="00E041A5" w:rsidRPr="00DF251D" w:rsidRDefault="00E041A5" w:rsidP="00693F72">
            <w:pPr>
              <w:spacing w:after="0" w:line="240" w:lineRule="auto"/>
              <w:jc w:val="right"/>
              <w:rPr>
                <w:rFonts w:ascii="Times New Roman" w:hAnsi="Times New Roman"/>
                <w:b/>
                <w:bCs/>
                <w:sz w:val="20"/>
                <w:szCs w:val="20"/>
              </w:rPr>
            </w:pPr>
            <w:r>
              <w:rPr>
                <w:rFonts w:ascii="Times New Roman" w:hAnsi="Times New Roman"/>
                <w:b/>
                <w:bCs/>
                <w:sz w:val="20"/>
                <w:szCs w:val="20"/>
              </w:rPr>
              <w:t>Ответственный исполнитель</w:t>
            </w:r>
          </w:p>
        </w:tc>
        <w:tc>
          <w:tcPr>
            <w:tcW w:w="567" w:type="dxa"/>
            <w:tcBorders>
              <w:top w:val="nil"/>
              <w:left w:val="nil"/>
              <w:bottom w:val="nil"/>
              <w:right w:val="nil"/>
            </w:tcBorders>
            <w:vAlign w:val="bottom"/>
          </w:tcPr>
          <w:p w:rsidR="00E041A5" w:rsidRPr="00DF251D" w:rsidRDefault="00E041A5" w:rsidP="00693F72">
            <w:pPr>
              <w:spacing w:after="0" w:line="240" w:lineRule="auto"/>
              <w:rPr>
                <w:rFonts w:ascii="Times New Roman" w:hAnsi="Times New Roman"/>
                <w:b/>
                <w:bCs/>
                <w:sz w:val="20"/>
                <w:szCs w:val="20"/>
              </w:rPr>
            </w:pPr>
          </w:p>
        </w:tc>
        <w:tc>
          <w:tcPr>
            <w:tcW w:w="2268" w:type="dxa"/>
            <w:tcBorders>
              <w:top w:val="nil"/>
              <w:left w:val="nil"/>
              <w:bottom w:val="single" w:sz="4" w:space="0" w:color="auto"/>
              <w:right w:val="nil"/>
            </w:tcBorders>
            <w:vAlign w:val="bottom"/>
          </w:tcPr>
          <w:p w:rsidR="00E041A5" w:rsidRPr="00DF251D" w:rsidRDefault="00E041A5" w:rsidP="00693F72">
            <w:pPr>
              <w:spacing w:after="0" w:line="240" w:lineRule="auto"/>
              <w:jc w:val="center"/>
              <w:rPr>
                <w:rFonts w:ascii="Times New Roman" w:hAnsi="Times New Roman"/>
                <w:sz w:val="20"/>
                <w:szCs w:val="20"/>
              </w:rPr>
            </w:pPr>
          </w:p>
        </w:tc>
        <w:tc>
          <w:tcPr>
            <w:tcW w:w="294" w:type="dxa"/>
            <w:tcBorders>
              <w:top w:val="nil"/>
              <w:left w:val="nil"/>
              <w:bottom w:val="nil"/>
              <w:right w:val="nil"/>
            </w:tcBorders>
            <w:vAlign w:val="bottom"/>
          </w:tcPr>
          <w:p w:rsidR="00E041A5" w:rsidRPr="00DF251D" w:rsidRDefault="00E041A5" w:rsidP="00693F72">
            <w:pPr>
              <w:spacing w:after="0" w:line="240" w:lineRule="auto"/>
              <w:jc w:val="center"/>
              <w:rPr>
                <w:rFonts w:ascii="Times New Roman" w:hAnsi="Times New Roman"/>
                <w:sz w:val="20"/>
                <w:szCs w:val="20"/>
              </w:rPr>
            </w:pPr>
          </w:p>
        </w:tc>
        <w:tc>
          <w:tcPr>
            <w:tcW w:w="1875" w:type="dxa"/>
            <w:tcBorders>
              <w:top w:val="nil"/>
              <w:left w:val="nil"/>
              <w:bottom w:val="single" w:sz="4" w:space="0" w:color="auto"/>
              <w:right w:val="nil"/>
            </w:tcBorders>
            <w:vAlign w:val="bottom"/>
          </w:tcPr>
          <w:p w:rsidR="00E041A5" w:rsidRPr="00DF251D" w:rsidRDefault="00E041A5" w:rsidP="00693F72">
            <w:pPr>
              <w:spacing w:after="0" w:line="240" w:lineRule="auto"/>
              <w:jc w:val="center"/>
              <w:rPr>
                <w:rFonts w:ascii="Times New Roman" w:hAnsi="Times New Roman"/>
                <w:sz w:val="20"/>
                <w:szCs w:val="20"/>
              </w:rPr>
            </w:pPr>
          </w:p>
        </w:tc>
        <w:tc>
          <w:tcPr>
            <w:tcW w:w="294" w:type="dxa"/>
            <w:tcBorders>
              <w:top w:val="nil"/>
              <w:left w:val="nil"/>
              <w:bottom w:val="nil"/>
              <w:right w:val="nil"/>
            </w:tcBorders>
            <w:vAlign w:val="bottom"/>
          </w:tcPr>
          <w:p w:rsidR="00E041A5" w:rsidRPr="00DF251D" w:rsidRDefault="00E041A5" w:rsidP="00693F72">
            <w:pPr>
              <w:spacing w:after="0" w:line="240" w:lineRule="auto"/>
              <w:jc w:val="center"/>
              <w:rPr>
                <w:rFonts w:ascii="Times New Roman" w:hAnsi="Times New Roman"/>
                <w:sz w:val="20"/>
                <w:szCs w:val="20"/>
              </w:rPr>
            </w:pPr>
          </w:p>
        </w:tc>
        <w:tc>
          <w:tcPr>
            <w:tcW w:w="2275" w:type="dxa"/>
            <w:tcBorders>
              <w:top w:val="nil"/>
              <w:left w:val="nil"/>
              <w:bottom w:val="single" w:sz="4" w:space="0" w:color="auto"/>
              <w:right w:val="nil"/>
            </w:tcBorders>
            <w:vAlign w:val="bottom"/>
          </w:tcPr>
          <w:p w:rsidR="00E041A5" w:rsidRPr="00DF251D" w:rsidRDefault="00E041A5" w:rsidP="00693F72">
            <w:pPr>
              <w:spacing w:after="0" w:line="240" w:lineRule="auto"/>
              <w:jc w:val="center"/>
              <w:rPr>
                <w:rFonts w:ascii="Times New Roman" w:hAnsi="Times New Roman"/>
                <w:sz w:val="20"/>
                <w:szCs w:val="20"/>
              </w:rPr>
            </w:pPr>
          </w:p>
        </w:tc>
      </w:tr>
      <w:tr w:rsidR="00E041A5" w:rsidRPr="00DF251D" w:rsidTr="00693F72">
        <w:tc>
          <w:tcPr>
            <w:tcW w:w="2977" w:type="dxa"/>
            <w:tcBorders>
              <w:top w:val="nil"/>
              <w:left w:val="nil"/>
              <w:bottom w:val="nil"/>
              <w:right w:val="nil"/>
            </w:tcBorders>
          </w:tcPr>
          <w:p w:rsidR="00E041A5" w:rsidRPr="00DF251D" w:rsidRDefault="00E041A5" w:rsidP="00693F72">
            <w:pPr>
              <w:spacing w:after="0" w:line="240" w:lineRule="auto"/>
              <w:rPr>
                <w:rFonts w:ascii="Times New Roman" w:hAnsi="Times New Roman"/>
                <w:sz w:val="14"/>
                <w:szCs w:val="14"/>
              </w:rPr>
            </w:pPr>
          </w:p>
        </w:tc>
        <w:tc>
          <w:tcPr>
            <w:tcW w:w="567" w:type="dxa"/>
            <w:tcBorders>
              <w:top w:val="nil"/>
              <w:left w:val="nil"/>
              <w:bottom w:val="nil"/>
              <w:right w:val="nil"/>
            </w:tcBorders>
          </w:tcPr>
          <w:p w:rsidR="00E041A5" w:rsidRPr="00DF251D" w:rsidRDefault="00E041A5" w:rsidP="00693F72">
            <w:pPr>
              <w:spacing w:after="0" w:line="240" w:lineRule="auto"/>
              <w:rPr>
                <w:rFonts w:ascii="Times New Roman" w:hAnsi="Times New Roman"/>
                <w:sz w:val="14"/>
                <w:szCs w:val="14"/>
              </w:rPr>
            </w:pPr>
          </w:p>
        </w:tc>
        <w:tc>
          <w:tcPr>
            <w:tcW w:w="2268" w:type="dxa"/>
            <w:tcBorders>
              <w:top w:val="single" w:sz="4" w:space="0" w:color="auto"/>
              <w:left w:val="nil"/>
              <w:bottom w:val="nil"/>
              <w:right w:val="nil"/>
            </w:tcBorders>
          </w:tcPr>
          <w:p w:rsidR="00E041A5" w:rsidRPr="00DF251D" w:rsidRDefault="00E041A5" w:rsidP="00693F72">
            <w:pPr>
              <w:spacing w:after="0" w:line="240" w:lineRule="auto"/>
              <w:jc w:val="center"/>
              <w:rPr>
                <w:rFonts w:ascii="Times New Roman" w:hAnsi="Times New Roman"/>
                <w:sz w:val="14"/>
                <w:szCs w:val="14"/>
              </w:rPr>
            </w:pPr>
            <w:r w:rsidRPr="00DF251D">
              <w:rPr>
                <w:rFonts w:ascii="Times New Roman" w:hAnsi="Times New Roman"/>
                <w:sz w:val="14"/>
                <w:szCs w:val="14"/>
              </w:rPr>
              <w:t>должность</w:t>
            </w:r>
          </w:p>
        </w:tc>
        <w:tc>
          <w:tcPr>
            <w:tcW w:w="294" w:type="dxa"/>
            <w:tcBorders>
              <w:top w:val="nil"/>
              <w:left w:val="nil"/>
              <w:bottom w:val="nil"/>
              <w:right w:val="nil"/>
            </w:tcBorders>
          </w:tcPr>
          <w:p w:rsidR="00E041A5" w:rsidRPr="00DF251D" w:rsidRDefault="00E041A5" w:rsidP="00693F72">
            <w:pPr>
              <w:spacing w:after="0" w:line="240" w:lineRule="auto"/>
              <w:jc w:val="center"/>
              <w:rPr>
                <w:rFonts w:ascii="Times New Roman" w:hAnsi="Times New Roman"/>
                <w:sz w:val="14"/>
                <w:szCs w:val="14"/>
              </w:rPr>
            </w:pPr>
          </w:p>
        </w:tc>
        <w:tc>
          <w:tcPr>
            <w:tcW w:w="1875" w:type="dxa"/>
            <w:tcBorders>
              <w:top w:val="single" w:sz="4" w:space="0" w:color="auto"/>
              <w:left w:val="nil"/>
              <w:bottom w:val="nil"/>
              <w:right w:val="nil"/>
            </w:tcBorders>
          </w:tcPr>
          <w:p w:rsidR="00E041A5" w:rsidRPr="00DF251D" w:rsidRDefault="00E041A5" w:rsidP="00693F72">
            <w:pPr>
              <w:spacing w:after="0" w:line="240" w:lineRule="auto"/>
              <w:jc w:val="center"/>
              <w:rPr>
                <w:rFonts w:ascii="Times New Roman" w:hAnsi="Times New Roman"/>
                <w:sz w:val="14"/>
                <w:szCs w:val="14"/>
              </w:rPr>
            </w:pPr>
            <w:r w:rsidRPr="00DF251D">
              <w:rPr>
                <w:rFonts w:ascii="Times New Roman" w:hAnsi="Times New Roman"/>
                <w:sz w:val="14"/>
                <w:szCs w:val="14"/>
              </w:rPr>
              <w:t>личная подпись</w:t>
            </w:r>
          </w:p>
        </w:tc>
        <w:tc>
          <w:tcPr>
            <w:tcW w:w="294" w:type="dxa"/>
            <w:tcBorders>
              <w:top w:val="nil"/>
              <w:left w:val="nil"/>
              <w:bottom w:val="nil"/>
              <w:right w:val="nil"/>
            </w:tcBorders>
          </w:tcPr>
          <w:p w:rsidR="00E041A5" w:rsidRPr="00DF251D" w:rsidRDefault="00E041A5" w:rsidP="00693F72">
            <w:pPr>
              <w:spacing w:after="0" w:line="240" w:lineRule="auto"/>
              <w:jc w:val="center"/>
              <w:rPr>
                <w:rFonts w:ascii="Times New Roman" w:hAnsi="Times New Roman"/>
                <w:sz w:val="14"/>
                <w:szCs w:val="14"/>
              </w:rPr>
            </w:pPr>
          </w:p>
        </w:tc>
        <w:tc>
          <w:tcPr>
            <w:tcW w:w="2275" w:type="dxa"/>
            <w:tcBorders>
              <w:top w:val="single" w:sz="4" w:space="0" w:color="auto"/>
              <w:left w:val="nil"/>
              <w:bottom w:val="nil"/>
              <w:right w:val="nil"/>
            </w:tcBorders>
          </w:tcPr>
          <w:p w:rsidR="00E041A5" w:rsidRPr="00DF251D" w:rsidRDefault="00E041A5" w:rsidP="00693F72">
            <w:pPr>
              <w:spacing w:after="0" w:line="240" w:lineRule="auto"/>
              <w:jc w:val="center"/>
              <w:rPr>
                <w:rFonts w:ascii="Times New Roman" w:hAnsi="Times New Roman"/>
                <w:sz w:val="14"/>
                <w:szCs w:val="14"/>
              </w:rPr>
            </w:pPr>
            <w:r w:rsidRPr="00DF251D">
              <w:rPr>
                <w:rFonts w:ascii="Times New Roman" w:hAnsi="Times New Roman"/>
                <w:sz w:val="14"/>
                <w:szCs w:val="14"/>
              </w:rPr>
              <w:t>расшифровка подписи</w:t>
            </w:r>
          </w:p>
        </w:tc>
      </w:tr>
    </w:tbl>
    <w:p w:rsidR="00E041A5" w:rsidRPr="007D19FC" w:rsidRDefault="00E041A5" w:rsidP="00E041A5">
      <w:pPr>
        <w:pStyle w:val="ConsPlusNormal"/>
        <w:ind w:firstLine="708"/>
        <w:jc w:val="both"/>
        <w:rPr>
          <w:rFonts w:ascii="Times New Roman" w:hAnsi="Times New Roman" w:cs="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166FCE">
      <w:pPr>
        <w:tabs>
          <w:tab w:val="left" w:leader="underscore" w:pos="5213"/>
        </w:tabs>
        <w:spacing w:after="0" w:line="240" w:lineRule="auto"/>
        <w:rPr>
          <w:rFonts w:ascii="Times New Roman" w:hAnsi="Times New Roman"/>
          <w:sz w:val="28"/>
          <w:szCs w:val="28"/>
        </w:rPr>
      </w:pPr>
    </w:p>
    <w:p w:rsidR="002B7935" w:rsidRDefault="002B7935" w:rsidP="002B7935">
      <w:pPr>
        <w:spacing w:after="0" w:line="240" w:lineRule="auto"/>
        <w:jc w:val="right"/>
        <w:rPr>
          <w:rFonts w:ascii="Times New Roman" w:hAnsi="Times New Roman"/>
          <w:sz w:val="28"/>
          <w:szCs w:val="28"/>
        </w:rPr>
        <w:sectPr w:rsidR="002B7935" w:rsidSect="003F3579">
          <w:pgSz w:w="16838" w:h="11906" w:orient="landscape"/>
          <w:pgMar w:top="993" w:right="709" w:bottom="851" w:left="1134" w:header="709" w:footer="709" w:gutter="0"/>
          <w:cols w:space="708"/>
          <w:docGrid w:linePitch="360"/>
        </w:sectPr>
      </w:pPr>
    </w:p>
    <w:p w:rsidR="002B7935" w:rsidRDefault="002B7935" w:rsidP="002B7935">
      <w:pPr>
        <w:spacing w:after="0" w:line="240" w:lineRule="auto"/>
        <w:jc w:val="right"/>
        <w:rPr>
          <w:rFonts w:ascii="Times New Roman" w:hAnsi="Times New Roman"/>
          <w:sz w:val="28"/>
          <w:szCs w:val="28"/>
        </w:rPr>
      </w:pPr>
      <w:r w:rsidRPr="00317D76">
        <w:rPr>
          <w:rFonts w:ascii="Times New Roman" w:hAnsi="Times New Roman"/>
          <w:sz w:val="28"/>
          <w:szCs w:val="28"/>
        </w:rPr>
        <w:lastRenderedPageBreak/>
        <w:t xml:space="preserve">Приложение 4 форма </w:t>
      </w:r>
      <w:r>
        <w:rPr>
          <w:rFonts w:ascii="Times New Roman" w:hAnsi="Times New Roman"/>
          <w:sz w:val="28"/>
          <w:szCs w:val="28"/>
        </w:rPr>
        <w:t>30</w:t>
      </w:r>
    </w:p>
    <w:p w:rsidR="007D0965" w:rsidRPr="00317D76" w:rsidRDefault="007D0965" w:rsidP="002B7935">
      <w:pPr>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2B7935" w:rsidRDefault="002B7935" w:rsidP="00E5768B">
      <w:pPr>
        <w:tabs>
          <w:tab w:val="left" w:leader="underscore" w:pos="5213"/>
        </w:tabs>
        <w:spacing w:after="0" w:line="240" w:lineRule="auto"/>
        <w:jc w:val="right"/>
        <w:rPr>
          <w:rFonts w:ascii="Times New Roman" w:hAnsi="Times New Roman"/>
          <w:sz w:val="28"/>
          <w:szCs w:val="28"/>
        </w:rPr>
      </w:pPr>
    </w:p>
    <w:p w:rsidR="002B7935" w:rsidRDefault="002B7935" w:rsidP="00E5768B">
      <w:pPr>
        <w:tabs>
          <w:tab w:val="left" w:leader="underscore" w:pos="5213"/>
        </w:tabs>
        <w:spacing w:after="0" w:line="240" w:lineRule="auto"/>
        <w:jc w:val="right"/>
        <w:rPr>
          <w:rFonts w:ascii="Times New Roman" w:hAnsi="Times New Roman"/>
          <w:sz w:val="28"/>
          <w:szCs w:val="28"/>
        </w:rPr>
      </w:pPr>
    </w:p>
    <w:p w:rsidR="002B7935" w:rsidRDefault="002B7935" w:rsidP="00E5768B">
      <w:pPr>
        <w:tabs>
          <w:tab w:val="left" w:leader="underscore" w:pos="5213"/>
        </w:tabs>
        <w:spacing w:after="0" w:line="240" w:lineRule="auto"/>
        <w:jc w:val="right"/>
        <w:rPr>
          <w:rFonts w:ascii="Times New Roman" w:hAnsi="Times New Roman"/>
          <w:sz w:val="28"/>
          <w:szCs w:val="28"/>
        </w:rPr>
      </w:pPr>
    </w:p>
    <w:p w:rsidR="002B7935" w:rsidRDefault="002B7935" w:rsidP="00E5768B">
      <w:pPr>
        <w:tabs>
          <w:tab w:val="left" w:leader="underscore" w:pos="5213"/>
        </w:tabs>
        <w:spacing w:after="0" w:line="240" w:lineRule="auto"/>
        <w:jc w:val="right"/>
        <w:rPr>
          <w:rFonts w:ascii="Times New Roman" w:hAnsi="Times New Roman"/>
          <w:sz w:val="28"/>
          <w:szCs w:val="28"/>
        </w:rPr>
      </w:pPr>
    </w:p>
    <w:p w:rsidR="002B7935" w:rsidRDefault="002B7935"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ВЫПИСКА ИЗ ШТАТНОГО РАСПИСАНИЯ</w:t>
      </w:r>
    </w:p>
    <w:p w:rsidR="002B7935" w:rsidRDefault="002B7935"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администрации Нефтекумского муниципального округа</w:t>
      </w:r>
    </w:p>
    <w:p w:rsidR="002B7935" w:rsidRDefault="002B7935"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Ставропольского края</w:t>
      </w:r>
    </w:p>
    <w:p w:rsidR="002B7935" w:rsidRDefault="002B7935" w:rsidP="002B7935">
      <w:pPr>
        <w:tabs>
          <w:tab w:val="left" w:leader="underscore" w:pos="5213"/>
        </w:tabs>
        <w:spacing w:after="0" w:line="240" w:lineRule="auto"/>
        <w:jc w:val="center"/>
        <w:rPr>
          <w:rFonts w:ascii="Times New Roman" w:hAnsi="Times New Roman"/>
          <w:sz w:val="28"/>
          <w:szCs w:val="28"/>
        </w:rPr>
      </w:pPr>
    </w:p>
    <w:tbl>
      <w:tblPr>
        <w:tblStyle w:val="a4"/>
        <w:tblW w:w="10598" w:type="dxa"/>
        <w:tblLook w:val="04A0" w:firstRow="1" w:lastRow="0" w:firstColumn="1" w:lastColumn="0" w:noHBand="0" w:noVBand="1"/>
      </w:tblPr>
      <w:tblGrid>
        <w:gridCol w:w="3891"/>
        <w:gridCol w:w="1975"/>
        <w:gridCol w:w="1857"/>
        <w:gridCol w:w="2875"/>
      </w:tblGrid>
      <w:tr w:rsidR="002B7935" w:rsidTr="003E328C">
        <w:trPr>
          <w:trHeight w:val="1206"/>
        </w:trPr>
        <w:tc>
          <w:tcPr>
            <w:tcW w:w="3891" w:type="dxa"/>
            <w:vAlign w:val="center"/>
          </w:tcPr>
          <w:p w:rsidR="002B7935" w:rsidRDefault="002B7935"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Наименование должности</w:t>
            </w:r>
          </w:p>
        </w:tc>
        <w:tc>
          <w:tcPr>
            <w:tcW w:w="1975" w:type="dxa"/>
            <w:vAlign w:val="center"/>
          </w:tcPr>
          <w:p w:rsidR="002B7935" w:rsidRDefault="002B7935"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Количество штатных единиц</w:t>
            </w:r>
          </w:p>
        </w:tc>
        <w:tc>
          <w:tcPr>
            <w:tcW w:w="1857" w:type="dxa"/>
            <w:vAlign w:val="center"/>
          </w:tcPr>
          <w:p w:rsidR="002B7935" w:rsidRDefault="002B7935"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Должностной оклад</w:t>
            </w:r>
          </w:p>
          <w:p w:rsidR="002B7935" w:rsidRDefault="002B7935"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(руб.)</w:t>
            </w:r>
          </w:p>
        </w:tc>
        <w:tc>
          <w:tcPr>
            <w:tcW w:w="2875" w:type="dxa"/>
            <w:vAlign w:val="center"/>
          </w:tcPr>
          <w:p w:rsidR="002B7935" w:rsidRDefault="003F48AE"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 xml:space="preserve">Месячный фонд заработной </w:t>
            </w:r>
            <w:r w:rsidR="002B7935">
              <w:rPr>
                <w:rFonts w:ascii="Times New Roman" w:hAnsi="Times New Roman"/>
                <w:sz w:val="28"/>
                <w:szCs w:val="28"/>
              </w:rPr>
              <w:t>платы</w:t>
            </w:r>
            <w:r>
              <w:rPr>
                <w:rFonts w:ascii="Times New Roman" w:hAnsi="Times New Roman"/>
                <w:sz w:val="28"/>
                <w:szCs w:val="28"/>
              </w:rPr>
              <w:t xml:space="preserve"> по должностному окладу (руб.)</w:t>
            </w:r>
            <w:r w:rsidR="002B7935">
              <w:rPr>
                <w:rFonts w:ascii="Times New Roman" w:hAnsi="Times New Roman"/>
                <w:sz w:val="28"/>
                <w:szCs w:val="28"/>
              </w:rPr>
              <w:t xml:space="preserve"> </w:t>
            </w:r>
          </w:p>
        </w:tc>
      </w:tr>
      <w:tr w:rsidR="002B7935" w:rsidTr="003E328C">
        <w:tc>
          <w:tcPr>
            <w:tcW w:w="3891" w:type="dxa"/>
          </w:tcPr>
          <w:p w:rsidR="002B7935" w:rsidRDefault="003F48AE"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1</w:t>
            </w:r>
          </w:p>
        </w:tc>
        <w:tc>
          <w:tcPr>
            <w:tcW w:w="1975" w:type="dxa"/>
          </w:tcPr>
          <w:p w:rsidR="002B7935" w:rsidRDefault="003F48AE"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2</w:t>
            </w:r>
          </w:p>
        </w:tc>
        <w:tc>
          <w:tcPr>
            <w:tcW w:w="1857" w:type="dxa"/>
          </w:tcPr>
          <w:p w:rsidR="002B7935" w:rsidRDefault="003F48AE"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3</w:t>
            </w:r>
          </w:p>
        </w:tc>
        <w:tc>
          <w:tcPr>
            <w:tcW w:w="2875" w:type="dxa"/>
          </w:tcPr>
          <w:p w:rsidR="002B7935" w:rsidRDefault="003F48AE" w:rsidP="002B7935">
            <w:pPr>
              <w:tabs>
                <w:tab w:val="left" w:leader="underscore" w:pos="5213"/>
              </w:tabs>
              <w:spacing w:after="0" w:line="240" w:lineRule="auto"/>
              <w:jc w:val="center"/>
              <w:rPr>
                <w:rFonts w:ascii="Times New Roman" w:hAnsi="Times New Roman"/>
                <w:sz w:val="28"/>
                <w:szCs w:val="28"/>
              </w:rPr>
            </w:pPr>
            <w:r>
              <w:rPr>
                <w:rFonts w:ascii="Times New Roman" w:hAnsi="Times New Roman"/>
                <w:sz w:val="28"/>
                <w:szCs w:val="28"/>
              </w:rPr>
              <w:t>4</w:t>
            </w:r>
          </w:p>
        </w:tc>
      </w:tr>
    </w:tbl>
    <w:p w:rsidR="002B7935" w:rsidRDefault="002B7935" w:rsidP="002B7935">
      <w:pPr>
        <w:tabs>
          <w:tab w:val="left" w:leader="underscore" w:pos="5213"/>
        </w:tabs>
        <w:spacing w:after="0" w:line="240" w:lineRule="auto"/>
        <w:rPr>
          <w:rFonts w:ascii="Times New Roman" w:hAnsi="Times New Roman"/>
          <w:sz w:val="28"/>
          <w:szCs w:val="28"/>
        </w:rPr>
        <w:sectPr w:rsidR="002B7935" w:rsidSect="002B7935">
          <w:pgSz w:w="11906" w:h="16838"/>
          <w:pgMar w:top="1134" w:right="992" w:bottom="709" w:left="851" w:header="709" w:footer="709" w:gutter="0"/>
          <w:cols w:space="708"/>
          <w:docGrid w:linePitch="360"/>
        </w:sectPr>
      </w:pPr>
    </w:p>
    <w:p w:rsidR="00CA0C30" w:rsidRPr="005222E3" w:rsidRDefault="00CA0C30" w:rsidP="00CA0C30">
      <w:pPr>
        <w:spacing w:after="0" w:line="240" w:lineRule="auto"/>
        <w:ind w:left="-709"/>
        <w:jc w:val="right"/>
        <w:rPr>
          <w:rFonts w:ascii="Times New Roman" w:hAnsi="Times New Roman"/>
          <w:sz w:val="24"/>
          <w:szCs w:val="24"/>
        </w:rPr>
      </w:pPr>
      <w:r w:rsidRPr="005222E3">
        <w:rPr>
          <w:rFonts w:ascii="Times New Roman" w:hAnsi="Times New Roman"/>
          <w:sz w:val="24"/>
          <w:szCs w:val="24"/>
        </w:rPr>
        <w:lastRenderedPageBreak/>
        <w:t>Приложение 4 форма 31</w:t>
      </w:r>
      <w:r w:rsidR="00166FCE" w:rsidRPr="005222E3">
        <w:rPr>
          <w:rFonts w:ascii="Times New Roman" w:hAnsi="Times New Roman"/>
          <w:sz w:val="24"/>
          <w:szCs w:val="24"/>
        </w:rPr>
        <w:t xml:space="preserve"> </w:t>
      </w:r>
    </w:p>
    <w:p w:rsidR="00166FCE" w:rsidRPr="00CA0C30" w:rsidRDefault="00166FCE" w:rsidP="00CA0C30">
      <w:pPr>
        <w:spacing w:after="0" w:line="240" w:lineRule="auto"/>
        <w:ind w:left="-709"/>
        <w:jc w:val="right"/>
        <w:rPr>
          <w:rFonts w:ascii="Times New Roman" w:hAnsi="Times New Roman"/>
          <w:sz w:val="28"/>
          <w:szCs w:val="28"/>
        </w:rPr>
      </w:pPr>
      <w:r w:rsidRPr="005222E3">
        <w:rPr>
          <w:rFonts w:ascii="Times New Roman" w:hAnsi="Times New Roman"/>
          <w:sz w:val="24"/>
          <w:szCs w:val="24"/>
        </w:rPr>
        <w:t>к единой учетной политике</w:t>
      </w:r>
    </w:p>
    <w:p w:rsidR="00CA0C30" w:rsidRPr="006C4124" w:rsidRDefault="00CA0C30" w:rsidP="00CA0C30">
      <w:pPr>
        <w:spacing w:after="0" w:line="240" w:lineRule="auto"/>
        <w:ind w:left="-709"/>
        <w:jc w:val="right"/>
        <w:rPr>
          <w:rFonts w:ascii="Times New Roman" w:hAnsi="Times New Roman"/>
          <w:sz w:val="24"/>
          <w:szCs w:val="24"/>
        </w:rPr>
      </w:pPr>
    </w:p>
    <w:p w:rsidR="00CA0C30" w:rsidRPr="00ED1A3D" w:rsidRDefault="00CA0C30" w:rsidP="00CA0C30">
      <w:pPr>
        <w:pStyle w:val="60"/>
        <w:shd w:val="clear" w:color="auto" w:fill="auto"/>
        <w:spacing w:after="172" w:line="220" w:lineRule="exact"/>
        <w:ind w:left="5720"/>
        <w:jc w:val="right"/>
        <w:rPr>
          <w:rFonts w:ascii="Times New Roman" w:hAnsi="Times New Roman" w:cs="Times New Roman"/>
          <w:b w:val="0"/>
          <w:i w:val="0"/>
          <w:sz w:val="24"/>
          <w:szCs w:val="24"/>
        </w:rPr>
      </w:pPr>
      <w:r w:rsidRPr="00ED1A3D">
        <w:rPr>
          <w:rFonts w:ascii="Times New Roman" w:hAnsi="Times New Roman" w:cs="Times New Roman"/>
          <w:b w:val="0"/>
          <w:i w:val="0"/>
          <w:sz w:val="24"/>
          <w:szCs w:val="24"/>
        </w:rPr>
        <w:t>УТВЕРЖДАЮ</w:t>
      </w:r>
    </w:p>
    <w:p w:rsidR="00CA0C30" w:rsidRPr="00ED1A3D" w:rsidRDefault="00CA0C30" w:rsidP="00CA0C30">
      <w:pPr>
        <w:spacing w:after="0" w:line="240" w:lineRule="auto"/>
        <w:ind w:left="5720"/>
        <w:jc w:val="right"/>
        <w:rPr>
          <w:rFonts w:ascii="Times New Roman" w:hAnsi="Times New Roman"/>
          <w:sz w:val="24"/>
          <w:szCs w:val="24"/>
        </w:rPr>
      </w:pPr>
      <w:r w:rsidRPr="00ED1A3D">
        <w:rPr>
          <w:rFonts w:ascii="Times New Roman" w:hAnsi="Times New Roman"/>
          <w:sz w:val="24"/>
          <w:szCs w:val="24"/>
        </w:rPr>
        <w:t>Руководитель учреждения</w:t>
      </w:r>
    </w:p>
    <w:p w:rsidR="0044641B" w:rsidRPr="00ED1A3D" w:rsidRDefault="0044641B" w:rsidP="00CA0C30">
      <w:pPr>
        <w:spacing w:after="0" w:line="240" w:lineRule="auto"/>
        <w:ind w:left="5720"/>
        <w:jc w:val="right"/>
        <w:rPr>
          <w:rFonts w:ascii="Times New Roman" w:hAnsi="Times New Roman"/>
          <w:sz w:val="24"/>
          <w:szCs w:val="24"/>
        </w:rPr>
      </w:pPr>
    </w:p>
    <w:p w:rsidR="00CA0C30" w:rsidRPr="00ED1A3D" w:rsidRDefault="00CA0C30" w:rsidP="00CA0C30">
      <w:pPr>
        <w:spacing w:after="0" w:line="240" w:lineRule="auto"/>
        <w:ind w:left="5720"/>
        <w:jc w:val="right"/>
        <w:rPr>
          <w:rFonts w:ascii="Times New Roman" w:hAnsi="Times New Roman"/>
          <w:sz w:val="24"/>
          <w:szCs w:val="24"/>
        </w:rPr>
      </w:pPr>
      <w:r w:rsidRPr="00ED1A3D">
        <w:rPr>
          <w:rFonts w:ascii="Times New Roman" w:hAnsi="Times New Roman"/>
          <w:sz w:val="24"/>
          <w:szCs w:val="24"/>
        </w:rPr>
        <w:t>(подпись)</w:t>
      </w:r>
      <w:r w:rsidRPr="00ED1A3D">
        <w:rPr>
          <w:rFonts w:ascii="Times New Roman" w:hAnsi="Times New Roman"/>
          <w:sz w:val="24"/>
          <w:szCs w:val="24"/>
        </w:rPr>
        <w:tab/>
        <w:t>(расшифровка подписи)</w:t>
      </w:r>
    </w:p>
    <w:p w:rsidR="00CA0C30" w:rsidRPr="00ED1A3D" w:rsidRDefault="00CA0C30" w:rsidP="00CA0C30">
      <w:pPr>
        <w:tabs>
          <w:tab w:val="left" w:pos="6075"/>
          <w:tab w:val="left" w:leader="underscore" w:pos="7323"/>
        </w:tabs>
        <w:spacing w:after="0" w:line="240" w:lineRule="auto"/>
        <w:ind w:left="5720"/>
        <w:jc w:val="both"/>
        <w:rPr>
          <w:rFonts w:ascii="Times New Roman" w:hAnsi="Times New Roman"/>
          <w:sz w:val="24"/>
          <w:szCs w:val="24"/>
        </w:rPr>
      </w:pPr>
      <w:r w:rsidRPr="00ED1A3D">
        <w:rPr>
          <w:rFonts w:ascii="Times New Roman" w:hAnsi="Times New Roman"/>
          <w:sz w:val="24"/>
          <w:szCs w:val="24"/>
        </w:rPr>
        <w:t>«</w:t>
      </w:r>
      <w:r w:rsidRPr="00ED1A3D">
        <w:rPr>
          <w:rFonts w:ascii="Times New Roman" w:hAnsi="Times New Roman"/>
          <w:sz w:val="24"/>
          <w:szCs w:val="24"/>
        </w:rPr>
        <w:tab/>
        <w:t>» __________________20___</w:t>
      </w:r>
      <w:r w:rsidRPr="00ED1A3D">
        <w:rPr>
          <w:rStyle w:val="28pt0"/>
          <w:rFonts w:eastAsiaTheme="minorEastAsia"/>
          <w:sz w:val="24"/>
          <w:szCs w:val="24"/>
        </w:rPr>
        <w:t>г.</w:t>
      </w:r>
    </w:p>
    <w:p w:rsidR="00CA0C30" w:rsidRPr="00ED1A3D" w:rsidRDefault="00CA0C30" w:rsidP="00CA0C30">
      <w:pPr>
        <w:pStyle w:val="70"/>
        <w:shd w:val="clear" w:color="auto" w:fill="auto"/>
        <w:spacing w:before="0" w:after="0" w:line="240" w:lineRule="auto"/>
        <w:ind w:left="6600"/>
        <w:jc w:val="left"/>
        <w:rPr>
          <w:sz w:val="24"/>
          <w:szCs w:val="24"/>
        </w:rPr>
      </w:pPr>
      <w:r w:rsidRPr="00ED1A3D">
        <w:rPr>
          <w:sz w:val="24"/>
          <w:szCs w:val="24"/>
        </w:rPr>
        <w:t>(дата)</w:t>
      </w:r>
    </w:p>
    <w:p w:rsidR="00CA0C30" w:rsidRPr="00ED1A3D" w:rsidRDefault="00CA0C30" w:rsidP="00CA0C30">
      <w:pPr>
        <w:spacing w:after="0" w:line="240" w:lineRule="auto"/>
        <w:jc w:val="center"/>
        <w:rPr>
          <w:rFonts w:ascii="Times New Roman" w:hAnsi="Times New Roman"/>
          <w:sz w:val="24"/>
          <w:szCs w:val="24"/>
        </w:rPr>
      </w:pPr>
    </w:p>
    <w:p w:rsidR="00CA0C30" w:rsidRPr="00ED1A3D" w:rsidRDefault="00CA0C30" w:rsidP="00CA0C30">
      <w:pPr>
        <w:spacing w:after="0" w:line="240" w:lineRule="auto"/>
        <w:jc w:val="center"/>
        <w:rPr>
          <w:rFonts w:ascii="Times New Roman" w:hAnsi="Times New Roman"/>
          <w:sz w:val="24"/>
          <w:szCs w:val="24"/>
        </w:rPr>
      </w:pPr>
      <w:r w:rsidRPr="00ED1A3D">
        <w:rPr>
          <w:rFonts w:ascii="Times New Roman" w:hAnsi="Times New Roman"/>
          <w:sz w:val="24"/>
          <w:szCs w:val="24"/>
        </w:rPr>
        <w:t>Акт № ____</w:t>
      </w:r>
    </w:p>
    <w:p w:rsidR="00CA0C30" w:rsidRPr="00ED1A3D" w:rsidRDefault="00CA0C30" w:rsidP="00CA0C30">
      <w:pPr>
        <w:spacing w:after="0" w:line="240" w:lineRule="auto"/>
        <w:jc w:val="center"/>
        <w:rPr>
          <w:rFonts w:ascii="Times New Roman" w:hAnsi="Times New Roman"/>
          <w:sz w:val="24"/>
          <w:szCs w:val="24"/>
        </w:rPr>
      </w:pPr>
      <w:r w:rsidRPr="00ED1A3D">
        <w:rPr>
          <w:rFonts w:ascii="Times New Roman" w:hAnsi="Times New Roman"/>
          <w:sz w:val="24"/>
          <w:szCs w:val="24"/>
        </w:rPr>
        <w:t>переработки материалов и сырья</w:t>
      </w:r>
    </w:p>
    <w:p w:rsidR="00CA0C30" w:rsidRPr="006C4124" w:rsidRDefault="00CA0C30" w:rsidP="00CA0C30">
      <w:pPr>
        <w:spacing w:after="0" w:line="240" w:lineRule="auto"/>
        <w:jc w:val="center"/>
        <w:rPr>
          <w:rFonts w:ascii="Times New Roman" w:hAnsi="Times New Roman"/>
          <w:b/>
          <w:sz w:val="24"/>
          <w:szCs w:val="24"/>
        </w:rPr>
      </w:pPr>
      <w:r w:rsidRPr="006C4124">
        <w:rPr>
          <w:rFonts w:ascii="Times New Roman" w:hAnsi="Times New Roman"/>
          <w:b/>
          <w:sz w:val="24"/>
          <w:szCs w:val="24"/>
        </w:rPr>
        <w:t xml:space="preserve"> «___</w:t>
      </w:r>
      <w:proofErr w:type="gramStart"/>
      <w:r w:rsidRPr="006C4124">
        <w:rPr>
          <w:rFonts w:ascii="Times New Roman" w:hAnsi="Times New Roman"/>
          <w:b/>
          <w:sz w:val="24"/>
          <w:szCs w:val="24"/>
        </w:rPr>
        <w:t>_»_</w:t>
      </w:r>
      <w:proofErr w:type="gramEnd"/>
      <w:r w:rsidRPr="006C4124">
        <w:rPr>
          <w:rFonts w:ascii="Times New Roman" w:hAnsi="Times New Roman"/>
          <w:b/>
          <w:sz w:val="24"/>
          <w:szCs w:val="24"/>
        </w:rPr>
        <w:t>_______________20_____г.</w:t>
      </w:r>
    </w:p>
    <w:p w:rsidR="00CA0C30" w:rsidRPr="006C4124" w:rsidRDefault="00CA0C30" w:rsidP="00CA0C30">
      <w:pPr>
        <w:spacing w:after="0"/>
        <w:rPr>
          <w:rFonts w:ascii="Times New Roman" w:hAnsi="Times New Roman"/>
          <w:sz w:val="24"/>
          <w:szCs w:val="24"/>
        </w:rPr>
      </w:pPr>
    </w:p>
    <w:p w:rsidR="00CA0C30" w:rsidRPr="006C4124" w:rsidRDefault="00CA0C30" w:rsidP="004F4908">
      <w:pPr>
        <w:spacing w:after="0" w:line="240" w:lineRule="auto"/>
        <w:rPr>
          <w:rFonts w:ascii="Times New Roman" w:hAnsi="Times New Roman"/>
          <w:sz w:val="24"/>
          <w:szCs w:val="24"/>
        </w:rPr>
      </w:pPr>
      <w:r w:rsidRPr="006C4124">
        <w:rPr>
          <w:rFonts w:ascii="Times New Roman" w:hAnsi="Times New Roman"/>
          <w:sz w:val="24"/>
          <w:szCs w:val="24"/>
        </w:rPr>
        <w:t>Учреждение: __________________________________________________________________</w:t>
      </w:r>
    </w:p>
    <w:p w:rsidR="004F4908" w:rsidRDefault="00CA0C30" w:rsidP="004F4908">
      <w:pPr>
        <w:spacing w:after="0" w:line="240" w:lineRule="auto"/>
        <w:rPr>
          <w:rFonts w:ascii="Times New Roman" w:hAnsi="Times New Roman"/>
          <w:sz w:val="24"/>
          <w:szCs w:val="24"/>
        </w:rPr>
      </w:pPr>
      <w:r w:rsidRPr="006C4124">
        <w:rPr>
          <w:rFonts w:ascii="Times New Roman" w:hAnsi="Times New Roman"/>
          <w:sz w:val="24"/>
          <w:szCs w:val="24"/>
        </w:rPr>
        <w:t xml:space="preserve">Комиссия в составе:                                                                                                             __________________________________________________________________________________________________________________________________________________________составили настоящий акт о том, что на  пошив  сценических костюмов  израсходовано:   </w:t>
      </w:r>
    </w:p>
    <w:p w:rsidR="00CA0C30" w:rsidRPr="006C4124" w:rsidRDefault="00CA0C30" w:rsidP="004F4908">
      <w:pPr>
        <w:spacing w:after="0" w:line="240" w:lineRule="auto"/>
        <w:rPr>
          <w:rFonts w:ascii="Times New Roman" w:hAnsi="Times New Roman"/>
          <w:sz w:val="24"/>
          <w:szCs w:val="24"/>
        </w:rPr>
      </w:pPr>
      <w:r w:rsidRPr="006C4124">
        <w:rPr>
          <w:rFonts w:ascii="Times New Roman" w:hAnsi="Times New Roman"/>
          <w:sz w:val="24"/>
          <w:szCs w:val="24"/>
        </w:rPr>
        <w:t xml:space="preserve">                       </w:t>
      </w:r>
    </w:p>
    <w:tbl>
      <w:tblPr>
        <w:tblStyle w:val="a4"/>
        <w:tblW w:w="10456" w:type="dxa"/>
        <w:tblLook w:val="04A0" w:firstRow="1" w:lastRow="0" w:firstColumn="1" w:lastColumn="0" w:noHBand="0" w:noVBand="1"/>
      </w:tblPr>
      <w:tblGrid>
        <w:gridCol w:w="911"/>
        <w:gridCol w:w="4253"/>
        <w:gridCol w:w="1276"/>
        <w:gridCol w:w="1039"/>
        <w:gridCol w:w="1006"/>
        <w:gridCol w:w="1971"/>
      </w:tblGrid>
      <w:tr w:rsidR="00CA0C30" w:rsidRPr="006C4124" w:rsidTr="003E328C">
        <w:tc>
          <w:tcPr>
            <w:tcW w:w="911" w:type="dxa"/>
            <w:tcBorders>
              <w:top w:val="single" w:sz="4" w:space="0" w:color="auto"/>
              <w:left w:val="single" w:sz="4" w:space="0" w:color="auto"/>
              <w:bottom w:val="single" w:sz="4" w:space="0" w:color="auto"/>
              <w:right w:val="single" w:sz="4" w:space="0" w:color="auto"/>
            </w:tcBorders>
            <w:vAlign w:val="center"/>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 п./п.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Наименование материалов и сырья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Ед. измер.</w:t>
            </w:r>
          </w:p>
        </w:tc>
        <w:tc>
          <w:tcPr>
            <w:tcW w:w="1039" w:type="dxa"/>
            <w:tcBorders>
              <w:top w:val="single" w:sz="4" w:space="0" w:color="auto"/>
              <w:left w:val="single" w:sz="4" w:space="0" w:color="auto"/>
              <w:bottom w:val="single" w:sz="4" w:space="0" w:color="auto"/>
              <w:right w:val="single" w:sz="4" w:space="0" w:color="auto"/>
            </w:tcBorders>
            <w:vAlign w:val="center"/>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Кол-во</w:t>
            </w:r>
          </w:p>
        </w:tc>
        <w:tc>
          <w:tcPr>
            <w:tcW w:w="1006" w:type="dxa"/>
            <w:tcBorders>
              <w:top w:val="single" w:sz="4" w:space="0" w:color="auto"/>
              <w:left w:val="single" w:sz="4" w:space="0" w:color="auto"/>
              <w:bottom w:val="single" w:sz="4" w:space="0" w:color="auto"/>
              <w:right w:val="single" w:sz="4" w:space="0" w:color="auto"/>
            </w:tcBorders>
            <w:vAlign w:val="center"/>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Цена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Сумма</w:t>
            </w:r>
          </w:p>
        </w:tc>
      </w:tr>
      <w:tr w:rsidR="00CA0C30" w:rsidRPr="006C4124" w:rsidTr="003E328C">
        <w:tc>
          <w:tcPr>
            <w:tcW w:w="911"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971"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r>
      <w:tr w:rsidR="00CA0C30" w:rsidRPr="006C4124" w:rsidTr="003E328C">
        <w:trPr>
          <w:trHeight w:val="248"/>
        </w:trPr>
        <w:tc>
          <w:tcPr>
            <w:tcW w:w="911"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971"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r>
      <w:tr w:rsidR="00CA0C30" w:rsidRPr="006C4124" w:rsidTr="003E328C">
        <w:tc>
          <w:tcPr>
            <w:tcW w:w="911"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971"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r>
      <w:tr w:rsidR="00CA0C30" w:rsidRPr="006C4124" w:rsidTr="003E328C">
        <w:trPr>
          <w:trHeight w:val="77"/>
        </w:trPr>
        <w:tc>
          <w:tcPr>
            <w:tcW w:w="6440" w:type="dxa"/>
            <w:gridSpan w:val="3"/>
            <w:tcBorders>
              <w:top w:val="single" w:sz="4" w:space="0" w:color="auto"/>
              <w:left w:val="single" w:sz="4" w:space="0" w:color="auto"/>
              <w:bottom w:val="single" w:sz="4" w:space="0" w:color="auto"/>
              <w:right w:val="single" w:sz="4" w:space="0" w:color="auto"/>
            </w:tcBorders>
            <w:hideMark/>
          </w:tcPr>
          <w:p w:rsidR="00CA0C30" w:rsidRPr="006C4124" w:rsidRDefault="00CA0C30" w:rsidP="004F4908">
            <w:pPr>
              <w:spacing w:after="0" w:line="240" w:lineRule="auto"/>
              <w:rPr>
                <w:rFonts w:ascii="Times New Roman" w:hAnsi="Times New Roman"/>
                <w:sz w:val="24"/>
                <w:szCs w:val="24"/>
                <w:lang w:val="en-US" w:eastAsia="en-US"/>
              </w:rPr>
            </w:pPr>
            <w:r w:rsidRPr="006C4124">
              <w:rPr>
                <w:rFonts w:ascii="Times New Roman" w:hAnsi="Times New Roman"/>
                <w:sz w:val="24"/>
                <w:szCs w:val="24"/>
              </w:rPr>
              <w:t>Итого</w:t>
            </w:r>
            <w:r w:rsidRPr="006C4124">
              <w:rPr>
                <w:rFonts w:ascii="Times New Roman" w:hAnsi="Times New Roman"/>
                <w:sz w:val="24"/>
                <w:szCs w:val="24"/>
                <w:lang w:val="en-US"/>
              </w:rPr>
              <w:t>:</w:t>
            </w:r>
          </w:p>
        </w:tc>
        <w:tc>
          <w:tcPr>
            <w:tcW w:w="1039"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971"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r>
    </w:tbl>
    <w:p w:rsidR="00CA0C30" w:rsidRPr="006C4124" w:rsidRDefault="00CA0C30" w:rsidP="00CA0C30">
      <w:pPr>
        <w:spacing w:after="0"/>
        <w:rPr>
          <w:rFonts w:ascii="Times New Roman" w:hAnsi="Times New Roman"/>
          <w:sz w:val="24"/>
          <w:szCs w:val="24"/>
          <w:lang w:eastAsia="en-US"/>
        </w:rPr>
      </w:pPr>
    </w:p>
    <w:p w:rsidR="00CA0C30" w:rsidRPr="006C4124" w:rsidRDefault="00CA0C30" w:rsidP="00CA0C30">
      <w:pPr>
        <w:spacing w:after="0"/>
        <w:rPr>
          <w:rFonts w:ascii="Times New Roman" w:hAnsi="Times New Roman"/>
          <w:sz w:val="24"/>
          <w:szCs w:val="24"/>
        </w:rPr>
      </w:pPr>
      <w:r w:rsidRPr="006C4124">
        <w:rPr>
          <w:rFonts w:ascii="Times New Roman" w:hAnsi="Times New Roman"/>
          <w:sz w:val="24"/>
          <w:szCs w:val="24"/>
        </w:rPr>
        <w:t>2. Получено готовой продукции в результате переработки:</w:t>
      </w:r>
    </w:p>
    <w:tbl>
      <w:tblPr>
        <w:tblStyle w:val="a4"/>
        <w:tblW w:w="10456" w:type="dxa"/>
        <w:tblLook w:val="04A0" w:firstRow="1" w:lastRow="0" w:firstColumn="1" w:lastColumn="0" w:noHBand="0" w:noVBand="1"/>
      </w:tblPr>
      <w:tblGrid>
        <w:gridCol w:w="959"/>
        <w:gridCol w:w="4252"/>
        <w:gridCol w:w="1276"/>
        <w:gridCol w:w="1134"/>
        <w:gridCol w:w="851"/>
        <w:gridCol w:w="1984"/>
      </w:tblGrid>
      <w:tr w:rsidR="00CA0C30" w:rsidRPr="006C4124" w:rsidTr="003E328C">
        <w:tc>
          <w:tcPr>
            <w:tcW w:w="959" w:type="dxa"/>
            <w:tcBorders>
              <w:top w:val="single" w:sz="4" w:space="0" w:color="auto"/>
              <w:left w:val="single" w:sz="4" w:space="0" w:color="auto"/>
              <w:bottom w:val="single" w:sz="4" w:space="0" w:color="auto"/>
              <w:right w:val="single" w:sz="4" w:space="0" w:color="auto"/>
            </w:tcBorders>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 п/п</w:t>
            </w:r>
          </w:p>
        </w:tc>
        <w:tc>
          <w:tcPr>
            <w:tcW w:w="4252" w:type="dxa"/>
            <w:tcBorders>
              <w:top w:val="single" w:sz="4" w:space="0" w:color="auto"/>
              <w:left w:val="single" w:sz="4" w:space="0" w:color="auto"/>
              <w:bottom w:val="single" w:sz="4" w:space="0" w:color="auto"/>
              <w:right w:val="single" w:sz="4" w:space="0" w:color="auto"/>
            </w:tcBorders>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Наименование готовой продукции</w:t>
            </w:r>
          </w:p>
        </w:tc>
        <w:tc>
          <w:tcPr>
            <w:tcW w:w="1276" w:type="dxa"/>
            <w:tcBorders>
              <w:top w:val="single" w:sz="4" w:space="0" w:color="auto"/>
              <w:left w:val="single" w:sz="4" w:space="0" w:color="auto"/>
              <w:bottom w:val="single" w:sz="4" w:space="0" w:color="auto"/>
              <w:right w:val="single" w:sz="4" w:space="0" w:color="auto"/>
            </w:tcBorders>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Ед. измер.</w:t>
            </w:r>
          </w:p>
        </w:tc>
        <w:tc>
          <w:tcPr>
            <w:tcW w:w="1134" w:type="dxa"/>
            <w:tcBorders>
              <w:top w:val="single" w:sz="4" w:space="0" w:color="auto"/>
              <w:left w:val="single" w:sz="4" w:space="0" w:color="auto"/>
              <w:bottom w:val="single" w:sz="4" w:space="0" w:color="auto"/>
              <w:right w:val="single" w:sz="4" w:space="0" w:color="auto"/>
            </w:tcBorders>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Кол-во</w:t>
            </w:r>
          </w:p>
        </w:tc>
        <w:tc>
          <w:tcPr>
            <w:tcW w:w="851" w:type="dxa"/>
            <w:tcBorders>
              <w:top w:val="single" w:sz="4" w:space="0" w:color="auto"/>
              <w:left w:val="single" w:sz="4" w:space="0" w:color="auto"/>
              <w:bottom w:val="single" w:sz="4" w:space="0" w:color="auto"/>
              <w:right w:val="single" w:sz="4" w:space="0" w:color="auto"/>
            </w:tcBorders>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Цена</w:t>
            </w:r>
          </w:p>
        </w:tc>
        <w:tc>
          <w:tcPr>
            <w:tcW w:w="1984" w:type="dxa"/>
            <w:tcBorders>
              <w:top w:val="single" w:sz="4" w:space="0" w:color="auto"/>
              <w:left w:val="single" w:sz="4" w:space="0" w:color="auto"/>
              <w:bottom w:val="single" w:sz="4" w:space="0" w:color="auto"/>
              <w:right w:val="single" w:sz="4" w:space="0" w:color="auto"/>
            </w:tcBorders>
            <w:hideMark/>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rPr>
              <w:t>Сумма</w:t>
            </w:r>
          </w:p>
        </w:tc>
      </w:tr>
      <w:tr w:rsidR="00CA0C30" w:rsidRPr="006C4124" w:rsidTr="003E328C">
        <w:tc>
          <w:tcPr>
            <w:tcW w:w="959"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lang w:eastAsia="en-US"/>
              </w:rPr>
              <w:t>1.</w:t>
            </w:r>
          </w:p>
        </w:tc>
        <w:tc>
          <w:tcPr>
            <w:tcW w:w="4252"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r>
      <w:tr w:rsidR="00CA0C30" w:rsidRPr="006C4124" w:rsidTr="003E328C">
        <w:tc>
          <w:tcPr>
            <w:tcW w:w="959"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jc w:val="center"/>
              <w:rPr>
                <w:rFonts w:ascii="Times New Roman" w:hAnsi="Times New Roman"/>
                <w:sz w:val="24"/>
                <w:szCs w:val="24"/>
                <w:lang w:eastAsia="en-US"/>
              </w:rPr>
            </w:pPr>
            <w:r w:rsidRPr="006C4124">
              <w:rPr>
                <w:rFonts w:ascii="Times New Roman" w:hAnsi="Times New Roman"/>
                <w:sz w:val="24"/>
                <w:szCs w:val="24"/>
                <w:lang w:eastAsia="en-US"/>
              </w:rPr>
              <w:t>2.</w:t>
            </w:r>
          </w:p>
        </w:tc>
        <w:tc>
          <w:tcPr>
            <w:tcW w:w="4252"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r>
      <w:tr w:rsidR="00CA0C30" w:rsidRPr="006C4124" w:rsidTr="003E328C">
        <w:tc>
          <w:tcPr>
            <w:tcW w:w="959" w:type="dxa"/>
            <w:tcBorders>
              <w:top w:val="single" w:sz="4" w:space="0" w:color="auto"/>
              <w:left w:val="single" w:sz="4" w:space="0" w:color="auto"/>
              <w:bottom w:val="single" w:sz="4" w:space="0" w:color="auto"/>
              <w:right w:val="single" w:sz="4" w:space="0" w:color="auto"/>
            </w:tcBorders>
            <w:hideMark/>
          </w:tcPr>
          <w:p w:rsidR="00CA0C30" w:rsidRPr="006C4124" w:rsidRDefault="00CA0C30" w:rsidP="004F4908">
            <w:pPr>
              <w:spacing w:after="0" w:line="240" w:lineRule="auto"/>
              <w:rPr>
                <w:rFonts w:ascii="Times New Roman" w:hAnsi="Times New Roman"/>
                <w:sz w:val="24"/>
                <w:szCs w:val="24"/>
                <w:lang w:eastAsia="en-US"/>
              </w:rPr>
            </w:pPr>
            <w:r w:rsidRPr="006C4124">
              <w:rPr>
                <w:rFonts w:ascii="Times New Roman" w:hAnsi="Times New Roman"/>
                <w:sz w:val="24"/>
                <w:szCs w:val="24"/>
              </w:rPr>
              <w:t>Итого</w:t>
            </w:r>
            <w:r w:rsidRPr="006C4124">
              <w:rPr>
                <w:rFonts w:ascii="Times New Roman" w:hAnsi="Times New Roman"/>
                <w:sz w:val="24"/>
                <w:szCs w:val="24"/>
                <w:lang w:val="en-US"/>
              </w:rPr>
              <w:t>:</w:t>
            </w:r>
          </w:p>
        </w:tc>
        <w:tc>
          <w:tcPr>
            <w:tcW w:w="5528" w:type="dxa"/>
            <w:gridSpan w:val="2"/>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CA0C30" w:rsidRPr="006C4124" w:rsidRDefault="00CA0C30" w:rsidP="004F4908">
            <w:pPr>
              <w:spacing w:after="0" w:line="240" w:lineRule="auto"/>
              <w:rPr>
                <w:rFonts w:ascii="Times New Roman" w:hAnsi="Times New Roman"/>
                <w:sz w:val="24"/>
                <w:szCs w:val="24"/>
                <w:lang w:eastAsia="en-US"/>
              </w:rPr>
            </w:pPr>
          </w:p>
        </w:tc>
      </w:tr>
    </w:tbl>
    <w:p w:rsidR="00CA0C30" w:rsidRPr="006C4124" w:rsidRDefault="00CA0C30" w:rsidP="00CA0C30">
      <w:pPr>
        <w:spacing w:after="0"/>
        <w:rPr>
          <w:rFonts w:ascii="Times New Roman" w:hAnsi="Times New Roman"/>
          <w:sz w:val="24"/>
          <w:szCs w:val="24"/>
          <w:lang w:eastAsia="en-US"/>
        </w:rPr>
      </w:pPr>
    </w:p>
    <w:tbl>
      <w:tblPr>
        <w:tblW w:w="0" w:type="auto"/>
        <w:tblLook w:val="04A0" w:firstRow="1" w:lastRow="0" w:firstColumn="1" w:lastColumn="0" w:noHBand="0" w:noVBand="1"/>
      </w:tblPr>
      <w:tblGrid>
        <w:gridCol w:w="5637"/>
        <w:gridCol w:w="3934"/>
      </w:tblGrid>
      <w:tr w:rsidR="00CA0C30" w:rsidRPr="006C4124" w:rsidTr="006830CE">
        <w:tc>
          <w:tcPr>
            <w:tcW w:w="5637" w:type="dxa"/>
            <w:hideMark/>
          </w:tcPr>
          <w:p w:rsidR="00CA0C30" w:rsidRPr="006C4124" w:rsidRDefault="00CA0C30" w:rsidP="006830CE">
            <w:pPr>
              <w:spacing w:after="0" w:line="240" w:lineRule="auto"/>
              <w:rPr>
                <w:rFonts w:ascii="Times New Roman" w:hAnsi="Times New Roman"/>
                <w:sz w:val="24"/>
                <w:szCs w:val="24"/>
              </w:rPr>
            </w:pPr>
            <w:r>
              <w:rPr>
                <w:rFonts w:ascii="Times New Roman" w:hAnsi="Times New Roman"/>
                <w:sz w:val="24"/>
                <w:szCs w:val="24"/>
              </w:rPr>
              <w:t xml:space="preserve">Председатель              </w:t>
            </w:r>
            <w:r w:rsidRPr="006C4124">
              <w:rPr>
                <w:rFonts w:ascii="Times New Roman" w:hAnsi="Times New Roman"/>
                <w:sz w:val="24"/>
                <w:szCs w:val="24"/>
              </w:rPr>
              <w:t>_______________</w:t>
            </w:r>
          </w:p>
          <w:p w:rsidR="00CA0C30" w:rsidRPr="005222E3" w:rsidRDefault="00CA0C30" w:rsidP="006830CE">
            <w:pPr>
              <w:spacing w:after="0" w:line="240" w:lineRule="auto"/>
              <w:rPr>
                <w:rFonts w:ascii="Times New Roman" w:hAnsi="Times New Roman"/>
                <w:sz w:val="20"/>
                <w:szCs w:val="20"/>
              </w:rPr>
            </w:pPr>
            <w:r w:rsidRPr="005222E3">
              <w:rPr>
                <w:rFonts w:ascii="Times New Roman" w:hAnsi="Times New Roman"/>
                <w:sz w:val="20"/>
                <w:szCs w:val="20"/>
              </w:rPr>
              <w:t xml:space="preserve">                                     </w:t>
            </w:r>
            <w:r w:rsidR="005222E3">
              <w:rPr>
                <w:rFonts w:ascii="Times New Roman" w:hAnsi="Times New Roman"/>
                <w:sz w:val="20"/>
                <w:szCs w:val="20"/>
              </w:rPr>
              <w:t xml:space="preserve">                 </w:t>
            </w:r>
            <w:r w:rsidRPr="005222E3">
              <w:rPr>
                <w:rFonts w:ascii="Times New Roman" w:hAnsi="Times New Roman"/>
                <w:sz w:val="20"/>
                <w:szCs w:val="20"/>
              </w:rPr>
              <w:t xml:space="preserve"> подпись</w:t>
            </w:r>
          </w:p>
        </w:tc>
        <w:tc>
          <w:tcPr>
            <w:tcW w:w="3934" w:type="dxa"/>
            <w:hideMark/>
          </w:tcPr>
          <w:p w:rsidR="00CA0C30" w:rsidRPr="005222E3" w:rsidRDefault="00CA0C30" w:rsidP="006830CE">
            <w:pPr>
              <w:spacing w:after="0" w:line="240" w:lineRule="auto"/>
              <w:rPr>
                <w:rFonts w:ascii="Times New Roman" w:hAnsi="Times New Roman"/>
                <w:sz w:val="20"/>
                <w:szCs w:val="20"/>
                <w:u w:val="single"/>
              </w:rPr>
            </w:pPr>
            <w:r w:rsidRPr="005222E3">
              <w:rPr>
                <w:rFonts w:ascii="Times New Roman" w:hAnsi="Times New Roman"/>
                <w:sz w:val="20"/>
                <w:szCs w:val="20"/>
                <w:u w:val="single"/>
              </w:rPr>
              <w:t>Фамилия И. О</w:t>
            </w:r>
          </w:p>
        </w:tc>
      </w:tr>
      <w:tr w:rsidR="00CA0C30" w:rsidRPr="006C4124" w:rsidTr="006830CE">
        <w:tc>
          <w:tcPr>
            <w:tcW w:w="5637" w:type="dxa"/>
            <w:hideMark/>
          </w:tcPr>
          <w:p w:rsidR="00CA0C30" w:rsidRPr="006C4124" w:rsidRDefault="00CA0C30" w:rsidP="006830CE">
            <w:pPr>
              <w:spacing w:after="0" w:line="240" w:lineRule="auto"/>
              <w:rPr>
                <w:rFonts w:ascii="Times New Roman" w:hAnsi="Times New Roman"/>
                <w:sz w:val="24"/>
                <w:szCs w:val="24"/>
              </w:rPr>
            </w:pPr>
            <w:r>
              <w:rPr>
                <w:rFonts w:ascii="Times New Roman" w:hAnsi="Times New Roman"/>
                <w:sz w:val="24"/>
                <w:szCs w:val="24"/>
              </w:rPr>
              <w:t xml:space="preserve">Члены комиссии:        </w:t>
            </w:r>
            <w:r w:rsidRPr="006C4124">
              <w:rPr>
                <w:rFonts w:ascii="Times New Roman" w:hAnsi="Times New Roman"/>
                <w:sz w:val="24"/>
                <w:szCs w:val="24"/>
              </w:rPr>
              <w:t>_______________</w:t>
            </w:r>
          </w:p>
          <w:p w:rsidR="00CA0C30" w:rsidRPr="005222E3" w:rsidRDefault="00CA0C30" w:rsidP="005222E3">
            <w:pPr>
              <w:spacing w:after="0" w:line="240" w:lineRule="auto"/>
              <w:rPr>
                <w:rFonts w:ascii="Times New Roman" w:hAnsi="Times New Roman"/>
                <w:sz w:val="20"/>
                <w:szCs w:val="20"/>
              </w:rPr>
            </w:pPr>
            <w:r w:rsidRPr="005222E3">
              <w:rPr>
                <w:rFonts w:ascii="Times New Roman" w:hAnsi="Times New Roman"/>
                <w:sz w:val="20"/>
                <w:szCs w:val="20"/>
              </w:rPr>
              <w:t xml:space="preserve">                                    </w:t>
            </w:r>
            <w:r w:rsidR="005222E3">
              <w:rPr>
                <w:rFonts w:ascii="Times New Roman" w:hAnsi="Times New Roman"/>
                <w:sz w:val="20"/>
                <w:szCs w:val="20"/>
              </w:rPr>
              <w:t xml:space="preserve">                  </w:t>
            </w:r>
            <w:r w:rsidRPr="005222E3">
              <w:rPr>
                <w:rFonts w:ascii="Times New Roman" w:hAnsi="Times New Roman"/>
                <w:sz w:val="20"/>
                <w:szCs w:val="20"/>
              </w:rPr>
              <w:t xml:space="preserve"> подпись</w:t>
            </w:r>
          </w:p>
        </w:tc>
        <w:tc>
          <w:tcPr>
            <w:tcW w:w="3934" w:type="dxa"/>
            <w:hideMark/>
          </w:tcPr>
          <w:p w:rsidR="00CA0C30" w:rsidRPr="005222E3" w:rsidRDefault="00CA0C30" w:rsidP="006830CE">
            <w:pPr>
              <w:spacing w:after="0" w:line="240" w:lineRule="auto"/>
              <w:rPr>
                <w:rFonts w:ascii="Times New Roman" w:hAnsi="Times New Roman"/>
                <w:sz w:val="20"/>
                <w:szCs w:val="20"/>
                <w:u w:val="single"/>
              </w:rPr>
            </w:pPr>
            <w:r w:rsidRPr="005222E3">
              <w:rPr>
                <w:rFonts w:ascii="Times New Roman" w:hAnsi="Times New Roman"/>
                <w:sz w:val="20"/>
                <w:szCs w:val="20"/>
                <w:u w:val="single"/>
              </w:rPr>
              <w:t>Фамилия И. О</w:t>
            </w:r>
          </w:p>
        </w:tc>
      </w:tr>
      <w:tr w:rsidR="00CA0C30" w:rsidRPr="006C4124" w:rsidTr="006830CE">
        <w:tc>
          <w:tcPr>
            <w:tcW w:w="5637" w:type="dxa"/>
          </w:tcPr>
          <w:p w:rsidR="00CA0C30" w:rsidRPr="006C4124" w:rsidRDefault="00CA0C30" w:rsidP="006830CE">
            <w:pPr>
              <w:spacing w:after="0" w:line="240" w:lineRule="auto"/>
              <w:rPr>
                <w:rFonts w:ascii="Times New Roman" w:hAnsi="Times New Roman"/>
                <w:sz w:val="24"/>
                <w:szCs w:val="24"/>
              </w:rPr>
            </w:pPr>
          </w:p>
        </w:tc>
        <w:tc>
          <w:tcPr>
            <w:tcW w:w="3934" w:type="dxa"/>
          </w:tcPr>
          <w:p w:rsidR="00CA0C30" w:rsidRPr="006C4124" w:rsidRDefault="00CA0C30" w:rsidP="006830CE">
            <w:pPr>
              <w:spacing w:after="0" w:line="240" w:lineRule="auto"/>
              <w:rPr>
                <w:rFonts w:ascii="Times New Roman" w:hAnsi="Times New Roman"/>
                <w:sz w:val="24"/>
                <w:szCs w:val="24"/>
                <w:u w:val="single"/>
              </w:rPr>
            </w:pPr>
          </w:p>
        </w:tc>
      </w:tr>
      <w:tr w:rsidR="00CA0C30" w:rsidRPr="006C4124" w:rsidTr="006830CE">
        <w:tc>
          <w:tcPr>
            <w:tcW w:w="5637" w:type="dxa"/>
            <w:hideMark/>
          </w:tcPr>
          <w:p w:rsidR="00CA0C30" w:rsidRPr="006C4124" w:rsidRDefault="00CA0C30" w:rsidP="006830CE">
            <w:pPr>
              <w:spacing w:after="0" w:line="240" w:lineRule="auto"/>
              <w:rPr>
                <w:rFonts w:ascii="Times New Roman" w:hAnsi="Times New Roman"/>
                <w:sz w:val="24"/>
                <w:szCs w:val="24"/>
              </w:rPr>
            </w:pPr>
            <w:r w:rsidRPr="006C4124">
              <w:rPr>
                <w:rFonts w:ascii="Times New Roman" w:hAnsi="Times New Roman"/>
                <w:sz w:val="24"/>
                <w:szCs w:val="24"/>
              </w:rPr>
              <w:t xml:space="preserve">                                       _______________</w:t>
            </w:r>
          </w:p>
          <w:p w:rsidR="00CA0C30" w:rsidRPr="005222E3" w:rsidRDefault="005222E3" w:rsidP="006830CE">
            <w:pPr>
              <w:spacing w:after="0" w:line="240" w:lineRule="auto"/>
              <w:jc w:val="center"/>
              <w:rPr>
                <w:rFonts w:ascii="Times New Roman" w:hAnsi="Times New Roman"/>
                <w:sz w:val="20"/>
                <w:szCs w:val="20"/>
              </w:rPr>
            </w:pPr>
            <w:r>
              <w:rPr>
                <w:rFonts w:ascii="Times New Roman" w:hAnsi="Times New Roman"/>
                <w:sz w:val="20"/>
                <w:szCs w:val="20"/>
              </w:rPr>
              <w:t xml:space="preserve">                </w:t>
            </w:r>
            <w:r w:rsidR="00CA0C30" w:rsidRPr="005222E3">
              <w:rPr>
                <w:rFonts w:ascii="Times New Roman" w:hAnsi="Times New Roman"/>
                <w:sz w:val="20"/>
                <w:szCs w:val="20"/>
              </w:rPr>
              <w:t>подпись</w:t>
            </w:r>
          </w:p>
        </w:tc>
        <w:tc>
          <w:tcPr>
            <w:tcW w:w="3934" w:type="dxa"/>
            <w:hideMark/>
          </w:tcPr>
          <w:p w:rsidR="00CA0C30" w:rsidRPr="005222E3" w:rsidRDefault="00CA0C30" w:rsidP="006830CE">
            <w:pPr>
              <w:spacing w:after="0" w:line="240" w:lineRule="auto"/>
              <w:rPr>
                <w:rFonts w:ascii="Times New Roman" w:hAnsi="Times New Roman"/>
                <w:sz w:val="20"/>
                <w:szCs w:val="20"/>
                <w:u w:val="single"/>
              </w:rPr>
            </w:pPr>
            <w:r w:rsidRPr="005222E3">
              <w:rPr>
                <w:rFonts w:ascii="Times New Roman" w:hAnsi="Times New Roman"/>
                <w:sz w:val="20"/>
                <w:szCs w:val="20"/>
                <w:u w:val="single"/>
              </w:rPr>
              <w:t>Фамилия И. О</w:t>
            </w:r>
          </w:p>
        </w:tc>
      </w:tr>
      <w:tr w:rsidR="00CA0C30" w:rsidRPr="006C4124" w:rsidTr="006830CE">
        <w:tc>
          <w:tcPr>
            <w:tcW w:w="5637" w:type="dxa"/>
            <w:hideMark/>
          </w:tcPr>
          <w:p w:rsidR="00CA0C30" w:rsidRPr="006C4124" w:rsidRDefault="00CA0C30" w:rsidP="006830CE">
            <w:pPr>
              <w:spacing w:after="0" w:line="240" w:lineRule="auto"/>
              <w:rPr>
                <w:rFonts w:ascii="Times New Roman" w:hAnsi="Times New Roman"/>
                <w:sz w:val="24"/>
                <w:szCs w:val="24"/>
              </w:rPr>
            </w:pPr>
            <w:r w:rsidRPr="006C4124">
              <w:rPr>
                <w:rFonts w:ascii="Times New Roman" w:hAnsi="Times New Roman"/>
                <w:sz w:val="24"/>
                <w:szCs w:val="24"/>
              </w:rPr>
              <w:t xml:space="preserve">                                       _______________</w:t>
            </w:r>
          </w:p>
          <w:p w:rsidR="00CA0C30" w:rsidRPr="005222E3" w:rsidRDefault="00CA0C30" w:rsidP="006830CE">
            <w:pPr>
              <w:spacing w:after="0" w:line="240" w:lineRule="auto"/>
              <w:jc w:val="center"/>
              <w:rPr>
                <w:rFonts w:ascii="Times New Roman" w:hAnsi="Times New Roman"/>
                <w:sz w:val="20"/>
                <w:szCs w:val="20"/>
              </w:rPr>
            </w:pPr>
            <w:r>
              <w:rPr>
                <w:rFonts w:ascii="Times New Roman" w:hAnsi="Times New Roman"/>
                <w:sz w:val="24"/>
                <w:szCs w:val="24"/>
              </w:rPr>
              <w:t xml:space="preserve"> </w:t>
            </w:r>
            <w:r w:rsidR="005222E3">
              <w:rPr>
                <w:rFonts w:ascii="Times New Roman" w:hAnsi="Times New Roman"/>
                <w:sz w:val="24"/>
                <w:szCs w:val="24"/>
              </w:rPr>
              <w:t xml:space="preserve">            </w:t>
            </w:r>
            <w:r w:rsidRPr="005222E3">
              <w:rPr>
                <w:rFonts w:ascii="Times New Roman" w:hAnsi="Times New Roman"/>
                <w:sz w:val="20"/>
                <w:szCs w:val="20"/>
              </w:rPr>
              <w:t>подпись</w:t>
            </w:r>
          </w:p>
        </w:tc>
        <w:tc>
          <w:tcPr>
            <w:tcW w:w="3934" w:type="dxa"/>
            <w:hideMark/>
          </w:tcPr>
          <w:p w:rsidR="00CA0C30" w:rsidRPr="005222E3" w:rsidRDefault="00CA0C30" w:rsidP="006830CE">
            <w:pPr>
              <w:spacing w:after="0" w:line="240" w:lineRule="auto"/>
              <w:rPr>
                <w:rFonts w:ascii="Times New Roman" w:hAnsi="Times New Roman"/>
                <w:sz w:val="20"/>
                <w:szCs w:val="20"/>
                <w:u w:val="single"/>
              </w:rPr>
            </w:pPr>
            <w:r w:rsidRPr="005222E3">
              <w:rPr>
                <w:rFonts w:ascii="Times New Roman" w:hAnsi="Times New Roman"/>
                <w:sz w:val="20"/>
                <w:szCs w:val="20"/>
                <w:u w:val="single"/>
              </w:rPr>
              <w:t>Фамилия И. О</w:t>
            </w:r>
          </w:p>
        </w:tc>
      </w:tr>
    </w:tbl>
    <w:p w:rsidR="00CA0C30" w:rsidRDefault="00CA0C30" w:rsidP="00CA0C30">
      <w:pPr>
        <w:rPr>
          <w:rFonts w:ascii="Times New Roman" w:hAnsi="Times New Roman"/>
          <w:sz w:val="24"/>
          <w:szCs w:val="24"/>
          <w:lang w:eastAsia="en-US"/>
        </w:rPr>
      </w:pPr>
    </w:p>
    <w:p w:rsidR="004F4908" w:rsidRDefault="004F4908" w:rsidP="00CA0C30">
      <w:pPr>
        <w:rPr>
          <w:rFonts w:ascii="Times New Roman" w:hAnsi="Times New Roman"/>
          <w:sz w:val="24"/>
          <w:szCs w:val="24"/>
          <w:lang w:eastAsia="en-US"/>
        </w:rPr>
      </w:pPr>
    </w:p>
    <w:p w:rsidR="004F4908" w:rsidRDefault="004F4908" w:rsidP="00CA0C30">
      <w:pPr>
        <w:rPr>
          <w:rFonts w:ascii="Times New Roman" w:hAnsi="Times New Roman"/>
          <w:sz w:val="24"/>
          <w:szCs w:val="24"/>
          <w:lang w:eastAsia="en-US"/>
        </w:rPr>
      </w:pPr>
    </w:p>
    <w:p w:rsidR="004F4908" w:rsidRDefault="004F4908" w:rsidP="00CA0C30">
      <w:pPr>
        <w:rPr>
          <w:rFonts w:ascii="Times New Roman" w:hAnsi="Times New Roman"/>
          <w:sz w:val="24"/>
          <w:szCs w:val="24"/>
          <w:lang w:eastAsia="en-US"/>
        </w:rPr>
      </w:pPr>
    </w:p>
    <w:p w:rsidR="005222E3" w:rsidRDefault="005222E3" w:rsidP="00CA0C30">
      <w:pPr>
        <w:rPr>
          <w:rFonts w:ascii="Times New Roman" w:hAnsi="Times New Roman"/>
          <w:sz w:val="24"/>
          <w:szCs w:val="24"/>
          <w:lang w:eastAsia="en-US"/>
        </w:rPr>
      </w:pPr>
    </w:p>
    <w:p w:rsidR="00CA0C30" w:rsidRDefault="00CA0C30" w:rsidP="00E5768B">
      <w:pPr>
        <w:tabs>
          <w:tab w:val="left" w:leader="underscore" w:pos="5213"/>
        </w:tabs>
        <w:spacing w:after="0" w:line="240" w:lineRule="auto"/>
        <w:jc w:val="right"/>
        <w:rPr>
          <w:rFonts w:ascii="Times New Roman" w:hAnsi="Times New Roman"/>
          <w:sz w:val="24"/>
          <w:szCs w:val="24"/>
          <w:lang w:eastAsia="en-US"/>
        </w:rPr>
      </w:pPr>
    </w:p>
    <w:p w:rsidR="002D0D01" w:rsidRPr="005222E3" w:rsidRDefault="00317D76" w:rsidP="002D0D01">
      <w:pPr>
        <w:tabs>
          <w:tab w:val="left" w:leader="underscore" w:pos="5213"/>
        </w:tabs>
        <w:spacing w:after="0" w:line="240" w:lineRule="auto"/>
        <w:jc w:val="right"/>
        <w:rPr>
          <w:rFonts w:ascii="Times New Roman" w:hAnsi="Times New Roman"/>
          <w:sz w:val="24"/>
          <w:szCs w:val="24"/>
        </w:rPr>
      </w:pPr>
      <w:r w:rsidRPr="005222E3">
        <w:rPr>
          <w:rFonts w:ascii="Times New Roman" w:hAnsi="Times New Roman"/>
          <w:sz w:val="24"/>
          <w:szCs w:val="24"/>
        </w:rPr>
        <w:lastRenderedPageBreak/>
        <w:t>Приложение 4 форма 32</w:t>
      </w:r>
    </w:p>
    <w:p w:rsidR="002D0D01" w:rsidRPr="005222E3" w:rsidRDefault="002D0D01" w:rsidP="002D0D01">
      <w:pPr>
        <w:tabs>
          <w:tab w:val="left" w:leader="underscore" w:pos="5213"/>
        </w:tabs>
        <w:spacing w:after="0" w:line="240" w:lineRule="auto"/>
        <w:jc w:val="right"/>
        <w:rPr>
          <w:rFonts w:ascii="Times New Roman" w:hAnsi="Times New Roman"/>
          <w:sz w:val="24"/>
          <w:szCs w:val="24"/>
        </w:rPr>
      </w:pPr>
      <w:r w:rsidRPr="005222E3">
        <w:rPr>
          <w:rFonts w:ascii="Times New Roman" w:hAnsi="Times New Roman"/>
          <w:sz w:val="24"/>
          <w:szCs w:val="24"/>
        </w:rPr>
        <w:t>к единой учетной политике</w:t>
      </w:r>
      <w:r w:rsidR="00E73AF1" w:rsidRPr="005222E3">
        <w:rPr>
          <w:rFonts w:ascii="Times New Roman" w:hAnsi="Times New Roman"/>
          <w:sz w:val="24"/>
          <w:szCs w:val="24"/>
        </w:rPr>
        <w:t xml:space="preserve"> </w:t>
      </w:r>
    </w:p>
    <w:p w:rsidR="002D0D01" w:rsidRPr="00122693" w:rsidRDefault="002D0D01" w:rsidP="002D0D01">
      <w:pPr>
        <w:tabs>
          <w:tab w:val="left" w:leader="underscore" w:pos="5213"/>
        </w:tabs>
        <w:spacing w:after="0" w:line="240" w:lineRule="auto"/>
        <w:jc w:val="right"/>
        <w:rPr>
          <w:rFonts w:ascii="Times New Roman" w:hAnsi="Times New Roman"/>
          <w:sz w:val="24"/>
          <w:szCs w:val="24"/>
        </w:rPr>
      </w:pPr>
    </w:p>
    <w:p w:rsidR="00E73AF1" w:rsidRPr="00EB5304" w:rsidRDefault="00E73AF1" w:rsidP="00E73AF1">
      <w:pPr>
        <w:pStyle w:val="60"/>
        <w:shd w:val="clear" w:color="auto" w:fill="auto"/>
        <w:spacing w:after="172" w:line="220" w:lineRule="exact"/>
        <w:ind w:left="5720"/>
        <w:jc w:val="right"/>
        <w:rPr>
          <w:rFonts w:ascii="Times New Roman" w:hAnsi="Times New Roman" w:cs="Times New Roman"/>
          <w:b w:val="0"/>
          <w:i w:val="0"/>
          <w:sz w:val="24"/>
          <w:szCs w:val="24"/>
        </w:rPr>
      </w:pPr>
      <w:r w:rsidRPr="00EB5304">
        <w:rPr>
          <w:rFonts w:ascii="Times New Roman" w:hAnsi="Times New Roman" w:cs="Times New Roman"/>
          <w:b w:val="0"/>
          <w:i w:val="0"/>
          <w:sz w:val="24"/>
          <w:szCs w:val="24"/>
        </w:rPr>
        <w:t>УТВЕРЖДАЮ</w:t>
      </w:r>
    </w:p>
    <w:p w:rsidR="00E73AF1" w:rsidRPr="00122693" w:rsidRDefault="00E73AF1" w:rsidP="00E73AF1">
      <w:pPr>
        <w:spacing w:after="179" w:line="240" w:lineRule="exact"/>
        <w:ind w:left="5720"/>
        <w:jc w:val="right"/>
        <w:rPr>
          <w:rFonts w:ascii="Times New Roman" w:hAnsi="Times New Roman"/>
          <w:sz w:val="24"/>
          <w:szCs w:val="24"/>
        </w:rPr>
      </w:pPr>
      <w:r w:rsidRPr="00122693">
        <w:rPr>
          <w:rFonts w:ascii="Times New Roman" w:hAnsi="Times New Roman"/>
          <w:sz w:val="24"/>
          <w:szCs w:val="24"/>
        </w:rPr>
        <w:t>Руководитель учреждения</w:t>
      </w:r>
    </w:p>
    <w:p w:rsidR="00E73AF1" w:rsidRPr="00122693" w:rsidRDefault="00E73AF1" w:rsidP="00E73AF1">
      <w:pPr>
        <w:spacing w:after="179" w:line="240" w:lineRule="exact"/>
        <w:ind w:left="5720"/>
        <w:jc w:val="right"/>
        <w:rPr>
          <w:rFonts w:ascii="Times New Roman" w:hAnsi="Times New Roman"/>
          <w:sz w:val="24"/>
          <w:szCs w:val="24"/>
        </w:rPr>
      </w:pPr>
      <w:r w:rsidRPr="00122693">
        <w:rPr>
          <w:rFonts w:ascii="Times New Roman" w:hAnsi="Times New Roman"/>
          <w:sz w:val="24"/>
          <w:szCs w:val="24"/>
        </w:rPr>
        <w:t>(подпись)</w:t>
      </w:r>
      <w:r w:rsidRPr="00122693">
        <w:rPr>
          <w:rFonts w:ascii="Times New Roman" w:hAnsi="Times New Roman"/>
          <w:sz w:val="24"/>
          <w:szCs w:val="24"/>
        </w:rPr>
        <w:tab/>
        <w:t>(расшифровка подписи)</w:t>
      </w:r>
    </w:p>
    <w:p w:rsidR="00E73AF1" w:rsidRPr="00122693" w:rsidRDefault="00E73AF1" w:rsidP="00E73AF1">
      <w:pPr>
        <w:tabs>
          <w:tab w:val="left" w:pos="6075"/>
          <w:tab w:val="left" w:leader="underscore" w:pos="7323"/>
        </w:tabs>
        <w:spacing w:line="240" w:lineRule="exact"/>
        <w:ind w:left="5720"/>
        <w:jc w:val="right"/>
        <w:rPr>
          <w:rFonts w:ascii="Times New Roman" w:hAnsi="Times New Roman"/>
          <w:sz w:val="24"/>
          <w:szCs w:val="24"/>
        </w:rPr>
      </w:pPr>
      <w:r w:rsidRPr="00122693">
        <w:rPr>
          <w:rFonts w:ascii="Times New Roman" w:hAnsi="Times New Roman"/>
          <w:sz w:val="24"/>
          <w:szCs w:val="24"/>
        </w:rPr>
        <w:t>«</w:t>
      </w:r>
      <w:r w:rsidRPr="00122693">
        <w:rPr>
          <w:rFonts w:ascii="Times New Roman" w:hAnsi="Times New Roman"/>
          <w:sz w:val="24"/>
          <w:szCs w:val="24"/>
        </w:rPr>
        <w:tab/>
        <w:t>» __________________20___</w:t>
      </w:r>
      <w:r w:rsidRPr="00122693">
        <w:rPr>
          <w:rStyle w:val="28pt0"/>
          <w:rFonts w:eastAsiaTheme="minorEastAsia"/>
          <w:sz w:val="24"/>
          <w:szCs w:val="24"/>
        </w:rPr>
        <w:t>г.</w:t>
      </w:r>
    </w:p>
    <w:p w:rsidR="00E73AF1" w:rsidRPr="00122693" w:rsidRDefault="00E73AF1" w:rsidP="00E73AF1">
      <w:pPr>
        <w:pStyle w:val="70"/>
        <w:shd w:val="clear" w:color="auto" w:fill="auto"/>
        <w:spacing w:before="0" w:after="550" w:line="160" w:lineRule="exact"/>
        <w:ind w:left="6600"/>
        <w:jc w:val="right"/>
        <w:rPr>
          <w:sz w:val="24"/>
          <w:szCs w:val="24"/>
        </w:rPr>
      </w:pPr>
      <w:r w:rsidRPr="00122693">
        <w:rPr>
          <w:sz w:val="24"/>
          <w:szCs w:val="24"/>
        </w:rPr>
        <w:t>(дата)</w:t>
      </w:r>
    </w:p>
    <w:tbl>
      <w:tblPr>
        <w:tblW w:w="9780" w:type="dxa"/>
        <w:tblInd w:w="534" w:type="dxa"/>
        <w:tblLook w:val="04A0" w:firstRow="1" w:lastRow="0" w:firstColumn="1" w:lastColumn="0" w:noHBand="0" w:noVBand="1"/>
      </w:tblPr>
      <w:tblGrid>
        <w:gridCol w:w="851"/>
        <w:gridCol w:w="3024"/>
        <w:gridCol w:w="796"/>
        <w:gridCol w:w="2200"/>
        <w:gridCol w:w="2140"/>
        <w:gridCol w:w="769"/>
      </w:tblGrid>
      <w:tr w:rsidR="00317D76" w:rsidRPr="00317D76" w:rsidTr="005222E3">
        <w:trPr>
          <w:trHeight w:val="375"/>
        </w:trPr>
        <w:tc>
          <w:tcPr>
            <w:tcW w:w="851" w:type="dxa"/>
            <w:tcBorders>
              <w:top w:val="nil"/>
              <w:left w:val="nil"/>
              <w:bottom w:val="nil"/>
              <w:right w:val="nil"/>
            </w:tcBorders>
            <w:shd w:val="clear" w:color="auto" w:fill="auto"/>
            <w:noWrap/>
            <w:vAlign w:val="bottom"/>
            <w:hideMark/>
          </w:tcPr>
          <w:p w:rsidR="00317D76" w:rsidRPr="00317D76" w:rsidRDefault="00317D76" w:rsidP="00E73AF1">
            <w:pPr>
              <w:spacing w:after="0" w:line="240" w:lineRule="auto"/>
              <w:rPr>
                <w:rFonts w:ascii="Times New Roman" w:hAnsi="Times New Roman"/>
                <w:color w:val="000000"/>
                <w:sz w:val="24"/>
                <w:szCs w:val="24"/>
              </w:rPr>
            </w:pPr>
          </w:p>
        </w:tc>
        <w:tc>
          <w:tcPr>
            <w:tcW w:w="8929" w:type="dxa"/>
            <w:gridSpan w:val="5"/>
            <w:tcBorders>
              <w:top w:val="nil"/>
              <w:left w:val="nil"/>
              <w:bottom w:val="nil"/>
              <w:right w:val="nil"/>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 xml:space="preserve">ОТЧЕТ </w:t>
            </w:r>
          </w:p>
        </w:tc>
      </w:tr>
      <w:tr w:rsidR="00317D76" w:rsidRPr="00317D76" w:rsidTr="005222E3">
        <w:trPr>
          <w:trHeight w:val="144"/>
        </w:trPr>
        <w:tc>
          <w:tcPr>
            <w:tcW w:w="851"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8929" w:type="dxa"/>
            <w:gridSpan w:val="5"/>
            <w:tcBorders>
              <w:top w:val="nil"/>
              <w:left w:val="nil"/>
              <w:bottom w:val="nil"/>
              <w:right w:val="nil"/>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p>
        </w:tc>
      </w:tr>
      <w:tr w:rsidR="00317D76" w:rsidRPr="00317D76" w:rsidTr="005222E3">
        <w:trPr>
          <w:trHeight w:val="375"/>
        </w:trPr>
        <w:tc>
          <w:tcPr>
            <w:tcW w:w="851"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8929" w:type="dxa"/>
            <w:gridSpan w:val="5"/>
            <w:tcBorders>
              <w:top w:val="nil"/>
              <w:left w:val="nil"/>
              <w:bottom w:val="nil"/>
              <w:right w:val="nil"/>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о расходах привлеченных лиц</w:t>
            </w:r>
          </w:p>
        </w:tc>
      </w:tr>
      <w:tr w:rsidR="00317D76" w:rsidRPr="00317D76" w:rsidTr="005222E3">
        <w:trPr>
          <w:trHeight w:val="375"/>
        </w:trPr>
        <w:tc>
          <w:tcPr>
            <w:tcW w:w="851"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8929" w:type="dxa"/>
            <w:gridSpan w:val="5"/>
            <w:tcBorders>
              <w:top w:val="nil"/>
              <w:left w:val="nil"/>
              <w:bottom w:val="nil"/>
              <w:right w:val="nil"/>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 ______ от ____ ___________ 202__ г.</w:t>
            </w:r>
          </w:p>
        </w:tc>
      </w:tr>
      <w:tr w:rsidR="00317D76" w:rsidRPr="00317D76" w:rsidTr="005222E3">
        <w:trPr>
          <w:trHeight w:val="375"/>
        </w:trPr>
        <w:tc>
          <w:tcPr>
            <w:tcW w:w="851"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3820" w:type="dxa"/>
            <w:gridSpan w:val="2"/>
            <w:tcBorders>
              <w:top w:val="nil"/>
              <w:left w:val="nil"/>
              <w:bottom w:val="nil"/>
              <w:right w:val="nil"/>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p>
        </w:tc>
        <w:tc>
          <w:tcPr>
            <w:tcW w:w="2200"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p>
        </w:tc>
        <w:tc>
          <w:tcPr>
            <w:tcW w:w="2140"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p>
        </w:tc>
        <w:tc>
          <w:tcPr>
            <w:tcW w:w="769"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p>
        </w:tc>
      </w:tr>
      <w:tr w:rsidR="00317D76" w:rsidRPr="00317D76" w:rsidTr="005222E3">
        <w:trPr>
          <w:trHeight w:val="375"/>
        </w:trPr>
        <w:tc>
          <w:tcPr>
            <w:tcW w:w="9780" w:type="dxa"/>
            <w:gridSpan w:val="6"/>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 </w:t>
            </w:r>
          </w:p>
        </w:tc>
      </w:tr>
      <w:tr w:rsidR="00317D76" w:rsidRPr="00317D76" w:rsidTr="005222E3">
        <w:trPr>
          <w:trHeight w:val="375"/>
        </w:trPr>
        <w:tc>
          <w:tcPr>
            <w:tcW w:w="9780" w:type="dxa"/>
            <w:gridSpan w:val="6"/>
            <w:tcBorders>
              <w:top w:val="single" w:sz="4" w:space="0" w:color="auto"/>
              <w:left w:val="nil"/>
              <w:bottom w:val="nil"/>
              <w:right w:val="nil"/>
            </w:tcBorders>
            <w:shd w:val="clear" w:color="auto" w:fill="auto"/>
            <w:noWrap/>
            <w:hideMark/>
          </w:tcPr>
          <w:p w:rsidR="00317D76" w:rsidRPr="005222E3" w:rsidRDefault="00317D76" w:rsidP="00317D76">
            <w:pPr>
              <w:spacing w:after="0" w:line="240" w:lineRule="auto"/>
              <w:jc w:val="center"/>
              <w:rPr>
                <w:rFonts w:ascii="Times New Roman" w:hAnsi="Times New Roman"/>
                <w:color w:val="000000"/>
                <w:sz w:val="20"/>
                <w:szCs w:val="20"/>
              </w:rPr>
            </w:pPr>
            <w:r w:rsidRPr="005222E3">
              <w:rPr>
                <w:rFonts w:ascii="Times New Roman" w:hAnsi="Times New Roman"/>
                <w:color w:val="000000"/>
                <w:sz w:val="20"/>
                <w:szCs w:val="20"/>
              </w:rPr>
              <w:t>наименование мероприятия</w:t>
            </w:r>
          </w:p>
        </w:tc>
      </w:tr>
      <w:tr w:rsidR="00317D76" w:rsidRPr="00317D76" w:rsidTr="005222E3">
        <w:trPr>
          <w:trHeight w:val="375"/>
        </w:trPr>
        <w:tc>
          <w:tcPr>
            <w:tcW w:w="4671" w:type="dxa"/>
            <w:gridSpan w:val="3"/>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Реквизиты документа основания</w:t>
            </w:r>
          </w:p>
        </w:tc>
        <w:tc>
          <w:tcPr>
            <w:tcW w:w="2200" w:type="dxa"/>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c>
          <w:tcPr>
            <w:tcW w:w="769" w:type="dxa"/>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r>
      <w:tr w:rsidR="00317D76" w:rsidRPr="00317D76" w:rsidTr="005222E3">
        <w:trPr>
          <w:trHeight w:val="375"/>
        </w:trPr>
        <w:tc>
          <w:tcPr>
            <w:tcW w:w="851" w:type="dxa"/>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c>
          <w:tcPr>
            <w:tcW w:w="3820" w:type="dxa"/>
            <w:gridSpan w:val="2"/>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c>
          <w:tcPr>
            <w:tcW w:w="2200" w:type="dxa"/>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c>
          <w:tcPr>
            <w:tcW w:w="769" w:type="dxa"/>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r>
      <w:tr w:rsidR="00317D76" w:rsidRPr="00317D76" w:rsidTr="005222E3">
        <w:trPr>
          <w:trHeight w:val="375"/>
        </w:trPr>
        <w:tc>
          <w:tcPr>
            <w:tcW w:w="9780" w:type="dxa"/>
            <w:gridSpan w:val="6"/>
            <w:tcBorders>
              <w:top w:val="single" w:sz="4" w:space="0" w:color="auto"/>
              <w:left w:val="nil"/>
              <w:bottom w:val="nil"/>
              <w:right w:val="nil"/>
            </w:tcBorders>
            <w:shd w:val="clear" w:color="auto" w:fill="auto"/>
            <w:noWrap/>
            <w:hideMark/>
          </w:tcPr>
          <w:p w:rsidR="00317D76" w:rsidRPr="005222E3" w:rsidRDefault="00317D76" w:rsidP="00317D76">
            <w:pPr>
              <w:spacing w:after="0" w:line="240" w:lineRule="auto"/>
              <w:jc w:val="center"/>
              <w:rPr>
                <w:rFonts w:ascii="Times New Roman" w:hAnsi="Times New Roman"/>
                <w:color w:val="000000"/>
                <w:sz w:val="20"/>
                <w:szCs w:val="20"/>
              </w:rPr>
            </w:pPr>
            <w:r w:rsidRPr="005222E3">
              <w:rPr>
                <w:rFonts w:ascii="Times New Roman" w:hAnsi="Times New Roman"/>
                <w:color w:val="000000"/>
                <w:sz w:val="20"/>
                <w:szCs w:val="20"/>
              </w:rPr>
              <w:t>наименование, номер, дата</w:t>
            </w:r>
          </w:p>
        </w:tc>
      </w:tr>
      <w:tr w:rsidR="00317D76" w:rsidRPr="00317D76" w:rsidTr="005222E3">
        <w:trPr>
          <w:trHeight w:val="375"/>
        </w:trPr>
        <w:tc>
          <w:tcPr>
            <w:tcW w:w="851"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3024"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2996" w:type="dxa"/>
            <w:gridSpan w:val="2"/>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2140"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769"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r>
      <w:tr w:rsidR="00317D76" w:rsidRPr="00317D76" w:rsidTr="005222E3">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D76" w:rsidRPr="00317D76" w:rsidRDefault="00317D76" w:rsidP="005222E3">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 п/п</w:t>
            </w:r>
          </w:p>
        </w:tc>
        <w:tc>
          <w:tcPr>
            <w:tcW w:w="3024" w:type="dxa"/>
            <w:tcBorders>
              <w:top w:val="single" w:sz="4" w:space="0" w:color="auto"/>
              <w:left w:val="nil"/>
              <w:bottom w:val="single" w:sz="4" w:space="0" w:color="auto"/>
              <w:right w:val="single" w:sz="4" w:space="0" w:color="auto"/>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Направление расходов</w:t>
            </w:r>
          </w:p>
        </w:tc>
        <w:tc>
          <w:tcPr>
            <w:tcW w:w="590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Сумма, руб.</w:t>
            </w:r>
          </w:p>
        </w:tc>
      </w:tr>
      <w:tr w:rsidR="00317D76" w:rsidRPr="00317D76" w:rsidTr="005222E3">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7D76" w:rsidRPr="00317D76" w:rsidRDefault="00317D76" w:rsidP="005222E3">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1.</w:t>
            </w:r>
          </w:p>
        </w:tc>
        <w:tc>
          <w:tcPr>
            <w:tcW w:w="3024" w:type="dxa"/>
            <w:tcBorders>
              <w:top w:val="nil"/>
              <w:left w:val="nil"/>
              <w:bottom w:val="single" w:sz="4" w:space="0" w:color="auto"/>
              <w:right w:val="single" w:sz="4" w:space="0" w:color="auto"/>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Проезд</w:t>
            </w:r>
          </w:p>
        </w:tc>
        <w:tc>
          <w:tcPr>
            <w:tcW w:w="590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 </w:t>
            </w:r>
          </w:p>
        </w:tc>
      </w:tr>
      <w:tr w:rsidR="00317D76" w:rsidRPr="00317D76" w:rsidTr="005222E3">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7D76" w:rsidRPr="00317D76" w:rsidRDefault="00317D76" w:rsidP="005222E3">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2.</w:t>
            </w:r>
          </w:p>
        </w:tc>
        <w:tc>
          <w:tcPr>
            <w:tcW w:w="3024" w:type="dxa"/>
            <w:tcBorders>
              <w:top w:val="nil"/>
              <w:left w:val="nil"/>
              <w:bottom w:val="single" w:sz="4" w:space="0" w:color="auto"/>
              <w:right w:val="single" w:sz="4" w:space="0" w:color="auto"/>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Проживание</w:t>
            </w:r>
          </w:p>
        </w:tc>
        <w:tc>
          <w:tcPr>
            <w:tcW w:w="590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 </w:t>
            </w:r>
          </w:p>
        </w:tc>
      </w:tr>
      <w:tr w:rsidR="00317D76" w:rsidRPr="00317D76" w:rsidTr="005222E3">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7D76" w:rsidRPr="00317D76" w:rsidRDefault="00317D76" w:rsidP="005222E3">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3.</w:t>
            </w:r>
          </w:p>
        </w:tc>
        <w:tc>
          <w:tcPr>
            <w:tcW w:w="3024" w:type="dxa"/>
            <w:tcBorders>
              <w:top w:val="nil"/>
              <w:left w:val="nil"/>
              <w:bottom w:val="single" w:sz="4" w:space="0" w:color="auto"/>
              <w:right w:val="single" w:sz="4" w:space="0" w:color="auto"/>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Питание</w:t>
            </w:r>
          </w:p>
        </w:tc>
        <w:tc>
          <w:tcPr>
            <w:tcW w:w="590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 </w:t>
            </w:r>
          </w:p>
        </w:tc>
      </w:tr>
      <w:tr w:rsidR="00317D76" w:rsidRPr="00317D76" w:rsidTr="005222E3">
        <w:trPr>
          <w:trHeight w:val="3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7D76" w:rsidRPr="00317D76" w:rsidRDefault="00317D76" w:rsidP="005222E3">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4.</w:t>
            </w:r>
          </w:p>
        </w:tc>
        <w:tc>
          <w:tcPr>
            <w:tcW w:w="3024" w:type="dxa"/>
            <w:tcBorders>
              <w:top w:val="nil"/>
              <w:left w:val="nil"/>
              <w:bottom w:val="single" w:sz="4" w:space="0" w:color="auto"/>
              <w:right w:val="single" w:sz="4" w:space="0" w:color="auto"/>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Иные расходы</w:t>
            </w:r>
          </w:p>
        </w:tc>
        <w:tc>
          <w:tcPr>
            <w:tcW w:w="590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 </w:t>
            </w:r>
          </w:p>
        </w:tc>
      </w:tr>
      <w:tr w:rsidR="00317D76" w:rsidRPr="00317D76" w:rsidTr="005222E3">
        <w:trPr>
          <w:trHeight w:val="375"/>
        </w:trPr>
        <w:tc>
          <w:tcPr>
            <w:tcW w:w="387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ИТОГО</w:t>
            </w:r>
          </w:p>
        </w:tc>
        <w:tc>
          <w:tcPr>
            <w:tcW w:w="590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17D76" w:rsidRPr="00317D76" w:rsidRDefault="00317D76" w:rsidP="00317D76">
            <w:pPr>
              <w:spacing w:after="0" w:line="240" w:lineRule="auto"/>
              <w:jc w:val="center"/>
              <w:rPr>
                <w:rFonts w:ascii="Times New Roman" w:hAnsi="Times New Roman"/>
                <w:color w:val="000000"/>
                <w:sz w:val="24"/>
                <w:szCs w:val="24"/>
              </w:rPr>
            </w:pPr>
            <w:r w:rsidRPr="00317D76">
              <w:rPr>
                <w:rFonts w:ascii="Times New Roman" w:hAnsi="Times New Roman"/>
                <w:color w:val="000000"/>
                <w:sz w:val="24"/>
                <w:szCs w:val="24"/>
              </w:rPr>
              <w:t> </w:t>
            </w:r>
          </w:p>
        </w:tc>
      </w:tr>
      <w:tr w:rsidR="00317D76" w:rsidRPr="00317D76" w:rsidTr="005222E3">
        <w:trPr>
          <w:trHeight w:val="375"/>
        </w:trPr>
        <w:tc>
          <w:tcPr>
            <w:tcW w:w="851"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3024"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2996" w:type="dxa"/>
            <w:gridSpan w:val="2"/>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2140"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769"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r>
      <w:tr w:rsidR="00317D76" w:rsidRPr="00317D76" w:rsidTr="005222E3">
        <w:trPr>
          <w:trHeight w:val="375"/>
        </w:trPr>
        <w:tc>
          <w:tcPr>
            <w:tcW w:w="851"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3024"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2996" w:type="dxa"/>
            <w:gridSpan w:val="2"/>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2140"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769"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r>
      <w:tr w:rsidR="00317D76" w:rsidRPr="00317D76" w:rsidTr="005222E3">
        <w:trPr>
          <w:trHeight w:val="690"/>
        </w:trPr>
        <w:tc>
          <w:tcPr>
            <w:tcW w:w="3875" w:type="dxa"/>
            <w:gridSpan w:val="2"/>
            <w:tcBorders>
              <w:top w:val="nil"/>
              <w:left w:val="nil"/>
              <w:bottom w:val="nil"/>
              <w:right w:val="nil"/>
            </w:tcBorders>
            <w:shd w:val="clear" w:color="auto" w:fill="auto"/>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Ответственный за предоставление отчета по расходам</w:t>
            </w:r>
          </w:p>
        </w:tc>
        <w:tc>
          <w:tcPr>
            <w:tcW w:w="2996" w:type="dxa"/>
            <w:gridSpan w:val="2"/>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c>
          <w:tcPr>
            <w:tcW w:w="769" w:type="dxa"/>
            <w:tcBorders>
              <w:top w:val="nil"/>
              <w:left w:val="nil"/>
              <w:bottom w:val="single" w:sz="4" w:space="0" w:color="auto"/>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r w:rsidRPr="00317D76">
              <w:rPr>
                <w:rFonts w:ascii="Times New Roman" w:hAnsi="Times New Roman"/>
                <w:color w:val="000000"/>
                <w:sz w:val="24"/>
                <w:szCs w:val="24"/>
              </w:rPr>
              <w:t> </w:t>
            </w:r>
          </w:p>
        </w:tc>
      </w:tr>
      <w:tr w:rsidR="00317D76" w:rsidRPr="00317D76" w:rsidTr="005222E3">
        <w:trPr>
          <w:trHeight w:val="375"/>
        </w:trPr>
        <w:tc>
          <w:tcPr>
            <w:tcW w:w="851"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3024"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5905" w:type="dxa"/>
            <w:gridSpan w:val="4"/>
            <w:tcBorders>
              <w:top w:val="single" w:sz="4" w:space="0" w:color="auto"/>
              <w:left w:val="nil"/>
              <w:bottom w:val="nil"/>
              <w:right w:val="nil"/>
            </w:tcBorders>
            <w:shd w:val="clear" w:color="auto" w:fill="auto"/>
            <w:noWrap/>
            <w:vAlign w:val="bottom"/>
            <w:hideMark/>
          </w:tcPr>
          <w:p w:rsidR="00317D76" w:rsidRPr="005222E3" w:rsidRDefault="00317D76" w:rsidP="00317D76">
            <w:pPr>
              <w:spacing w:after="0" w:line="240" w:lineRule="auto"/>
              <w:jc w:val="center"/>
              <w:rPr>
                <w:rFonts w:ascii="Times New Roman" w:hAnsi="Times New Roman"/>
                <w:color w:val="000000"/>
                <w:sz w:val="20"/>
                <w:szCs w:val="20"/>
              </w:rPr>
            </w:pPr>
            <w:r w:rsidRPr="005222E3">
              <w:rPr>
                <w:rFonts w:ascii="Times New Roman" w:hAnsi="Times New Roman"/>
                <w:color w:val="000000"/>
                <w:sz w:val="20"/>
                <w:szCs w:val="20"/>
              </w:rPr>
              <w:t>подпись (расшифровка подписи)</w:t>
            </w:r>
          </w:p>
        </w:tc>
      </w:tr>
      <w:tr w:rsidR="00317D76" w:rsidRPr="00317D76" w:rsidTr="005222E3">
        <w:trPr>
          <w:trHeight w:val="375"/>
        </w:trPr>
        <w:tc>
          <w:tcPr>
            <w:tcW w:w="851"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3024"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2996" w:type="dxa"/>
            <w:gridSpan w:val="2"/>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2140"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c>
          <w:tcPr>
            <w:tcW w:w="769" w:type="dxa"/>
            <w:tcBorders>
              <w:top w:val="nil"/>
              <w:left w:val="nil"/>
              <w:bottom w:val="nil"/>
              <w:right w:val="nil"/>
            </w:tcBorders>
            <w:shd w:val="clear" w:color="auto" w:fill="auto"/>
            <w:noWrap/>
            <w:vAlign w:val="bottom"/>
            <w:hideMark/>
          </w:tcPr>
          <w:p w:rsidR="00317D76" w:rsidRPr="00317D76" w:rsidRDefault="00317D76" w:rsidP="00317D76">
            <w:pPr>
              <w:spacing w:after="0" w:line="240" w:lineRule="auto"/>
              <w:rPr>
                <w:rFonts w:ascii="Times New Roman" w:hAnsi="Times New Roman"/>
                <w:color w:val="000000"/>
                <w:sz w:val="24"/>
                <w:szCs w:val="24"/>
              </w:rPr>
            </w:pPr>
          </w:p>
        </w:tc>
      </w:tr>
    </w:tbl>
    <w:p w:rsidR="00CA0C30" w:rsidRDefault="00CA0C30" w:rsidP="00E5768B">
      <w:pPr>
        <w:tabs>
          <w:tab w:val="left" w:leader="underscore" w:pos="5213"/>
        </w:tabs>
        <w:spacing w:after="0" w:line="240" w:lineRule="auto"/>
        <w:jc w:val="right"/>
        <w:rPr>
          <w:rFonts w:ascii="Times New Roman" w:hAnsi="Times New Roman"/>
          <w:sz w:val="28"/>
          <w:szCs w:val="28"/>
        </w:rPr>
      </w:pPr>
    </w:p>
    <w:p w:rsidR="00CA0C30" w:rsidRDefault="00CA0C30" w:rsidP="00E5768B">
      <w:pPr>
        <w:tabs>
          <w:tab w:val="left" w:leader="underscore" w:pos="5213"/>
        </w:tabs>
        <w:spacing w:after="0" w:line="240" w:lineRule="auto"/>
        <w:jc w:val="right"/>
        <w:rPr>
          <w:rFonts w:ascii="Times New Roman" w:hAnsi="Times New Roman"/>
          <w:sz w:val="28"/>
          <w:szCs w:val="28"/>
        </w:rPr>
      </w:pPr>
    </w:p>
    <w:p w:rsidR="00CA0C30" w:rsidRDefault="00CA0C30" w:rsidP="00E5768B">
      <w:pPr>
        <w:tabs>
          <w:tab w:val="left" w:leader="underscore" w:pos="5213"/>
        </w:tabs>
        <w:spacing w:after="0" w:line="240" w:lineRule="auto"/>
        <w:jc w:val="right"/>
        <w:rPr>
          <w:rFonts w:ascii="Times New Roman" w:hAnsi="Times New Roman"/>
          <w:sz w:val="28"/>
          <w:szCs w:val="28"/>
        </w:rPr>
      </w:pPr>
    </w:p>
    <w:p w:rsidR="00CA0C30" w:rsidRDefault="00CA0C30" w:rsidP="00E5768B">
      <w:pPr>
        <w:tabs>
          <w:tab w:val="left" w:leader="underscore" w:pos="5213"/>
        </w:tabs>
        <w:spacing w:after="0" w:line="240" w:lineRule="auto"/>
        <w:jc w:val="right"/>
        <w:rPr>
          <w:rFonts w:ascii="Times New Roman" w:hAnsi="Times New Roman"/>
          <w:sz w:val="28"/>
          <w:szCs w:val="28"/>
        </w:rPr>
      </w:pPr>
    </w:p>
    <w:p w:rsidR="00CA0C30" w:rsidRDefault="00CA0C30" w:rsidP="00E5768B">
      <w:pPr>
        <w:tabs>
          <w:tab w:val="left" w:leader="underscore" w:pos="5213"/>
        </w:tabs>
        <w:spacing w:after="0" w:line="240" w:lineRule="auto"/>
        <w:jc w:val="right"/>
        <w:rPr>
          <w:rFonts w:ascii="Times New Roman" w:hAnsi="Times New Roman"/>
          <w:sz w:val="28"/>
          <w:szCs w:val="28"/>
        </w:rPr>
      </w:pPr>
    </w:p>
    <w:p w:rsidR="00CA0C30" w:rsidRDefault="00CA0C30" w:rsidP="00E5768B">
      <w:pPr>
        <w:tabs>
          <w:tab w:val="left" w:leader="underscore" w:pos="5213"/>
        </w:tabs>
        <w:spacing w:after="0" w:line="240" w:lineRule="auto"/>
        <w:jc w:val="right"/>
        <w:rPr>
          <w:rFonts w:ascii="Times New Roman" w:hAnsi="Times New Roman"/>
          <w:sz w:val="28"/>
          <w:szCs w:val="28"/>
        </w:rPr>
      </w:pPr>
    </w:p>
    <w:p w:rsidR="004F4908" w:rsidRDefault="004F4908" w:rsidP="00E5768B">
      <w:pPr>
        <w:tabs>
          <w:tab w:val="left" w:leader="underscore" w:pos="5213"/>
        </w:tabs>
        <w:spacing w:after="0" w:line="240" w:lineRule="auto"/>
        <w:jc w:val="right"/>
        <w:rPr>
          <w:rFonts w:ascii="Times New Roman" w:hAnsi="Times New Roman"/>
          <w:sz w:val="28"/>
          <w:szCs w:val="28"/>
        </w:rPr>
      </w:pPr>
    </w:p>
    <w:p w:rsidR="00CA0C30" w:rsidRDefault="00CA0C30" w:rsidP="00E5768B">
      <w:pPr>
        <w:tabs>
          <w:tab w:val="left" w:leader="underscore" w:pos="5213"/>
        </w:tabs>
        <w:spacing w:after="0" w:line="240" w:lineRule="auto"/>
        <w:jc w:val="right"/>
        <w:rPr>
          <w:rFonts w:ascii="Times New Roman" w:hAnsi="Times New Roman"/>
          <w:sz w:val="28"/>
          <w:szCs w:val="28"/>
        </w:rPr>
      </w:pPr>
    </w:p>
    <w:p w:rsidR="00CA0C30" w:rsidRDefault="00CA0C30" w:rsidP="00317D76">
      <w:pPr>
        <w:tabs>
          <w:tab w:val="left" w:leader="underscore" w:pos="5213"/>
        </w:tabs>
        <w:spacing w:after="0" w:line="240" w:lineRule="auto"/>
        <w:rPr>
          <w:rFonts w:ascii="Times New Roman" w:hAnsi="Times New Roman"/>
          <w:sz w:val="28"/>
          <w:szCs w:val="28"/>
        </w:rPr>
      </w:pPr>
    </w:p>
    <w:p w:rsidR="00E5768B" w:rsidRPr="005222E3" w:rsidRDefault="00317D76" w:rsidP="00E5768B">
      <w:pPr>
        <w:tabs>
          <w:tab w:val="left" w:leader="underscore" w:pos="5213"/>
        </w:tabs>
        <w:spacing w:after="0" w:line="240" w:lineRule="auto"/>
        <w:jc w:val="right"/>
        <w:rPr>
          <w:rFonts w:ascii="Times New Roman" w:hAnsi="Times New Roman"/>
          <w:sz w:val="24"/>
          <w:szCs w:val="24"/>
        </w:rPr>
      </w:pPr>
      <w:r w:rsidRPr="005222E3">
        <w:rPr>
          <w:rFonts w:ascii="Times New Roman" w:hAnsi="Times New Roman"/>
          <w:sz w:val="24"/>
          <w:szCs w:val="24"/>
        </w:rPr>
        <w:lastRenderedPageBreak/>
        <w:t xml:space="preserve">Приложение 4 форма </w:t>
      </w:r>
      <w:r w:rsidR="00E5768B" w:rsidRPr="005222E3">
        <w:rPr>
          <w:rFonts w:ascii="Times New Roman" w:hAnsi="Times New Roman"/>
          <w:sz w:val="24"/>
          <w:szCs w:val="24"/>
        </w:rPr>
        <w:t>33</w:t>
      </w:r>
    </w:p>
    <w:p w:rsidR="002D0D01" w:rsidRPr="005222E3" w:rsidRDefault="002D0D01" w:rsidP="00E5768B">
      <w:pPr>
        <w:tabs>
          <w:tab w:val="left" w:leader="underscore" w:pos="5213"/>
        </w:tabs>
        <w:spacing w:after="0" w:line="240" w:lineRule="auto"/>
        <w:jc w:val="right"/>
        <w:rPr>
          <w:rFonts w:ascii="Times New Roman" w:hAnsi="Times New Roman"/>
          <w:sz w:val="24"/>
          <w:szCs w:val="24"/>
        </w:rPr>
      </w:pPr>
      <w:r w:rsidRPr="005222E3">
        <w:rPr>
          <w:rFonts w:ascii="Times New Roman" w:hAnsi="Times New Roman"/>
          <w:sz w:val="24"/>
          <w:szCs w:val="24"/>
        </w:rPr>
        <w:t>к единой учетной политике</w:t>
      </w: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Default="00E5768B" w:rsidP="00E5768B">
      <w:pPr>
        <w:tabs>
          <w:tab w:val="left" w:leader="underscore" w:pos="5213"/>
        </w:tabs>
        <w:spacing w:after="0" w:line="240" w:lineRule="auto"/>
        <w:jc w:val="right"/>
        <w:rPr>
          <w:rFonts w:ascii="Times New Roman" w:hAnsi="Times New Roman"/>
          <w:sz w:val="28"/>
          <w:szCs w:val="28"/>
        </w:rPr>
      </w:pPr>
    </w:p>
    <w:p w:rsidR="00E5768B" w:rsidRPr="00ED1A3D" w:rsidRDefault="00E5768B" w:rsidP="00E5768B">
      <w:pPr>
        <w:tabs>
          <w:tab w:val="left" w:leader="underscore" w:pos="5213"/>
        </w:tabs>
        <w:spacing w:after="0" w:line="240" w:lineRule="auto"/>
        <w:jc w:val="center"/>
        <w:rPr>
          <w:rFonts w:ascii="Times New Roman" w:hAnsi="Times New Roman"/>
          <w:sz w:val="28"/>
          <w:szCs w:val="28"/>
        </w:rPr>
      </w:pPr>
      <w:r w:rsidRPr="00ED1A3D">
        <w:rPr>
          <w:rFonts w:ascii="Times New Roman" w:hAnsi="Times New Roman"/>
          <w:sz w:val="28"/>
          <w:szCs w:val="28"/>
        </w:rPr>
        <w:t>СПРАВКА №___</w:t>
      </w:r>
    </w:p>
    <w:p w:rsidR="00E5768B" w:rsidRPr="00ED1A3D" w:rsidRDefault="00E5768B" w:rsidP="00E5768B">
      <w:pPr>
        <w:tabs>
          <w:tab w:val="left" w:leader="underscore" w:pos="5213"/>
        </w:tabs>
        <w:spacing w:after="0" w:line="240" w:lineRule="auto"/>
        <w:jc w:val="center"/>
        <w:rPr>
          <w:rFonts w:ascii="Times New Roman" w:hAnsi="Times New Roman"/>
          <w:sz w:val="28"/>
          <w:szCs w:val="28"/>
        </w:rPr>
      </w:pPr>
      <w:r w:rsidRPr="00ED1A3D">
        <w:rPr>
          <w:rFonts w:ascii="Times New Roman" w:hAnsi="Times New Roman"/>
          <w:sz w:val="28"/>
          <w:szCs w:val="28"/>
        </w:rPr>
        <w:t>о сроке нахождения имущества в казне</w:t>
      </w:r>
    </w:p>
    <w:p w:rsidR="00E5768B" w:rsidRPr="00ED1A3D" w:rsidRDefault="00E5768B" w:rsidP="00E5768B">
      <w:pPr>
        <w:tabs>
          <w:tab w:val="left" w:leader="underscore" w:pos="5213"/>
        </w:tabs>
        <w:spacing w:after="0" w:line="240" w:lineRule="auto"/>
        <w:jc w:val="center"/>
        <w:rPr>
          <w:rFonts w:ascii="Times New Roman" w:hAnsi="Times New Roman"/>
          <w:sz w:val="28"/>
          <w:szCs w:val="28"/>
        </w:rPr>
      </w:pPr>
      <w:r w:rsidRPr="00ED1A3D">
        <w:rPr>
          <w:rFonts w:ascii="Times New Roman" w:hAnsi="Times New Roman"/>
          <w:sz w:val="28"/>
          <w:szCs w:val="28"/>
        </w:rPr>
        <w:t>от «____» ____________ 20___ г.</w:t>
      </w:r>
    </w:p>
    <w:p w:rsidR="00E5768B" w:rsidRPr="00317D76" w:rsidRDefault="00E5768B" w:rsidP="00E5768B">
      <w:pPr>
        <w:tabs>
          <w:tab w:val="left" w:leader="underscore" w:pos="5213"/>
        </w:tabs>
        <w:spacing w:after="0" w:line="240" w:lineRule="auto"/>
        <w:jc w:val="center"/>
        <w:rPr>
          <w:rFonts w:ascii="Times New Roman" w:hAnsi="Times New Roman"/>
          <w:b/>
          <w:sz w:val="28"/>
          <w:szCs w:val="28"/>
        </w:rPr>
      </w:pPr>
    </w:p>
    <w:p w:rsidR="00E5768B" w:rsidRPr="00317D76" w:rsidRDefault="00E5768B" w:rsidP="00E5768B">
      <w:pPr>
        <w:tabs>
          <w:tab w:val="left" w:leader="underscore" w:pos="5213"/>
        </w:tabs>
        <w:spacing w:after="0" w:line="240" w:lineRule="auto"/>
        <w:jc w:val="center"/>
        <w:rPr>
          <w:rFonts w:ascii="Times New Roman" w:hAnsi="Times New Roman"/>
          <w:b/>
          <w:sz w:val="28"/>
          <w:szCs w:val="28"/>
        </w:rPr>
      </w:pPr>
    </w:p>
    <w:tbl>
      <w:tblPr>
        <w:tblStyle w:val="a4"/>
        <w:tblW w:w="9664" w:type="dxa"/>
        <w:tblInd w:w="817" w:type="dxa"/>
        <w:tblLook w:val="04A0" w:firstRow="1" w:lastRow="0" w:firstColumn="1" w:lastColumn="0" w:noHBand="0" w:noVBand="1"/>
      </w:tblPr>
      <w:tblGrid>
        <w:gridCol w:w="3119"/>
        <w:gridCol w:w="3118"/>
        <w:gridCol w:w="3427"/>
      </w:tblGrid>
      <w:tr w:rsidR="00E5768B" w:rsidRPr="00317D76" w:rsidTr="005222E3">
        <w:tc>
          <w:tcPr>
            <w:tcW w:w="3119" w:type="dxa"/>
            <w:vAlign w:val="center"/>
          </w:tcPr>
          <w:p w:rsidR="00E5768B" w:rsidRPr="001D299A" w:rsidRDefault="00E5768B" w:rsidP="004F4908">
            <w:pPr>
              <w:tabs>
                <w:tab w:val="left" w:leader="underscore" w:pos="5213"/>
              </w:tabs>
              <w:spacing w:after="0" w:line="240" w:lineRule="auto"/>
              <w:jc w:val="center"/>
              <w:rPr>
                <w:rFonts w:ascii="Times New Roman" w:hAnsi="Times New Roman"/>
                <w:sz w:val="28"/>
                <w:szCs w:val="28"/>
              </w:rPr>
            </w:pPr>
            <w:r w:rsidRPr="001D299A">
              <w:rPr>
                <w:rFonts w:ascii="Times New Roman" w:hAnsi="Times New Roman"/>
                <w:sz w:val="28"/>
                <w:szCs w:val="28"/>
              </w:rPr>
              <w:t>Наименование объекта нефинансового актива</w:t>
            </w:r>
          </w:p>
        </w:tc>
        <w:tc>
          <w:tcPr>
            <w:tcW w:w="3118" w:type="dxa"/>
            <w:vAlign w:val="center"/>
          </w:tcPr>
          <w:p w:rsidR="00E5768B" w:rsidRPr="001D299A" w:rsidRDefault="00E5768B" w:rsidP="004F4908">
            <w:pPr>
              <w:tabs>
                <w:tab w:val="left" w:leader="underscore" w:pos="5213"/>
              </w:tabs>
              <w:spacing w:after="0" w:line="240" w:lineRule="auto"/>
              <w:jc w:val="center"/>
              <w:rPr>
                <w:rFonts w:ascii="Times New Roman" w:hAnsi="Times New Roman"/>
                <w:sz w:val="28"/>
                <w:szCs w:val="28"/>
              </w:rPr>
            </w:pPr>
            <w:r w:rsidRPr="001D299A">
              <w:rPr>
                <w:rFonts w:ascii="Times New Roman" w:hAnsi="Times New Roman"/>
                <w:sz w:val="28"/>
                <w:szCs w:val="28"/>
              </w:rPr>
              <w:t>Реестровый номер</w:t>
            </w:r>
          </w:p>
        </w:tc>
        <w:tc>
          <w:tcPr>
            <w:tcW w:w="3427" w:type="dxa"/>
            <w:vAlign w:val="center"/>
          </w:tcPr>
          <w:p w:rsidR="00E5768B" w:rsidRPr="001D299A" w:rsidRDefault="00E5768B" w:rsidP="004F4908">
            <w:pPr>
              <w:tabs>
                <w:tab w:val="left" w:leader="underscore" w:pos="5213"/>
              </w:tabs>
              <w:spacing w:after="0" w:line="240" w:lineRule="auto"/>
              <w:jc w:val="center"/>
              <w:rPr>
                <w:rFonts w:ascii="Times New Roman" w:hAnsi="Times New Roman"/>
                <w:sz w:val="28"/>
                <w:szCs w:val="28"/>
              </w:rPr>
            </w:pPr>
            <w:r w:rsidRPr="001D299A">
              <w:rPr>
                <w:rFonts w:ascii="Times New Roman" w:hAnsi="Times New Roman"/>
                <w:sz w:val="28"/>
                <w:szCs w:val="28"/>
              </w:rPr>
              <w:t>Срок нахождения в казне с ___ _____ 20__ г. по ___ _____ 20__ г.</w:t>
            </w:r>
          </w:p>
        </w:tc>
      </w:tr>
      <w:tr w:rsidR="00E5768B" w:rsidRPr="00317D76" w:rsidTr="005222E3">
        <w:tc>
          <w:tcPr>
            <w:tcW w:w="3119" w:type="dxa"/>
            <w:vAlign w:val="center"/>
          </w:tcPr>
          <w:p w:rsidR="00E5768B" w:rsidRPr="00317D76" w:rsidRDefault="00E5768B" w:rsidP="004F4908">
            <w:pPr>
              <w:tabs>
                <w:tab w:val="left" w:leader="underscore" w:pos="5213"/>
              </w:tabs>
              <w:spacing w:after="0" w:line="240" w:lineRule="auto"/>
              <w:jc w:val="center"/>
              <w:rPr>
                <w:rFonts w:ascii="Times New Roman" w:hAnsi="Times New Roman"/>
                <w:b/>
                <w:sz w:val="28"/>
                <w:szCs w:val="28"/>
              </w:rPr>
            </w:pPr>
          </w:p>
        </w:tc>
        <w:tc>
          <w:tcPr>
            <w:tcW w:w="3118" w:type="dxa"/>
            <w:vAlign w:val="center"/>
          </w:tcPr>
          <w:p w:rsidR="00E5768B" w:rsidRPr="00317D76" w:rsidRDefault="00E5768B" w:rsidP="004F4908">
            <w:pPr>
              <w:tabs>
                <w:tab w:val="left" w:leader="underscore" w:pos="5213"/>
              </w:tabs>
              <w:spacing w:after="0" w:line="240" w:lineRule="auto"/>
              <w:jc w:val="center"/>
              <w:rPr>
                <w:rFonts w:ascii="Times New Roman" w:hAnsi="Times New Roman"/>
                <w:b/>
                <w:sz w:val="28"/>
                <w:szCs w:val="28"/>
              </w:rPr>
            </w:pPr>
          </w:p>
        </w:tc>
        <w:tc>
          <w:tcPr>
            <w:tcW w:w="3427" w:type="dxa"/>
            <w:vAlign w:val="center"/>
          </w:tcPr>
          <w:p w:rsidR="00E5768B" w:rsidRPr="00317D76" w:rsidRDefault="00E5768B" w:rsidP="004F4908">
            <w:pPr>
              <w:tabs>
                <w:tab w:val="left" w:leader="underscore" w:pos="5213"/>
              </w:tabs>
              <w:spacing w:after="0" w:line="240" w:lineRule="auto"/>
              <w:jc w:val="center"/>
              <w:rPr>
                <w:rFonts w:ascii="Times New Roman" w:hAnsi="Times New Roman"/>
                <w:b/>
                <w:sz w:val="28"/>
                <w:szCs w:val="28"/>
              </w:rPr>
            </w:pPr>
          </w:p>
        </w:tc>
      </w:tr>
      <w:tr w:rsidR="00E5768B" w:rsidRPr="00317D76" w:rsidTr="005222E3">
        <w:tc>
          <w:tcPr>
            <w:tcW w:w="3119" w:type="dxa"/>
            <w:vAlign w:val="center"/>
          </w:tcPr>
          <w:p w:rsidR="00E5768B" w:rsidRPr="00317D76" w:rsidRDefault="00E5768B" w:rsidP="004F4908">
            <w:pPr>
              <w:tabs>
                <w:tab w:val="left" w:leader="underscore" w:pos="5213"/>
              </w:tabs>
              <w:spacing w:after="0" w:line="240" w:lineRule="auto"/>
              <w:jc w:val="center"/>
              <w:rPr>
                <w:rFonts w:ascii="Times New Roman" w:hAnsi="Times New Roman"/>
                <w:b/>
                <w:sz w:val="28"/>
                <w:szCs w:val="28"/>
              </w:rPr>
            </w:pPr>
          </w:p>
        </w:tc>
        <w:tc>
          <w:tcPr>
            <w:tcW w:w="3118" w:type="dxa"/>
            <w:vAlign w:val="center"/>
          </w:tcPr>
          <w:p w:rsidR="00E5768B" w:rsidRPr="00317D76" w:rsidRDefault="00E5768B" w:rsidP="004F4908">
            <w:pPr>
              <w:tabs>
                <w:tab w:val="left" w:leader="underscore" w:pos="5213"/>
              </w:tabs>
              <w:spacing w:after="0" w:line="240" w:lineRule="auto"/>
              <w:jc w:val="center"/>
              <w:rPr>
                <w:rFonts w:ascii="Times New Roman" w:hAnsi="Times New Roman"/>
                <w:b/>
                <w:sz w:val="28"/>
                <w:szCs w:val="28"/>
              </w:rPr>
            </w:pPr>
          </w:p>
        </w:tc>
        <w:tc>
          <w:tcPr>
            <w:tcW w:w="3427" w:type="dxa"/>
            <w:vAlign w:val="center"/>
          </w:tcPr>
          <w:p w:rsidR="00E5768B" w:rsidRPr="00317D76" w:rsidRDefault="00E5768B" w:rsidP="004F4908">
            <w:pPr>
              <w:tabs>
                <w:tab w:val="left" w:leader="underscore" w:pos="5213"/>
              </w:tabs>
              <w:spacing w:after="0" w:line="240" w:lineRule="auto"/>
              <w:jc w:val="center"/>
              <w:rPr>
                <w:rFonts w:ascii="Times New Roman" w:hAnsi="Times New Roman"/>
                <w:b/>
                <w:sz w:val="28"/>
                <w:szCs w:val="28"/>
              </w:rPr>
            </w:pPr>
          </w:p>
        </w:tc>
      </w:tr>
    </w:tbl>
    <w:p w:rsidR="00E5768B" w:rsidRPr="00317D76" w:rsidRDefault="00E5768B" w:rsidP="00E5768B">
      <w:pPr>
        <w:tabs>
          <w:tab w:val="left" w:leader="underscore" w:pos="5213"/>
        </w:tabs>
        <w:spacing w:after="0" w:line="240" w:lineRule="auto"/>
        <w:jc w:val="center"/>
        <w:rPr>
          <w:rFonts w:ascii="Times New Roman" w:hAnsi="Times New Roman"/>
          <w:b/>
          <w:sz w:val="28"/>
          <w:szCs w:val="28"/>
        </w:rPr>
      </w:pPr>
    </w:p>
    <w:p w:rsidR="00E5768B" w:rsidRPr="00317D76" w:rsidRDefault="00E5768B" w:rsidP="00E5768B">
      <w:pPr>
        <w:tabs>
          <w:tab w:val="left" w:leader="underscore" w:pos="5213"/>
        </w:tabs>
        <w:spacing w:after="0" w:line="240" w:lineRule="auto"/>
        <w:jc w:val="center"/>
        <w:rPr>
          <w:rFonts w:ascii="Times New Roman" w:hAnsi="Times New Roman"/>
          <w:b/>
          <w:sz w:val="28"/>
          <w:szCs w:val="28"/>
        </w:rPr>
      </w:pPr>
    </w:p>
    <w:p w:rsidR="00E5768B" w:rsidRPr="00317D76" w:rsidRDefault="00E5768B" w:rsidP="005222E3">
      <w:pPr>
        <w:tabs>
          <w:tab w:val="left" w:leader="underscore" w:pos="5213"/>
        </w:tabs>
        <w:spacing w:after="0" w:line="240" w:lineRule="auto"/>
        <w:ind w:firstLine="709"/>
        <w:jc w:val="both"/>
        <w:rPr>
          <w:rFonts w:ascii="Times New Roman" w:hAnsi="Times New Roman"/>
          <w:sz w:val="28"/>
          <w:szCs w:val="28"/>
        </w:rPr>
      </w:pPr>
      <w:r w:rsidRPr="00317D76">
        <w:rPr>
          <w:rFonts w:ascii="Times New Roman" w:hAnsi="Times New Roman"/>
          <w:sz w:val="28"/>
          <w:szCs w:val="28"/>
        </w:rPr>
        <w:t>Руководитель субъекта</w:t>
      </w:r>
    </w:p>
    <w:p w:rsidR="00E5768B" w:rsidRPr="00317D76" w:rsidRDefault="00E5768B" w:rsidP="005222E3">
      <w:pPr>
        <w:tabs>
          <w:tab w:val="left" w:leader="underscore" w:pos="5213"/>
        </w:tabs>
        <w:spacing w:after="0" w:line="240" w:lineRule="auto"/>
        <w:ind w:firstLine="709"/>
        <w:jc w:val="both"/>
        <w:rPr>
          <w:rFonts w:ascii="Times New Roman" w:hAnsi="Times New Roman"/>
          <w:sz w:val="28"/>
          <w:szCs w:val="28"/>
        </w:rPr>
      </w:pPr>
      <w:r w:rsidRPr="00317D76">
        <w:rPr>
          <w:rFonts w:ascii="Times New Roman" w:hAnsi="Times New Roman"/>
          <w:sz w:val="28"/>
          <w:szCs w:val="28"/>
        </w:rPr>
        <w:t>централизованного учета   _____________      ________________________</w:t>
      </w:r>
    </w:p>
    <w:p w:rsidR="00E5768B" w:rsidRPr="003E328C" w:rsidRDefault="003E328C" w:rsidP="00E5768B">
      <w:pPr>
        <w:tabs>
          <w:tab w:val="left" w:leader="underscore" w:pos="5213"/>
        </w:tabs>
        <w:spacing w:after="0" w:line="240" w:lineRule="auto"/>
        <w:jc w:val="both"/>
        <w:rPr>
          <w:rFonts w:ascii="Times New Roman" w:hAnsi="Times New Roman"/>
          <w:sz w:val="24"/>
          <w:szCs w:val="24"/>
        </w:rPr>
      </w:pPr>
      <w:r w:rsidRPr="003E328C">
        <w:rPr>
          <w:rFonts w:ascii="Times New Roman" w:hAnsi="Times New Roman"/>
          <w:sz w:val="24"/>
          <w:szCs w:val="24"/>
        </w:rPr>
        <w:t xml:space="preserve">    </w:t>
      </w:r>
      <w:r>
        <w:rPr>
          <w:rFonts w:ascii="Times New Roman" w:hAnsi="Times New Roman"/>
          <w:sz w:val="24"/>
          <w:szCs w:val="24"/>
        </w:rPr>
        <w:t xml:space="preserve">                                                                  </w:t>
      </w:r>
      <w:r w:rsidRPr="003E328C">
        <w:rPr>
          <w:rFonts w:ascii="Times New Roman" w:hAnsi="Times New Roman"/>
          <w:sz w:val="24"/>
          <w:szCs w:val="24"/>
        </w:rPr>
        <w:t xml:space="preserve">   </w:t>
      </w:r>
      <w:r w:rsidR="00E5768B" w:rsidRPr="003E328C">
        <w:rPr>
          <w:rFonts w:ascii="Times New Roman" w:hAnsi="Times New Roman"/>
          <w:sz w:val="24"/>
          <w:szCs w:val="24"/>
        </w:rPr>
        <w:t>(подпись)                      (расшифровка подписи)</w:t>
      </w:r>
    </w:p>
    <w:p w:rsidR="00E5768B" w:rsidRPr="00317D76" w:rsidRDefault="00E5768B" w:rsidP="00E5768B">
      <w:pPr>
        <w:tabs>
          <w:tab w:val="left" w:leader="underscore" w:pos="5213"/>
        </w:tabs>
        <w:spacing w:after="0" w:line="240" w:lineRule="auto"/>
        <w:jc w:val="both"/>
        <w:rPr>
          <w:rFonts w:ascii="Times New Roman" w:hAnsi="Times New Roman"/>
          <w:sz w:val="28"/>
          <w:szCs w:val="28"/>
        </w:rPr>
      </w:pPr>
    </w:p>
    <w:p w:rsidR="00E5768B" w:rsidRPr="00317D76" w:rsidRDefault="00E5768B" w:rsidP="005222E3">
      <w:pPr>
        <w:tabs>
          <w:tab w:val="left" w:leader="underscore" w:pos="5213"/>
        </w:tabs>
        <w:spacing w:after="0" w:line="240" w:lineRule="auto"/>
        <w:ind w:firstLine="709"/>
        <w:jc w:val="both"/>
        <w:rPr>
          <w:rFonts w:ascii="Times New Roman" w:hAnsi="Times New Roman"/>
          <w:sz w:val="28"/>
          <w:szCs w:val="28"/>
        </w:rPr>
      </w:pPr>
      <w:r w:rsidRPr="00317D76">
        <w:rPr>
          <w:rFonts w:ascii="Times New Roman" w:hAnsi="Times New Roman"/>
          <w:sz w:val="28"/>
          <w:szCs w:val="28"/>
        </w:rPr>
        <w:t>Ответственное лицо_____________      ________________________</w:t>
      </w:r>
    </w:p>
    <w:p w:rsidR="00E5768B" w:rsidRPr="003E328C" w:rsidRDefault="003E328C" w:rsidP="00E5768B">
      <w:pPr>
        <w:tabs>
          <w:tab w:val="left" w:leader="underscore" w:pos="5213"/>
        </w:tabs>
        <w:spacing w:after="0" w:line="240" w:lineRule="auto"/>
        <w:jc w:val="both"/>
        <w:rPr>
          <w:rFonts w:ascii="Times New Roman" w:hAnsi="Times New Roman"/>
          <w:sz w:val="24"/>
          <w:szCs w:val="24"/>
        </w:rPr>
      </w:pPr>
      <w:r>
        <w:rPr>
          <w:rFonts w:ascii="Times New Roman" w:hAnsi="Times New Roman"/>
          <w:sz w:val="24"/>
          <w:szCs w:val="24"/>
        </w:rPr>
        <w:t xml:space="preserve">                                           </w:t>
      </w:r>
      <w:r w:rsidR="005222E3">
        <w:rPr>
          <w:rFonts w:ascii="Times New Roman" w:hAnsi="Times New Roman"/>
          <w:sz w:val="24"/>
          <w:szCs w:val="24"/>
        </w:rPr>
        <w:t xml:space="preserve">           </w:t>
      </w:r>
      <w:r>
        <w:rPr>
          <w:rFonts w:ascii="Times New Roman" w:hAnsi="Times New Roman"/>
          <w:sz w:val="24"/>
          <w:szCs w:val="24"/>
        </w:rPr>
        <w:t xml:space="preserve">     </w:t>
      </w:r>
      <w:r w:rsidR="00E5768B" w:rsidRPr="003E328C">
        <w:rPr>
          <w:rFonts w:ascii="Times New Roman" w:hAnsi="Times New Roman"/>
          <w:sz w:val="24"/>
          <w:szCs w:val="24"/>
        </w:rPr>
        <w:t>(</w:t>
      </w:r>
      <w:proofErr w:type="gramStart"/>
      <w:r w:rsidR="00E5768B" w:rsidRPr="003E328C">
        <w:rPr>
          <w:rFonts w:ascii="Times New Roman" w:hAnsi="Times New Roman"/>
          <w:sz w:val="24"/>
          <w:szCs w:val="24"/>
        </w:rPr>
        <w:t xml:space="preserve">подпись)   </w:t>
      </w:r>
      <w:proofErr w:type="gramEnd"/>
      <w:r w:rsidR="00E5768B" w:rsidRPr="003E328C">
        <w:rPr>
          <w:rFonts w:ascii="Times New Roman" w:hAnsi="Times New Roman"/>
          <w:sz w:val="24"/>
          <w:szCs w:val="24"/>
        </w:rPr>
        <w:t xml:space="preserve">                   (расшифровка подписи)</w:t>
      </w:r>
    </w:p>
    <w:p w:rsidR="00E5768B" w:rsidRPr="00317D76" w:rsidRDefault="00E5768B" w:rsidP="00E5768B">
      <w:pPr>
        <w:tabs>
          <w:tab w:val="left" w:leader="underscore" w:pos="5213"/>
        </w:tabs>
        <w:spacing w:after="0" w:line="240" w:lineRule="auto"/>
        <w:jc w:val="both"/>
        <w:rPr>
          <w:rFonts w:ascii="Times New Roman" w:hAnsi="Times New Roman"/>
          <w:sz w:val="28"/>
          <w:szCs w:val="28"/>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sectPr w:rsidR="00E5768B" w:rsidSect="003F3579">
          <w:pgSz w:w="11906" w:h="16838"/>
          <w:pgMar w:top="709" w:right="851" w:bottom="1134" w:left="992" w:header="709" w:footer="709" w:gutter="0"/>
          <w:cols w:space="708"/>
          <w:docGrid w:linePitch="360"/>
        </w:sect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pPr>
    </w:p>
    <w:p w:rsidR="00E5768B" w:rsidRPr="005222E3" w:rsidRDefault="00317D76" w:rsidP="00E5768B">
      <w:pPr>
        <w:pStyle w:val="ConsPlusNormal"/>
        <w:ind w:left="10773"/>
        <w:outlineLvl w:val="0"/>
        <w:rPr>
          <w:rFonts w:ascii="Times New Roman" w:hAnsi="Times New Roman" w:cs="Times New Roman"/>
          <w:sz w:val="24"/>
          <w:szCs w:val="24"/>
        </w:rPr>
      </w:pPr>
      <w:r w:rsidRPr="005222E3">
        <w:rPr>
          <w:rFonts w:ascii="Times New Roman" w:hAnsi="Times New Roman" w:cs="Times New Roman"/>
          <w:sz w:val="24"/>
          <w:szCs w:val="24"/>
        </w:rPr>
        <w:t xml:space="preserve">Приложение 4 форма </w:t>
      </w:r>
      <w:r w:rsidR="00E5768B" w:rsidRPr="005222E3">
        <w:rPr>
          <w:rFonts w:ascii="Times New Roman" w:hAnsi="Times New Roman" w:cs="Times New Roman"/>
          <w:sz w:val="24"/>
          <w:szCs w:val="24"/>
        </w:rPr>
        <w:t>34</w:t>
      </w:r>
    </w:p>
    <w:p w:rsidR="002D0D01" w:rsidRPr="005222E3" w:rsidRDefault="002D0D01" w:rsidP="00E5768B">
      <w:pPr>
        <w:pStyle w:val="ConsPlusNormal"/>
        <w:ind w:left="10773"/>
        <w:outlineLvl w:val="0"/>
        <w:rPr>
          <w:rFonts w:ascii="Times New Roman" w:hAnsi="Times New Roman" w:cs="Times New Roman"/>
          <w:sz w:val="24"/>
          <w:szCs w:val="24"/>
        </w:rPr>
      </w:pPr>
      <w:r w:rsidRPr="005222E3">
        <w:rPr>
          <w:rFonts w:ascii="Times New Roman" w:hAnsi="Times New Roman" w:cs="Times New Roman"/>
          <w:sz w:val="24"/>
          <w:szCs w:val="24"/>
        </w:rPr>
        <w:t>к единой учетной политике</w:t>
      </w:r>
    </w:p>
    <w:p w:rsidR="00E5768B" w:rsidRPr="00317D76" w:rsidRDefault="00E5768B" w:rsidP="00E5768B">
      <w:pPr>
        <w:spacing w:after="0" w:line="240" w:lineRule="auto"/>
        <w:ind w:firstLine="10695"/>
        <w:rPr>
          <w:rFonts w:ascii="Times New Roman" w:hAnsi="Times New Roman"/>
          <w:sz w:val="24"/>
          <w:szCs w:val="24"/>
        </w:rPr>
      </w:pPr>
    </w:p>
    <w:p w:rsidR="00E5768B" w:rsidRPr="00317D76" w:rsidRDefault="00E5768B" w:rsidP="00E5768B">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Реестр № _____</w:t>
      </w:r>
    </w:p>
    <w:p w:rsidR="00E5768B" w:rsidRPr="00317D76" w:rsidRDefault="00E5768B" w:rsidP="00E5768B">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 xml:space="preserve"> начисления субсидии, субвенции, дотации</w:t>
      </w:r>
    </w:p>
    <w:p w:rsidR="00E5768B" w:rsidRPr="00317D76" w:rsidRDefault="00E5768B" w:rsidP="00E5768B">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      »_______________ 20__ г.</w:t>
      </w:r>
    </w:p>
    <w:p w:rsidR="00E5768B" w:rsidRPr="00317D76" w:rsidRDefault="00E5768B" w:rsidP="00E5768B">
      <w:pPr>
        <w:tabs>
          <w:tab w:val="left" w:pos="567"/>
          <w:tab w:val="left" w:pos="6120"/>
        </w:tabs>
        <w:autoSpaceDE w:val="0"/>
        <w:autoSpaceDN w:val="0"/>
        <w:adjustRightInd w:val="0"/>
        <w:spacing w:after="0" w:line="240" w:lineRule="auto"/>
        <w:jc w:val="center"/>
        <w:rPr>
          <w:rFonts w:ascii="Times New Roman" w:hAnsi="Times New Roman"/>
          <w:sz w:val="24"/>
          <w:szCs w:val="24"/>
        </w:rPr>
      </w:pPr>
    </w:p>
    <w:p w:rsidR="00E5768B" w:rsidRPr="00317D76" w:rsidRDefault="00E5768B" w:rsidP="00E5768B">
      <w:pPr>
        <w:tabs>
          <w:tab w:val="left" w:pos="567"/>
          <w:tab w:val="left" w:pos="6120"/>
        </w:tabs>
        <w:autoSpaceDE w:val="0"/>
        <w:autoSpaceDN w:val="0"/>
        <w:adjustRightInd w:val="0"/>
        <w:spacing w:after="0" w:line="240" w:lineRule="auto"/>
        <w:jc w:val="both"/>
        <w:rPr>
          <w:rFonts w:ascii="Times New Roman" w:hAnsi="Times New Roman"/>
          <w:sz w:val="24"/>
          <w:szCs w:val="24"/>
        </w:rPr>
      </w:pPr>
      <w:r w:rsidRPr="00317D76">
        <w:rPr>
          <w:rFonts w:ascii="Times New Roman" w:hAnsi="Times New Roman"/>
          <w:sz w:val="24"/>
          <w:szCs w:val="24"/>
        </w:rPr>
        <w:t>Учреждение (отправитель межбюджетного трансферта) _________________________________________________________________________</w:t>
      </w:r>
    </w:p>
    <w:p w:rsidR="00E5768B" w:rsidRPr="00317D76" w:rsidRDefault="00E5768B" w:rsidP="00E5768B">
      <w:pPr>
        <w:tabs>
          <w:tab w:val="left" w:pos="567"/>
          <w:tab w:val="left" w:pos="6120"/>
        </w:tabs>
        <w:autoSpaceDE w:val="0"/>
        <w:autoSpaceDN w:val="0"/>
        <w:adjustRightInd w:val="0"/>
        <w:spacing w:after="0" w:line="240" w:lineRule="auto"/>
        <w:jc w:val="both"/>
        <w:rPr>
          <w:rFonts w:ascii="Times New Roman" w:hAnsi="Times New Roman"/>
          <w:sz w:val="24"/>
          <w:szCs w:val="24"/>
        </w:rPr>
      </w:pPr>
      <w:r w:rsidRPr="00317D76">
        <w:rPr>
          <w:rFonts w:ascii="Times New Roman" w:hAnsi="Times New Roman"/>
          <w:sz w:val="24"/>
          <w:szCs w:val="24"/>
        </w:rPr>
        <w:t>ИНН учреждения (отправителя межбюджетного трансферта) ____________________________________________________________________</w:t>
      </w:r>
    </w:p>
    <w:p w:rsidR="00E5768B" w:rsidRPr="00317D76" w:rsidRDefault="00E5768B" w:rsidP="00E5768B">
      <w:pPr>
        <w:tabs>
          <w:tab w:val="left" w:pos="567"/>
          <w:tab w:val="left" w:pos="6120"/>
        </w:tabs>
        <w:autoSpaceDE w:val="0"/>
        <w:autoSpaceDN w:val="0"/>
        <w:adjustRightInd w:val="0"/>
        <w:spacing w:after="0" w:line="240" w:lineRule="auto"/>
        <w:jc w:val="both"/>
        <w:rPr>
          <w:rFonts w:ascii="Times New Roman" w:hAnsi="Times New Roman"/>
          <w:sz w:val="24"/>
          <w:szCs w:val="24"/>
        </w:rPr>
      </w:pPr>
      <w:r w:rsidRPr="00317D76">
        <w:rPr>
          <w:rFonts w:ascii="Times New Roman" w:hAnsi="Times New Roman"/>
          <w:sz w:val="24"/>
          <w:szCs w:val="24"/>
        </w:rPr>
        <w:t>Дата начала периода (включительно) ________________________</w:t>
      </w:r>
    </w:p>
    <w:p w:rsidR="00E5768B" w:rsidRPr="00317D76" w:rsidRDefault="00E5768B" w:rsidP="00E5768B">
      <w:pPr>
        <w:tabs>
          <w:tab w:val="left" w:pos="567"/>
          <w:tab w:val="left" w:pos="6120"/>
        </w:tabs>
        <w:autoSpaceDE w:val="0"/>
        <w:autoSpaceDN w:val="0"/>
        <w:adjustRightInd w:val="0"/>
        <w:spacing w:after="0" w:line="240" w:lineRule="auto"/>
        <w:jc w:val="both"/>
        <w:rPr>
          <w:rFonts w:ascii="Times New Roman" w:hAnsi="Times New Roman"/>
          <w:sz w:val="24"/>
          <w:szCs w:val="24"/>
        </w:rPr>
      </w:pPr>
      <w:r w:rsidRPr="00317D76">
        <w:rPr>
          <w:rFonts w:ascii="Times New Roman" w:hAnsi="Times New Roman"/>
          <w:sz w:val="24"/>
          <w:szCs w:val="24"/>
        </w:rPr>
        <w:t>Дата окончания периода (включительно) _____________________</w:t>
      </w:r>
    </w:p>
    <w:p w:rsidR="00E5768B" w:rsidRPr="00317D76" w:rsidRDefault="00E5768B" w:rsidP="00E5768B">
      <w:pPr>
        <w:tabs>
          <w:tab w:val="left" w:pos="567"/>
          <w:tab w:val="left" w:pos="6120"/>
        </w:tabs>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21"/>
        <w:gridCol w:w="1892"/>
        <w:gridCol w:w="2053"/>
        <w:gridCol w:w="1426"/>
        <w:gridCol w:w="740"/>
        <w:gridCol w:w="3652"/>
        <w:gridCol w:w="1019"/>
        <w:gridCol w:w="1568"/>
      </w:tblGrid>
      <w:tr w:rsidR="00E5768B" w:rsidRPr="00317D76" w:rsidTr="004F4908">
        <w:tc>
          <w:tcPr>
            <w:tcW w:w="0" w:type="auto"/>
            <w:tcBorders>
              <w:top w:val="single" w:sz="4" w:space="0" w:color="auto"/>
              <w:left w:val="single" w:sz="4" w:space="0" w:color="auto"/>
              <w:bottom w:val="single" w:sz="4" w:space="0" w:color="auto"/>
              <w:right w:val="single" w:sz="4" w:space="0" w:color="auto"/>
            </w:tcBorders>
            <w:vAlign w:val="center"/>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w:t>
            </w:r>
          </w:p>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Наименование получателя субсидии, субвенции, дотации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ИНН получателя субсидии, субвенции, дотации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E5768B" w:rsidRPr="00317D76" w:rsidRDefault="00E5768B" w:rsidP="003F3579">
            <w:pPr>
              <w:spacing w:after="0" w:line="240" w:lineRule="auto"/>
              <w:jc w:val="center"/>
              <w:rPr>
                <w:rFonts w:ascii="Times New Roman" w:hAnsi="Times New Roman"/>
                <w:sz w:val="24"/>
                <w:szCs w:val="24"/>
              </w:rPr>
            </w:pPr>
            <w:r w:rsidRPr="00317D76">
              <w:rPr>
                <w:rFonts w:ascii="Times New Roman" w:hAnsi="Times New Roman"/>
                <w:sz w:val="24"/>
                <w:szCs w:val="24"/>
              </w:rPr>
              <w:t>Дата соглашения DD.MM.YYYY</w:t>
            </w:r>
          </w:p>
        </w:tc>
        <w:tc>
          <w:tcPr>
            <w:tcW w:w="0" w:type="auto"/>
            <w:tcBorders>
              <w:top w:val="single" w:sz="4" w:space="0" w:color="auto"/>
              <w:left w:val="single" w:sz="4" w:space="0" w:color="auto"/>
              <w:bottom w:val="single" w:sz="4" w:space="0" w:color="auto"/>
              <w:right w:val="single" w:sz="4" w:space="0" w:color="auto"/>
            </w:tcBorders>
            <w:vAlign w:val="center"/>
            <w:hideMark/>
          </w:tcPr>
          <w:p w:rsidR="00E5768B" w:rsidRPr="00317D76" w:rsidRDefault="00E5768B" w:rsidP="003F3579">
            <w:pPr>
              <w:spacing w:after="0" w:line="240" w:lineRule="auto"/>
              <w:jc w:val="center"/>
              <w:rPr>
                <w:rFonts w:ascii="Times New Roman" w:hAnsi="Times New Roman"/>
                <w:sz w:val="24"/>
                <w:szCs w:val="24"/>
              </w:rPr>
            </w:pPr>
            <w:r w:rsidRPr="00317D76">
              <w:rPr>
                <w:rFonts w:ascii="Times New Roman" w:hAnsi="Times New Roman"/>
                <w:sz w:val="24"/>
                <w:szCs w:val="24"/>
              </w:rPr>
              <w:t>Номер</w:t>
            </w:r>
          </w:p>
          <w:p w:rsidR="00E5768B" w:rsidRPr="00317D76" w:rsidRDefault="00E5768B" w:rsidP="003F3579">
            <w:pPr>
              <w:spacing w:after="0" w:line="240" w:lineRule="auto"/>
              <w:jc w:val="center"/>
              <w:rPr>
                <w:rFonts w:ascii="Times New Roman" w:hAnsi="Times New Roman"/>
                <w:sz w:val="24"/>
                <w:szCs w:val="24"/>
              </w:rPr>
            </w:pPr>
            <w:r w:rsidRPr="00317D76">
              <w:rPr>
                <w:rFonts w:ascii="Times New Roman" w:hAnsi="Times New Roman"/>
                <w:sz w:val="24"/>
                <w:szCs w:val="24"/>
              </w:rPr>
              <w:t>соглашения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E5768B" w:rsidRPr="00317D76" w:rsidRDefault="00E5768B" w:rsidP="003F3579">
            <w:pPr>
              <w:spacing w:after="0" w:line="240" w:lineRule="auto"/>
              <w:jc w:val="center"/>
              <w:rPr>
                <w:rFonts w:ascii="Times New Roman" w:hAnsi="Times New Roman"/>
                <w:sz w:val="24"/>
                <w:szCs w:val="24"/>
              </w:rPr>
            </w:pPr>
            <w:r w:rsidRPr="00317D76">
              <w:rPr>
                <w:rFonts w:ascii="Times New Roman" w:hAnsi="Times New Roman"/>
                <w:sz w:val="24"/>
                <w:szCs w:val="24"/>
              </w:rPr>
              <w:t>КФО</w:t>
            </w:r>
          </w:p>
        </w:tc>
        <w:tc>
          <w:tcPr>
            <w:tcW w:w="0" w:type="auto"/>
            <w:tcBorders>
              <w:top w:val="single" w:sz="4" w:space="0" w:color="auto"/>
              <w:left w:val="single" w:sz="4" w:space="0" w:color="auto"/>
              <w:bottom w:val="single" w:sz="4" w:space="0" w:color="auto"/>
              <w:right w:val="single" w:sz="4" w:space="0" w:color="auto"/>
            </w:tcBorders>
            <w:vAlign w:val="center"/>
            <w:hideMark/>
          </w:tcPr>
          <w:p w:rsidR="00E5768B" w:rsidRPr="00317D76" w:rsidRDefault="00E5768B" w:rsidP="003F3579">
            <w:pPr>
              <w:spacing w:after="0" w:line="240" w:lineRule="auto"/>
              <w:jc w:val="center"/>
              <w:rPr>
                <w:rFonts w:ascii="Times New Roman" w:hAnsi="Times New Roman"/>
                <w:sz w:val="24"/>
                <w:szCs w:val="24"/>
              </w:rPr>
            </w:pPr>
            <w:r w:rsidRPr="00317D76">
              <w:rPr>
                <w:rFonts w:ascii="Times New Roman" w:hAnsi="Times New Roman"/>
                <w:sz w:val="24"/>
                <w:szCs w:val="24"/>
              </w:rPr>
              <w:t>Код по бюджетной классификации*, по которому осуществлялось перечисление субсидии, субвенции, дотации  (КРБ РзПз КЦСР КВР)</w:t>
            </w:r>
          </w:p>
        </w:tc>
        <w:tc>
          <w:tcPr>
            <w:tcW w:w="0" w:type="auto"/>
            <w:tcBorders>
              <w:top w:val="single" w:sz="4" w:space="0" w:color="auto"/>
              <w:left w:val="single" w:sz="4" w:space="0" w:color="auto"/>
              <w:bottom w:val="single" w:sz="4" w:space="0" w:color="auto"/>
              <w:right w:val="single" w:sz="4" w:space="0" w:color="auto"/>
            </w:tcBorders>
            <w:vAlign w:val="center"/>
            <w:hideMark/>
          </w:tcPr>
          <w:p w:rsidR="00E5768B" w:rsidRPr="00317D76" w:rsidRDefault="00E5768B" w:rsidP="003F3579">
            <w:pPr>
              <w:spacing w:after="0" w:line="240" w:lineRule="auto"/>
              <w:jc w:val="center"/>
              <w:rPr>
                <w:rFonts w:ascii="Times New Roman" w:hAnsi="Times New Roman"/>
                <w:sz w:val="24"/>
                <w:szCs w:val="24"/>
              </w:rPr>
            </w:pPr>
            <w:r w:rsidRPr="00317D76">
              <w:rPr>
                <w:rFonts w:ascii="Times New Roman" w:hAnsi="Times New Roman"/>
                <w:sz w:val="24"/>
                <w:szCs w:val="24"/>
              </w:rPr>
              <w:t>КОСГУ</w:t>
            </w:r>
          </w:p>
        </w:tc>
        <w:tc>
          <w:tcPr>
            <w:tcW w:w="0" w:type="auto"/>
            <w:tcBorders>
              <w:top w:val="single" w:sz="4" w:space="0" w:color="auto"/>
              <w:left w:val="single" w:sz="4" w:space="0" w:color="auto"/>
              <w:bottom w:val="single" w:sz="4" w:space="0" w:color="auto"/>
              <w:right w:val="single" w:sz="4" w:space="0" w:color="auto"/>
            </w:tcBorders>
            <w:vAlign w:val="center"/>
            <w:hideMark/>
          </w:tcPr>
          <w:p w:rsidR="00E5768B" w:rsidRPr="00317D76" w:rsidRDefault="00E5768B" w:rsidP="003F3579">
            <w:pPr>
              <w:spacing w:after="0" w:line="240" w:lineRule="auto"/>
              <w:jc w:val="center"/>
              <w:rPr>
                <w:rFonts w:ascii="Times New Roman" w:hAnsi="Times New Roman"/>
                <w:sz w:val="24"/>
                <w:szCs w:val="24"/>
              </w:rPr>
            </w:pPr>
            <w:r w:rsidRPr="00317D76">
              <w:rPr>
                <w:rFonts w:ascii="Times New Roman" w:hAnsi="Times New Roman"/>
                <w:sz w:val="24"/>
                <w:szCs w:val="24"/>
              </w:rPr>
              <w:t>Начислено (за период), руб.</w:t>
            </w:r>
          </w:p>
        </w:tc>
      </w:tr>
      <w:tr w:rsidR="00E5768B" w:rsidRPr="00317D76" w:rsidTr="003F3579">
        <w:tc>
          <w:tcPr>
            <w:tcW w:w="0" w:type="auto"/>
            <w:tcBorders>
              <w:top w:val="single" w:sz="4" w:space="0" w:color="auto"/>
              <w:left w:val="single" w:sz="4" w:space="0" w:color="auto"/>
              <w:bottom w:val="single" w:sz="4" w:space="0" w:color="auto"/>
              <w:right w:val="single" w:sz="4" w:space="0" w:color="auto"/>
            </w:tcBorders>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r w:rsidRPr="00317D76">
              <w:rPr>
                <w:rFonts w:ascii="Times New Roman" w:hAnsi="Times New Roman"/>
                <w:sz w:val="24"/>
                <w:szCs w:val="24"/>
              </w:rPr>
              <w:t>9</w:t>
            </w:r>
          </w:p>
        </w:tc>
      </w:tr>
      <w:tr w:rsidR="00E5768B" w:rsidRPr="00317D76" w:rsidTr="003F3579">
        <w:tc>
          <w:tcPr>
            <w:tcW w:w="0" w:type="auto"/>
            <w:tcBorders>
              <w:top w:val="single" w:sz="4" w:space="0" w:color="auto"/>
              <w:left w:val="single" w:sz="4" w:space="0" w:color="auto"/>
              <w:bottom w:val="single" w:sz="4" w:space="0" w:color="auto"/>
              <w:right w:val="single" w:sz="4" w:space="0" w:color="auto"/>
            </w:tcBorders>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5768B" w:rsidRPr="00317D76" w:rsidRDefault="00E5768B" w:rsidP="003F3579">
            <w:pPr>
              <w:tabs>
                <w:tab w:val="left" w:pos="567"/>
                <w:tab w:val="left" w:pos="6120"/>
              </w:tabs>
              <w:autoSpaceDE w:val="0"/>
              <w:autoSpaceDN w:val="0"/>
              <w:adjustRightInd w:val="0"/>
              <w:spacing w:after="0" w:line="240" w:lineRule="auto"/>
              <w:jc w:val="center"/>
              <w:rPr>
                <w:rFonts w:ascii="Times New Roman" w:hAnsi="Times New Roman"/>
                <w:sz w:val="24"/>
                <w:szCs w:val="24"/>
              </w:rPr>
            </w:pPr>
          </w:p>
        </w:tc>
      </w:tr>
    </w:tbl>
    <w:p w:rsidR="00E5768B" w:rsidRPr="00317D76" w:rsidRDefault="00E5768B" w:rsidP="00E5768B">
      <w:pPr>
        <w:tabs>
          <w:tab w:val="left" w:pos="567"/>
          <w:tab w:val="left" w:pos="6120"/>
        </w:tabs>
        <w:autoSpaceDE w:val="0"/>
        <w:autoSpaceDN w:val="0"/>
        <w:adjustRightInd w:val="0"/>
        <w:spacing w:after="0" w:line="240" w:lineRule="auto"/>
        <w:jc w:val="both"/>
        <w:rPr>
          <w:rFonts w:ascii="Times New Roman" w:hAnsi="Times New Roman"/>
          <w:sz w:val="24"/>
          <w:szCs w:val="24"/>
        </w:rPr>
      </w:pPr>
      <w:r w:rsidRPr="00317D76">
        <w:rPr>
          <w:rFonts w:ascii="Times New Roman" w:hAnsi="Times New Roman"/>
          <w:sz w:val="24"/>
          <w:szCs w:val="24"/>
        </w:rPr>
        <w:t>* Указывается код по бюджетной классификации согласно действующему Перечню кодов бюджетной классификации Российской Федерации на момент составления первичного учетного документа.</w:t>
      </w:r>
    </w:p>
    <w:p w:rsidR="00E5768B" w:rsidRPr="00317D76" w:rsidRDefault="00E5768B" w:rsidP="00E5768B">
      <w:pPr>
        <w:tabs>
          <w:tab w:val="left" w:pos="567"/>
          <w:tab w:val="left" w:pos="6120"/>
        </w:tabs>
        <w:autoSpaceDE w:val="0"/>
        <w:autoSpaceDN w:val="0"/>
        <w:adjustRightInd w:val="0"/>
        <w:spacing w:after="0" w:line="240" w:lineRule="auto"/>
        <w:jc w:val="both"/>
        <w:rPr>
          <w:rFonts w:ascii="Times New Roman" w:hAnsi="Times New Roman"/>
          <w:sz w:val="24"/>
          <w:szCs w:val="24"/>
        </w:rPr>
      </w:pPr>
    </w:p>
    <w:p w:rsidR="00E5768B" w:rsidRPr="00317D76" w:rsidRDefault="00E5768B" w:rsidP="00E5768B">
      <w:pPr>
        <w:spacing w:after="0" w:line="240" w:lineRule="auto"/>
        <w:rPr>
          <w:rFonts w:ascii="Times New Roman" w:hAnsi="Times New Roman"/>
          <w:sz w:val="24"/>
          <w:szCs w:val="24"/>
        </w:rPr>
      </w:pPr>
      <w:r w:rsidRPr="00317D76">
        <w:rPr>
          <w:rFonts w:ascii="Times New Roman" w:hAnsi="Times New Roman"/>
          <w:sz w:val="24"/>
          <w:szCs w:val="24"/>
        </w:rPr>
        <w:t xml:space="preserve">Руководитель субъекта централизованного учета </w:t>
      </w:r>
    </w:p>
    <w:p w:rsidR="00E5768B" w:rsidRPr="00317D76" w:rsidRDefault="00E5768B" w:rsidP="00E5768B">
      <w:pPr>
        <w:spacing w:after="0" w:line="240" w:lineRule="auto"/>
        <w:rPr>
          <w:rFonts w:ascii="Times New Roman" w:hAnsi="Times New Roman"/>
          <w:sz w:val="24"/>
          <w:szCs w:val="24"/>
        </w:rPr>
      </w:pPr>
      <w:r w:rsidRPr="00317D76">
        <w:rPr>
          <w:rFonts w:ascii="Times New Roman" w:hAnsi="Times New Roman"/>
          <w:sz w:val="24"/>
          <w:szCs w:val="24"/>
        </w:rPr>
        <w:t>(уполномоченное лицо)                                              __________________________________________________________________</w:t>
      </w:r>
    </w:p>
    <w:p w:rsidR="00E5768B" w:rsidRPr="003E328C" w:rsidRDefault="00E5768B" w:rsidP="00E5768B">
      <w:pPr>
        <w:spacing w:after="0" w:line="240" w:lineRule="auto"/>
        <w:ind w:left="-540"/>
        <w:rPr>
          <w:rFonts w:ascii="Times New Roman" w:hAnsi="Times New Roman"/>
          <w:sz w:val="20"/>
          <w:szCs w:val="20"/>
        </w:rPr>
      </w:pPr>
      <w:r w:rsidRPr="003E328C">
        <w:rPr>
          <w:rFonts w:ascii="Times New Roman" w:hAnsi="Times New Roman"/>
          <w:sz w:val="20"/>
          <w:szCs w:val="20"/>
        </w:rPr>
        <w:t xml:space="preserve">                                                                                                                              (должность)                           (подпись)                  (расшифровка подписи)</w:t>
      </w:r>
    </w:p>
    <w:p w:rsidR="00E5768B" w:rsidRPr="00317D76" w:rsidRDefault="00E5768B" w:rsidP="00E5768B">
      <w:pPr>
        <w:spacing w:after="0" w:line="240" w:lineRule="auto"/>
        <w:rPr>
          <w:rFonts w:ascii="Times New Roman" w:hAnsi="Times New Roman"/>
          <w:sz w:val="24"/>
          <w:szCs w:val="24"/>
        </w:rPr>
      </w:pPr>
      <w:r w:rsidRPr="00317D76">
        <w:rPr>
          <w:rFonts w:ascii="Times New Roman" w:hAnsi="Times New Roman"/>
          <w:sz w:val="24"/>
          <w:szCs w:val="24"/>
        </w:rPr>
        <w:t xml:space="preserve">Ответственный исполнитель </w:t>
      </w:r>
    </w:p>
    <w:p w:rsidR="00E5768B" w:rsidRPr="00317D76" w:rsidRDefault="00E5768B" w:rsidP="00E5768B">
      <w:pPr>
        <w:spacing w:after="0" w:line="240" w:lineRule="auto"/>
        <w:rPr>
          <w:rFonts w:ascii="Times New Roman" w:hAnsi="Times New Roman"/>
          <w:sz w:val="24"/>
          <w:szCs w:val="24"/>
        </w:rPr>
      </w:pPr>
      <w:r w:rsidRPr="00317D76">
        <w:rPr>
          <w:rFonts w:ascii="Times New Roman" w:hAnsi="Times New Roman"/>
          <w:sz w:val="24"/>
          <w:szCs w:val="24"/>
        </w:rPr>
        <w:t>субъекта централизованного учета                           ______________________________________________________________________________</w:t>
      </w:r>
    </w:p>
    <w:p w:rsidR="00E5768B" w:rsidRPr="003E328C" w:rsidRDefault="00E5768B" w:rsidP="00E5768B">
      <w:pPr>
        <w:spacing w:after="0" w:line="240" w:lineRule="auto"/>
        <w:ind w:left="-540"/>
        <w:rPr>
          <w:rFonts w:ascii="Times New Roman" w:hAnsi="Times New Roman"/>
          <w:sz w:val="20"/>
          <w:szCs w:val="20"/>
        </w:rPr>
      </w:pPr>
      <w:r w:rsidRPr="003E328C">
        <w:rPr>
          <w:rFonts w:ascii="Times New Roman" w:hAnsi="Times New Roman"/>
          <w:sz w:val="20"/>
          <w:szCs w:val="20"/>
        </w:rPr>
        <w:t xml:space="preserve">                                                                                                                       (должность)                               (подпись)                         (расшифровка подписи)                         (телефон)</w:t>
      </w:r>
    </w:p>
    <w:p w:rsidR="00E5768B" w:rsidRPr="00317D76" w:rsidRDefault="00E5768B" w:rsidP="00E5768B">
      <w:pPr>
        <w:tabs>
          <w:tab w:val="left" w:pos="567"/>
          <w:tab w:val="left" w:pos="6120"/>
        </w:tabs>
        <w:autoSpaceDE w:val="0"/>
        <w:autoSpaceDN w:val="0"/>
        <w:adjustRightInd w:val="0"/>
        <w:spacing w:after="0" w:line="240" w:lineRule="auto"/>
        <w:rPr>
          <w:rFonts w:ascii="Times New Roman" w:hAnsi="Times New Roman"/>
          <w:sz w:val="24"/>
          <w:szCs w:val="24"/>
        </w:rPr>
      </w:pPr>
      <w:r w:rsidRPr="00317D76">
        <w:rPr>
          <w:rFonts w:ascii="Times New Roman" w:hAnsi="Times New Roman"/>
          <w:sz w:val="24"/>
          <w:szCs w:val="24"/>
        </w:rPr>
        <w:t>Дата составления</w:t>
      </w:r>
    </w:p>
    <w:p w:rsidR="00E5768B" w:rsidRPr="00E44DA3" w:rsidRDefault="00E5768B" w:rsidP="00E5768B">
      <w:pPr>
        <w:tabs>
          <w:tab w:val="left" w:leader="underscore" w:pos="5213"/>
        </w:tabs>
        <w:spacing w:after="0" w:line="240" w:lineRule="auto"/>
        <w:jc w:val="both"/>
        <w:rPr>
          <w:rFonts w:ascii="Times New Roman" w:hAnsi="Times New Roman"/>
          <w:sz w:val="24"/>
          <w:szCs w:val="24"/>
        </w:rPr>
      </w:pPr>
    </w:p>
    <w:p w:rsidR="00E5768B" w:rsidRPr="00E44DA3" w:rsidRDefault="00E5768B" w:rsidP="00E5768B">
      <w:pPr>
        <w:tabs>
          <w:tab w:val="left" w:leader="underscore" w:pos="5213"/>
        </w:tabs>
        <w:spacing w:after="0" w:line="240" w:lineRule="auto"/>
        <w:jc w:val="both"/>
        <w:rPr>
          <w:rFonts w:ascii="Times New Roman" w:hAnsi="Times New Roman"/>
          <w:sz w:val="24"/>
          <w:szCs w:val="24"/>
        </w:rPr>
      </w:pPr>
    </w:p>
    <w:p w:rsidR="00E5768B" w:rsidRDefault="00E5768B" w:rsidP="00E5768B">
      <w:pPr>
        <w:tabs>
          <w:tab w:val="left" w:leader="underscore" w:pos="5213"/>
        </w:tabs>
        <w:spacing w:after="0" w:line="240" w:lineRule="auto"/>
        <w:jc w:val="both"/>
        <w:rPr>
          <w:rFonts w:ascii="Times New Roman" w:hAnsi="Times New Roman"/>
          <w:sz w:val="24"/>
          <w:szCs w:val="24"/>
        </w:rPr>
        <w:sectPr w:rsidR="00E5768B" w:rsidSect="003F3579">
          <w:pgSz w:w="16838" w:h="11906" w:orient="landscape"/>
          <w:pgMar w:top="992" w:right="709" w:bottom="851" w:left="1134" w:header="709" w:footer="709" w:gutter="0"/>
          <w:cols w:space="708"/>
          <w:docGrid w:linePitch="360"/>
        </w:sectPr>
      </w:pPr>
    </w:p>
    <w:p w:rsidR="00317D76" w:rsidRDefault="00317D76" w:rsidP="00317D76">
      <w:pPr>
        <w:spacing w:after="0" w:line="240" w:lineRule="auto"/>
        <w:ind w:left="-709"/>
        <w:jc w:val="right"/>
        <w:rPr>
          <w:rFonts w:ascii="Times New Roman" w:hAnsi="Times New Roman"/>
          <w:sz w:val="28"/>
          <w:szCs w:val="28"/>
        </w:rPr>
      </w:pPr>
      <w:r w:rsidRPr="00CA0C30">
        <w:rPr>
          <w:rFonts w:ascii="Times New Roman" w:hAnsi="Times New Roman"/>
          <w:sz w:val="28"/>
          <w:szCs w:val="28"/>
        </w:rPr>
        <w:lastRenderedPageBreak/>
        <w:t>Приложение 4 форма 3</w:t>
      </w:r>
      <w:r>
        <w:rPr>
          <w:rFonts w:ascii="Times New Roman" w:hAnsi="Times New Roman"/>
          <w:sz w:val="28"/>
          <w:szCs w:val="28"/>
        </w:rPr>
        <w:t>5</w:t>
      </w:r>
    </w:p>
    <w:p w:rsidR="002D0D01" w:rsidRPr="00CA0C30" w:rsidRDefault="002D0D01" w:rsidP="00317D76">
      <w:pPr>
        <w:spacing w:after="0" w:line="240" w:lineRule="auto"/>
        <w:ind w:left="-709"/>
        <w:jc w:val="right"/>
        <w:rPr>
          <w:rFonts w:ascii="Times New Roman" w:hAnsi="Times New Roman"/>
          <w:sz w:val="28"/>
          <w:szCs w:val="28"/>
        </w:rPr>
      </w:pPr>
      <w:r>
        <w:rPr>
          <w:rFonts w:ascii="Times New Roman" w:hAnsi="Times New Roman"/>
          <w:sz w:val="28"/>
          <w:szCs w:val="28"/>
        </w:rPr>
        <w:t>к единой учетной политике</w:t>
      </w:r>
    </w:p>
    <w:p w:rsidR="00317D76" w:rsidRPr="00EB5304" w:rsidRDefault="00317D76" w:rsidP="00317D76">
      <w:pPr>
        <w:spacing w:after="0" w:line="240" w:lineRule="auto"/>
        <w:ind w:left="-709"/>
        <w:jc w:val="right"/>
        <w:rPr>
          <w:rFonts w:ascii="Times New Roman" w:hAnsi="Times New Roman"/>
          <w:sz w:val="24"/>
          <w:szCs w:val="24"/>
        </w:rPr>
      </w:pPr>
    </w:p>
    <w:p w:rsidR="00317D76" w:rsidRPr="00EB5304" w:rsidRDefault="00317D76" w:rsidP="00317D76">
      <w:pPr>
        <w:pStyle w:val="60"/>
        <w:shd w:val="clear" w:color="auto" w:fill="auto"/>
        <w:spacing w:after="172" w:line="220" w:lineRule="exact"/>
        <w:ind w:left="5720"/>
        <w:jc w:val="right"/>
        <w:rPr>
          <w:rFonts w:ascii="Times New Roman" w:hAnsi="Times New Roman" w:cs="Times New Roman"/>
          <w:b w:val="0"/>
          <w:i w:val="0"/>
          <w:sz w:val="24"/>
          <w:szCs w:val="24"/>
        </w:rPr>
      </w:pPr>
      <w:r w:rsidRPr="00EB5304">
        <w:rPr>
          <w:rFonts w:ascii="Times New Roman" w:hAnsi="Times New Roman" w:cs="Times New Roman"/>
          <w:b w:val="0"/>
          <w:i w:val="0"/>
          <w:sz w:val="24"/>
          <w:szCs w:val="24"/>
        </w:rPr>
        <w:t>УТВЕРЖДАЮ</w:t>
      </w:r>
    </w:p>
    <w:p w:rsidR="00317D76" w:rsidRDefault="00317D76" w:rsidP="00317D76">
      <w:pPr>
        <w:spacing w:after="0" w:line="240" w:lineRule="auto"/>
        <w:ind w:left="5720"/>
        <w:jc w:val="right"/>
        <w:rPr>
          <w:rFonts w:ascii="Times New Roman" w:hAnsi="Times New Roman"/>
          <w:sz w:val="24"/>
          <w:szCs w:val="24"/>
        </w:rPr>
      </w:pPr>
      <w:r w:rsidRPr="00CA0C30">
        <w:rPr>
          <w:rFonts w:ascii="Times New Roman" w:hAnsi="Times New Roman"/>
          <w:sz w:val="24"/>
          <w:szCs w:val="24"/>
        </w:rPr>
        <w:t>Руководитель учреждения</w:t>
      </w:r>
    </w:p>
    <w:p w:rsidR="0044641B" w:rsidRPr="00CA0C30" w:rsidRDefault="0044641B" w:rsidP="00317D76">
      <w:pPr>
        <w:spacing w:after="0" w:line="240" w:lineRule="auto"/>
        <w:ind w:left="5720"/>
        <w:jc w:val="right"/>
        <w:rPr>
          <w:rFonts w:ascii="Times New Roman" w:hAnsi="Times New Roman"/>
          <w:sz w:val="24"/>
          <w:szCs w:val="24"/>
        </w:rPr>
      </w:pPr>
    </w:p>
    <w:p w:rsidR="00317D76" w:rsidRPr="00CA0C30" w:rsidRDefault="00317D76" w:rsidP="00317D76">
      <w:pPr>
        <w:spacing w:after="0" w:line="240" w:lineRule="auto"/>
        <w:ind w:left="5720"/>
        <w:jc w:val="right"/>
        <w:rPr>
          <w:rFonts w:ascii="Times New Roman" w:hAnsi="Times New Roman"/>
          <w:sz w:val="24"/>
          <w:szCs w:val="24"/>
        </w:rPr>
      </w:pPr>
      <w:r w:rsidRPr="00CA0C30">
        <w:rPr>
          <w:rFonts w:ascii="Times New Roman" w:hAnsi="Times New Roman"/>
          <w:sz w:val="24"/>
          <w:szCs w:val="24"/>
        </w:rPr>
        <w:t>(подпись)</w:t>
      </w:r>
      <w:r w:rsidRPr="00CA0C30">
        <w:rPr>
          <w:rFonts w:ascii="Times New Roman" w:hAnsi="Times New Roman"/>
          <w:sz w:val="24"/>
          <w:szCs w:val="24"/>
        </w:rPr>
        <w:tab/>
        <w:t>(расшифровка подписи)</w:t>
      </w:r>
    </w:p>
    <w:p w:rsidR="00317D76" w:rsidRPr="006C4124" w:rsidRDefault="00317D76" w:rsidP="00317D76">
      <w:pPr>
        <w:tabs>
          <w:tab w:val="left" w:pos="6075"/>
          <w:tab w:val="left" w:leader="underscore" w:pos="7323"/>
        </w:tabs>
        <w:spacing w:after="0" w:line="240" w:lineRule="auto"/>
        <w:ind w:left="5720"/>
        <w:jc w:val="both"/>
        <w:rPr>
          <w:rFonts w:ascii="Times New Roman" w:hAnsi="Times New Roman"/>
          <w:sz w:val="24"/>
          <w:szCs w:val="24"/>
        </w:rPr>
      </w:pPr>
      <w:r w:rsidRPr="006C4124">
        <w:rPr>
          <w:rFonts w:ascii="Times New Roman" w:hAnsi="Times New Roman"/>
          <w:sz w:val="24"/>
          <w:szCs w:val="24"/>
        </w:rPr>
        <w:t>«</w:t>
      </w:r>
      <w:r w:rsidRPr="006C4124">
        <w:rPr>
          <w:rFonts w:ascii="Times New Roman" w:hAnsi="Times New Roman"/>
          <w:sz w:val="24"/>
          <w:szCs w:val="24"/>
        </w:rPr>
        <w:tab/>
        <w:t>» __________________20___</w:t>
      </w:r>
      <w:r w:rsidRPr="006C4124">
        <w:rPr>
          <w:rStyle w:val="28pt0"/>
          <w:rFonts w:eastAsiaTheme="minorEastAsia"/>
          <w:sz w:val="24"/>
          <w:szCs w:val="24"/>
        </w:rPr>
        <w:t>г.</w:t>
      </w:r>
    </w:p>
    <w:p w:rsidR="00317D76" w:rsidRPr="006C4124" w:rsidRDefault="00317D76" w:rsidP="00317D76">
      <w:pPr>
        <w:pStyle w:val="70"/>
        <w:shd w:val="clear" w:color="auto" w:fill="auto"/>
        <w:spacing w:before="0" w:after="0" w:line="240" w:lineRule="auto"/>
        <w:ind w:left="6600"/>
        <w:jc w:val="left"/>
        <w:rPr>
          <w:sz w:val="24"/>
          <w:szCs w:val="24"/>
        </w:rPr>
      </w:pPr>
      <w:r w:rsidRPr="006C4124">
        <w:rPr>
          <w:sz w:val="24"/>
          <w:szCs w:val="24"/>
        </w:rPr>
        <w:t>(дата)</w:t>
      </w:r>
    </w:p>
    <w:p w:rsidR="00E5768B" w:rsidRPr="00AA2422" w:rsidRDefault="00E5768B" w:rsidP="00E5768B">
      <w:pPr>
        <w:spacing w:after="0" w:line="240" w:lineRule="auto"/>
        <w:rPr>
          <w:rFonts w:ascii="Times New Roman" w:hAnsi="Times New Roman"/>
        </w:rPr>
      </w:pPr>
    </w:p>
    <w:p w:rsidR="00E5768B" w:rsidRPr="00EB5304" w:rsidRDefault="00E5768B" w:rsidP="00E5768B">
      <w:pPr>
        <w:spacing w:after="0" w:line="240" w:lineRule="auto"/>
        <w:jc w:val="center"/>
        <w:rPr>
          <w:rFonts w:ascii="Times New Roman" w:hAnsi="Times New Roman"/>
          <w:sz w:val="32"/>
          <w:szCs w:val="32"/>
        </w:rPr>
      </w:pPr>
      <w:r w:rsidRPr="00EB5304">
        <w:rPr>
          <w:rFonts w:ascii="Times New Roman" w:hAnsi="Times New Roman"/>
          <w:sz w:val="32"/>
          <w:szCs w:val="32"/>
        </w:rPr>
        <w:t xml:space="preserve">Акт снятия фактических показаний одометра </w:t>
      </w:r>
    </w:p>
    <w:p w:rsidR="00E5768B" w:rsidRPr="00AA2422" w:rsidRDefault="00E5768B" w:rsidP="00E5768B">
      <w:pPr>
        <w:spacing w:after="0" w:line="240" w:lineRule="auto"/>
        <w:rPr>
          <w:rFonts w:ascii="Times New Roman" w:hAnsi="Times New Roman"/>
          <w:b/>
          <w:sz w:val="32"/>
          <w:szCs w:val="32"/>
        </w:rPr>
      </w:pPr>
      <w:r w:rsidRPr="00AA2422">
        <w:rPr>
          <w:rFonts w:ascii="Times New Roman" w:hAnsi="Times New Roman"/>
          <w:sz w:val="28"/>
          <w:szCs w:val="28"/>
        </w:rPr>
        <w:t xml:space="preserve">Учреждение </w:t>
      </w:r>
      <w:r w:rsidRPr="00AA2422">
        <w:rPr>
          <w:rFonts w:ascii="Times New Roman" w:hAnsi="Times New Roman"/>
          <w:b/>
          <w:sz w:val="32"/>
          <w:szCs w:val="32"/>
        </w:rPr>
        <w:t>______________________________________________</w:t>
      </w:r>
    </w:p>
    <w:p w:rsidR="00E5768B" w:rsidRPr="00AA2422" w:rsidRDefault="00E5768B" w:rsidP="00E5768B">
      <w:pPr>
        <w:spacing w:after="0" w:line="240" w:lineRule="auto"/>
        <w:jc w:val="center"/>
        <w:rPr>
          <w:rFonts w:ascii="Times New Roman" w:hAnsi="Times New Roman"/>
          <w:sz w:val="24"/>
          <w:szCs w:val="24"/>
        </w:rPr>
      </w:pPr>
    </w:p>
    <w:tbl>
      <w:tblPr>
        <w:tblW w:w="9585" w:type="dxa"/>
        <w:tblInd w:w="-10" w:type="dxa"/>
        <w:tblLayout w:type="fixed"/>
        <w:tblLook w:val="04A0" w:firstRow="1" w:lastRow="0" w:firstColumn="1" w:lastColumn="0" w:noHBand="0" w:noVBand="1"/>
      </w:tblPr>
      <w:tblGrid>
        <w:gridCol w:w="737"/>
        <w:gridCol w:w="1989"/>
        <w:gridCol w:w="2349"/>
        <w:gridCol w:w="1272"/>
        <w:gridCol w:w="1521"/>
        <w:gridCol w:w="1717"/>
      </w:tblGrid>
      <w:tr w:rsidR="00E5768B" w:rsidRPr="00AA2422" w:rsidTr="003E328C">
        <w:tc>
          <w:tcPr>
            <w:tcW w:w="737" w:type="dxa"/>
            <w:vMerge w:val="restart"/>
            <w:tcBorders>
              <w:top w:val="single" w:sz="4" w:space="0" w:color="000000"/>
              <w:left w:val="single" w:sz="4" w:space="0" w:color="000000"/>
              <w:bottom w:val="single" w:sz="4" w:space="0" w:color="000000"/>
              <w:right w:val="nil"/>
            </w:tcBorders>
            <w:vAlign w:val="center"/>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 п/п</w:t>
            </w:r>
          </w:p>
        </w:tc>
        <w:tc>
          <w:tcPr>
            <w:tcW w:w="1990" w:type="dxa"/>
            <w:vMerge w:val="restart"/>
            <w:tcBorders>
              <w:top w:val="single" w:sz="4" w:space="0" w:color="000000"/>
              <w:left w:val="single" w:sz="4" w:space="0" w:color="000000"/>
              <w:bottom w:val="single" w:sz="4" w:space="0" w:color="000000"/>
              <w:right w:val="nil"/>
            </w:tcBorders>
            <w:vAlign w:val="center"/>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Марка транспортного средства</w:t>
            </w:r>
          </w:p>
        </w:tc>
        <w:tc>
          <w:tcPr>
            <w:tcW w:w="2351" w:type="dxa"/>
            <w:vMerge w:val="restart"/>
            <w:tcBorders>
              <w:top w:val="single" w:sz="4" w:space="0" w:color="000000"/>
              <w:left w:val="single" w:sz="4" w:space="0" w:color="000000"/>
              <w:bottom w:val="single" w:sz="4" w:space="0" w:color="000000"/>
              <w:right w:val="nil"/>
            </w:tcBorders>
            <w:vAlign w:val="center"/>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Регистрационный номер</w:t>
            </w:r>
          </w:p>
        </w:tc>
        <w:tc>
          <w:tcPr>
            <w:tcW w:w="2795" w:type="dxa"/>
            <w:gridSpan w:val="2"/>
            <w:tcBorders>
              <w:top w:val="single" w:sz="4" w:space="0" w:color="000000"/>
              <w:left w:val="single" w:sz="4" w:space="0" w:color="000000"/>
              <w:bottom w:val="single" w:sz="4" w:space="0" w:color="000000"/>
              <w:right w:val="nil"/>
            </w:tcBorders>
            <w:vAlign w:val="center"/>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Показания одометра на момент снятия остатков</w:t>
            </w:r>
          </w:p>
        </w:tc>
        <w:tc>
          <w:tcPr>
            <w:tcW w:w="1718" w:type="dxa"/>
            <w:vMerge w:val="restart"/>
            <w:tcBorders>
              <w:top w:val="single" w:sz="4" w:space="0" w:color="000000"/>
              <w:left w:val="single" w:sz="4" w:space="0" w:color="000000"/>
              <w:bottom w:val="single" w:sz="4" w:space="0" w:color="000000"/>
              <w:right w:val="single" w:sz="4" w:space="0" w:color="000000"/>
            </w:tcBorders>
            <w:vAlign w:val="center"/>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Расхождения, км.</w:t>
            </w:r>
          </w:p>
        </w:tc>
      </w:tr>
      <w:tr w:rsidR="00E5768B" w:rsidRPr="00AA2422" w:rsidTr="003E328C">
        <w:tc>
          <w:tcPr>
            <w:tcW w:w="737" w:type="dxa"/>
            <w:vMerge/>
            <w:tcBorders>
              <w:top w:val="single" w:sz="4" w:space="0" w:color="000000"/>
              <w:left w:val="single" w:sz="4" w:space="0" w:color="000000"/>
              <w:bottom w:val="single" w:sz="4" w:space="0" w:color="000000"/>
              <w:right w:val="nil"/>
            </w:tcBorders>
            <w:vAlign w:val="center"/>
            <w:hideMark/>
          </w:tcPr>
          <w:p w:rsidR="00E5768B" w:rsidRPr="00AA2422" w:rsidRDefault="00E5768B" w:rsidP="003F3579">
            <w:pPr>
              <w:spacing w:after="0" w:line="240" w:lineRule="auto"/>
              <w:rPr>
                <w:rFonts w:ascii="Times New Roman" w:hAnsi="Times New Roman"/>
                <w:sz w:val="24"/>
                <w:szCs w:val="24"/>
              </w:rPr>
            </w:pPr>
          </w:p>
        </w:tc>
        <w:tc>
          <w:tcPr>
            <w:tcW w:w="1990" w:type="dxa"/>
            <w:vMerge/>
            <w:tcBorders>
              <w:top w:val="single" w:sz="4" w:space="0" w:color="000000"/>
              <w:left w:val="single" w:sz="4" w:space="0" w:color="000000"/>
              <w:bottom w:val="single" w:sz="4" w:space="0" w:color="000000"/>
              <w:right w:val="nil"/>
            </w:tcBorders>
            <w:vAlign w:val="center"/>
            <w:hideMark/>
          </w:tcPr>
          <w:p w:rsidR="00E5768B" w:rsidRPr="00AA2422" w:rsidRDefault="00E5768B" w:rsidP="003F3579">
            <w:pPr>
              <w:spacing w:after="0" w:line="240" w:lineRule="auto"/>
              <w:rPr>
                <w:rFonts w:ascii="Times New Roman" w:hAnsi="Times New Roman"/>
                <w:sz w:val="24"/>
                <w:szCs w:val="24"/>
              </w:rPr>
            </w:pPr>
          </w:p>
        </w:tc>
        <w:tc>
          <w:tcPr>
            <w:tcW w:w="2351" w:type="dxa"/>
            <w:vMerge/>
            <w:tcBorders>
              <w:top w:val="single" w:sz="4" w:space="0" w:color="000000"/>
              <w:left w:val="single" w:sz="4" w:space="0" w:color="000000"/>
              <w:bottom w:val="single" w:sz="4" w:space="0" w:color="000000"/>
              <w:right w:val="nil"/>
            </w:tcBorders>
            <w:vAlign w:val="center"/>
            <w:hideMark/>
          </w:tcPr>
          <w:p w:rsidR="00E5768B" w:rsidRPr="00AA2422" w:rsidRDefault="00E5768B" w:rsidP="003F3579">
            <w:pPr>
              <w:spacing w:after="0" w:line="240" w:lineRule="auto"/>
              <w:rPr>
                <w:rFonts w:ascii="Times New Roman" w:hAnsi="Times New Roman"/>
                <w:sz w:val="24"/>
                <w:szCs w:val="24"/>
              </w:rPr>
            </w:pPr>
          </w:p>
        </w:tc>
        <w:tc>
          <w:tcPr>
            <w:tcW w:w="1273" w:type="dxa"/>
            <w:tcBorders>
              <w:top w:val="single" w:sz="4" w:space="0" w:color="000000"/>
              <w:left w:val="single" w:sz="4" w:space="0" w:color="000000"/>
              <w:bottom w:val="single" w:sz="4" w:space="0" w:color="000000"/>
              <w:right w:val="nil"/>
            </w:tcBorders>
            <w:vAlign w:val="center"/>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по путевому листу</w:t>
            </w:r>
          </w:p>
        </w:tc>
        <w:tc>
          <w:tcPr>
            <w:tcW w:w="1522" w:type="dxa"/>
            <w:tcBorders>
              <w:top w:val="single" w:sz="4" w:space="0" w:color="000000"/>
              <w:left w:val="single" w:sz="4" w:space="0" w:color="000000"/>
              <w:bottom w:val="single" w:sz="4" w:space="0" w:color="000000"/>
              <w:right w:val="nil"/>
            </w:tcBorders>
            <w:vAlign w:val="center"/>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фактически</w:t>
            </w:r>
          </w:p>
        </w:tc>
        <w:tc>
          <w:tcPr>
            <w:tcW w:w="1718" w:type="dxa"/>
            <w:vMerge/>
            <w:tcBorders>
              <w:top w:val="single" w:sz="4" w:space="0" w:color="000000"/>
              <w:left w:val="single" w:sz="4" w:space="0" w:color="000000"/>
              <w:bottom w:val="single" w:sz="4" w:space="0" w:color="000000"/>
              <w:right w:val="single" w:sz="4" w:space="0" w:color="000000"/>
            </w:tcBorders>
            <w:vAlign w:val="center"/>
            <w:hideMark/>
          </w:tcPr>
          <w:p w:rsidR="00E5768B" w:rsidRPr="00AA2422" w:rsidRDefault="00E5768B" w:rsidP="003F3579">
            <w:pPr>
              <w:spacing w:after="0" w:line="240" w:lineRule="auto"/>
              <w:rPr>
                <w:rFonts w:ascii="Times New Roman" w:hAnsi="Times New Roman"/>
                <w:sz w:val="24"/>
                <w:szCs w:val="24"/>
              </w:rPr>
            </w:pPr>
          </w:p>
        </w:tc>
      </w:tr>
      <w:tr w:rsidR="00E5768B" w:rsidRPr="00AA2422" w:rsidTr="003F3579">
        <w:tc>
          <w:tcPr>
            <w:tcW w:w="737" w:type="dxa"/>
            <w:tcBorders>
              <w:top w:val="single" w:sz="4" w:space="0" w:color="000000"/>
              <w:left w:val="single" w:sz="4" w:space="0" w:color="000000"/>
              <w:bottom w:val="single" w:sz="4" w:space="0" w:color="000000"/>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1</w:t>
            </w:r>
          </w:p>
        </w:tc>
        <w:tc>
          <w:tcPr>
            <w:tcW w:w="1990" w:type="dxa"/>
            <w:tcBorders>
              <w:top w:val="single" w:sz="4" w:space="0" w:color="000000"/>
              <w:left w:val="single" w:sz="4" w:space="0" w:color="000000"/>
              <w:bottom w:val="single" w:sz="4" w:space="0" w:color="000000"/>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2</w:t>
            </w:r>
          </w:p>
        </w:tc>
        <w:tc>
          <w:tcPr>
            <w:tcW w:w="2351" w:type="dxa"/>
            <w:tcBorders>
              <w:top w:val="single" w:sz="4" w:space="0" w:color="000000"/>
              <w:left w:val="single" w:sz="4" w:space="0" w:color="000000"/>
              <w:bottom w:val="single" w:sz="4" w:space="0" w:color="000000"/>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3</w:t>
            </w:r>
          </w:p>
        </w:tc>
        <w:tc>
          <w:tcPr>
            <w:tcW w:w="1273" w:type="dxa"/>
            <w:tcBorders>
              <w:top w:val="single" w:sz="4" w:space="0" w:color="000000"/>
              <w:left w:val="single" w:sz="4" w:space="0" w:color="000000"/>
              <w:bottom w:val="single" w:sz="4" w:space="0" w:color="000000"/>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4</w:t>
            </w:r>
          </w:p>
        </w:tc>
        <w:tc>
          <w:tcPr>
            <w:tcW w:w="1522" w:type="dxa"/>
            <w:tcBorders>
              <w:top w:val="single" w:sz="4" w:space="0" w:color="000000"/>
              <w:left w:val="single" w:sz="4" w:space="0" w:color="000000"/>
              <w:bottom w:val="single" w:sz="4" w:space="0" w:color="000000"/>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5</w:t>
            </w:r>
          </w:p>
        </w:tc>
        <w:tc>
          <w:tcPr>
            <w:tcW w:w="1718" w:type="dxa"/>
            <w:tcBorders>
              <w:top w:val="single" w:sz="4" w:space="0" w:color="000000"/>
              <w:left w:val="single" w:sz="4" w:space="0" w:color="000000"/>
              <w:bottom w:val="single" w:sz="4" w:space="0" w:color="000000"/>
              <w:right w:val="single" w:sz="4" w:space="0" w:color="000000"/>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rPr>
              <w:t>6</w:t>
            </w:r>
          </w:p>
        </w:tc>
      </w:tr>
      <w:tr w:rsidR="00E5768B" w:rsidRPr="00AA2422" w:rsidTr="003F3579">
        <w:tc>
          <w:tcPr>
            <w:tcW w:w="737" w:type="dxa"/>
            <w:tcBorders>
              <w:top w:val="single" w:sz="4" w:space="0" w:color="000000"/>
              <w:left w:val="single" w:sz="4" w:space="0" w:color="000000"/>
              <w:bottom w:val="single" w:sz="4" w:space="0" w:color="000000"/>
              <w:right w:val="nil"/>
            </w:tcBorders>
          </w:tcPr>
          <w:p w:rsidR="00E5768B" w:rsidRPr="00AA2422" w:rsidRDefault="00E5768B" w:rsidP="003F3579">
            <w:pPr>
              <w:spacing w:after="0" w:line="240" w:lineRule="auto"/>
              <w:jc w:val="center"/>
              <w:rPr>
                <w:rFonts w:ascii="Times New Roman" w:hAnsi="Times New Roman"/>
                <w:sz w:val="24"/>
                <w:szCs w:val="24"/>
              </w:rPr>
            </w:pPr>
          </w:p>
        </w:tc>
        <w:tc>
          <w:tcPr>
            <w:tcW w:w="1990" w:type="dxa"/>
            <w:tcBorders>
              <w:top w:val="single" w:sz="4" w:space="0" w:color="000000"/>
              <w:left w:val="single" w:sz="4" w:space="0" w:color="000000"/>
              <w:bottom w:val="single" w:sz="4" w:space="0" w:color="000000"/>
              <w:right w:val="nil"/>
            </w:tcBorders>
          </w:tcPr>
          <w:p w:rsidR="00E5768B" w:rsidRPr="00AA2422" w:rsidRDefault="00E5768B" w:rsidP="003F3579">
            <w:pPr>
              <w:spacing w:after="0" w:line="240" w:lineRule="auto"/>
              <w:jc w:val="center"/>
              <w:rPr>
                <w:rFonts w:ascii="Times New Roman" w:hAnsi="Times New Roman"/>
                <w:sz w:val="24"/>
                <w:szCs w:val="24"/>
              </w:rPr>
            </w:pPr>
          </w:p>
        </w:tc>
        <w:tc>
          <w:tcPr>
            <w:tcW w:w="2351" w:type="dxa"/>
            <w:tcBorders>
              <w:top w:val="single" w:sz="4" w:space="0" w:color="000000"/>
              <w:left w:val="single" w:sz="4" w:space="0" w:color="000000"/>
              <w:bottom w:val="single" w:sz="4" w:space="0" w:color="000000"/>
              <w:right w:val="nil"/>
            </w:tcBorders>
          </w:tcPr>
          <w:p w:rsidR="00E5768B" w:rsidRPr="00AA2422" w:rsidRDefault="00E5768B" w:rsidP="003F3579">
            <w:pPr>
              <w:spacing w:after="0" w:line="240" w:lineRule="auto"/>
              <w:jc w:val="center"/>
              <w:rPr>
                <w:rFonts w:ascii="Times New Roman" w:hAnsi="Times New Roman"/>
                <w:sz w:val="24"/>
                <w:szCs w:val="24"/>
              </w:rPr>
            </w:pPr>
          </w:p>
        </w:tc>
        <w:tc>
          <w:tcPr>
            <w:tcW w:w="1273" w:type="dxa"/>
            <w:tcBorders>
              <w:top w:val="single" w:sz="4" w:space="0" w:color="000000"/>
              <w:left w:val="single" w:sz="4" w:space="0" w:color="000000"/>
              <w:bottom w:val="single" w:sz="4" w:space="0" w:color="000000"/>
              <w:right w:val="nil"/>
            </w:tcBorders>
          </w:tcPr>
          <w:p w:rsidR="00E5768B" w:rsidRPr="00AA2422" w:rsidRDefault="00E5768B" w:rsidP="003F3579">
            <w:pPr>
              <w:spacing w:after="0" w:line="240" w:lineRule="auto"/>
              <w:jc w:val="center"/>
              <w:rPr>
                <w:rFonts w:ascii="Times New Roman" w:hAnsi="Times New Roman"/>
                <w:sz w:val="24"/>
                <w:szCs w:val="24"/>
              </w:rPr>
            </w:pPr>
          </w:p>
        </w:tc>
        <w:tc>
          <w:tcPr>
            <w:tcW w:w="1522" w:type="dxa"/>
            <w:tcBorders>
              <w:top w:val="single" w:sz="4" w:space="0" w:color="000000"/>
              <w:left w:val="single" w:sz="4" w:space="0" w:color="000000"/>
              <w:bottom w:val="single" w:sz="4" w:space="0" w:color="000000"/>
              <w:right w:val="nil"/>
            </w:tcBorders>
          </w:tcPr>
          <w:p w:rsidR="00E5768B" w:rsidRPr="00AA2422" w:rsidRDefault="00E5768B" w:rsidP="003F3579">
            <w:pPr>
              <w:spacing w:after="0" w:line="240" w:lineRule="auto"/>
              <w:jc w:val="center"/>
              <w:rPr>
                <w:rFonts w:ascii="Times New Roman" w:hAnsi="Times New Roman"/>
                <w:sz w:val="24"/>
                <w:szCs w:val="24"/>
              </w:rPr>
            </w:pPr>
          </w:p>
        </w:tc>
        <w:tc>
          <w:tcPr>
            <w:tcW w:w="1718" w:type="dxa"/>
            <w:tcBorders>
              <w:top w:val="single" w:sz="4" w:space="0" w:color="000000"/>
              <w:left w:val="single" w:sz="4" w:space="0" w:color="000000"/>
              <w:bottom w:val="single" w:sz="4" w:space="0" w:color="000000"/>
              <w:right w:val="single" w:sz="4" w:space="0" w:color="000000"/>
            </w:tcBorders>
          </w:tcPr>
          <w:p w:rsidR="00E5768B" w:rsidRPr="00AA2422" w:rsidRDefault="00E5768B" w:rsidP="003F3579">
            <w:pPr>
              <w:spacing w:after="0" w:line="240" w:lineRule="auto"/>
              <w:jc w:val="center"/>
              <w:rPr>
                <w:rFonts w:ascii="Times New Roman" w:hAnsi="Times New Roman"/>
                <w:sz w:val="24"/>
                <w:szCs w:val="24"/>
              </w:rPr>
            </w:pPr>
          </w:p>
        </w:tc>
      </w:tr>
    </w:tbl>
    <w:p w:rsidR="00E5768B" w:rsidRPr="00AA2422" w:rsidRDefault="00E5768B" w:rsidP="00E5768B">
      <w:pPr>
        <w:spacing w:after="0" w:line="240" w:lineRule="auto"/>
        <w:rPr>
          <w:rFonts w:ascii="Times New Roman" w:hAnsi="Times New Roman"/>
          <w:b/>
          <w:sz w:val="32"/>
          <w:szCs w:val="32"/>
        </w:rPr>
      </w:pPr>
    </w:p>
    <w:p w:rsidR="00E5768B" w:rsidRPr="00AA2422" w:rsidRDefault="00E5768B" w:rsidP="00E5768B">
      <w:pPr>
        <w:spacing w:after="0" w:line="240" w:lineRule="auto"/>
        <w:rPr>
          <w:rFonts w:ascii="Times New Roman" w:hAnsi="Times New Roman"/>
          <w:sz w:val="24"/>
          <w:szCs w:val="24"/>
        </w:rPr>
      </w:pPr>
      <w:r w:rsidRPr="00AA2422">
        <w:rPr>
          <w:rFonts w:ascii="Times New Roman" w:hAnsi="Times New Roman"/>
          <w:sz w:val="28"/>
          <w:szCs w:val="28"/>
        </w:rPr>
        <w:t>Дата снятия __________20___ г. в ___ ч. ___ мин.</w:t>
      </w:r>
    </w:p>
    <w:p w:rsidR="00E5768B" w:rsidRPr="00AA2422" w:rsidRDefault="00E5768B" w:rsidP="00E5768B">
      <w:pPr>
        <w:spacing w:after="0" w:line="240" w:lineRule="auto"/>
        <w:rPr>
          <w:rFonts w:ascii="Times New Roman" w:hAnsi="Times New Roman"/>
        </w:rPr>
      </w:pPr>
      <w:r w:rsidRPr="00AA2422">
        <w:rPr>
          <w:rFonts w:ascii="Times New Roman" w:hAnsi="Times New Roman"/>
          <w:sz w:val="28"/>
          <w:szCs w:val="28"/>
        </w:rPr>
        <w:t>Заключение комиссии: ______________________________________________</w:t>
      </w:r>
    </w:p>
    <w:p w:rsidR="00E5768B" w:rsidRPr="00AA2422" w:rsidRDefault="00E5768B" w:rsidP="00E5768B">
      <w:pPr>
        <w:spacing w:after="0" w:line="240" w:lineRule="auto"/>
        <w:rPr>
          <w:rFonts w:ascii="Times New Roman" w:hAnsi="Times New Roman"/>
        </w:rPr>
      </w:pPr>
      <w:r w:rsidRPr="00AA2422">
        <w:rPr>
          <w:rFonts w:ascii="Times New Roman" w:hAnsi="Times New Roman"/>
          <w:sz w:val="28"/>
          <w:szCs w:val="28"/>
        </w:rPr>
        <w:t>__________________________________________________________________</w:t>
      </w:r>
    </w:p>
    <w:p w:rsidR="00E5768B" w:rsidRPr="00AA2422" w:rsidRDefault="00E5768B" w:rsidP="00E5768B">
      <w:pPr>
        <w:spacing w:after="0" w:line="240" w:lineRule="auto"/>
        <w:rPr>
          <w:rFonts w:ascii="Times New Roman" w:hAnsi="Times New Roman"/>
        </w:rPr>
      </w:pPr>
      <w:r w:rsidRPr="00AA2422">
        <w:rPr>
          <w:rFonts w:ascii="Times New Roman" w:hAnsi="Times New Roman"/>
          <w:sz w:val="28"/>
          <w:szCs w:val="28"/>
        </w:rPr>
        <w:t>Комиссия:</w:t>
      </w:r>
    </w:p>
    <w:p w:rsidR="00E5768B" w:rsidRPr="00AA2422" w:rsidRDefault="00E5768B" w:rsidP="00E5768B">
      <w:pPr>
        <w:spacing w:after="0" w:line="240" w:lineRule="auto"/>
        <w:rPr>
          <w:rFonts w:ascii="Times New Roman" w:hAnsi="Times New Roman"/>
          <w:sz w:val="28"/>
          <w:szCs w:val="28"/>
        </w:rPr>
      </w:pPr>
    </w:p>
    <w:tbl>
      <w:tblPr>
        <w:tblW w:w="9570" w:type="dxa"/>
        <w:tblLayout w:type="fixed"/>
        <w:tblLook w:val="04A0" w:firstRow="1" w:lastRow="0" w:firstColumn="1" w:lastColumn="0" w:noHBand="0" w:noVBand="1"/>
      </w:tblPr>
      <w:tblGrid>
        <w:gridCol w:w="2267"/>
        <w:gridCol w:w="2340"/>
        <w:gridCol w:w="360"/>
        <w:gridCol w:w="2160"/>
        <w:gridCol w:w="360"/>
        <w:gridCol w:w="2083"/>
      </w:tblGrid>
      <w:tr w:rsidR="00E5768B" w:rsidRPr="00AA2422" w:rsidTr="003F3579">
        <w:trPr>
          <w:trHeight w:val="794"/>
        </w:trPr>
        <w:tc>
          <w:tcPr>
            <w:tcW w:w="2268" w:type="dxa"/>
            <w:hideMark/>
          </w:tcPr>
          <w:p w:rsidR="00E5768B" w:rsidRPr="00AA2422" w:rsidRDefault="00E5768B" w:rsidP="003F3579">
            <w:pPr>
              <w:spacing w:after="0" w:line="240" w:lineRule="auto"/>
              <w:rPr>
                <w:rFonts w:ascii="Times New Roman" w:hAnsi="Times New Roman"/>
                <w:sz w:val="28"/>
                <w:szCs w:val="28"/>
              </w:rPr>
            </w:pPr>
            <w:r w:rsidRPr="00AA2422">
              <w:rPr>
                <w:rFonts w:ascii="Times New Roman" w:hAnsi="Times New Roman"/>
                <w:sz w:val="28"/>
                <w:szCs w:val="28"/>
              </w:rPr>
              <w:t>Председатель комиссии:</w:t>
            </w:r>
          </w:p>
        </w:tc>
        <w:tc>
          <w:tcPr>
            <w:tcW w:w="2340" w:type="dxa"/>
            <w:tcBorders>
              <w:top w:val="nil"/>
              <w:left w:val="nil"/>
              <w:bottom w:val="single" w:sz="4" w:space="0" w:color="000000"/>
              <w:right w:val="nil"/>
            </w:tcBorders>
            <w:vAlign w:val="bottom"/>
          </w:tcPr>
          <w:p w:rsidR="00E5768B" w:rsidRPr="00AA2422" w:rsidRDefault="00E5768B" w:rsidP="003F3579">
            <w:pPr>
              <w:spacing w:after="0" w:line="240" w:lineRule="auto"/>
              <w:rPr>
                <w:rFonts w:ascii="Times New Roman" w:hAnsi="Times New Roman"/>
                <w:sz w:val="24"/>
                <w:szCs w:val="24"/>
              </w:rPr>
            </w:pPr>
          </w:p>
        </w:tc>
        <w:tc>
          <w:tcPr>
            <w:tcW w:w="360" w:type="dxa"/>
          </w:tcPr>
          <w:p w:rsidR="00E5768B" w:rsidRPr="00AA2422" w:rsidRDefault="00E5768B" w:rsidP="003F3579">
            <w:pPr>
              <w:snapToGrid w:val="0"/>
              <w:spacing w:after="0" w:line="240" w:lineRule="auto"/>
              <w:rPr>
                <w:rFonts w:ascii="Times New Roman" w:hAnsi="Times New Roman"/>
                <w:sz w:val="24"/>
                <w:szCs w:val="24"/>
              </w:rPr>
            </w:pPr>
          </w:p>
        </w:tc>
        <w:tc>
          <w:tcPr>
            <w:tcW w:w="2160" w:type="dxa"/>
            <w:tcBorders>
              <w:top w:val="nil"/>
              <w:left w:val="nil"/>
              <w:bottom w:val="single" w:sz="4" w:space="0" w:color="000000"/>
              <w:right w:val="nil"/>
            </w:tcBorders>
          </w:tcPr>
          <w:p w:rsidR="00E5768B" w:rsidRPr="00AA2422" w:rsidRDefault="00E5768B" w:rsidP="003F3579">
            <w:pPr>
              <w:snapToGrid w:val="0"/>
              <w:spacing w:after="0" w:line="240" w:lineRule="auto"/>
              <w:rPr>
                <w:rFonts w:ascii="Times New Roman" w:hAnsi="Times New Roman"/>
                <w:sz w:val="24"/>
                <w:szCs w:val="24"/>
              </w:rPr>
            </w:pPr>
          </w:p>
        </w:tc>
        <w:tc>
          <w:tcPr>
            <w:tcW w:w="360" w:type="dxa"/>
          </w:tcPr>
          <w:p w:rsidR="00E5768B" w:rsidRPr="00AA2422" w:rsidRDefault="00E5768B" w:rsidP="003F3579">
            <w:pPr>
              <w:snapToGrid w:val="0"/>
              <w:spacing w:after="0" w:line="240" w:lineRule="auto"/>
              <w:rPr>
                <w:rFonts w:ascii="Times New Roman" w:hAnsi="Times New Roman"/>
                <w:sz w:val="24"/>
                <w:szCs w:val="24"/>
              </w:rPr>
            </w:pPr>
          </w:p>
        </w:tc>
        <w:tc>
          <w:tcPr>
            <w:tcW w:w="2083" w:type="dxa"/>
            <w:tcBorders>
              <w:top w:val="nil"/>
              <w:left w:val="nil"/>
              <w:bottom w:val="single" w:sz="4" w:space="0" w:color="000000"/>
              <w:right w:val="nil"/>
            </w:tcBorders>
            <w:vAlign w:val="bottom"/>
          </w:tcPr>
          <w:p w:rsidR="00E5768B" w:rsidRPr="00AA2422" w:rsidRDefault="00E5768B" w:rsidP="003F3579">
            <w:pPr>
              <w:spacing w:after="0" w:line="240" w:lineRule="auto"/>
              <w:jc w:val="center"/>
              <w:rPr>
                <w:rFonts w:ascii="Times New Roman" w:hAnsi="Times New Roman"/>
                <w:sz w:val="24"/>
                <w:szCs w:val="24"/>
              </w:rPr>
            </w:pPr>
          </w:p>
        </w:tc>
      </w:tr>
      <w:tr w:rsidR="00E5768B" w:rsidRPr="00AA2422" w:rsidTr="003F3579">
        <w:tc>
          <w:tcPr>
            <w:tcW w:w="2268" w:type="dxa"/>
          </w:tcPr>
          <w:p w:rsidR="00E5768B" w:rsidRPr="00AA2422" w:rsidRDefault="00E5768B" w:rsidP="003F3579">
            <w:pPr>
              <w:snapToGrid w:val="0"/>
              <w:spacing w:after="0" w:line="240" w:lineRule="auto"/>
              <w:rPr>
                <w:rFonts w:ascii="Times New Roman" w:hAnsi="Times New Roman"/>
                <w:sz w:val="24"/>
                <w:szCs w:val="24"/>
              </w:rPr>
            </w:pPr>
          </w:p>
        </w:tc>
        <w:tc>
          <w:tcPr>
            <w:tcW w:w="2340" w:type="dxa"/>
            <w:tcBorders>
              <w:top w:val="single" w:sz="4" w:space="0" w:color="000000"/>
              <w:left w:val="nil"/>
              <w:bottom w:val="nil"/>
              <w:right w:val="nil"/>
            </w:tcBorders>
            <w:hideMark/>
          </w:tcPr>
          <w:p w:rsidR="00E5768B" w:rsidRPr="00AA2422" w:rsidRDefault="00E5768B" w:rsidP="003F3579">
            <w:pPr>
              <w:spacing w:after="0" w:line="240" w:lineRule="auto"/>
              <w:rPr>
                <w:rFonts w:ascii="Times New Roman" w:hAnsi="Times New Roman"/>
                <w:sz w:val="24"/>
                <w:szCs w:val="24"/>
              </w:rPr>
            </w:pPr>
            <w:r w:rsidRPr="00AA2422">
              <w:rPr>
                <w:rFonts w:ascii="Times New Roman" w:hAnsi="Times New Roman"/>
                <w:sz w:val="18"/>
                <w:szCs w:val="18"/>
              </w:rPr>
              <w:t xml:space="preserve">             (должность)</w:t>
            </w:r>
          </w:p>
        </w:tc>
        <w:tc>
          <w:tcPr>
            <w:tcW w:w="360" w:type="dxa"/>
          </w:tcPr>
          <w:p w:rsidR="00E5768B" w:rsidRPr="00AA2422" w:rsidRDefault="00E5768B" w:rsidP="003F3579">
            <w:pPr>
              <w:snapToGrid w:val="0"/>
              <w:spacing w:after="0" w:line="240" w:lineRule="auto"/>
              <w:jc w:val="center"/>
              <w:rPr>
                <w:rFonts w:ascii="Times New Roman" w:hAnsi="Times New Roman"/>
                <w:sz w:val="18"/>
                <w:szCs w:val="18"/>
              </w:rPr>
            </w:pPr>
          </w:p>
        </w:tc>
        <w:tc>
          <w:tcPr>
            <w:tcW w:w="2160" w:type="dxa"/>
            <w:tcBorders>
              <w:top w:val="single" w:sz="4" w:space="0" w:color="000000"/>
              <w:left w:val="nil"/>
              <w:bottom w:val="nil"/>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sz w:val="18"/>
                <w:szCs w:val="18"/>
              </w:rPr>
              <w:t>(подпись)</w:t>
            </w:r>
          </w:p>
        </w:tc>
        <w:tc>
          <w:tcPr>
            <w:tcW w:w="360" w:type="dxa"/>
          </w:tcPr>
          <w:p w:rsidR="00E5768B" w:rsidRPr="00AA2422" w:rsidRDefault="00E5768B" w:rsidP="003F3579">
            <w:pPr>
              <w:snapToGrid w:val="0"/>
              <w:spacing w:after="0" w:line="240" w:lineRule="auto"/>
              <w:jc w:val="center"/>
              <w:rPr>
                <w:rFonts w:ascii="Times New Roman" w:hAnsi="Times New Roman"/>
                <w:sz w:val="18"/>
                <w:szCs w:val="18"/>
              </w:rPr>
            </w:pPr>
          </w:p>
        </w:tc>
        <w:tc>
          <w:tcPr>
            <w:tcW w:w="2083" w:type="dxa"/>
            <w:tcBorders>
              <w:top w:val="single" w:sz="4" w:space="0" w:color="000000"/>
              <w:left w:val="nil"/>
              <w:bottom w:val="nil"/>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sz w:val="18"/>
                <w:szCs w:val="18"/>
              </w:rPr>
              <w:t>(расшифровка подписи)</w:t>
            </w:r>
          </w:p>
        </w:tc>
      </w:tr>
      <w:tr w:rsidR="00E5768B" w:rsidRPr="00AA2422" w:rsidTr="003F3579">
        <w:tc>
          <w:tcPr>
            <w:tcW w:w="2268" w:type="dxa"/>
            <w:hideMark/>
          </w:tcPr>
          <w:p w:rsidR="00E5768B" w:rsidRPr="00AA2422" w:rsidRDefault="00E5768B" w:rsidP="003F3579">
            <w:pPr>
              <w:spacing w:after="0" w:line="240" w:lineRule="auto"/>
              <w:rPr>
                <w:rFonts w:ascii="Times New Roman" w:hAnsi="Times New Roman"/>
                <w:sz w:val="28"/>
                <w:szCs w:val="28"/>
              </w:rPr>
            </w:pPr>
            <w:r w:rsidRPr="00AA2422">
              <w:rPr>
                <w:rFonts w:ascii="Times New Roman" w:hAnsi="Times New Roman"/>
                <w:sz w:val="28"/>
                <w:szCs w:val="28"/>
              </w:rPr>
              <w:t>Члены комиссии:</w:t>
            </w:r>
          </w:p>
        </w:tc>
        <w:tc>
          <w:tcPr>
            <w:tcW w:w="2340" w:type="dxa"/>
            <w:tcBorders>
              <w:top w:val="nil"/>
              <w:left w:val="nil"/>
              <w:bottom w:val="single" w:sz="4" w:space="0" w:color="000000"/>
              <w:right w:val="nil"/>
            </w:tcBorders>
          </w:tcPr>
          <w:p w:rsidR="00E5768B" w:rsidRPr="00AA2422" w:rsidRDefault="00E5768B" w:rsidP="003F3579">
            <w:pPr>
              <w:spacing w:after="0" w:line="240" w:lineRule="auto"/>
              <w:rPr>
                <w:rFonts w:ascii="Times New Roman" w:hAnsi="Times New Roman"/>
                <w:sz w:val="24"/>
                <w:szCs w:val="24"/>
              </w:rPr>
            </w:pPr>
          </w:p>
        </w:tc>
        <w:tc>
          <w:tcPr>
            <w:tcW w:w="360" w:type="dxa"/>
          </w:tcPr>
          <w:p w:rsidR="00E5768B" w:rsidRPr="00AA2422" w:rsidRDefault="00E5768B" w:rsidP="003F3579">
            <w:pPr>
              <w:snapToGrid w:val="0"/>
              <w:spacing w:after="0" w:line="240" w:lineRule="auto"/>
              <w:rPr>
                <w:rFonts w:ascii="Times New Roman" w:hAnsi="Times New Roman"/>
                <w:sz w:val="24"/>
                <w:szCs w:val="24"/>
              </w:rPr>
            </w:pPr>
          </w:p>
        </w:tc>
        <w:tc>
          <w:tcPr>
            <w:tcW w:w="2160" w:type="dxa"/>
            <w:tcBorders>
              <w:top w:val="nil"/>
              <w:left w:val="nil"/>
              <w:bottom w:val="single" w:sz="4" w:space="0" w:color="000000"/>
              <w:right w:val="nil"/>
            </w:tcBorders>
          </w:tcPr>
          <w:p w:rsidR="00E5768B" w:rsidRPr="00AA2422" w:rsidRDefault="00E5768B" w:rsidP="003F3579">
            <w:pPr>
              <w:snapToGrid w:val="0"/>
              <w:spacing w:after="0" w:line="240" w:lineRule="auto"/>
              <w:rPr>
                <w:rFonts w:ascii="Times New Roman" w:hAnsi="Times New Roman"/>
                <w:sz w:val="24"/>
                <w:szCs w:val="24"/>
              </w:rPr>
            </w:pPr>
          </w:p>
        </w:tc>
        <w:tc>
          <w:tcPr>
            <w:tcW w:w="360" w:type="dxa"/>
          </w:tcPr>
          <w:p w:rsidR="00E5768B" w:rsidRPr="00AA2422" w:rsidRDefault="00E5768B" w:rsidP="003F3579">
            <w:pPr>
              <w:snapToGrid w:val="0"/>
              <w:spacing w:after="0" w:line="240" w:lineRule="auto"/>
              <w:rPr>
                <w:rFonts w:ascii="Times New Roman" w:hAnsi="Times New Roman"/>
                <w:sz w:val="24"/>
                <w:szCs w:val="24"/>
              </w:rPr>
            </w:pPr>
          </w:p>
        </w:tc>
        <w:tc>
          <w:tcPr>
            <w:tcW w:w="2083" w:type="dxa"/>
            <w:tcBorders>
              <w:top w:val="nil"/>
              <w:left w:val="nil"/>
              <w:bottom w:val="single" w:sz="4" w:space="0" w:color="000000"/>
              <w:right w:val="nil"/>
            </w:tcBorders>
          </w:tcPr>
          <w:p w:rsidR="00E5768B" w:rsidRPr="00AA2422" w:rsidRDefault="00E5768B" w:rsidP="003F3579">
            <w:pPr>
              <w:snapToGrid w:val="0"/>
              <w:spacing w:after="0" w:line="240" w:lineRule="auto"/>
              <w:rPr>
                <w:rFonts w:ascii="Times New Roman" w:hAnsi="Times New Roman"/>
                <w:sz w:val="24"/>
                <w:szCs w:val="24"/>
                <w:lang w:val="en-US"/>
              </w:rPr>
            </w:pPr>
          </w:p>
          <w:p w:rsidR="00E5768B" w:rsidRPr="00AA2422" w:rsidRDefault="00E5768B" w:rsidP="003F3579">
            <w:pPr>
              <w:spacing w:after="0" w:line="240" w:lineRule="auto"/>
              <w:rPr>
                <w:rFonts w:ascii="Times New Roman" w:hAnsi="Times New Roman"/>
                <w:sz w:val="24"/>
                <w:szCs w:val="24"/>
              </w:rPr>
            </w:pPr>
          </w:p>
        </w:tc>
      </w:tr>
      <w:tr w:rsidR="00E5768B" w:rsidRPr="00AA2422" w:rsidTr="003F3579">
        <w:trPr>
          <w:trHeight w:val="233"/>
        </w:trPr>
        <w:tc>
          <w:tcPr>
            <w:tcW w:w="2268" w:type="dxa"/>
          </w:tcPr>
          <w:p w:rsidR="00E5768B" w:rsidRPr="00AA2422" w:rsidRDefault="00E5768B" w:rsidP="003F3579">
            <w:pPr>
              <w:snapToGrid w:val="0"/>
              <w:spacing w:after="0" w:line="240" w:lineRule="auto"/>
              <w:rPr>
                <w:rFonts w:ascii="Times New Roman" w:hAnsi="Times New Roman"/>
                <w:sz w:val="24"/>
                <w:szCs w:val="24"/>
              </w:rPr>
            </w:pPr>
          </w:p>
        </w:tc>
        <w:tc>
          <w:tcPr>
            <w:tcW w:w="2340" w:type="dxa"/>
            <w:tcBorders>
              <w:top w:val="single" w:sz="4" w:space="0" w:color="000000"/>
              <w:left w:val="nil"/>
              <w:bottom w:val="nil"/>
              <w:right w:val="nil"/>
            </w:tcBorders>
            <w:hideMark/>
          </w:tcPr>
          <w:p w:rsidR="00E5768B" w:rsidRPr="00AA2422" w:rsidRDefault="00E5768B" w:rsidP="003F3579">
            <w:pPr>
              <w:spacing w:after="0" w:line="240" w:lineRule="auto"/>
              <w:rPr>
                <w:rFonts w:ascii="Times New Roman" w:hAnsi="Times New Roman"/>
                <w:sz w:val="24"/>
                <w:szCs w:val="24"/>
              </w:rPr>
            </w:pPr>
            <w:r w:rsidRPr="00AA2422">
              <w:rPr>
                <w:rFonts w:ascii="Times New Roman" w:hAnsi="Times New Roman"/>
                <w:sz w:val="18"/>
                <w:szCs w:val="18"/>
              </w:rPr>
              <w:t xml:space="preserve">             (должность)</w:t>
            </w:r>
          </w:p>
        </w:tc>
        <w:tc>
          <w:tcPr>
            <w:tcW w:w="360" w:type="dxa"/>
          </w:tcPr>
          <w:p w:rsidR="00E5768B" w:rsidRPr="00AA2422" w:rsidRDefault="00E5768B" w:rsidP="003F3579">
            <w:pPr>
              <w:snapToGrid w:val="0"/>
              <w:spacing w:after="0" w:line="240" w:lineRule="auto"/>
              <w:jc w:val="center"/>
              <w:rPr>
                <w:rFonts w:ascii="Times New Roman" w:hAnsi="Times New Roman"/>
                <w:sz w:val="18"/>
                <w:szCs w:val="18"/>
              </w:rPr>
            </w:pPr>
          </w:p>
        </w:tc>
        <w:tc>
          <w:tcPr>
            <w:tcW w:w="2160" w:type="dxa"/>
            <w:tcBorders>
              <w:top w:val="single" w:sz="4" w:space="0" w:color="000000"/>
              <w:left w:val="nil"/>
              <w:bottom w:val="nil"/>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sz w:val="18"/>
                <w:szCs w:val="18"/>
              </w:rPr>
              <w:t>(подпись)</w:t>
            </w:r>
          </w:p>
        </w:tc>
        <w:tc>
          <w:tcPr>
            <w:tcW w:w="360" w:type="dxa"/>
          </w:tcPr>
          <w:p w:rsidR="00E5768B" w:rsidRPr="00AA2422" w:rsidRDefault="00E5768B" w:rsidP="003F3579">
            <w:pPr>
              <w:snapToGrid w:val="0"/>
              <w:spacing w:after="0" w:line="240" w:lineRule="auto"/>
              <w:jc w:val="center"/>
              <w:rPr>
                <w:rFonts w:ascii="Times New Roman" w:hAnsi="Times New Roman"/>
                <w:sz w:val="18"/>
                <w:szCs w:val="18"/>
              </w:rPr>
            </w:pPr>
          </w:p>
        </w:tc>
        <w:tc>
          <w:tcPr>
            <w:tcW w:w="2083" w:type="dxa"/>
            <w:tcBorders>
              <w:top w:val="single" w:sz="4" w:space="0" w:color="000000"/>
              <w:left w:val="nil"/>
              <w:bottom w:val="nil"/>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sz w:val="18"/>
                <w:szCs w:val="18"/>
              </w:rPr>
              <w:t>(расшифровка подписи)</w:t>
            </w:r>
          </w:p>
        </w:tc>
      </w:tr>
      <w:tr w:rsidR="00E5768B" w:rsidRPr="00AA2422" w:rsidTr="003F3579">
        <w:tc>
          <w:tcPr>
            <w:tcW w:w="2268" w:type="dxa"/>
          </w:tcPr>
          <w:p w:rsidR="00E5768B" w:rsidRPr="00AA2422" w:rsidRDefault="00E5768B" w:rsidP="003F3579">
            <w:pPr>
              <w:snapToGrid w:val="0"/>
              <w:spacing w:after="0" w:line="240" w:lineRule="auto"/>
              <w:rPr>
                <w:rFonts w:ascii="Times New Roman" w:hAnsi="Times New Roman"/>
                <w:sz w:val="18"/>
                <w:szCs w:val="18"/>
              </w:rPr>
            </w:pPr>
          </w:p>
        </w:tc>
        <w:tc>
          <w:tcPr>
            <w:tcW w:w="2340" w:type="dxa"/>
            <w:tcBorders>
              <w:top w:val="nil"/>
              <w:left w:val="nil"/>
              <w:bottom w:val="single" w:sz="4" w:space="0" w:color="auto"/>
              <w:right w:val="nil"/>
            </w:tcBorders>
            <w:vAlign w:val="bottom"/>
          </w:tcPr>
          <w:p w:rsidR="00E5768B" w:rsidRPr="00AA2422" w:rsidRDefault="00E5768B" w:rsidP="003F3579">
            <w:pPr>
              <w:spacing w:after="0" w:line="240" w:lineRule="auto"/>
              <w:jc w:val="center"/>
              <w:rPr>
                <w:rFonts w:ascii="Times New Roman" w:hAnsi="Times New Roman"/>
                <w:sz w:val="24"/>
                <w:szCs w:val="24"/>
              </w:rPr>
            </w:pPr>
          </w:p>
        </w:tc>
        <w:tc>
          <w:tcPr>
            <w:tcW w:w="360" w:type="dxa"/>
          </w:tcPr>
          <w:p w:rsidR="00E5768B" w:rsidRPr="00AA2422" w:rsidRDefault="00E5768B" w:rsidP="003F3579">
            <w:pPr>
              <w:snapToGrid w:val="0"/>
              <w:spacing w:after="0" w:line="240" w:lineRule="auto"/>
              <w:rPr>
                <w:rFonts w:ascii="Times New Roman" w:hAnsi="Times New Roman"/>
                <w:sz w:val="24"/>
                <w:szCs w:val="24"/>
              </w:rPr>
            </w:pPr>
          </w:p>
        </w:tc>
        <w:tc>
          <w:tcPr>
            <w:tcW w:w="2160" w:type="dxa"/>
            <w:tcBorders>
              <w:top w:val="nil"/>
              <w:left w:val="nil"/>
              <w:bottom w:val="single" w:sz="4" w:space="0" w:color="auto"/>
              <w:right w:val="nil"/>
            </w:tcBorders>
          </w:tcPr>
          <w:p w:rsidR="00E5768B" w:rsidRPr="00AA2422" w:rsidRDefault="00E5768B" w:rsidP="003F3579">
            <w:pPr>
              <w:snapToGrid w:val="0"/>
              <w:spacing w:after="0" w:line="240" w:lineRule="auto"/>
              <w:rPr>
                <w:rFonts w:ascii="Times New Roman" w:hAnsi="Times New Roman"/>
                <w:sz w:val="24"/>
                <w:szCs w:val="24"/>
              </w:rPr>
            </w:pPr>
          </w:p>
        </w:tc>
        <w:tc>
          <w:tcPr>
            <w:tcW w:w="360" w:type="dxa"/>
          </w:tcPr>
          <w:p w:rsidR="00E5768B" w:rsidRPr="00AA2422" w:rsidRDefault="00E5768B" w:rsidP="003F3579">
            <w:pPr>
              <w:snapToGrid w:val="0"/>
              <w:spacing w:after="0" w:line="240" w:lineRule="auto"/>
              <w:rPr>
                <w:rFonts w:ascii="Times New Roman" w:hAnsi="Times New Roman"/>
                <w:sz w:val="24"/>
                <w:szCs w:val="24"/>
              </w:rPr>
            </w:pPr>
          </w:p>
        </w:tc>
        <w:tc>
          <w:tcPr>
            <w:tcW w:w="2083" w:type="dxa"/>
            <w:tcBorders>
              <w:top w:val="nil"/>
              <w:left w:val="nil"/>
              <w:bottom w:val="single" w:sz="4" w:space="0" w:color="auto"/>
              <w:right w:val="nil"/>
            </w:tcBorders>
          </w:tcPr>
          <w:p w:rsidR="00E5768B" w:rsidRPr="00AA2422" w:rsidRDefault="00E5768B" w:rsidP="003F3579">
            <w:pPr>
              <w:spacing w:after="0" w:line="240" w:lineRule="auto"/>
              <w:rPr>
                <w:rFonts w:ascii="Times New Roman" w:hAnsi="Times New Roman"/>
                <w:sz w:val="24"/>
                <w:szCs w:val="24"/>
              </w:rPr>
            </w:pPr>
          </w:p>
        </w:tc>
      </w:tr>
      <w:tr w:rsidR="00E5768B" w:rsidRPr="00AA2422" w:rsidTr="003F3579">
        <w:tc>
          <w:tcPr>
            <w:tcW w:w="2268" w:type="dxa"/>
          </w:tcPr>
          <w:p w:rsidR="00E5768B" w:rsidRPr="00AA2422" w:rsidRDefault="00E5768B" w:rsidP="003F3579">
            <w:pPr>
              <w:snapToGrid w:val="0"/>
              <w:spacing w:after="0" w:line="240" w:lineRule="auto"/>
              <w:rPr>
                <w:rFonts w:ascii="Times New Roman" w:hAnsi="Times New Roman"/>
                <w:sz w:val="18"/>
                <w:szCs w:val="18"/>
              </w:rPr>
            </w:pPr>
          </w:p>
        </w:tc>
        <w:tc>
          <w:tcPr>
            <w:tcW w:w="2340" w:type="dxa"/>
            <w:tcBorders>
              <w:top w:val="nil"/>
              <w:left w:val="nil"/>
              <w:bottom w:val="single" w:sz="4" w:space="0" w:color="auto"/>
              <w:right w:val="nil"/>
            </w:tcBorders>
            <w:hideMark/>
          </w:tcPr>
          <w:p w:rsidR="00E5768B" w:rsidRPr="00AA2422" w:rsidRDefault="00E5768B" w:rsidP="003F3579">
            <w:pPr>
              <w:spacing w:after="0" w:line="240" w:lineRule="auto"/>
              <w:rPr>
                <w:rFonts w:ascii="Times New Roman" w:hAnsi="Times New Roman"/>
                <w:sz w:val="24"/>
                <w:szCs w:val="24"/>
              </w:rPr>
            </w:pPr>
            <w:r w:rsidRPr="00AA2422">
              <w:rPr>
                <w:rFonts w:ascii="Times New Roman" w:hAnsi="Times New Roman"/>
                <w:sz w:val="18"/>
                <w:szCs w:val="18"/>
              </w:rPr>
              <w:t xml:space="preserve">             (должность)</w:t>
            </w:r>
          </w:p>
        </w:tc>
        <w:tc>
          <w:tcPr>
            <w:tcW w:w="360" w:type="dxa"/>
          </w:tcPr>
          <w:p w:rsidR="00E5768B" w:rsidRPr="00AA2422" w:rsidRDefault="00E5768B" w:rsidP="003F3579">
            <w:pPr>
              <w:snapToGrid w:val="0"/>
              <w:spacing w:after="0" w:line="240" w:lineRule="auto"/>
              <w:jc w:val="center"/>
              <w:rPr>
                <w:rFonts w:ascii="Times New Roman" w:hAnsi="Times New Roman"/>
                <w:sz w:val="18"/>
                <w:szCs w:val="18"/>
              </w:rPr>
            </w:pPr>
          </w:p>
        </w:tc>
        <w:tc>
          <w:tcPr>
            <w:tcW w:w="2160" w:type="dxa"/>
            <w:tcBorders>
              <w:top w:val="nil"/>
              <w:left w:val="nil"/>
              <w:bottom w:val="single" w:sz="4" w:space="0" w:color="auto"/>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sz w:val="18"/>
                <w:szCs w:val="18"/>
              </w:rPr>
              <w:t>(подпись)</w:t>
            </w:r>
          </w:p>
        </w:tc>
        <w:tc>
          <w:tcPr>
            <w:tcW w:w="360" w:type="dxa"/>
          </w:tcPr>
          <w:p w:rsidR="00E5768B" w:rsidRPr="00AA2422" w:rsidRDefault="00E5768B" w:rsidP="003F3579">
            <w:pPr>
              <w:snapToGrid w:val="0"/>
              <w:spacing w:after="0" w:line="240" w:lineRule="auto"/>
              <w:jc w:val="center"/>
              <w:rPr>
                <w:rFonts w:ascii="Times New Roman" w:hAnsi="Times New Roman"/>
                <w:sz w:val="18"/>
                <w:szCs w:val="18"/>
              </w:rPr>
            </w:pPr>
          </w:p>
        </w:tc>
        <w:tc>
          <w:tcPr>
            <w:tcW w:w="2083" w:type="dxa"/>
            <w:tcBorders>
              <w:top w:val="nil"/>
              <w:left w:val="nil"/>
              <w:bottom w:val="single" w:sz="4" w:space="0" w:color="auto"/>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sz w:val="18"/>
                <w:szCs w:val="18"/>
              </w:rPr>
              <w:t>(расшифровка подписи)</w:t>
            </w:r>
          </w:p>
        </w:tc>
      </w:tr>
      <w:tr w:rsidR="00E5768B" w:rsidRPr="00AA2422" w:rsidTr="003F3579">
        <w:tc>
          <w:tcPr>
            <w:tcW w:w="2268" w:type="dxa"/>
          </w:tcPr>
          <w:p w:rsidR="00E5768B" w:rsidRPr="00AA2422" w:rsidRDefault="00E5768B" w:rsidP="003F3579">
            <w:pPr>
              <w:snapToGrid w:val="0"/>
              <w:spacing w:after="0" w:line="240" w:lineRule="auto"/>
              <w:rPr>
                <w:rFonts w:ascii="Times New Roman" w:hAnsi="Times New Roman"/>
                <w:sz w:val="24"/>
                <w:szCs w:val="24"/>
              </w:rPr>
            </w:pPr>
          </w:p>
        </w:tc>
        <w:tc>
          <w:tcPr>
            <w:tcW w:w="2340" w:type="dxa"/>
            <w:tcBorders>
              <w:top w:val="single" w:sz="4" w:space="0" w:color="auto"/>
              <w:left w:val="nil"/>
              <w:bottom w:val="nil"/>
              <w:right w:val="nil"/>
            </w:tcBorders>
          </w:tcPr>
          <w:p w:rsidR="00E5768B" w:rsidRPr="00AA2422" w:rsidRDefault="00E5768B" w:rsidP="003F3579">
            <w:pPr>
              <w:spacing w:after="0" w:line="240" w:lineRule="auto"/>
              <w:rPr>
                <w:rFonts w:ascii="Times New Roman" w:hAnsi="Times New Roman"/>
                <w:sz w:val="18"/>
                <w:szCs w:val="18"/>
              </w:rPr>
            </w:pPr>
          </w:p>
        </w:tc>
        <w:tc>
          <w:tcPr>
            <w:tcW w:w="360" w:type="dxa"/>
          </w:tcPr>
          <w:p w:rsidR="00E5768B" w:rsidRPr="00AA2422" w:rsidRDefault="00E5768B" w:rsidP="003F3579">
            <w:pPr>
              <w:snapToGrid w:val="0"/>
              <w:spacing w:after="0" w:line="240" w:lineRule="auto"/>
              <w:jc w:val="center"/>
              <w:rPr>
                <w:rFonts w:ascii="Times New Roman" w:hAnsi="Times New Roman"/>
                <w:sz w:val="18"/>
                <w:szCs w:val="18"/>
              </w:rPr>
            </w:pPr>
          </w:p>
        </w:tc>
        <w:tc>
          <w:tcPr>
            <w:tcW w:w="2160" w:type="dxa"/>
            <w:tcBorders>
              <w:top w:val="single" w:sz="4" w:space="0" w:color="auto"/>
              <w:left w:val="nil"/>
              <w:bottom w:val="nil"/>
              <w:right w:val="nil"/>
            </w:tcBorders>
          </w:tcPr>
          <w:p w:rsidR="00E5768B" w:rsidRPr="00AA2422" w:rsidRDefault="00E5768B" w:rsidP="003F3579">
            <w:pPr>
              <w:spacing w:after="0" w:line="240" w:lineRule="auto"/>
              <w:jc w:val="center"/>
              <w:rPr>
                <w:rFonts w:ascii="Times New Roman" w:hAnsi="Times New Roman"/>
                <w:sz w:val="18"/>
                <w:szCs w:val="18"/>
              </w:rPr>
            </w:pPr>
          </w:p>
        </w:tc>
        <w:tc>
          <w:tcPr>
            <w:tcW w:w="360" w:type="dxa"/>
          </w:tcPr>
          <w:p w:rsidR="00E5768B" w:rsidRPr="00AA2422" w:rsidRDefault="00E5768B" w:rsidP="003F3579">
            <w:pPr>
              <w:snapToGrid w:val="0"/>
              <w:spacing w:after="0" w:line="240" w:lineRule="auto"/>
              <w:jc w:val="center"/>
              <w:rPr>
                <w:rFonts w:ascii="Times New Roman" w:hAnsi="Times New Roman"/>
                <w:sz w:val="18"/>
                <w:szCs w:val="18"/>
              </w:rPr>
            </w:pPr>
          </w:p>
        </w:tc>
        <w:tc>
          <w:tcPr>
            <w:tcW w:w="2083" w:type="dxa"/>
            <w:tcBorders>
              <w:top w:val="single" w:sz="4" w:space="0" w:color="auto"/>
              <w:left w:val="nil"/>
              <w:bottom w:val="nil"/>
              <w:right w:val="nil"/>
            </w:tcBorders>
          </w:tcPr>
          <w:p w:rsidR="00E5768B" w:rsidRPr="00AA2422" w:rsidRDefault="00E5768B" w:rsidP="003F3579">
            <w:pPr>
              <w:spacing w:after="0" w:line="240" w:lineRule="auto"/>
              <w:jc w:val="center"/>
              <w:rPr>
                <w:rFonts w:ascii="Times New Roman" w:hAnsi="Times New Roman"/>
                <w:sz w:val="18"/>
                <w:szCs w:val="18"/>
              </w:rPr>
            </w:pPr>
          </w:p>
        </w:tc>
      </w:tr>
      <w:tr w:rsidR="00E5768B" w:rsidRPr="00AA2422" w:rsidTr="003F3579">
        <w:trPr>
          <w:trHeight w:val="184"/>
        </w:trPr>
        <w:tc>
          <w:tcPr>
            <w:tcW w:w="2268" w:type="dxa"/>
          </w:tcPr>
          <w:p w:rsidR="00E5768B" w:rsidRPr="00AA2422" w:rsidRDefault="00E5768B" w:rsidP="003F3579">
            <w:pPr>
              <w:snapToGrid w:val="0"/>
              <w:spacing w:after="0" w:line="240" w:lineRule="auto"/>
              <w:rPr>
                <w:rFonts w:ascii="Times New Roman" w:hAnsi="Times New Roman"/>
                <w:sz w:val="24"/>
                <w:szCs w:val="24"/>
              </w:rPr>
            </w:pPr>
          </w:p>
        </w:tc>
        <w:tc>
          <w:tcPr>
            <w:tcW w:w="2340" w:type="dxa"/>
            <w:tcBorders>
              <w:top w:val="single" w:sz="4" w:space="0" w:color="auto"/>
              <w:left w:val="nil"/>
              <w:bottom w:val="nil"/>
              <w:right w:val="nil"/>
            </w:tcBorders>
            <w:hideMark/>
          </w:tcPr>
          <w:p w:rsidR="00E5768B" w:rsidRPr="00AA2422" w:rsidRDefault="00E5768B" w:rsidP="003F3579">
            <w:pPr>
              <w:spacing w:after="0" w:line="240" w:lineRule="auto"/>
              <w:rPr>
                <w:rFonts w:ascii="Times New Roman" w:hAnsi="Times New Roman"/>
                <w:sz w:val="24"/>
                <w:szCs w:val="24"/>
                <w:lang w:val="en-US"/>
              </w:rPr>
            </w:pPr>
            <w:r w:rsidRPr="00AA2422">
              <w:rPr>
                <w:rFonts w:ascii="Times New Roman" w:hAnsi="Times New Roman"/>
                <w:sz w:val="18"/>
                <w:szCs w:val="18"/>
              </w:rPr>
              <w:t xml:space="preserve">             (должность)</w:t>
            </w:r>
          </w:p>
        </w:tc>
        <w:tc>
          <w:tcPr>
            <w:tcW w:w="360" w:type="dxa"/>
          </w:tcPr>
          <w:p w:rsidR="00E5768B" w:rsidRPr="00AA2422" w:rsidRDefault="00E5768B" w:rsidP="003F3579">
            <w:pPr>
              <w:snapToGrid w:val="0"/>
              <w:spacing w:after="0" w:line="240" w:lineRule="auto"/>
              <w:jc w:val="center"/>
              <w:rPr>
                <w:rFonts w:ascii="Times New Roman" w:hAnsi="Times New Roman"/>
                <w:sz w:val="18"/>
                <w:szCs w:val="18"/>
              </w:rPr>
            </w:pPr>
          </w:p>
        </w:tc>
        <w:tc>
          <w:tcPr>
            <w:tcW w:w="2160" w:type="dxa"/>
            <w:tcBorders>
              <w:top w:val="single" w:sz="4" w:space="0" w:color="auto"/>
              <w:left w:val="nil"/>
              <w:bottom w:val="nil"/>
              <w:right w:val="nil"/>
            </w:tcBorders>
            <w:hideMark/>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sz w:val="18"/>
                <w:szCs w:val="18"/>
              </w:rPr>
              <w:t>(подпись)</w:t>
            </w:r>
          </w:p>
        </w:tc>
        <w:tc>
          <w:tcPr>
            <w:tcW w:w="360" w:type="dxa"/>
          </w:tcPr>
          <w:p w:rsidR="00E5768B" w:rsidRPr="00AA2422" w:rsidRDefault="00E5768B" w:rsidP="003F3579">
            <w:pPr>
              <w:snapToGrid w:val="0"/>
              <w:spacing w:after="0" w:line="240" w:lineRule="auto"/>
              <w:jc w:val="center"/>
              <w:rPr>
                <w:rFonts w:ascii="Times New Roman" w:hAnsi="Times New Roman"/>
                <w:sz w:val="18"/>
                <w:szCs w:val="18"/>
              </w:rPr>
            </w:pPr>
          </w:p>
        </w:tc>
        <w:tc>
          <w:tcPr>
            <w:tcW w:w="2083" w:type="dxa"/>
            <w:tcBorders>
              <w:top w:val="single" w:sz="4" w:space="0" w:color="auto"/>
              <w:left w:val="nil"/>
              <w:bottom w:val="nil"/>
              <w:right w:val="nil"/>
            </w:tcBorders>
          </w:tcPr>
          <w:p w:rsidR="00E5768B" w:rsidRPr="00AA2422" w:rsidRDefault="00E5768B" w:rsidP="003F3579">
            <w:pPr>
              <w:spacing w:after="0" w:line="240" w:lineRule="auto"/>
              <w:jc w:val="center"/>
              <w:rPr>
                <w:rFonts w:ascii="Times New Roman" w:hAnsi="Times New Roman"/>
                <w:sz w:val="24"/>
                <w:szCs w:val="24"/>
              </w:rPr>
            </w:pPr>
            <w:r w:rsidRPr="00AA2422">
              <w:rPr>
                <w:rFonts w:ascii="Times New Roman" w:hAnsi="Times New Roman"/>
                <w:sz w:val="18"/>
                <w:szCs w:val="18"/>
              </w:rPr>
              <w:t>(расшифровка подписи)</w:t>
            </w:r>
          </w:p>
          <w:p w:rsidR="00E5768B" w:rsidRPr="00AA2422" w:rsidRDefault="00E5768B" w:rsidP="003F3579">
            <w:pPr>
              <w:spacing w:after="0" w:line="240" w:lineRule="auto"/>
              <w:rPr>
                <w:rFonts w:ascii="Times New Roman" w:hAnsi="Times New Roman"/>
                <w:sz w:val="24"/>
                <w:szCs w:val="24"/>
              </w:rPr>
            </w:pPr>
          </w:p>
        </w:tc>
      </w:tr>
    </w:tbl>
    <w:p w:rsidR="00E5768B" w:rsidRDefault="00E5768B" w:rsidP="00D5565B">
      <w:pPr>
        <w:spacing w:after="0" w:line="240" w:lineRule="auto"/>
        <w:rPr>
          <w:rFonts w:ascii="Times New Roman" w:hAnsi="Times New Roman"/>
          <w:sz w:val="28"/>
          <w:szCs w:val="28"/>
        </w:rPr>
      </w:pPr>
      <w:r w:rsidRPr="00AA2422">
        <w:rPr>
          <w:rFonts w:ascii="Times New Roman" w:hAnsi="Times New Roman"/>
          <w:sz w:val="28"/>
          <w:szCs w:val="28"/>
        </w:rPr>
        <w:t>«____» ___________ 20____ г.</w:t>
      </w:r>
    </w:p>
    <w:p w:rsidR="00D5565B" w:rsidRDefault="00D5565B" w:rsidP="00D5565B">
      <w:pPr>
        <w:spacing w:after="0" w:line="240" w:lineRule="auto"/>
        <w:rPr>
          <w:rFonts w:ascii="Times New Roman" w:hAnsi="Times New Roman"/>
          <w:sz w:val="28"/>
          <w:szCs w:val="28"/>
        </w:rPr>
      </w:pPr>
    </w:p>
    <w:p w:rsidR="00D5565B" w:rsidRDefault="00D5565B" w:rsidP="00D5565B">
      <w:pPr>
        <w:spacing w:after="0" w:line="240" w:lineRule="auto"/>
        <w:rPr>
          <w:rFonts w:ascii="Times New Roman" w:hAnsi="Times New Roman"/>
          <w:sz w:val="28"/>
          <w:szCs w:val="28"/>
        </w:rPr>
      </w:pPr>
    </w:p>
    <w:p w:rsidR="00D5565B" w:rsidRPr="00D5565B" w:rsidRDefault="00D5565B" w:rsidP="00D5565B">
      <w:pPr>
        <w:spacing w:after="0" w:line="240" w:lineRule="auto"/>
        <w:rPr>
          <w:rFonts w:ascii="Times New Roman" w:hAnsi="Times New Roman"/>
          <w:sz w:val="24"/>
          <w:szCs w:val="24"/>
        </w:rPr>
      </w:pPr>
    </w:p>
    <w:p w:rsidR="002D0D01" w:rsidRDefault="00C632A4" w:rsidP="001760C9">
      <w:pPr>
        <w:pStyle w:val="a9"/>
        <w:jc w:val="right"/>
        <w:rPr>
          <w:b w:val="0"/>
          <w:szCs w:val="28"/>
        </w:rPr>
      </w:pPr>
      <w:r>
        <w:rPr>
          <w:b w:val="0"/>
          <w:szCs w:val="28"/>
        </w:rPr>
        <w:lastRenderedPageBreak/>
        <w:t>Приложение</w:t>
      </w:r>
      <w:r w:rsidR="008719EC" w:rsidRPr="00DE5BCC">
        <w:rPr>
          <w:b w:val="0"/>
          <w:szCs w:val="28"/>
        </w:rPr>
        <w:t xml:space="preserve"> 5</w:t>
      </w:r>
    </w:p>
    <w:p w:rsidR="008719EC" w:rsidRPr="00DE5BCC" w:rsidRDefault="002D0D01" w:rsidP="001760C9">
      <w:pPr>
        <w:pStyle w:val="a9"/>
        <w:jc w:val="right"/>
        <w:rPr>
          <w:b w:val="0"/>
          <w:szCs w:val="28"/>
        </w:rPr>
      </w:pPr>
      <w:r>
        <w:rPr>
          <w:b w:val="0"/>
          <w:szCs w:val="28"/>
        </w:rPr>
        <w:t>к единой учетной политике</w:t>
      </w:r>
      <w:r w:rsidR="008719EC" w:rsidRPr="00DE5BCC">
        <w:rPr>
          <w:b w:val="0"/>
          <w:szCs w:val="28"/>
        </w:rPr>
        <w:br/>
      </w:r>
      <w:bookmarkStart w:id="4" w:name="_title_16"/>
      <w:bookmarkStart w:id="5" w:name="_ref_2046123"/>
    </w:p>
    <w:p w:rsidR="001760C9" w:rsidRPr="00DE5BCC" w:rsidRDefault="001760C9" w:rsidP="001760C9">
      <w:pPr>
        <w:pStyle w:val="a9"/>
        <w:rPr>
          <w:szCs w:val="28"/>
        </w:rPr>
      </w:pPr>
    </w:p>
    <w:p w:rsidR="00EB5304" w:rsidRPr="00EB5304" w:rsidRDefault="008719EC" w:rsidP="00EB5304">
      <w:pPr>
        <w:pStyle w:val="a9"/>
        <w:spacing w:before="0" w:after="0" w:line="240" w:lineRule="exact"/>
        <w:rPr>
          <w:b w:val="0"/>
          <w:szCs w:val="28"/>
        </w:rPr>
      </w:pPr>
      <w:r w:rsidRPr="00EB5304">
        <w:rPr>
          <w:b w:val="0"/>
          <w:szCs w:val="28"/>
        </w:rPr>
        <w:t>П</w:t>
      </w:r>
      <w:r w:rsidR="00EB5304" w:rsidRPr="00EB5304">
        <w:rPr>
          <w:b w:val="0"/>
          <w:szCs w:val="28"/>
        </w:rPr>
        <w:t>ОРЯДОК</w:t>
      </w:r>
    </w:p>
    <w:p w:rsidR="008719EC" w:rsidRDefault="008719EC" w:rsidP="00EB5304">
      <w:pPr>
        <w:pStyle w:val="a9"/>
        <w:spacing w:before="0" w:after="0" w:line="240" w:lineRule="exact"/>
        <w:rPr>
          <w:b w:val="0"/>
          <w:szCs w:val="28"/>
        </w:rPr>
      </w:pPr>
      <w:r w:rsidRPr="00EB5304">
        <w:rPr>
          <w:b w:val="0"/>
          <w:szCs w:val="28"/>
        </w:rPr>
        <w:t xml:space="preserve"> оформления документов о вручении ценных подарков (сувенирной продукции) и их учета</w:t>
      </w:r>
      <w:bookmarkEnd w:id="4"/>
      <w:bookmarkEnd w:id="5"/>
    </w:p>
    <w:p w:rsidR="00EB5304" w:rsidRPr="00EB5304" w:rsidRDefault="00EB5304" w:rsidP="00EB5304">
      <w:pPr>
        <w:spacing w:after="0" w:line="240" w:lineRule="auto"/>
      </w:pPr>
    </w:p>
    <w:p w:rsidR="008719EC" w:rsidRPr="00DE5BCC" w:rsidRDefault="008719EC" w:rsidP="001760C9">
      <w:pPr>
        <w:spacing w:after="0" w:line="240" w:lineRule="auto"/>
        <w:ind w:firstLine="709"/>
        <w:jc w:val="both"/>
        <w:rPr>
          <w:rFonts w:ascii="Times New Roman" w:hAnsi="Times New Roman"/>
          <w:sz w:val="28"/>
          <w:szCs w:val="28"/>
        </w:rPr>
      </w:pPr>
      <w:r w:rsidRPr="00DE5BCC">
        <w:rPr>
          <w:rFonts w:ascii="Times New Roman" w:hAnsi="Times New Roman"/>
          <w:sz w:val="28"/>
          <w:szCs w:val="28"/>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2. Ценные подарки (сувенирная продукция), иные материальные ценности вручаются при проведении торжественных и протокольных мероприятий, культурно-массовых, спортивных мероприятий  и в иных случаях.</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6. Акт о вручении подписывают члены постоянно действующей комиссии по поступлению и выбытию активов.</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7. Если при вручении подарков отсутствует возможность подписания акта лицами, не являющимися работниками субъекта централизованного учета, допускается оформить акт о вручении без их подписей.</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8. Акт о вручении представляется в централизованную бухгалтерию, не позднее первого рабочего дня, следующего за днем вручения ценных подарков (сувенирной продукции).</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 на забалансовом</w:t>
      </w:r>
      <w:hyperlink r:id="rId38" w:history="1">
        <w:r w:rsidRPr="00DE5BCC">
          <w:rPr>
            <w:rStyle w:val="a5"/>
            <w:rFonts w:ascii="Times New Roman" w:hAnsi="Times New Roman"/>
            <w:color w:val="auto"/>
            <w:sz w:val="28"/>
            <w:szCs w:val="28"/>
            <w:u w:val="none"/>
          </w:rPr>
          <w:t>счете 07</w:t>
        </w:r>
      </w:hyperlink>
      <w:r w:rsidRPr="00DE5BCC">
        <w:rPr>
          <w:rFonts w:ascii="Times New Roman" w:hAnsi="Times New Roman"/>
          <w:sz w:val="28"/>
          <w:szCs w:val="28"/>
        </w:rPr>
        <w:t xml:space="preserve"> «Награды, призы, кубки и ценные подарки» информация не отражается.</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 поступление материальных ценностей в места хранения отражается в учете на балансовых счетах в общем порядке;</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lastRenderedPageBreak/>
        <w:t>- при выдаче материальных ценностей ответственному лицу для вручения информация об их выдаче ответственному лицу отражается на забалансовом</w:t>
      </w:r>
      <w:r w:rsidR="00331470">
        <w:rPr>
          <w:rFonts w:ascii="Times New Roman" w:hAnsi="Times New Roman"/>
          <w:sz w:val="28"/>
          <w:szCs w:val="28"/>
        </w:rPr>
        <w:t xml:space="preserve"> </w:t>
      </w:r>
      <w:hyperlink r:id="rId39" w:history="1">
        <w:r w:rsidRPr="00DE5BCC">
          <w:rPr>
            <w:rStyle w:val="a5"/>
            <w:rFonts w:ascii="Times New Roman" w:hAnsi="Times New Roman"/>
            <w:color w:val="auto"/>
            <w:sz w:val="28"/>
            <w:szCs w:val="28"/>
            <w:u w:val="none"/>
          </w:rPr>
          <w:t>счете 07</w:t>
        </w:r>
      </w:hyperlink>
      <w:r w:rsidRPr="00DE5BCC">
        <w:rPr>
          <w:rFonts w:ascii="Times New Roman" w:hAnsi="Times New Roman"/>
          <w:sz w:val="28"/>
          <w:szCs w:val="28"/>
        </w:rPr>
        <w:t xml:space="preserve"> «Награды, призы, кубки и ценные подарки»;</w:t>
      </w:r>
    </w:p>
    <w:p w:rsidR="008719EC" w:rsidRPr="00DE5BCC" w:rsidRDefault="008719EC" w:rsidP="000B0900">
      <w:pPr>
        <w:spacing w:after="0" w:line="240" w:lineRule="auto"/>
        <w:ind w:firstLine="709"/>
        <w:jc w:val="both"/>
        <w:rPr>
          <w:rFonts w:ascii="Times New Roman" w:hAnsi="Times New Roman"/>
          <w:sz w:val="28"/>
          <w:szCs w:val="28"/>
        </w:rPr>
      </w:pPr>
      <w:r w:rsidRPr="00DE5BCC">
        <w:rPr>
          <w:rFonts w:ascii="Times New Roman" w:hAnsi="Times New Roman"/>
          <w:sz w:val="28"/>
          <w:szCs w:val="28"/>
        </w:rPr>
        <w:t>-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w:t>
      </w:r>
      <w:hyperlink r:id="rId40" w:history="1">
        <w:r w:rsidRPr="00DE5BCC">
          <w:rPr>
            <w:rStyle w:val="a5"/>
            <w:rFonts w:ascii="Times New Roman" w:hAnsi="Times New Roman"/>
            <w:color w:val="auto"/>
            <w:sz w:val="28"/>
            <w:szCs w:val="28"/>
            <w:u w:val="none"/>
          </w:rPr>
          <w:t>счета 07</w:t>
        </w:r>
      </w:hyperlink>
      <w:r w:rsidRPr="00DE5BCC">
        <w:rPr>
          <w:rFonts w:ascii="Times New Roman" w:hAnsi="Times New Roman"/>
          <w:sz w:val="28"/>
          <w:szCs w:val="28"/>
        </w:rPr>
        <w:t xml:space="preserve"> «Награды, призы, кубки и ценные подарки».</w:t>
      </w:r>
    </w:p>
    <w:p w:rsidR="008719EC" w:rsidRPr="00B47DCC" w:rsidRDefault="008719EC" w:rsidP="00B47DCC">
      <w:pPr>
        <w:keepNext/>
        <w:keepLines/>
        <w:spacing w:after="0" w:line="240" w:lineRule="auto"/>
        <w:ind w:left="4111"/>
        <w:jc w:val="center"/>
        <w:rPr>
          <w:rFonts w:ascii="Times New Roman" w:hAnsi="Times New Roman"/>
          <w:sz w:val="24"/>
          <w:szCs w:val="24"/>
        </w:rPr>
      </w:pPr>
      <w:r w:rsidRPr="00DE5BCC">
        <w:rPr>
          <w:rFonts w:ascii="Times New Roman" w:hAnsi="Times New Roman"/>
          <w:sz w:val="28"/>
          <w:szCs w:val="28"/>
        </w:rPr>
        <w:br w:type="page"/>
      </w:r>
      <w:r w:rsidRPr="00DE5BCC">
        <w:rPr>
          <w:rFonts w:ascii="Times New Roman" w:hAnsi="Times New Roman"/>
          <w:sz w:val="28"/>
          <w:szCs w:val="28"/>
        </w:rPr>
        <w:lastRenderedPageBreak/>
        <w:t xml:space="preserve">Приложение </w:t>
      </w:r>
      <w:r w:rsidRPr="00DE5BCC">
        <w:rPr>
          <w:rFonts w:ascii="Times New Roman" w:hAnsi="Times New Roman"/>
          <w:sz w:val="28"/>
          <w:szCs w:val="28"/>
        </w:rPr>
        <w:br/>
        <w:t>к Порядку оформления документов о вручении ценных подарков (сувенирной продукции) и их учета</w:t>
      </w:r>
      <w:r w:rsidRPr="00DE5BCC">
        <w:rPr>
          <w:rFonts w:ascii="Times New Roman" w:hAnsi="Times New Roman"/>
          <w:sz w:val="28"/>
          <w:szCs w:val="28"/>
        </w:rPr>
        <w:br/>
      </w:r>
      <w:r w:rsidRPr="00DE5BCC">
        <w:rPr>
          <w:rFonts w:ascii="Times New Roman" w:hAnsi="Times New Roman"/>
          <w:sz w:val="28"/>
          <w:szCs w:val="28"/>
        </w:rPr>
        <w:br/>
      </w:r>
      <w:r w:rsidRPr="00DE5BCC">
        <w:rPr>
          <w:rFonts w:ascii="Times New Roman" w:hAnsi="Times New Roman"/>
          <w:sz w:val="28"/>
          <w:szCs w:val="28"/>
        </w:rPr>
        <w:br/>
        <w:t>УТВЕРЖДАЮ</w:t>
      </w:r>
      <w:r w:rsidRPr="00DE5BCC">
        <w:rPr>
          <w:rFonts w:ascii="Times New Roman" w:hAnsi="Times New Roman"/>
          <w:sz w:val="28"/>
          <w:szCs w:val="28"/>
        </w:rPr>
        <w:br/>
      </w:r>
      <w:r w:rsidRPr="00DE5BCC">
        <w:rPr>
          <w:rFonts w:ascii="Times New Roman" w:hAnsi="Times New Roman"/>
          <w:sz w:val="28"/>
          <w:szCs w:val="28"/>
          <w:u w:val="single"/>
        </w:rPr>
        <w:t>                                                                          </w:t>
      </w:r>
      <w:r w:rsidRPr="00DE5BCC">
        <w:rPr>
          <w:rFonts w:ascii="Times New Roman" w:hAnsi="Times New Roman"/>
          <w:sz w:val="28"/>
          <w:szCs w:val="28"/>
        </w:rPr>
        <w:br/>
      </w:r>
      <w:r w:rsidRPr="00B47DCC">
        <w:rPr>
          <w:rFonts w:ascii="Times New Roman" w:hAnsi="Times New Roman"/>
          <w:sz w:val="24"/>
          <w:szCs w:val="24"/>
        </w:rPr>
        <w:t>(должность, фамилия, инициалы руководителя)</w:t>
      </w:r>
    </w:p>
    <w:p w:rsidR="00B47DCC" w:rsidRDefault="00B47DCC" w:rsidP="000B0900">
      <w:pPr>
        <w:spacing w:line="240" w:lineRule="auto"/>
        <w:jc w:val="center"/>
        <w:rPr>
          <w:rFonts w:ascii="Times New Roman" w:hAnsi="Times New Roman"/>
          <w:b/>
          <w:sz w:val="28"/>
          <w:szCs w:val="28"/>
        </w:rPr>
      </w:pPr>
    </w:p>
    <w:p w:rsidR="008719EC" w:rsidRPr="00DE5BCC" w:rsidRDefault="008719EC" w:rsidP="000B0900">
      <w:pPr>
        <w:spacing w:line="240" w:lineRule="auto"/>
        <w:jc w:val="center"/>
        <w:rPr>
          <w:rFonts w:ascii="Times New Roman" w:hAnsi="Times New Roman"/>
          <w:sz w:val="28"/>
          <w:szCs w:val="28"/>
        </w:rPr>
      </w:pPr>
      <w:r w:rsidRPr="00DE5BCC">
        <w:rPr>
          <w:rFonts w:ascii="Times New Roman" w:hAnsi="Times New Roman"/>
          <w:b/>
          <w:sz w:val="28"/>
          <w:szCs w:val="28"/>
        </w:rPr>
        <w:t xml:space="preserve">АКТ </w:t>
      </w:r>
    </w:p>
    <w:p w:rsidR="008719EC" w:rsidRPr="00DE5BCC" w:rsidRDefault="008719EC" w:rsidP="00B47DCC">
      <w:pPr>
        <w:spacing w:after="0" w:line="240" w:lineRule="auto"/>
        <w:jc w:val="center"/>
        <w:rPr>
          <w:rFonts w:ascii="Times New Roman" w:hAnsi="Times New Roman"/>
          <w:sz w:val="28"/>
          <w:szCs w:val="28"/>
        </w:rPr>
      </w:pPr>
      <w:r w:rsidRPr="00DE5BCC">
        <w:rPr>
          <w:rFonts w:ascii="Times New Roman" w:hAnsi="Times New Roman"/>
          <w:b/>
          <w:sz w:val="28"/>
          <w:szCs w:val="28"/>
        </w:rPr>
        <w:t>о вручении ценных подарков, сувениров, призов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61"/>
        <w:gridCol w:w="1394"/>
      </w:tblGrid>
      <w:tr w:rsidR="008719EC" w:rsidRPr="00DE5BCC" w:rsidTr="00850CA7">
        <w:tc>
          <w:tcPr>
            <w:tcW w:w="4300" w:type="pct"/>
            <w:tcBorders>
              <w:top w:val="nil"/>
              <w:left w:val="nil"/>
              <w:bottom w:val="nil"/>
              <w:right w:val="nil"/>
            </w:tcBorders>
          </w:tcPr>
          <w:p w:rsidR="008719EC" w:rsidRPr="00DE5BCC" w:rsidRDefault="008719EC" w:rsidP="00B47DCC">
            <w:pPr>
              <w:pStyle w:val="Normalunindented"/>
              <w:keepNext/>
              <w:spacing w:before="0" w:after="0" w:line="240" w:lineRule="auto"/>
              <w:jc w:val="left"/>
              <w:rPr>
                <w:sz w:val="28"/>
                <w:szCs w:val="28"/>
              </w:rPr>
            </w:pPr>
            <w:r w:rsidRPr="00DE5BCC">
              <w:rPr>
                <w:sz w:val="28"/>
                <w:szCs w:val="28"/>
              </w:rPr>
              <w:t>«</w:t>
            </w:r>
            <w:r w:rsidRPr="00DE5BCC">
              <w:rPr>
                <w:sz w:val="28"/>
                <w:szCs w:val="28"/>
                <w:u w:val="single"/>
              </w:rPr>
              <w:t xml:space="preserve">      </w:t>
            </w:r>
            <w:r w:rsidRPr="00DE5BCC">
              <w:rPr>
                <w:sz w:val="28"/>
                <w:szCs w:val="28"/>
              </w:rPr>
              <w:t xml:space="preserve">» </w:t>
            </w:r>
            <w:r w:rsidRPr="00DE5BCC">
              <w:rPr>
                <w:sz w:val="28"/>
                <w:szCs w:val="28"/>
                <w:u w:val="single"/>
              </w:rPr>
              <w:t>                         </w:t>
            </w:r>
            <w:r w:rsidRPr="00DE5BCC">
              <w:rPr>
                <w:sz w:val="28"/>
                <w:szCs w:val="28"/>
              </w:rPr>
              <w:t xml:space="preserve"> 20</w:t>
            </w:r>
            <w:r w:rsidRPr="00DE5BCC">
              <w:rPr>
                <w:sz w:val="28"/>
                <w:szCs w:val="28"/>
                <w:u w:val="single"/>
              </w:rPr>
              <w:t>       </w:t>
            </w:r>
            <w:r w:rsidRPr="00DE5BCC">
              <w:rPr>
                <w:sz w:val="28"/>
                <w:szCs w:val="28"/>
              </w:rPr>
              <w:t xml:space="preserve"> г.</w:t>
            </w:r>
          </w:p>
        </w:tc>
        <w:tc>
          <w:tcPr>
            <w:tcW w:w="650" w:type="pct"/>
            <w:tcBorders>
              <w:top w:val="nil"/>
              <w:left w:val="nil"/>
              <w:bottom w:val="nil"/>
              <w:right w:val="nil"/>
            </w:tcBorders>
          </w:tcPr>
          <w:p w:rsidR="008719EC" w:rsidRPr="00DE5BCC" w:rsidRDefault="008719EC" w:rsidP="00B47DCC">
            <w:pPr>
              <w:pStyle w:val="Normalunindented"/>
              <w:keepNext/>
              <w:spacing w:before="0" w:after="0" w:line="240" w:lineRule="auto"/>
              <w:jc w:val="left"/>
              <w:rPr>
                <w:sz w:val="28"/>
                <w:szCs w:val="28"/>
              </w:rPr>
            </w:pPr>
            <w:r w:rsidRPr="00DE5BCC">
              <w:rPr>
                <w:sz w:val="28"/>
                <w:szCs w:val="28"/>
              </w:rPr>
              <w:t>№</w:t>
            </w:r>
            <w:r w:rsidRPr="00DE5BCC">
              <w:rPr>
                <w:sz w:val="28"/>
                <w:szCs w:val="28"/>
                <w:u w:val="single"/>
              </w:rPr>
              <w:t>             </w:t>
            </w:r>
          </w:p>
        </w:tc>
      </w:tr>
    </w:tbl>
    <w:p w:rsidR="008719EC" w:rsidRPr="00DE5BCC" w:rsidRDefault="008719EC" w:rsidP="00B47DCC">
      <w:pPr>
        <w:spacing w:after="0" w:line="240" w:lineRule="auto"/>
        <w:rPr>
          <w:rFonts w:ascii="Times New Roman" w:hAnsi="Times New Roman"/>
          <w:sz w:val="28"/>
          <w:szCs w:val="28"/>
        </w:rPr>
      </w:pPr>
      <w:r w:rsidRPr="00DE5BCC">
        <w:rPr>
          <w:rFonts w:ascii="Times New Roman" w:hAnsi="Times New Roman"/>
          <w:sz w:val="28"/>
          <w:szCs w:val="28"/>
        </w:rPr>
        <w:t>Комиссия в составе:</w:t>
      </w:r>
    </w:p>
    <w:p w:rsidR="008719EC" w:rsidRDefault="008719EC" w:rsidP="00B47DCC">
      <w:pPr>
        <w:spacing w:after="0" w:line="240" w:lineRule="auto"/>
        <w:rPr>
          <w:rFonts w:ascii="Times New Roman" w:hAnsi="Times New Roman"/>
          <w:sz w:val="28"/>
          <w:szCs w:val="28"/>
          <w:u w:val="single"/>
        </w:rPr>
      </w:pPr>
      <w:r w:rsidRPr="00DE5BCC">
        <w:rPr>
          <w:rFonts w:ascii="Times New Roman" w:hAnsi="Times New Roman"/>
          <w:sz w:val="28"/>
          <w:szCs w:val="28"/>
        </w:rPr>
        <w:t xml:space="preserve">Председатель </w:t>
      </w:r>
      <w:r w:rsidRPr="00DE5BCC">
        <w:rPr>
          <w:rFonts w:ascii="Times New Roman" w:hAnsi="Times New Roman"/>
          <w:sz w:val="28"/>
          <w:szCs w:val="28"/>
          <w:u w:val="single"/>
        </w:rPr>
        <w:t xml:space="preserve">        </w:t>
      </w:r>
      <w:r w:rsidR="003E328C">
        <w:rPr>
          <w:rFonts w:ascii="Times New Roman" w:hAnsi="Times New Roman"/>
          <w:sz w:val="28"/>
          <w:szCs w:val="28"/>
          <w:u w:val="single"/>
        </w:rPr>
        <w:t xml:space="preserve">      </w:t>
      </w:r>
      <w:r w:rsidR="00B317E3">
        <w:rPr>
          <w:rFonts w:ascii="Times New Roman" w:hAnsi="Times New Roman"/>
          <w:sz w:val="28"/>
          <w:szCs w:val="28"/>
          <w:u w:val="single"/>
        </w:rPr>
        <w:t xml:space="preserve">                           </w:t>
      </w:r>
      <w:r w:rsidR="003E328C">
        <w:rPr>
          <w:rFonts w:ascii="Times New Roman" w:hAnsi="Times New Roman"/>
          <w:sz w:val="28"/>
          <w:szCs w:val="28"/>
          <w:u w:val="single"/>
        </w:rPr>
        <w:t xml:space="preserve">                                                               </w:t>
      </w:r>
      <w:r w:rsidRPr="00DE5BCC">
        <w:rPr>
          <w:rFonts w:ascii="Times New Roman" w:hAnsi="Times New Roman"/>
          <w:sz w:val="28"/>
          <w:szCs w:val="28"/>
          <w:u w:val="single"/>
        </w:rPr>
        <w:t xml:space="preserve">          </w:t>
      </w:r>
    </w:p>
    <w:p w:rsidR="003E328C" w:rsidRPr="003E328C" w:rsidRDefault="003E328C" w:rsidP="00B47DCC">
      <w:pPr>
        <w:spacing w:after="0" w:line="240" w:lineRule="auto"/>
        <w:rPr>
          <w:rFonts w:ascii="Times New Roman" w:hAnsi="Times New Roman"/>
          <w:sz w:val="24"/>
          <w:szCs w:val="24"/>
        </w:rPr>
      </w:pPr>
      <w:r>
        <w:rPr>
          <w:rFonts w:ascii="Times New Roman" w:hAnsi="Times New Roman"/>
          <w:sz w:val="24"/>
          <w:szCs w:val="24"/>
        </w:rPr>
        <w:t xml:space="preserve">                                              </w:t>
      </w:r>
      <w:r w:rsidRPr="003E328C">
        <w:rPr>
          <w:rFonts w:ascii="Times New Roman" w:hAnsi="Times New Roman"/>
          <w:sz w:val="24"/>
          <w:szCs w:val="24"/>
        </w:rPr>
        <w:t>(должность, фамилия, инициалы)                  </w:t>
      </w:r>
    </w:p>
    <w:p w:rsidR="008719EC" w:rsidRDefault="008719EC" w:rsidP="003E328C">
      <w:pPr>
        <w:spacing w:after="0" w:line="240" w:lineRule="auto"/>
        <w:rPr>
          <w:rFonts w:ascii="Times New Roman" w:hAnsi="Times New Roman"/>
          <w:sz w:val="28"/>
          <w:szCs w:val="28"/>
        </w:rPr>
      </w:pPr>
      <w:r w:rsidRPr="00DE5BCC">
        <w:rPr>
          <w:rFonts w:ascii="Times New Roman" w:hAnsi="Times New Roman"/>
          <w:sz w:val="28"/>
          <w:szCs w:val="28"/>
        </w:rPr>
        <w:t>Члены комиссии:</w:t>
      </w:r>
    </w:p>
    <w:p w:rsidR="003E328C" w:rsidRPr="00DE5BCC" w:rsidRDefault="003E328C" w:rsidP="003E328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w:t>
      </w:r>
    </w:p>
    <w:p w:rsidR="003E328C" w:rsidRPr="003E328C" w:rsidRDefault="003E328C" w:rsidP="003E328C">
      <w:pPr>
        <w:spacing w:after="0" w:line="240" w:lineRule="auto"/>
        <w:rPr>
          <w:rFonts w:ascii="Times New Roman" w:hAnsi="Times New Roman"/>
          <w:sz w:val="24"/>
          <w:szCs w:val="24"/>
        </w:rPr>
      </w:pPr>
      <w:r>
        <w:rPr>
          <w:rFonts w:ascii="Times New Roman" w:hAnsi="Times New Roman"/>
          <w:sz w:val="24"/>
          <w:szCs w:val="24"/>
        </w:rPr>
        <w:t xml:space="preserve">                                              </w:t>
      </w:r>
      <w:r w:rsidRPr="003E328C">
        <w:rPr>
          <w:rFonts w:ascii="Times New Roman" w:hAnsi="Times New Roman"/>
          <w:sz w:val="24"/>
          <w:szCs w:val="24"/>
        </w:rPr>
        <w:t>(должность, фамилия, инициалы)                  </w:t>
      </w:r>
    </w:p>
    <w:p w:rsidR="008719EC" w:rsidRDefault="008719EC" w:rsidP="003E328C">
      <w:pPr>
        <w:spacing w:after="0" w:line="240" w:lineRule="auto"/>
        <w:rPr>
          <w:rFonts w:ascii="Times New Roman" w:hAnsi="Times New Roman"/>
          <w:sz w:val="28"/>
          <w:szCs w:val="28"/>
          <w:u w:val="single"/>
        </w:rPr>
      </w:pPr>
      <w:r w:rsidRPr="00DE5BCC">
        <w:rPr>
          <w:rFonts w:ascii="Times New Roman" w:hAnsi="Times New Roman"/>
          <w:sz w:val="28"/>
          <w:szCs w:val="28"/>
          <w:u w:val="single"/>
        </w:rPr>
        <w:t xml:space="preserve">                  </w:t>
      </w:r>
      <w:r w:rsidR="003E328C">
        <w:rPr>
          <w:rFonts w:ascii="Times New Roman" w:hAnsi="Times New Roman"/>
          <w:sz w:val="28"/>
          <w:szCs w:val="28"/>
          <w:u w:val="single"/>
        </w:rPr>
        <w:t xml:space="preserve">                                                                                            </w:t>
      </w:r>
      <w:r w:rsidRPr="00DE5BCC">
        <w:rPr>
          <w:rFonts w:ascii="Times New Roman" w:hAnsi="Times New Roman"/>
          <w:sz w:val="28"/>
          <w:szCs w:val="28"/>
          <w:u w:val="single"/>
        </w:rPr>
        <w:t xml:space="preserve">                  </w:t>
      </w:r>
    </w:p>
    <w:p w:rsidR="003E328C" w:rsidRPr="003E328C" w:rsidRDefault="003E328C" w:rsidP="003E328C">
      <w:pPr>
        <w:spacing w:after="0" w:line="240" w:lineRule="auto"/>
        <w:rPr>
          <w:rFonts w:ascii="Times New Roman" w:hAnsi="Times New Roman"/>
          <w:sz w:val="24"/>
          <w:szCs w:val="24"/>
        </w:rPr>
      </w:pPr>
      <w:r>
        <w:rPr>
          <w:rFonts w:ascii="Times New Roman" w:hAnsi="Times New Roman"/>
          <w:sz w:val="24"/>
          <w:szCs w:val="24"/>
        </w:rPr>
        <w:t xml:space="preserve">                                              </w:t>
      </w:r>
      <w:r w:rsidRPr="003E328C">
        <w:rPr>
          <w:rFonts w:ascii="Times New Roman" w:hAnsi="Times New Roman"/>
          <w:sz w:val="24"/>
          <w:szCs w:val="24"/>
        </w:rPr>
        <w:t>(должность, фамилия, инициалы)                  </w:t>
      </w:r>
    </w:p>
    <w:p w:rsidR="008719EC" w:rsidRDefault="008719EC" w:rsidP="003E328C">
      <w:pPr>
        <w:spacing w:after="0" w:line="240" w:lineRule="auto"/>
        <w:rPr>
          <w:rFonts w:ascii="Times New Roman" w:hAnsi="Times New Roman"/>
          <w:sz w:val="28"/>
          <w:szCs w:val="28"/>
        </w:rPr>
      </w:pPr>
      <w:r w:rsidRPr="00DE5BCC">
        <w:rPr>
          <w:rFonts w:ascii="Times New Roman" w:hAnsi="Times New Roman"/>
          <w:sz w:val="28"/>
          <w:szCs w:val="28"/>
          <w:u w:val="single"/>
        </w:rPr>
        <w:t xml:space="preserve">            </w:t>
      </w:r>
      <w:r w:rsidR="003E328C">
        <w:rPr>
          <w:rFonts w:ascii="Times New Roman" w:hAnsi="Times New Roman"/>
          <w:sz w:val="28"/>
          <w:szCs w:val="28"/>
          <w:u w:val="single"/>
        </w:rPr>
        <w:t xml:space="preserve">                                                                                                 </w:t>
      </w:r>
      <w:r w:rsidRPr="00DE5BCC">
        <w:rPr>
          <w:rFonts w:ascii="Times New Roman" w:hAnsi="Times New Roman"/>
          <w:sz w:val="28"/>
          <w:szCs w:val="28"/>
          <w:u w:val="single"/>
        </w:rPr>
        <w:t xml:space="preserve">                  </w:t>
      </w:r>
      <w:r w:rsidRPr="00DE5BCC">
        <w:rPr>
          <w:rFonts w:ascii="Times New Roman" w:hAnsi="Times New Roman"/>
          <w:sz w:val="28"/>
          <w:szCs w:val="28"/>
        </w:rPr>
        <w:t>,</w:t>
      </w:r>
    </w:p>
    <w:p w:rsidR="003E328C" w:rsidRPr="003E328C" w:rsidRDefault="003E328C" w:rsidP="003E328C">
      <w:pPr>
        <w:spacing w:after="0" w:line="240" w:lineRule="auto"/>
        <w:rPr>
          <w:rFonts w:ascii="Times New Roman" w:hAnsi="Times New Roman"/>
          <w:sz w:val="24"/>
          <w:szCs w:val="24"/>
        </w:rPr>
      </w:pPr>
      <w:r>
        <w:rPr>
          <w:rFonts w:ascii="Times New Roman" w:hAnsi="Times New Roman"/>
          <w:sz w:val="24"/>
          <w:szCs w:val="24"/>
        </w:rPr>
        <w:t xml:space="preserve">                                              </w:t>
      </w:r>
      <w:r w:rsidRPr="003E328C">
        <w:rPr>
          <w:rFonts w:ascii="Times New Roman" w:hAnsi="Times New Roman"/>
          <w:sz w:val="24"/>
          <w:szCs w:val="24"/>
        </w:rPr>
        <w:t>(должность, фамилия, инициалы)                  </w:t>
      </w:r>
    </w:p>
    <w:p w:rsidR="008719EC" w:rsidRDefault="008719EC" w:rsidP="00B47DCC">
      <w:pPr>
        <w:spacing w:after="0" w:line="240" w:lineRule="auto"/>
        <w:rPr>
          <w:rFonts w:ascii="Times New Roman" w:hAnsi="Times New Roman"/>
          <w:sz w:val="28"/>
          <w:szCs w:val="28"/>
          <w:u w:val="single"/>
        </w:rPr>
      </w:pPr>
      <w:r w:rsidRPr="00DE5BCC">
        <w:rPr>
          <w:rFonts w:ascii="Times New Roman" w:hAnsi="Times New Roman"/>
          <w:sz w:val="28"/>
          <w:szCs w:val="28"/>
        </w:rPr>
        <w:t xml:space="preserve">назначенная </w:t>
      </w:r>
      <w:r w:rsidRPr="00DE5BCC">
        <w:rPr>
          <w:rFonts w:ascii="Times New Roman" w:hAnsi="Times New Roman"/>
          <w:sz w:val="28"/>
          <w:szCs w:val="28"/>
          <w:u w:val="single"/>
        </w:rPr>
        <w:t>     </w:t>
      </w:r>
      <w:r w:rsidR="003E328C">
        <w:rPr>
          <w:rFonts w:ascii="Times New Roman" w:hAnsi="Times New Roman"/>
          <w:sz w:val="28"/>
          <w:szCs w:val="28"/>
          <w:u w:val="single"/>
        </w:rPr>
        <w:t xml:space="preserve">                                                                                                  </w:t>
      </w:r>
      <w:r w:rsidRPr="00DE5BCC">
        <w:rPr>
          <w:rFonts w:ascii="Times New Roman" w:hAnsi="Times New Roman"/>
          <w:sz w:val="28"/>
          <w:szCs w:val="28"/>
          <w:u w:val="single"/>
        </w:rPr>
        <w:t xml:space="preserve">         </w:t>
      </w:r>
    </w:p>
    <w:p w:rsidR="003E328C" w:rsidRPr="003E328C" w:rsidRDefault="003E328C" w:rsidP="003E328C">
      <w:pPr>
        <w:spacing w:after="0" w:line="240" w:lineRule="auto"/>
        <w:jc w:val="center"/>
        <w:rPr>
          <w:rFonts w:ascii="Times New Roman" w:hAnsi="Times New Roman"/>
          <w:sz w:val="24"/>
          <w:szCs w:val="24"/>
        </w:rPr>
      </w:pPr>
      <w:r w:rsidRPr="003E328C">
        <w:rPr>
          <w:rFonts w:ascii="Times New Roman" w:hAnsi="Times New Roman"/>
          <w:sz w:val="24"/>
          <w:szCs w:val="24"/>
        </w:rPr>
        <w:t xml:space="preserve">(наименование распорядительного </w:t>
      </w:r>
      <w:r>
        <w:rPr>
          <w:rFonts w:ascii="Times New Roman" w:hAnsi="Times New Roman"/>
          <w:sz w:val="24"/>
          <w:szCs w:val="24"/>
        </w:rPr>
        <w:t>документа</w:t>
      </w:r>
      <w:r w:rsidRPr="003E328C">
        <w:rPr>
          <w:rFonts w:ascii="Times New Roman" w:hAnsi="Times New Roman"/>
          <w:sz w:val="24"/>
          <w:szCs w:val="24"/>
        </w:rPr>
        <w:t>)</w:t>
      </w:r>
    </w:p>
    <w:p w:rsidR="008719EC" w:rsidRPr="00DE5BCC" w:rsidRDefault="008719EC" w:rsidP="003E328C">
      <w:pPr>
        <w:spacing w:after="0" w:line="240" w:lineRule="auto"/>
        <w:jc w:val="both"/>
        <w:rPr>
          <w:rFonts w:ascii="Times New Roman" w:hAnsi="Times New Roman"/>
          <w:sz w:val="28"/>
          <w:szCs w:val="28"/>
        </w:rPr>
      </w:pPr>
      <w:r w:rsidRPr="00DE5BCC">
        <w:rPr>
          <w:rFonts w:ascii="Times New Roman" w:hAnsi="Times New Roman"/>
          <w:sz w:val="28"/>
          <w:szCs w:val="28"/>
        </w:rPr>
        <w:t>от «</w:t>
      </w:r>
      <w:r w:rsidRPr="00DE5BCC">
        <w:rPr>
          <w:rFonts w:ascii="Times New Roman" w:hAnsi="Times New Roman"/>
          <w:sz w:val="28"/>
          <w:szCs w:val="28"/>
          <w:u w:val="single"/>
        </w:rPr>
        <w:t xml:space="preserve">         »                                            </w:t>
      </w:r>
      <w:r w:rsidRPr="00DE5BCC">
        <w:rPr>
          <w:rFonts w:ascii="Times New Roman" w:hAnsi="Times New Roman"/>
          <w:sz w:val="28"/>
          <w:szCs w:val="28"/>
        </w:rPr>
        <w:t>20</w:t>
      </w:r>
      <w:r w:rsidRPr="00DE5BCC">
        <w:rPr>
          <w:rFonts w:ascii="Times New Roman" w:hAnsi="Times New Roman"/>
          <w:sz w:val="28"/>
          <w:szCs w:val="28"/>
          <w:u w:val="single"/>
        </w:rPr>
        <w:t>           </w:t>
      </w:r>
      <w:r w:rsidRPr="00DE5BCC">
        <w:rPr>
          <w:rFonts w:ascii="Times New Roman" w:hAnsi="Times New Roman"/>
          <w:sz w:val="28"/>
          <w:szCs w:val="28"/>
        </w:rPr>
        <w:t xml:space="preserve">г. № </w:t>
      </w:r>
      <w:r w:rsidRPr="00DE5BCC">
        <w:rPr>
          <w:rFonts w:ascii="Times New Roman" w:hAnsi="Times New Roman"/>
          <w:sz w:val="28"/>
          <w:szCs w:val="28"/>
          <w:u w:val="single"/>
        </w:rPr>
        <w:t>               </w:t>
      </w:r>
      <w:r w:rsidRPr="00DE5BCC">
        <w:rPr>
          <w:rFonts w:ascii="Times New Roman" w:hAnsi="Times New Roman"/>
          <w:sz w:val="28"/>
          <w:szCs w:val="28"/>
        </w:rPr>
        <w:t>,</w:t>
      </w:r>
      <w:r w:rsidR="003E328C">
        <w:rPr>
          <w:rFonts w:ascii="Times New Roman" w:hAnsi="Times New Roman"/>
          <w:sz w:val="28"/>
          <w:szCs w:val="28"/>
        </w:rPr>
        <w:t xml:space="preserve"> </w:t>
      </w:r>
      <w:r w:rsidRPr="00DE5BCC">
        <w:rPr>
          <w:rFonts w:ascii="Times New Roman" w:hAnsi="Times New Roman"/>
          <w:sz w:val="28"/>
          <w:szCs w:val="28"/>
        </w:rPr>
        <w:t>составила настоящий</w:t>
      </w:r>
      <w:r w:rsidR="003E328C">
        <w:rPr>
          <w:rFonts w:ascii="Times New Roman" w:hAnsi="Times New Roman"/>
          <w:sz w:val="28"/>
          <w:szCs w:val="28"/>
        </w:rPr>
        <w:t xml:space="preserve"> </w:t>
      </w:r>
      <w:r w:rsidRPr="00DE5BCC">
        <w:rPr>
          <w:rFonts w:ascii="Times New Roman" w:hAnsi="Times New Roman"/>
          <w:sz w:val="28"/>
          <w:szCs w:val="28"/>
        </w:rPr>
        <w:t>акт</w:t>
      </w:r>
      <w:r w:rsidR="003E328C">
        <w:rPr>
          <w:rFonts w:ascii="Times New Roman" w:hAnsi="Times New Roman"/>
          <w:sz w:val="28"/>
          <w:szCs w:val="28"/>
        </w:rPr>
        <w:t xml:space="preserve"> </w:t>
      </w:r>
      <w:r w:rsidRPr="00DE5BCC">
        <w:rPr>
          <w:rFonts w:ascii="Times New Roman" w:hAnsi="Times New Roman"/>
          <w:sz w:val="28"/>
          <w:szCs w:val="28"/>
        </w:rPr>
        <w:t>о</w:t>
      </w:r>
      <w:r w:rsidR="003E328C">
        <w:rPr>
          <w:rFonts w:ascii="Times New Roman" w:hAnsi="Times New Roman"/>
          <w:sz w:val="28"/>
          <w:szCs w:val="28"/>
        </w:rPr>
        <w:t xml:space="preserve"> </w:t>
      </w:r>
      <w:r w:rsidRPr="00DE5BCC">
        <w:rPr>
          <w:rFonts w:ascii="Times New Roman" w:hAnsi="Times New Roman"/>
          <w:sz w:val="28"/>
          <w:szCs w:val="28"/>
        </w:rPr>
        <w:t>том,</w:t>
      </w:r>
      <w:r w:rsidR="003E328C">
        <w:rPr>
          <w:rFonts w:ascii="Times New Roman" w:hAnsi="Times New Roman"/>
          <w:sz w:val="28"/>
          <w:szCs w:val="28"/>
        </w:rPr>
        <w:t xml:space="preserve"> </w:t>
      </w:r>
      <w:r w:rsidRPr="00DE5BCC">
        <w:rPr>
          <w:rFonts w:ascii="Times New Roman" w:hAnsi="Times New Roman"/>
          <w:sz w:val="28"/>
          <w:szCs w:val="28"/>
        </w:rPr>
        <w:t>что</w:t>
      </w:r>
      <w:r w:rsidR="003E328C">
        <w:rPr>
          <w:rFonts w:ascii="Times New Roman" w:hAnsi="Times New Roman"/>
          <w:sz w:val="28"/>
          <w:szCs w:val="28"/>
        </w:rPr>
        <w:t xml:space="preserve"> </w:t>
      </w:r>
      <w:r w:rsidRPr="00DE5BCC">
        <w:rPr>
          <w:rFonts w:ascii="Times New Roman" w:hAnsi="Times New Roman"/>
          <w:sz w:val="28"/>
          <w:szCs w:val="28"/>
        </w:rPr>
        <w:t>на</w:t>
      </w:r>
      <w:r w:rsidR="003E328C">
        <w:rPr>
          <w:rFonts w:ascii="Times New Roman" w:hAnsi="Times New Roman"/>
          <w:sz w:val="28"/>
          <w:szCs w:val="28"/>
        </w:rPr>
        <w:t xml:space="preserve"> о</w:t>
      </w:r>
      <w:r w:rsidRPr="00DE5BCC">
        <w:rPr>
          <w:rFonts w:ascii="Times New Roman" w:hAnsi="Times New Roman"/>
          <w:sz w:val="28"/>
          <w:szCs w:val="28"/>
        </w:rPr>
        <w:t>сновании</w:t>
      </w:r>
      <w:r w:rsidR="003E328C">
        <w:rPr>
          <w:rFonts w:ascii="Times New Roman" w:hAnsi="Times New Roman"/>
          <w:sz w:val="28"/>
          <w:szCs w:val="28"/>
        </w:rPr>
        <w:t xml:space="preserve">  </w:t>
      </w:r>
      <w:r w:rsidRPr="00DE5BCC">
        <w:rPr>
          <w:rFonts w:ascii="Times New Roman" w:hAnsi="Times New Roman"/>
          <w:sz w:val="28"/>
          <w:szCs w:val="28"/>
        </w:rPr>
        <w:t xml:space="preserve"> </w:t>
      </w:r>
      <w:r w:rsidRPr="00DE5BCC">
        <w:rPr>
          <w:rFonts w:ascii="Times New Roman" w:hAnsi="Times New Roman"/>
          <w:sz w:val="28"/>
          <w:szCs w:val="28"/>
          <w:u w:val="single"/>
        </w:rPr>
        <w:t>               </w:t>
      </w:r>
      <w:r w:rsidR="003E328C">
        <w:rPr>
          <w:rFonts w:ascii="Times New Roman" w:hAnsi="Times New Roman"/>
          <w:sz w:val="28"/>
          <w:szCs w:val="28"/>
          <w:u w:val="single"/>
        </w:rPr>
        <w:t xml:space="preserve">     </w:t>
      </w:r>
      <w:r w:rsidRPr="00DE5BCC">
        <w:rPr>
          <w:rFonts w:ascii="Times New Roman" w:hAnsi="Times New Roman"/>
          <w:sz w:val="28"/>
          <w:szCs w:val="28"/>
          <w:u w:val="single"/>
        </w:rPr>
        <w:t xml:space="preserve">                    </w:t>
      </w:r>
      <w:r w:rsidR="00B47DCC">
        <w:rPr>
          <w:rFonts w:ascii="Times New Roman" w:hAnsi="Times New Roman"/>
          <w:sz w:val="28"/>
          <w:szCs w:val="28"/>
          <w:u w:val="single"/>
        </w:rPr>
        <w:t xml:space="preserve">                            </w:t>
      </w:r>
    </w:p>
    <w:p w:rsidR="008719EC" w:rsidRDefault="003E328C" w:rsidP="003E328C">
      <w:pPr>
        <w:spacing w:after="0" w:line="240" w:lineRule="auto"/>
        <w:jc w:val="both"/>
        <w:rPr>
          <w:rFonts w:ascii="Times New Roman" w:hAnsi="Times New Roman"/>
          <w:sz w:val="28"/>
          <w:szCs w:val="28"/>
          <w:u w:val="single"/>
        </w:rPr>
      </w:pPr>
      <w:r>
        <w:rPr>
          <w:rFonts w:ascii="Times New Roman" w:hAnsi="Times New Roman"/>
          <w:sz w:val="28"/>
          <w:szCs w:val="28"/>
          <w:u w:val="single"/>
        </w:rPr>
        <w:t xml:space="preserve">                                                                                                                                     </w:t>
      </w:r>
      <w:r w:rsidR="008719EC" w:rsidRPr="00DE5BCC">
        <w:rPr>
          <w:rFonts w:ascii="Times New Roman" w:hAnsi="Times New Roman"/>
          <w:sz w:val="28"/>
          <w:szCs w:val="28"/>
          <w:u w:val="single"/>
        </w:rPr>
        <w:t xml:space="preserve">    </w:t>
      </w:r>
    </w:p>
    <w:p w:rsidR="003E328C" w:rsidRPr="003E328C" w:rsidRDefault="003E328C" w:rsidP="003E328C">
      <w:pPr>
        <w:spacing w:after="0" w:line="240" w:lineRule="auto"/>
        <w:jc w:val="center"/>
        <w:rPr>
          <w:rFonts w:ascii="Times New Roman" w:hAnsi="Times New Roman"/>
          <w:sz w:val="24"/>
          <w:szCs w:val="24"/>
        </w:rPr>
      </w:pPr>
      <w:r w:rsidRPr="003E328C">
        <w:rPr>
          <w:rFonts w:ascii="Times New Roman" w:hAnsi="Times New Roman"/>
          <w:sz w:val="24"/>
          <w:szCs w:val="24"/>
        </w:rPr>
        <w:t>(наименование, номер и дата распорядительного акта о вручении ценного подарка (сувенирной продукции)</w:t>
      </w:r>
    </w:p>
    <w:p w:rsidR="00B317E3" w:rsidRDefault="00B317E3" w:rsidP="003E328C">
      <w:pPr>
        <w:spacing w:after="0" w:line="240" w:lineRule="auto"/>
        <w:jc w:val="both"/>
        <w:rPr>
          <w:rFonts w:ascii="Times New Roman" w:hAnsi="Times New Roman"/>
          <w:sz w:val="28"/>
          <w:szCs w:val="28"/>
        </w:rPr>
      </w:pPr>
    </w:p>
    <w:p w:rsidR="008719EC" w:rsidRDefault="008719EC" w:rsidP="003E328C">
      <w:pPr>
        <w:spacing w:after="0" w:line="240" w:lineRule="auto"/>
        <w:jc w:val="both"/>
        <w:rPr>
          <w:rFonts w:ascii="Times New Roman" w:hAnsi="Times New Roman"/>
          <w:sz w:val="28"/>
          <w:szCs w:val="28"/>
        </w:rPr>
      </w:pPr>
      <w:r w:rsidRPr="00DE5BCC">
        <w:rPr>
          <w:rFonts w:ascii="Times New Roman" w:hAnsi="Times New Roman"/>
          <w:sz w:val="28"/>
          <w:szCs w:val="28"/>
        </w:rPr>
        <w:t>вручен(ы) ценный(е) подарок(и) (сувенирная продукция):</w:t>
      </w:r>
    </w:p>
    <w:tbl>
      <w:tblPr>
        <w:tblW w:w="49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862"/>
        <w:gridCol w:w="1366"/>
        <w:gridCol w:w="1844"/>
        <w:gridCol w:w="1249"/>
        <w:gridCol w:w="802"/>
        <w:gridCol w:w="978"/>
        <w:gridCol w:w="1584"/>
      </w:tblGrid>
      <w:tr w:rsidR="008719EC" w:rsidRPr="00DE5BCC" w:rsidTr="007E0C0B">
        <w:trPr>
          <w:trHeight w:val="1085"/>
        </w:trPr>
        <w:tc>
          <w:tcPr>
            <w:tcW w:w="961" w:type="pct"/>
            <w:vAlign w:val="center"/>
          </w:tcPr>
          <w:p w:rsidR="008719EC" w:rsidRPr="00DE5BCC" w:rsidRDefault="008719EC" w:rsidP="00B317E3">
            <w:pPr>
              <w:pStyle w:val="Normalunindented"/>
              <w:keepNext/>
              <w:spacing w:before="0" w:after="0" w:line="240" w:lineRule="auto"/>
              <w:jc w:val="center"/>
              <w:rPr>
                <w:sz w:val="24"/>
                <w:szCs w:val="24"/>
              </w:rPr>
            </w:pPr>
            <w:r w:rsidRPr="00DE5BCC">
              <w:rPr>
                <w:sz w:val="24"/>
                <w:szCs w:val="24"/>
              </w:rPr>
              <w:t>Ф.И.О. награждаемого</w:t>
            </w:r>
          </w:p>
        </w:tc>
        <w:tc>
          <w:tcPr>
            <w:tcW w:w="705" w:type="pct"/>
            <w:vAlign w:val="center"/>
          </w:tcPr>
          <w:p w:rsidR="008719EC" w:rsidRPr="00DE5BCC" w:rsidRDefault="008719EC" w:rsidP="00B317E3">
            <w:pPr>
              <w:pStyle w:val="Normalunindented"/>
              <w:keepNext/>
              <w:spacing w:before="0" w:after="0" w:line="240" w:lineRule="auto"/>
              <w:jc w:val="center"/>
              <w:rPr>
                <w:sz w:val="24"/>
                <w:szCs w:val="24"/>
              </w:rPr>
            </w:pPr>
            <w:r w:rsidRPr="00DE5BCC">
              <w:rPr>
                <w:sz w:val="24"/>
                <w:szCs w:val="24"/>
              </w:rPr>
              <w:t>Должность *</w:t>
            </w:r>
          </w:p>
        </w:tc>
        <w:tc>
          <w:tcPr>
            <w:tcW w:w="952" w:type="pct"/>
            <w:vAlign w:val="center"/>
          </w:tcPr>
          <w:p w:rsidR="008719EC" w:rsidRPr="00DE5BCC" w:rsidRDefault="008719EC" w:rsidP="00B317E3">
            <w:pPr>
              <w:pStyle w:val="Normalunindented"/>
              <w:keepNext/>
              <w:spacing w:before="0" w:after="0" w:line="240" w:lineRule="auto"/>
              <w:jc w:val="center"/>
              <w:rPr>
                <w:sz w:val="24"/>
                <w:szCs w:val="24"/>
              </w:rPr>
            </w:pPr>
            <w:r w:rsidRPr="00DE5BCC">
              <w:rPr>
                <w:sz w:val="24"/>
                <w:szCs w:val="24"/>
              </w:rPr>
              <w:t>Наименование ценного подарка, сувенира, приза</w:t>
            </w:r>
          </w:p>
        </w:tc>
        <w:tc>
          <w:tcPr>
            <w:tcW w:w="645" w:type="pct"/>
            <w:vAlign w:val="center"/>
          </w:tcPr>
          <w:p w:rsidR="008719EC" w:rsidRPr="00DE5BCC" w:rsidRDefault="008719EC" w:rsidP="00B317E3">
            <w:pPr>
              <w:pStyle w:val="Normalunindented"/>
              <w:keepNext/>
              <w:spacing w:before="0" w:after="0" w:line="240" w:lineRule="auto"/>
              <w:jc w:val="center"/>
              <w:rPr>
                <w:sz w:val="24"/>
                <w:szCs w:val="24"/>
              </w:rPr>
            </w:pPr>
            <w:r w:rsidRPr="00DE5BCC">
              <w:rPr>
                <w:sz w:val="24"/>
                <w:szCs w:val="24"/>
              </w:rPr>
              <w:t>Коли</w:t>
            </w:r>
            <w:r w:rsidR="007E0C0B">
              <w:rPr>
                <w:sz w:val="24"/>
                <w:szCs w:val="24"/>
              </w:rPr>
              <w:t>-</w:t>
            </w:r>
            <w:proofErr w:type="spellStart"/>
            <w:r w:rsidRPr="00DE5BCC">
              <w:rPr>
                <w:sz w:val="24"/>
                <w:szCs w:val="24"/>
              </w:rPr>
              <w:t>чество</w:t>
            </w:r>
            <w:proofErr w:type="spellEnd"/>
          </w:p>
        </w:tc>
        <w:tc>
          <w:tcPr>
            <w:tcW w:w="414" w:type="pct"/>
            <w:vAlign w:val="center"/>
          </w:tcPr>
          <w:p w:rsidR="008719EC" w:rsidRPr="00DE5BCC" w:rsidRDefault="008719EC" w:rsidP="00B317E3">
            <w:pPr>
              <w:pStyle w:val="Normalunindented"/>
              <w:keepNext/>
              <w:spacing w:before="0" w:after="0" w:line="240" w:lineRule="auto"/>
              <w:jc w:val="center"/>
              <w:rPr>
                <w:sz w:val="24"/>
                <w:szCs w:val="24"/>
              </w:rPr>
            </w:pPr>
            <w:r w:rsidRPr="00DE5BCC">
              <w:rPr>
                <w:sz w:val="24"/>
                <w:szCs w:val="24"/>
              </w:rPr>
              <w:t>Цена, руб.</w:t>
            </w:r>
          </w:p>
        </w:tc>
        <w:tc>
          <w:tcPr>
            <w:tcW w:w="505" w:type="pct"/>
            <w:vAlign w:val="center"/>
          </w:tcPr>
          <w:p w:rsidR="008719EC" w:rsidRPr="00DE5BCC" w:rsidRDefault="008719EC" w:rsidP="00B317E3">
            <w:pPr>
              <w:pStyle w:val="Normalunindented"/>
              <w:keepNext/>
              <w:spacing w:before="0" w:after="0" w:line="240" w:lineRule="auto"/>
              <w:jc w:val="center"/>
              <w:rPr>
                <w:sz w:val="24"/>
                <w:szCs w:val="24"/>
              </w:rPr>
            </w:pPr>
            <w:r w:rsidRPr="00DE5BCC">
              <w:rPr>
                <w:sz w:val="24"/>
                <w:szCs w:val="24"/>
              </w:rPr>
              <w:t>Сумма, руб.</w:t>
            </w:r>
          </w:p>
        </w:tc>
        <w:tc>
          <w:tcPr>
            <w:tcW w:w="818" w:type="pct"/>
            <w:vAlign w:val="center"/>
          </w:tcPr>
          <w:p w:rsidR="008719EC" w:rsidRPr="00DE5BCC" w:rsidRDefault="008719EC" w:rsidP="00B317E3">
            <w:pPr>
              <w:pStyle w:val="Normalunindented"/>
              <w:keepNext/>
              <w:spacing w:before="0" w:after="0" w:line="240" w:lineRule="auto"/>
              <w:jc w:val="center"/>
              <w:rPr>
                <w:sz w:val="24"/>
                <w:szCs w:val="24"/>
              </w:rPr>
            </w:pPr>
            <w:r w:rsidRPr="00DE5BCC">
              <w:rPr>
                <w:sz w:val="24"/>
                <w:szCs w:val="24"/>
              </w:rPr>
              <w:t>Подпись награжденного **</w:t>
            </w:r>
          </w:p>
        </w:tc>
      </w:tr>
      <w:tr w:rsidR="008719EC" w:rsidRPr="00DE5BCC" w:rsidTr="007E0C0B">
        <w:tc>
          <w:tcPr>
            <w:tcW w:w="961" w:type="pct"/>
          </w:tcPr>
          <w:p w:rsidR="008719EC" w:rsidRPr="00DE5BCC" w:rsidRDefault="008719EC" w:rsidP="00850CA7">
            <w:pPr>
              <w:keepNext/>
              <w:spacing w:after="0" w:line="240" w:lineRule="auto"/>
              <w:rPr>
                <w:sz w:val="28"/>
                <w:szCs w:val="28"/>
              </w:rPr>
            </w:pPr>
          </w:p>
        </w:tc>
        <w:tc>
          <w:tcPr>
            <w:tcW w:w="705" w:type="pct"/>
          </w:tcPr>
          <w:p w:rsidR="008719EC" w:rsidRPr="00DE5BCC" w:rsidRDefault="008719EC" w:rsidP="00850CA7">
            <w:pPr>
              <w:keepNext/>
              <w:spacing w:after="0" w:line="240" w:lineRule="auto"/>
              <w:rPr>
                <w:sz w:val="28"/>
                <w:szCs w:val="28"/>
              </w:rPr>
            </w:pPr>
          </w:p>
        </w:tc>
        <w:tc>
          <w:tcPr>
            <w:tcW w:w="952" w:type="pct"/>
          </w:tcPr>
          <w:p w:rsidR="008719EC" w:rsidRPr="00DE5BCC" w:rsidRDefault="008719EC" w:rsidP="00850CA7">
            <w:pPr>
              <w:keepNext/>
              <w:spacing w:after="0" w:line="240" w:lineRule="auto"/>
              <w:rPr>
                <w:sz w:val="28"/>
                <w:szCs w:val="28"/>
              </w:rPr>
            </w:pPr>
          </w:p>
        </w:tc>
        <w:tc>
          <w:tcPr>
            <w:tcW w:w="645" w:type="pct"/>
          </w:tcPr>
          <w:p w:rsidR="008719EC" w:rsidRPr="00DE5BCC" w:rsidRDefault="008719EC" w:rsidP="00850CA7">
            <w:pPr>
              <w:keepNext/>
              <w:spacing w:after="0" w:line="240" w:lineRule="auto"/>
              <w:rPr>
                <w:sz w:val="28"/>
                <w:szCs w:val="28"/>
              </w:rPr>
            </w:pPr>
          </w:p>
        </w:tc>
        <w:tc>
          <w:tcPr>
            <w:tcW w:w="414" w:type="pct"/>
          </w:tcPr>
          <w:p w:rsidR="008719EC" w:rsidRPr="00DE5BCC" w:rsidRDefault="008719EC" w:rsidP="00850CA7">
            <w:pPr>
              <w:keepNext/>
              <w:spacing w:after="0" w:line="240" w:lineRule="auto"/>
              <w:rPr>
                <w:sz w:val="28"/>
                <w:szCs w:val="28"/>
              </w:rPr>
            </w:pPr>
          </w:p>
        </w:tc>
        <w:tc>
          <w:tcPr>
            <w:tcW w:w="505" w:type="pct"/>
          </w:tcPr>
          <w:p w:rsidR="008719EC" w:rsidRPr="00DE5BCC" w:rsidRDefault="008719EC" w:rsidP="00850CA7">
            <w:pPr>
              <w:keepNext/>
              <w:spacing w:after="0" w:line="240" w:lineRule="auto"/>
              <w:rPr>
                <w:sz w:val="28"/>
                <w:szCs w:val="28"/>
              </w:rPr>
            </w:pPr>
          </w:p>
        </w:tc>
        <w:tc>
          <w:tcPr>
            <w:tcW w:w="818" w:type="pct"/>
          </w:tcPr>
          <w:p w:rsidR="008719EC" w:rsidRPr="00DE5BCC" w:rsidRDefault="008719EC" w:rsidP="00850CA7">
            <w:pPr>
              <w:keepNext/>
              <w:spacing w:after="0" w:line="240" w:lineRule="auto"/>
              <w:rPr>
                <w:sz w:val="28"/>
                <w:szCs w:val="28"/>
              </w:rPr>
            </w:pPr>
          </w:p>
        </w:tc>
      </w:tr>
      <w:tr w:rsidR="008719EC" w:rsidRPr="00DE5BCC" w:rsidTr="007E0C0B">
        <w:tc>
          <w:tcPr>
            <w:tcW w:w="961" w:type="pct"/>
          </w:tcPr>
          <w:p w:rsidR="008719EC" w:rsidRPr="00DE5BCC" w:rsidRDefault="008719EC" w:rsidP="00850CA7">
            <w:pPr>
              <w:keepNext/>
              <w:spacing w:after="0" w:line="240" w:lineRule="auto"/>
              <w:rPr>
                <w:sz w:val="28"/>
                <w:szCs w:val="28"/>
              </w:rPr>
            </w:pPr>
          </w:p>
        </w:tc>
        <w:tc>
          <w:tcPr>
            <w:tcW w:w="705" w:type="pct"/>
          </w:tcPr>
          <w:p w:rsidR="008719EC" w:rsidRPr="00DE5BCC" w:rsidRDefault="008719EC" w:rsidP="00850CA7">
            <w:pPr>
              <w:keepNext/>
              <w:spacing w:after="0" w:line="240" w:lineRule="auto"/>
              <w:rPr>
                <w:sz w:val="28"/>
                <w:szCs w:val="28"/>
              </w:rPr>
            </w:pPr>
          </w:p>
        </w:tc>
        <w:tc>
          <w:tcPr>
            <w:tcW w:w="952" w:type="pct"/>
          </w:tcPr>
          <w:p w:rsidR="008719EC" w:rsidRPr="00DE5BCC" w:rsidRDefault="008719EC" w:rsidP="00850CA7">
            <w:pPr>
              <w:keepNext/>
              <w:spacing w:after="0" w:line="240" w:lineRule="auto"/>
              <w:rPr>
                <w:sz w:val="28"/>
                <w:szCs w:val="28"/>
              </w:rPr>
            </w:pPr>
          </w:p>
        </w:tc>
        <w:tc>
          <w:tcPr>
            <w:tcW w:w="645" w:type="pct"/>
          </w:tcPr>
          <w:p w:rsidR="008719EC" w:rsidRPr="00DE5BCC" w:rsidRDefault="008719EC" w:rsidP="00850CA7">
            <w:pPr>
              <w:keepNext/>
              <w:spacing w:after="0" w:line="240" w:lineRule="auto"/>
              <w:rPr>
                <w:sz w:val="28"/>
                <w:szCs w:val="28"/>
              </w:rPr>
            </w:pPr>
          </w:p>
        </w:tc>
        <w:tc>
          <w:tcPr>
            <w:tcW w:w="414" w:type="pct"/>
          </w:tcPr>
          <w:p w:rsidR="008719EC" w:rsidRPr="00DE5BCC" w:rsidRDefault="008719EC" w:rsidP="00850CA7">
            <w:pPr>
              <w:keepNext/>
              <w:spacing w:after="0" w:line="240" w:lineRule="auto"/>
              <w:rPr>
                <w:sz w:val="28"/>
                <w:szCs w:val="28"/>
              </w:rPr>
            </w:pPr>
          </w:p>
        </w:tc>
        <w:tc>
          <w:tcPr>
            <w:tcW w:w="505" w:type="pct"/>
          </w:tcPr>
          <w:p w:rsidR="008719EC" w:rsidRPr="00DE5BCC" w:rsidRDefault="008719EC" w:rsidP="00850CA7">
            <w:pPr>
              <w:keepNext/>
              <w:spacing w:after="0" w:line="240" w:lineRule="auto"/>
              <w:rPr>
                <w:sz w:val="28"/>
                <w:szCs w:val="28"/>
              </w:rPr>
            </w:pPr>
          </w:p>
        </w:tc>
        <w:tc>
          <w:tcPr>
            <w:tcW w:w="818" w:type="pct"/>
          </w:tcPr>
          <w:p w:rsidR="008719EC" w:rsidRPr="00DE5BCC" w:rsidRDefault="008719EC" w:rsidP="00850CA7">
            <w:pPr>
              <w:keepNext/>
              <w:spacing w:after="0" w:line="240" w:lineRule="auto"/>
              <w:rPr>
                <w:sz w:val="28"/>
                <w:szCs w:val="28"/>
              </w:rPr>
            </w:pPr>
          </w:p>
        </w:tc>
      </w:tr>
      <w:tr w:rsidR="008719EC" w:rsidRPr="00DE5BCC" w:rsidTr="007E0C0B">
        <w:tc>
          <w:tcPr>
            <w:tcW w:w="961" w:type="pct"/>
          </w:tcPr>
          <w:p w:rsidR="008719EC" w:rsidRPr="00DE5BCC" w:rsidRDefault="008719EC" w:rsidP="00850CA7">
            <w:pPr>
              <w:keepNext/>
              <w:spacing w:after="0" w:line="240" w:lineRule="auto"/>
              <w:rPr>
                <w:sz w:val="28"/>
                <w:szCs w:val="28"/>
              </w:rPr>
            </w:pPr>
          </w:p>
        </w:tc>
        <w:tc>
          <w:tcPr>
            <w:tcW w:w="705" w:type="pct"/>
          </w:tcPr>
          <w:p w:rsidR="008719EC" w:rsidRPr="00DE5BCC" w:rsidRDefault="008719EC" w:rsidP="00850CA7">
            <w:pPr>
              <w:keepNext/>
              <w:spacing w:after="0" w:line="240" w:lineRule="auto"/>
              <w:rPr>
                <w:sz w:val="28"/>
                <w:szCs w:val="28"/>
              </w:rPr>
            </w:pPr>
          </w:p>
        </w:tc>
        <w:tc>
          <w:tcPr>
            <w:tcW w:w="952" w:type="pct"/>
          </w:tcPr>
          <w:p w:rsidR="008719EC" w:rsidRPr="00DE5BCC" w:rsidRDefault="008719EC" w:rsidP="00850CA7">
            <w:pPr>
              <w:keepNext/>
              <w:spacing w:after="0" w:line="240" w:lineRule="auto"/>
              <w:rPr>
                <w:sz w:val="28"/>
                <w:szCs w:val="28"/>
              </w:rPr>
            </w:pPr>
          </w:p>
        </w:tc>
        <w:tc>
          <w:tcPr>
            <w:tcW w:w="645" w:type="pct"/>
          </w:tcPr>
          <w:p w:rsidR="008719EC" w:rsidRPr="00DE5BCC" w:rsidRDefault="008719EC" w:rsidP="00850CA7">
            <w:pPr>
              <w:keepNext/>
              <w:spacing w:after="0" w:line="240" w:lineRule="auto"/>
              <w:rPr>
                <w:sz w:val="28"/>
                <w:szCs w:val="28"/>
              </w:rPr>
            </w:pPr>
          </w:p>
        </w:tc>
        <w:tc>
          <w:tcPr>
            <w:tcW w:w="414" w:type="pct"/>
          </w:tcPr>
          <w:p w:rsidR="008719EC" w:rsidRPr="00DE5BCC" w:rsidRDefault="008719EC" w:rsidP="00850CA7">
            <w:pPr>
              <w:keepNext/>
              <w:spacing w:after="0" w:line="240" w:lineRule="auto"/>
              <w:rPr>
                <w:sz w:val="28"/>
                <w:szCs w:val="28"/>
              </w:rPr>
            </w:pPr>
          </w:p>
        </w:tc>
        <w:tc>
          <w:tcPr>
            <w:tcW w:w="505" w:type="pct"/>
          </w:tcPr>
          <w:p w:rsidR="008719EC" w:rsidRPr="00DE5BCC" w:rsidRDefault="008719EC" w:rsidP="00850CA7">
            <w:pPr>
              <w:keepNext/>
              <w:spacing w:after="0" w:line="240" w:lineRule="auto"/>
              <w:rPr>
                <w:sz w:val="28"/>
                <w:szCs w:val="28"/>
              </w:rPr>
            </w:pPr>
          </w:p>
        </w:tc>
        <w:tc>
          <w:tcPr>
            <w:tcW w:w="818" w:type="pct"/>
          </w:tcPr>
          <w:p w:rsidR="008719EC" w:rsidRPr="00DE5BCC" w:rsidRDefault="008719EC" w:rsidP="00850CA7">
            <w:pPr>
              <w:keepNext/>
              <w:spacing w:after="0" w:line="240" w:lineRule="auto"/>
              <w:rPr>
                <w:sz w:val="28"/>
                <w:szCs w:val="28"/>
              </w:rPr>
            </w:pPr>
          </w:p>
        </w:tc>
      </w:tr>
      <w:tr w:rsidR="008719EC" w:rsidRPr="00DE5BCC" w:rsidTr="007E0C0B">
        <w:tc>
          <w:tcPr>
            <w:tcW w:w="961" w:type="pct"/>
          </w:tcPr>
          <w:p w:rsidR="008719EC" w:rsidRPr="00DE5BCC" w:rsidRDefault="008719EC" w:rsidP="00850CA7">
            <w:pPr>
              <w:keepNext/>
              <w:spacing w:after="0" w:line="240" w:lineRule="auto"/>
              <w:rPr>
                <w:sz w:val="28"/>
                <w:szCs w:val="28"/>
              </w:rPr>
            </w:pPr>
          </w:p>
        </w:tc>
        <w:tc>
          <w:tcPr>
            <w:tcW w:w="705" w:type="pct"/>
          </w:tcPr>
          <w:p w:rsidR="008719EC" w:rsidRPr="00DE5BCC" w:rsidRDefault="008719EC" w:rsidP="00850CA7">
            <w:pPr>
              <w:keepNext/>
              <w:spacing w:after="0" w:line="240" w:lineRule="auto"/>
              <w:rPr>
                <w:sz w:val="28"/>
                <w:szCs w:val="28"/>
              </w:rPr>
            </w:pPr>
          </w:p>
        </w:tc>
        <w:tc>
          <w:tcPr>
            <w:tcW w:w="952" w:type="pct"/>
          </w:tcPr>
          <w:p w:rsidR="008719EC" w:rsidRPr="00DE5BCC" w:rsidRDefault="008719EC" w:rsidP="00850CA7">
            <w:pPr>
              <w:keepNext/>
              <w:spacing w:after="0" w:line="240" w:lineRule="auto"/>
              <w:rPr>
                <w:sz w:val="28"/>
                <w:szCs w:val="28"/>
              </w:rPr>
            </w:pPr>
          </w:p>
        </w:tc>
        <w:tc>
          <w:tcPr>
            <w:tcW w:w="645" w:type="pct"/>
          </w:tcPr>
          <w:p w:rsidR="008719EC" w:rsidRPr="00DE5BCC" w:rsidRDefault="008719EC" w:rsidP="00850CA7">
            <w:pPr>
              <w:keepNext/>
              <w:spacing w:after="0" w:line="240" w:lineRule="auto"/>
              <w:rPr>
                <w:sz w:val="28"/>
                <w:szCs w:val="28"/>
              </w:rPr>
            </w:pPr>
          </w:p>
        </w:tc>
        <w:tc>
          <w:tcPr>
            <w:tcW w:w="414" w:type="pct"/>
          </w:tcPr>
          <w:p w:rsidR="008719EC" w:rsidRPr="00DE5BCC" w:rsidRDefault="008719EC" w:rsidP="00850CA7">
            <w:pPr>
              <w:keepNext/>
              <w:spacing w:after="0" w:line="240" w:lineRule="auto"/>
              <w:rPr>
                <w:sz w:val="28"/>
                <w:szCs w:val="28"/>
              </w:rPr>
            </w:pPr>
          </w:p>
        </w:tc>
        <w:tc>
          <w:tcPr>
            <w:tcW w:w="505" w:type="pct"/>
          </w:tcPr>
          <w:p w:rsidR="008719EC" w:rsidRPr="00DE5BCC" w:rsidRDefault="008719EC" w:rsidP="00850CA7">
            <w:pPr>
              <w:keepNext/>
              <w:spacing w:after="0" w:line="240" w:lineRule="auto"/>
              <w:rPr>
                <w:sz w:val="28"/>
                <w:szCs w:val="28"/>
              </w:rPr>
            </w:pPr>
          </w:p>
        </w:tc>
        <w:tc>
          <w:tcPr>
            <w:tcW w:w="818" w:type="pct"/>
          </w:tcPr>
          <w:p w:rsidR="008719EC" w:rsidRPr="00DE5BCC" w:rsidRDefault="008719EC" w:rsidP="00850CA7">
            <w:pPr>
              <w:keepNext/>
              <w:spacing w:after="0" w:line="240" w:lineRule="auto"/>
              <w:rPr>
                <w:sz w:val="28"/>
                <w:szCs w:val="28"/>
              </w:rPr>
            </w:pPr>
          </w:p>
        </w:tc>
      </w:tr>
      <w:tr w:rsidR="008719EC" w:rsidRPr="00DE5BCC" w:rsidTr="007E0C0B">
        <w:tc>
          <w:tcPr>
            <w:tcW w:w="961" w:type="pct"/>
          </w:tcPr>
          <w:p w:rsidR="008719EC" w:rsidRPr="00DE5BCC" w:rsidRDefault="008719EC" w:rsidP="00850CA7">
            <w:pPr>
              <w:pStyle w:val="Normalunindented"/>
              <w:keepNext/>
              <w:spacing w:before="0" w:after="0" w:line="240" w:lineRule="auto"/>
              <w:rPr>
                <w:sz w:val="28"/>
                <w:szCs w:val="28"/>
              </w:rPr>
            </w:pPr>
            <w:r w:rsidRPr="00DE5BCC">
              <w:rPr>
                <w:sz w:val="28"/>
                <w:szCs w:val="28"/>
              </w:rPr>
              <w:t>Итого</w:t>
            </w:r>
          </w:p>
        </w:tc>
        <w:tc>
          <w:tcPr>
            <w:tcW w:w="705" w:type="pct"/>
          </w:tcPr>
          <w:p w:rsidR="008719EC" w:rsidRPr="00DE5BCC" w:rsidRDefault="008719EC" w:rsidP="00850CA7">
            <w:pPr>
              <w:pStyle w:val="Normalunindented"/>
              <w:keepNext/>
              <w:spacing w:before="0" w:after="0" w:line="240" w:lineRule="auto"/>
              <w:jc w:val="center"/>
              <w:rPr>
                <w:sz w:val="28"/>
                <w:szCs w:val="28"/>
              </w:rPr>
            </w:pPr>
            <w:r w:rsidRPr="00DE5BCC">
              <w:rPr>
                <w:sz w:val="28"/>
                <w:szCs w:val="28"/>
              </w:rPr>
              <w:t>x</w:t>
            </w:r>
          </w:p>
        </w:tc>
        <w:tc>
          <w:tcPr>
            <w:tcW w:w="952" w:type="pct"/>
          </w:tcPr>
          <w:p w:rsidR="008719EC" w:rsidRPr="00DE5BCC" w:rsidRDefault="008719EC" w:rsidP="00850CA7">
            <w:pPr>
              <w:pStyle w:val="Normalunindented"/>
              <w:keepNext/>
              <w:spacing w:before="0" w:after="0" w:line="240" w:lineRule="auto"/>
              <w:jc w:val="center"/>
              <w:rPr>
                <w:sz w:val="28"/>
                <w:szCs w:val="28"/>
              </w:rPr>
            </w:pPr>
            <w:r w:rsidRPr="00DE5BCC">
              <w:rPr>
                <w:sz w:val="28"/>
                <w:szCs w:val="28"/>
              </w:rPr>
              <w:t>х</w:t>
            </w:r>
          </w:p>
        </w:tc>
        <w:tc>
          <w:tcPr>
            <w:tcW w:w="645" w:type="pct"/>
          </w:tcPr>
          <w:p w:rsidR="008719EC" w:rsidRPr="00DE5BCC" w:rsidRDefault="008719EC" w:rsidP="00850CA7">
            <w:pPr>
              <w:keepNext/>
              <w:spacing w:after="0" w:line="240" w:lineRule="auto"/>
              <w:rPr>
                <w:sz w:val="28"/>
                <w:szCs w:val="28"/>
              </w:rPr>
            </w:pPr>
          </w:p>
        </w:tc>
        <w:tc>
          <w:tcPr>
            <w:tcW w:w="414" w:type="pct"/>
          </w:tcPr>
          <w:p w:rsidR="008719EC" w:rsidRPr="00DE5BCC" w:rsidRDefault="008719EC" w:rsidP="00850CA7">
            <w:pPr>
              <w:pStyle w:val="Normalunindented"/>
              <w:keepNext/>
              <w:spacing w:before="0" w:after="0" w:line="240" w:lineRule="auto"/>
              <w:jc w:val="center"/>
              <w:rPr>
                <w:sz w:val="28"/>
                <w:szCs w:val="28"/>
              </w:rPr>
            </w:pPr>
            <w:r w:rsidRPr="00DE5BCC">
              <w:rPr>
                <w:sz w:val="28"/>
                <w:szCs w:val="28"/>
              </w:rPr>
              <w:t>х</w:t>
            </w:r>
          </w:p>
        </w:tc>
        <w:tc>
          <w:tcPr>
            <w:tcW w:w="505" w:type="pct"/>
          </w:tcPr>
          <w:p w:rsidR="008719EC" w:rsidRPr="00DE5BCC" w:rsidRDefault="008719EC" w:rsidP="00850CA7">
            <w:pPr>
              <w:keepNext/>
              <w:spacing w:after="0" w:line="240" w:lineRule="auto"/>
              <w:rPr>
                <w:sz w:val="28"/>
                <w:szCs w:val="28"/>
              </w:rPr>
            </w:pPr>
          </w:p>
        </w:tc>
        <w:tc>
          <w:tcPr>
            <w:tcW w:w="818" w:type="pct"/>
          </w:tcPr>
          <w:p w:rsidR="008719EC" w:rsidRPr="00DE5BCC" w:rsidRDefault="008719EC" w:rsidP="00850CA7">
            <w:pPr>
              <w:pStyle w:val="Normalunindented"/>
              <w:keepNext/>
              <w:spacing w:before="0" w:after="0" w:line="240" w:lineRule="auto"/>
              <w:jc w:val="center"/>
              <w:rPr>
                <w:sz w:val="28"/>
                <w:szCs w:val="28"/>
              </w:rPr>
            </w:pPr>
            <w:r w:rsidRPr="00DE5BCC">
              <w:rPr>
                <w:sz w:val="28"/>
                <w:szCs w:val="28"/>
              </w:rPr>
              <w:t>х</w:t>
            </w:r>
          </w:p>
        </w:tc>
      </w:tr>
    </w:tbl>
    <w:p w:rsidR="00B317E3" w:rsidRDefault="00B317E3" w:rsidP="00B317E3">
      <w:pPr>
        <w:spacing w:after="0" w:line="240" w:lineRule="auto"/>
        <w:ind w:firstLine="709"/>
        <w:jc w:val="both"/>
        <w:rPr>
          <w:rFonts w:ascii="Times New Roman" w:hAnsi="Times New Roman"/>
          <w:sz w:val="24"/>
          <w:szCs w:val="24"/>
        </w:rPr>
      </w:pPr>
    </w:p>
    <w:p w:rsidR="008719EC" w:rsidRPr="00B317E3" w:rsidRDefault="008719EC" w:rsidP="00B317E3">
      <w:pPr>
        <w:spacing w:after="0" w:line="240" w:lineRule="auto"/>
        <w:ind w:firstLine="709"/>
        <w:jc w:val="both"/>
        <w:rPr>
          <w:rFonts w:ascii="Times New Roman" w:hAnsi="Times New Roman"/>
          <w:sz w:val="24"/>
          <w:szCs w:val="24"/>
        </w:rPr>
      </w:pPr>
      <w:r w:rsidRPr="00B317E3">
        <w:rPr>
          <w:rFonts w:ascii="Times New Roman" w:hAnsi="Times New Roman"/>
          <w:sz w:val="24"/>
          <w:szCs w:val="24"/>
        </w:rPr>
        <w:t>* Для лиц, не являющихся работниками субъекта централизованного учета, указывается также место работы, место учебы. Графа заполняется на основании распорядительных актов на проведение торжественных (протокольных) мероприятий.</w:t>
      </w:r>
    </w:p>
    <w:p w:rsidR="008719EC" w:rsidRPr="00B317E3" w:rsidRDefault="008719EC" w:rsidP="00B317E3">
      <w:pPr>
        <w:spacing w:after="0" w:line="240" w:lineRule="auto"/>
        <w:ind w:firstLine="709"/>
        <w:jc w:val="both"/>
        <w:rPr>
          <w:rFonts w:ascii="Times New Roman" w:hAnsi="Times New Roman"/>
          <w:sz w:val="24"/>
          <w:szCs w:val="24"/>
        </w:rPr>
      </w:pPr>
      <w:r w:rsidRPr="00B317E3">
        <w:rPr>
          <w:rFonts w:ascii="Times New Roman" w:hAnsi="Times New Roman"/>
          <w:sz w:val="24"/>
          <w:szCs w:val="24"/>
        </w:rPr>
        <w:lastRenderedPageBreak/>
        <w:t xml:space="preserve">** Для лиц, не являющихся работниками субъекта централизованного учета, может не </w:t>
      </w:r>
      <w:r w:rsidRPr="00B317E3">
        <w:rPr>
          <w:rFonts w:ascii="Times New Roman" w:hAnsi="Times New Roman"/>
          <w:color w:val="000000" w:themeColor="text1"/>
          <w:sz w:val="24"/>
          <w:szCs w:val="24"/>
        </w:rPr>
        <w:t>заполняться (</w:t>
      </w:r>
      <w:hyperlink r:id="rId41" w:history="1">
        <w:r w:rsidRPr="00B317E3">
          <w:rPr>
            <w:rStyle w:val="a5"/>
            <w:rFonts w:ascii="Times New Roman" w:hAnsi="Times New Roman"/>
            <w:color w:val="000000" w:themeColor="text1"/>
            <w:sz w:val="24"/>
            <w:szCs w:val="24"/>
            <w:u w:val="none"/>
          </w:rPr>
          <w:t>Письмо</w:t>
        </w:r>
      </w:hyperlink>
      <w:r w:rsidRPr="00B317E3">
        <w:rPr>
          <w:rFonts w:ascii="Times New Roman" w:hAnsi="Times New Roman"/>
          <w:color w:val="000000" w:themeColor="text1"/>
          <w:sz w:val="24"/>
          <w:szCs w:val="24"/>
        </w:rPr>
        <w:t xml:space="preserve"> Минфина России от 26.04.2019</w:t>
      </w:r>
      <w:r w:rsidR="00B317E3" w:rsidRPr="00B317E3">
        <w:rPr>
          <w:rFonts w:ascii="Times New Roman" w:hAnsi="Times New Roman"/>
          <w:color w:val="000000" w:themeColor="text1"/>
          <w:sz w:val="24"/>
          <w:szCs w:val="24"/>
        </w:rPr>
        <w:t xml:space="preserve"> г.</w:t>
      </w:r>
      <w:r w:rsidRPr="00B317E3">
        <w:rPr>
          <w:rFonts w:ascii="Times New Roman" w:hAnsi="Times New Roman"/>
          <w:color w:val="000000" w:themeColor="text1"/>
          <w:sz w:val="24"/>
          <w:szCs w:val="24"/>
        </w:rPr>
        <w:t xml:space="preserve"> № 02-07-07/31230</w:t>
      </w:r>
      <w:r w:rsidRPr="00B317E3">
        <w:rPr>
          <w:rFonts w:ascii="Times New Roman" w:hAnsi="Times New Roman"/>
          <w:sz w:val="24"/>
          <w:szCs w:val="24"/>
        </w:rPr>
        <w:t>).</w:t>
      </w:r>
    </w:p>
    <w:p w:rsidR="00B317E3" w:rsidRDefault="00B317E3" w:rsidP="000B0900">
      <w:pPr>
        <w:spacing w:line="240" w:lineRule="auto"/>
        <w:rPr>
          <w:rFonts w:ascii="Times New Roman" w:hAnsi="Times New Roman"/>
          <w:sz w:val="28"/>
          <w:szCs w:val="28"/>
        </w:rPr>
      </w:pPr>
    </w:p>
    <w:p w:rsidR="008719EC" w:rsidRPr="00DE5BCC" w:rsidRDefault="008719EC" w:rsidP="00B317E3">
      <w:pPr>
        <w:spacing w:after="0" w:line="240" w:lineRule="auto"/>
        <w:jc w:val="both"/>
        <w:rPr>
          <w:rFonts w:ascii="Times New Roman" w:hAnsi="Times New Roman"/>
          <w:sz w:val="28"/>
          <w:szCs w:val="28"/>
        </w:rPr>
      </w:pPr>
      <w:r w:rsidRPr="00DE5BCC">
        <w:rPr>
          <w:rFonts w:ascii="Times New Roman" w:hAnsi="Times New Roman"/>
          <w:sz w:val="28"/>
          <w:szCs w:val="28"/>
        </w:rPr>
        <w:t>Всего по настоящему акту вручено подарков (сувенирной продукции) на общую сумму</w:t>
      </w:r>
      <w:r w:rsidRPr="00DE5BCC">
        <w:rPr>
          <w:rFonts w:ascii="Times New Roman" w:hAnsi="Times New Roman"/>
          <w:sz w:val="24"/>
          <w:szCs w:val="24"/>
          <w:u w:val="single"/>
        </w:rPr>
        <w:t xml:space="preserve">                                                 </w:t>
      </w:r>
      <w:r w:rsidR="00B317E3">
        <w:rPr>
          <w:rFonts w:ascii="Times New Roman" w:hAnsi="Times New Roman"/>
          <w:sz w:val="24"/>
          <w:szCs w:val="24"/>
          <w:u w:val="single"/>
        </w:rPr>
        <w:t xml:space="preserve">                                                      </w:t>
      </w:r>
      <w:r w:rsidRPr="00DE5BCC">
        <w:rPr>
          <w:rFonts w:ascii="Times New Roman" w:hAnsi="Times New Roman"/>
          <w:sz w:val="24"/>
          <w:szCs w:val="24"/>
          <w:u w:val="single"/>
        </w:rPr>
        <w:t>                   </w:t>
      </w:r>
      <w:r w:rsidRPr="00DE5BCC">
        <w:rPr>
          <w:rFonts w:ascii="Times New Roman" w:hAnsi="Times New Roman"/>
          <w:sz w:val="28"/>
          <w:szCs w:val="28"/>
        </w:rPr>
        <w:t xml:space="preserve"> руб.</w:t>
      </w:r>
    </w:p>
    <w:p w:rsidR="00B317E3" w:rsidRPr="00B317E3" w:rsidRDefault="00B317E3" w:rsidP="00B317E3">
      <w:pPr>
        <w:spacing w:after="0" w:line="240" w:lineRule="auto"/>
        <w:jc w:val="center"/>
        <w:rPr>
          <w:rFonts w:ascii="Times New Roman" w:hAnsi="Times New Roman"/>
          <w:sz w:val="28"/>
          <w:szCs w:val="28"/>
        </w:rPr>
      </w:pPr>
      <w:r w:rsidRPr="00B317E3">
        <w:rPr>
          <w:rFonts w:ascii="Times New Roman" w:hAnsi="Times New Roman"/>
          <w:sz w:val="24"/>
          <w:szCs w:val="24"/>
        </w:rPr>
        <w:t>(сумма прописью)</w:t>
      </w:r>
    </w:p>
    <w:p w:rsidR="008719EC" w:rsidRPr="00DE5BCC" w:rsidRDefault="008719EC" w:rsidP="000B0900">
      <w:pPr>
        <w:spacing w:line="240" w:lineRule="auto"/>
        <w:rPr>
          <w:rFonts w:ascii="Times New Roman" w:hAnsi="Times New Roman"/>
          <w:sz w:val="28"/>
          <w:szCs w:val="28"/>
        </w:rPr>
      </w:pPr>
      <w:r w:rsidRPr="00DE5BCC">
        <w:rPr>
          <w:rFonts w:ascii="Times New Roman" w:hAnsi="Times New Roman"/>
          <w:sz w:val="28"/>
          <w:szCs w:val="28"/>
        </w:rPr>
        <w:t>Подписи:</w:t>
      </w:r>
    </w:p>
    <w:p w:rsidR="008719EC" w:rsidRPr="00DE5BCC" w:rsidRDefault="008719EC" w:rsidP="000B0900">
      <w:pPr>
        <w:spacing w:line="240" w:lineRule="auto"/>
        <w:rPr>
          <w:rFonts w:ascii="Times New Roman" w:hAnsi="Times New Roman"/>
          <w:sz w:val="28"/>
          <w:szCs w:val="28"/>
        </w:rPr>
      </w:pPr>
      <w:r w:rsidRPr="00DE5BCC">
        <w:rPr>
          <w:rFonts w:ascii="Times New Roman" w:hAnsi="Times New Roman"/>
          <w:sz w:val="28"/>
          <w:szCs w:val="28"/>
        </w:rPr>
        <w:t>Ответственный за вручение подарков / за проведение мероприятия: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285"/>
        <w:gridCol w:w="3285"/>
        <w:gridCol w:w="3285"/>
      </w:tblGrid>
      <w:tr w:rsidR="008719EC" w:rsidRPr="00DE5BCC" w:rsidTr="00850CA7">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left"/>
              <w:rPr>
                <w:sz w:val="24"/>
                <w:szCs w:val="24"/>
              </w:rPr>
            </w:pPr>
            <w:r w:rsidRPr="00DE5BCC">
              <w:rPr>
                <w:sz w:val="24"/>
                <w:szCs w:val="24"/>
                <w:u w:val="single"/>
              </w:rPr>
              <w:t xml:space="preserve">(должность) </w:t>
            </w:r>
          </w:p>
        </w:tc>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center"/>
              <w:rPr>
                <w:sz w:val="24"/>
                <w:szCs w:val="24"/>
              </w:rPr>
            </w:pPr>
            <w:r w:rsidRPr="00DE5BCC">
              <w:rPr>
                <w:sz w:val="24"/>
                <w:szCs w:val="24"/>
                <w:u w:val="single"/>
              </w:rPr>
              <w:t xml:space="preserve"> (подпись) </w:t>
            </w:r>
          </w:p>
        </w:tc>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right"/>
              <w:rPr>
                <w:sz w:val="24"/>
                <w:szCs w:val="24"/>
              </w:rPr>
            </w:pPr>
            <w:r w:rsidRPr="00DE5BCC">
              <w:rPr>
                <w:sz w:val="24"/>
                <w:szCs w:val="24"/>
                <w:u w:val="single"/>
              </w:rPr>
              <w:t xml:space="preserve"> (расшифровка подписи) </w:t>
            </w:r>
          </w:p>
        </w:tc>
      </w:tr>
    </w:tbl>
    <w:p w:rsidR="008719EC" w:rsidRPr="00DE5BCC" w:rsidRDefault="008719EC" w:rsidP="000B0900">
      <w:pPr>
        <w:spacing w:line="240" w:lineRule="auto"/>
        <w:rPr>
          <w:rFonts w:ascii="Times New Roman" w:hAnsi="Times New Roman"/>
          <w:sz w:val="28"/>
          <w:szCs w:val="28"/>
        </w:rPr>
      </w:pPr>
      <w:r w:rsidRPr="00DE5BCC">
        <w:rPr>
          <w:rFonts w:ascii="Times New Roman" w:hAnsi="Times New Roman"/>
          <w:sz w:val="28"/>
          <w:szCs w:val="28"/>
        </w:rPr>
        <w:t>Председатель Комиссии: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285"/>
        <w:gridCol w:w="3285"/>
        <w:gridCol w:w="3285"/>
      </w:tblGrid>
      <w:tr w:rsidR="008719EC" w:rsidRPr="00DE5BCC" w:rsidTr="00850CA7">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left"/>
              <w:rPr>
                <w:sz w:val="24"/>
                <w:szCs w:val="24"/>
              </w:rPr>
            </w:pPr>
            <w:r w:rsidRPr="00DE5BCC">
              <w:rPr>
                <w:sz w:val="24"/>
                <w:szCs w:val="24"/>
                <w:u w:val="single"/>
              </w:rPr>
              <w:t xml:space="preserve"> (должность) </w:t>
            </w:r>
          </w:p>
        </w:tc>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center"/>
              <w:rPr>
                <w:sz w:val="24"/>
                <w:szCs w:val="24"/>
              </w:rPr>
            </w:pPr>
            <w:r w:rsidRPr="00DE5BCC">
              <w:rPr>
                <w:sz w:val="24"/>
                <w:szCs w:val="24"/>
                <w:u w:val="single"/>
              </w:rPr>
              <w:t xml:space="preserve"> (подпись) </w:t>
            </w:r>
          </w:p>
        </w:tc>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right"/>
              <w:rPr>
                <w:sz w:val="24"/>
                <w:szCs w:val="24"/>
              </w:rPr>
            </w:pPr>
            <w:r w:rsidRPr="00DE5BCC">
              <w:rPr>
                <w:sz w:val="24"/>
                <w:szCs w:val="24"/>
                <w:u w:val="single"/>
              </w:rPr>
              <w:t xml:space="preserve"> (расшифровка подписи) </w:t>
            </w:r>
          </w:p>
        </w:tc>
      </w:tr>
    </w:tbl>
    <w:p w:rsidR="008719EC" w:rsidRPr="00DE5BCC" w:rsidRDefault="008719EC" w:rsidP="000B0900">
      <w:pPr>
        <w:spacing w:line="240" w:lineRule="auto"/>
        <w:rPr>
          <w:rFonts w:ascii="Times New Roman" w:hAnsi="Times New Roman"/>
          <w:sz w:val="28"/>
          <w:szCs w:val="28"/>
        </w:rPr>
      </w:pPr>
      <w:r w:rsidRPr="00DE5BCC">
        <w:rPr>
          <w:rFonts w:ascii="Times New Roman" w:hAnsi="Times New Roman"/>
          <w:sz w:val="28"/>
          <w:szCs w:val="28"/>
        </w:rPr>
        <w:t>Члены комиссии: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285"/>
        <w:gridCol w:w="3285"/>
        <w:gridCol w:w="3285"/>
      </w:tblGrid>
      <w:tr w:rsidR="008719EC" w:rsidRPr="00DE5BCC" w:rsidTr="00850CA7">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left"/>
              <w:rPr>
                <w:sz w:val="24"/>
                <w:szCs w:val="24"/>
              </w:rPr>
            </w:pPr>
            <w:r w:rsidRPr="00DE5BCC">
              <w:rPr>
                <w:sz w:val="24"/>
                <w:szCs w:val="24"/>
                <w:u w:val="single"/>
              </w:rPr>
              <w:t xml:space="preserve">(должность) </w:t>
            </w:r>
          </w:p>
        </w:tc>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center"/>
              <w:rPr>
                <w:sz w:val="24"/>
                <w:szCs w:val="24"/>
              </w:rPr>
            </w:pPr>
            <w:r w:rsidRPr="00DE5BCC">
              <w:rPr>
                <w:sz w:val="24"/>
                <w:szCs w:val="24"/>
                <w:u w:val="single"/>
              </w:rPr>
              <w:t xml:space="preserve"> (подпись) </w:t>
            </w:r>
          </w:p>
        </w:tc>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right"/>
              <w:rPr>
                <w:sz w:val="24"/>
                <w:szCs w:val="24"/>
              </w:rPr>
            </w:pPr>
            <w:r w:rsidRPr="00DE5BCC">
              <w:rPr>
                <w:sz w:val="24"/>
                <w:szCs w:val="24"/>
                <w:u w:val="single"/>
              </w:rPr>
              <w:t xml:space="preserve"> (расшифровка подписи) </w:t>
            </w:r>
          </w:p>
        </w:tc>
      </w:tr>
    </w:tbl>
    <w:p w:rsidR="008719EC" w:rsidRPr="00DE5BCC" w:rsidRDefault="008719EC" w:rsidP="000B0900">
      <w:pPr>
        <w:spacing w:line="240" w:lineRule="auto"/>
        <w:rPr>
          <w:rFonts w:ascii="Times New Roman" w:hAnsi="Times New Roman"/>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285"/>
        <w:gridCol w:w="3285"/>
        <w:gridCol w:w="3285"/>
      </w:tblGrid>
      <w:tr w:rsidR="008719EC" w:rsidRPr="00DE5BCC" w:rsidTr="00850CA7">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left"/>
              <w:rPr>
                <w:sz w:val="24"/>
                <w:szCs w:val="24"/>
              </w:rPr>
            </w:pPr>
            <w:r w:rsidRPr="00DE5BCC">
              <w:rPr>
                <w:sz w:val="24"/>
                <w:szCs w:val="24"/>
                <w:u w:val="single"/>
              </w:rPr>
              <w:t xml:space="preserve">(должность) </w:t>
            </w:r>
          </w:p>
        </w:tc>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center"/>
              <w:rPr>
                <w:sz w:val="24"/>
                <w:szCs w:val="24"/>
              </w:rPr>
            </w:pPr>
            <w:r w:rsidRPr="00DE5BCC">
              <w:rPr>
                <w:sz w:val="24"/>
                <w:szCs w:val="24"/>
                <w:u w:val="single"/>
              </w:rPr>
              <w:t xml:space="preserve"> (подпись) </w:t>
            </w:r>
          </w:p>
        </w:tc>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right"/>
              <w:rPr>
                <w:sz w:val="24"/>
                <w:szCs w:val="24"/>
              </w:rPr>
            </w:pPr>
            <w:r w:rsidRPr="00DE5BCC">
              <w:rPr>
                <w:sz w:val="24"/>
                <w:szCs w:val="24"/>
                <w:u w:val="single"/>
              </w:rPr>
              <w:t xml:space="preserve"> (расшифровка подписи) </w:t>
            </w:r>
          </w:p>
        </w:tc>
      </w:tr>
    </w:tbl>
    <w:p w:rsidR="008719EC" w:rsidRPr="00DE5BCC" w:rsidRDefault="008719EC" w:rsidP="000B0900">
      <w:pPr>
        <w:spacing w:line="240" w:lineRule="auto"/>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285"/>
        <w:gridCol w:w="3285"/>
        <w:gridCol w:w="3285"/>
      </w:tblGrid>
      <w:tr w:rsidR="008719EC" w:rsidRPr="00DE5BCC" w:rsidTr="00850CA7">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left"/>
              <w:rPr>
                <w:sz w:val="24"/>
                <w:szCs w:val="24"/>
              </w:rPr>
            </w:pPr>
            <w:r w:rsidRPr="00DE5BCC">
              <w:rPr>
                <w:sz w:val="24"/>
                <w:szCs w:val="24"/>
                <w:u w:val="single"/>
              </w:rPr>
              <w:t xml:space="preserve">(должность) </w:t>
            </w:r>
          </w:p>
        </w:tc>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center"/>
              <w:rPr>
                <w:sz w:val="24"/>
                <w:szCs w:val="24"/>
              </w:rPr>
            </w:pPr>
            <w:r w:rsidRPr="00DE5BCC">
              <w:rPr>
                <w:sz w:val="24"/>
                <w:szCs w:val="24"/>
                <w:u w:val="single"/>
              </w:rPr>
              <w:t xml:space="preserve"> (подпись) </w:t>
            </w:r>
          </w:p>
        </w:tc>
        <w:tc>
          <w:tcPr>
            <w:tcW w:w="1650" w:type="pct"/>
            <w:tcBorders>
              <w:top w:val="nil"/>
              <w:left w:val="nil"/>
              <w:bottom w:val="nil"/>
              <w:right w:val="nil"/>
            </w:tcBorders>
          </w:tcPr>
          <w:p w:rsidR="008719EC" w:rsidRPr="00DE5BCC" w:rsidRDefault="008719EC" w:rsidP="00B317E3">
            <w:pPr>
              <w:pStyle w:val="Normalunindented"/>
              <w:keepNext/>
              <w:spacing w:before="0" w:after="0" w:line="240" w:lineRule="auto"/>
              <w:jc w:val="right"/>
              <w:rPr>
                <w:sz w:val="24"/>
                <w:szCs w:val="24"/>
              </w:rPr>
            </w:pPr>
            <w:r w:rsidRPr="00DE5BCC">
              <w:rPr>
                <w:sz w:val="24"/>
                <w:szCs w:val="24"/>
                <w:u w:val="single"/>
              </w:rPr>
              <w:t xml:space="preserve"> (расшифровка подписи) </w:t>
            </w:r>
          </w:p>
        </w:tc>
      </w:tr>
    </w:tbl>
    <w:p w:rsidR="008719EC" w:rsidRPr="00DE5BCC" w:rsidRDefault="008719EC" w:rsidP="00DD547C">
      <w:pPr>
        <w:spacing w:line="240" w:lineRule="auto"/>
        <w:rPr>
          <w:rFonts w:ascii="Times New Roman" w:hAnsi="Times New Roman"/>
          <w:sz w:val="28"/>
          <w:szCs w:val="28"/>
        </w:rPr>
      </w:pPr>
      <w:r w:rsidRPr="00DE5BCC">
        <w:rPr>
          <w:rFonts w:ascii="Times New Roman" w:hAnsi="Times New Roman"/>
          <w:sz w:val="28"/>
          <w:szCs w:val="28"/>
        </w:rPr>
        <w:t>«</w:t>
      </w:r>
      <w:r w:rsidRPr="00DE5BCC">
        <w:rPr>
          <w:rFonts w:ascii="Times New Roman" w:hAnsi="Times New Roman"/>
          <w:sz w:val="28"/>
          <w:szCs w:val="28"/>
          <w:u w:val="single"/>
        </w:rPr>
        <w:t>          »                              </w:t>
      </w:r>
      <w:r w:rsidRPr="00DE5BCC">
        <w:rPr>
          <w:rFonts w:ascii="Times New Roman" w:hAnsi="Times New Roman"/>
          <w:sz w:val="28"/>
          <w:szCs w:val="28"/>
        </w:rPr>
        <w:t xml:space="preserve"> 20</w:t>
      </w:r>
      <w:r w:rsidRPr="00DE5BCC">
        <w:rPr>
          <w:rFonts w:ascii="Times New Roman" w:hAnsi="Times New Roman"/>
          <w:sz w:val="28"/>
          <w:szCs w:val="28"/>
          <w:u w:val="single"/>
        </w:rPr>
        <w:t>            </w:t>
      </w:r>
      <w:bookmarkStart w:id="6" w:name="_docEnd_16"/>
      <w:bookmarkEnd w:id="6"/>
    </w:p>
    <w:p w:rsidR="006C2A3E" w:rsidRDefault="006C2A3E"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0A2BB7" w:rsidRDefault="000A2BB7" w:rsidP="006C2A3E">
      <w:pPr>
        <w:spacing w:after="0" w:line="240" w:lineRule="auto"/>
        <w:rPr>
          <w:rFonts w:ascii="Times New Roman" w:hAnsi="Times New Roman"/>
          <w:sz w:val="28"/>
          <w:szCs w:val="28"/>
        </w:rPr>
      </w:pPr>
    </w:p>
    <w:p w:rsidR="008719EC" w:rsidRPr="00DE5BCC" w:rsidRDefault="008719EC" w:rsidP="004314DC">
      <w:pPr>
        <w:spacing w:after="0" w:line="240" w:lineRule="auto"/>
        <w:rPr>
          <w:rFonts w:ascii="Times New Roman" w:hAnsi="Times New Roman"/>
          <w:sz w:val="28"/>
          <w:szCs w:val="28"/>
        </w:rPr>
      </w:pPr>
    </w:p>
    <w:p w:rsidR="004314DC" w:rsidRDefault="004314DC" w:rsidP="004314DC">
      <w:pPr>
        <w:spacing w:after="0" w:line="240" w:lineRule="auto"/>
        <w:jc w:val="right"/>
        <w:rPr>
          <w:rFonts w:ascii="Times New Roman" w:hAnsi="Times New Roman"/>
          <w:sz w:val="28"/>
          <w:szCs w:val="28"/>
        </w:rPr>
        <w:sectPr w:rsidR="004314DC" w:rsidSect="005222E3">
          <w:pgSz w:w="11906" w:h="16838" w:code="9"/>
          <w:pgMar w:top="1134" w:right="566" w:bottom="1134" w:left="1701" w:header="0" w:footer="0" w:gutter="0"/>
          <w:cols w:space="708"/>
          <w:docGrid w:linePitch="360"/>
        </w:sectPr>
      </w:pPr>
    </w:p>
    <w:p w:rsidR="004314DC" w:rsidRDefault="004314DC" w:rsidP="004314DC">
      <w:pPr>
        <w:spacing w:after="0" w:line="240" w:lineRule="auto"/>
        <w:jc w:val="right"/>
        <w:rPr>
          <w:rFonts w:ascii="Times New Roman" w:hAnsi="Times New Roman"/>
          <w:sz w:val="28"/>
          <w:szCs w:val="28"/>
        </w:rPr>
      </w:pPr>
    </w:p>
    <w:p w:rsidR="004314DC" w:rsidRDefault="004314DC" w:rsidP="004314DC">
      <w:pPr>
        <w:spacing w:after="0" w:line="240" w:lineRule="auto"/>
        <w:jc w:val="right"/>
        <w:rPr>
          <w:rFonts w:ascii="Times New Roman" w:hAnsi="Times New Roman"/>
          <w:sz w:val="28"/>
          <w:szCs w:val="28"/>
        </w:rPr>
      </w:pPr>
      <w:r w:rsidRPr="00DE5BCC">
        <w:rPr>
          <w:rFonts w:ascii="Times New Roman" w:hAnsi="Times New Roman"/>
          <w:sz w:val="28"/>
          <w:szCs w:val="28"/>
        </w:rPr>
        <w:t>Приложение 6</w:t>
      </w:r>
    </w:p>
    <w:p w:rsidR="002D0D01" w:rsidRPr="00DE5BCC" w:rsidRDefault="002D0D01" w:rsidP="004314DC">
      <w:pPr>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4314DC" w:rsidRPr="00DE5BCC" w:rsidRDefault="004314DC" w:rsidP="004314DC">
      <w:pPr>
        <w:spacing w:after="0" w:line="240" w:lineRule="auto"/>
        <w:ind w:firstLine="709"/>
        <w:jc w:val="right"/>
        <w:rPr>
          <w:rFonts w:ascii="Times New Roman" w:hAnsi="Times New Roman"/>
          <w:sz w:val="28"/>
          <w:szCs w:val="28"/>
        </w:rPr>
      </w:pPr>
    </w:p>
    <w:p w:rsidR="004314DC" w:rsidRPr="00DE5BCC" w:rsidRDefault="004314DC" w:rsidP="004314DC">
      <w:pPr>
        <w:spacing w:after="0" w:line="240" w:lineRule="auto"/>
        <w:ind w:firstLine="709"/>
        <w:jc w:val="right"/>
        <w:rPr>
          <w:rFonts w:ascii="Times New Roman" w:hAnsi="Times New Roman"/>
          <w:sz w:val="28"/>
          <w:szCs w:val="28"/>
        </w:rPr>
      </w:pPr>
    </w:p>
    <w:p w:rsidR="004314DC" w:rsidRDefault="004314DC" w:rsidP="004314DC">
      <w:pPr>
        <w:spacing w:after="0" w:line="240" w:lineRule="auto"/>
        <w:ind w:firstLine="709"/>
        <w:jc w:val="center"/>
        <w:rPr>
          <w:rFonts w:ascii="Times New Roman" w:hAnsi="Times New Roman"/>
          <w:sz w:val="28"/>
          <w:szCs w:val="28"/>
        </w:rPr>
      </w:pPr>
      <w:r>
        <w:rPr>
          <w:rFonts w:ascii="Times New Roman" w:hAnsi="Times New Roman"/>
          <w:sz w:val="28"/>
          <w:szCs w:val="28"/>
        </w:rPr>
        <w:t>Расчет среднегодовой стоимости имущества</w:t>
      </w:r>
    </w:p>
    <w:p w:rsidR="004314DC" w:rsidRDefault="004314DC" w:rsidP="004314DC">
      <w:pPr>
        <w:spacing w:after="0" w:line="240" w:lineRule="auto"/>
        <w:ind w:firstLine="709"/>
        <w:jc w:val="center"/>
        <w:rPr>
          <w:rFonts w:ascii="Times New Roman" w:hAnsi="Times New Roman"/>
          <w:sz w:val="28"/>
          <w:szCs w:val="28"/>
        </w:rPr>
      </w:pPr>
    </w:p>
    <w:tbl>
      <w:tblPr>
        <w:tblStyle w:val="a4"/>
        <w:tblW w:w="15228" w:type="dxa"/>
        <w:tblLook w:val="04A0" w:firstRow="1" w:lastRow="0" w:firstColumn="1" w:lastColumn="0" w:noHBand="0" w:noVBand="1"/>
      </w:tblPr>
      <w:tblGrid>
        <w:gridCol w:w="984"/>
        <w:gridCol w:w="1284"/>
        <w:gridCol w:w="756"/>
        <w:gridCol w:w="847"/>
        <w:gridCol w:w="815"/>
        <w:gridCol w:w="822"/>
        <w:gridCol w:w="756"/>
        <w:gridCol w:w="847"/>
        <w:gridCol w:w="815"/>
        <w:gridCol w:w="822"/>
        <w:gridCol w:w="756"/>
        <w:gridCol w:w="847"/>
        <w:gridCol w:w="815"/>
        <w:gridCol w:w="822"/>
        <w:gridCol w:w="756"/>
        <w:gridCol w:w="847"/>
        <w:gridCol w:w="815"/>
        <w:gridCol w:w="822"/>
      </w:tblGrid>
      <w:tr w:rsidR="004314DC" w:rsidRPr="00F45542" w:rsidTr="00EE5AD7">
        <w:trPr>
          <w:trHeight w:hRule="exact" w:val="198"/>
        </w:trPr>
        <w:tc>
          <w:tcPr>
            <w:tcW w:w="2268" w:type="dxa"/>
            <w:gridSpan w:val="2"/>
          </w:tcPr>
          <w:p w:rsidR="004314DC" w:rsidRPr="00F45542" w:rsidRDefault="004314DC" w:rsidP="00EE5AD7">
            <w:pPr>
              <w:spacing w:after="0" w:line="240" w:lineRule="auto"/>
              <w:rPr>
                <w:rFonts w:ascii="Times New Roman" w:hAnsi="Times New Roman"/>
                <w:sz w:val="16"/>
                <w:szCs w:val="16"/>
              </w:rPr>
            </w:pPr>
            <w:r>
              <w:rPr>
                <w:rFonts w:ascii="Times New Roman" w:hAnsi="Times New Roman"/>
                <w:sz w:val="16"/>
                <w:szCs w:val="16"/>
              </w:rPr>
              <w:t>Организация</w:t>
            </w:r>
          </w:p>
        </w:tc>
        <w:tc>
          <w:tcPr>
            <w:tcW w:w="3240"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 xml:space="preserve">На дату: 01.01.202_ </w:t>
            </w:r>
          </w:p>
        </w:tc>
        <w:tc>
          <w:tcPr>
            <w:tcW w:w="3240"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01.02.202_</w:t>
            </w:r>
          </w:p>
        </w:tc>
        <w:tc>
          <w:tcPr>
            <w:tcW w:w="3240"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01.03.202_</w:t>
            </w:r>
          </w:p>
        </w:tc>
        <w:tc>
          <w:tcPr>
            <w:tcW w:w="3240"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01.04.202_</w:t>
            </w:r>
          </w:p>
        </w:tc>
      </w:tr>
      <w:tr w:rsidR="004314DC" w:rsidRPr="00F45542" w:rsidTr="00EE5AD7">
        <w:trPr>
          <w:trHeight w:hRule="exact" w:val="198"/>
        </w:trPr>
        <w:tc>
          <w:tcPr>
            <w:tcW w:w="2268" w:type="dxa"/>
            <w:gridSpan w:val="2"/>
            <w:vAlign w:val="center"/>
          </w:tcPr>
          <w:p w:rsidR="004314DC" w:rsidRPr="00F45542" w:rsidRDefault="004314DC" w:rsidP="00EE5AD7">
            <w:pPr>
              <w:spacing w:after="0" w:line="240" w:lineRule="auto"/>
              <w:rPr>
                <w:rFonts w:ascii="Times New Roman" w:hAnsi="Times New Roman"/>
                <w:sz w:val="16"/>
                <w:szCs w:val="16"/>
              </w:rPr>
            </w:pPr>
            <w:r w:rsidRPr="00F45542">
              <w:rPr>
                <w:rFonts w:ascii="Times New Roman" w:hAnsi="Times New Roman"/>
                <w:sz w:val="16"/>
                <w:szCs w:val="16"/>
              </w:rPr>
              <w:t>Налоговая ставка</w:t>
            </w:r>
          </w:p>
        </w:tc>
        <w:tc>
          <w:tcPr>
            <w:tcW w:w="756"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847" w:type="dxa"/>
            <w:vMerge w:val="restart"/>
          </w:tcPr>
          <w:p w:rsidR="004314DC"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p>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зации</w:t>
            </w:r>
          </w:p>
        </w:tc>
        <w:tc>
          <w:tcPr>
            <w:tcW w:w="815" w:type="dxa"/>
            <w:vMerge w:val="restart"/>
          </w:tcPr>
          <w:p w:rsidR="004314DC"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p>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нения</w:t>
            </w:r>
          </w:p>
        </w:tc>
        <w:tc>
          <w:tcPr>
            <w:tcW w:w="822"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756"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847"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815"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822"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756"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847"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815"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822"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756"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847"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815"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822" w:type="dxa"/>
            <w:vMerge w:val="restart"/>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r>
      <w:tr w:rsidR="004314DC" w:rsidRPr="00F45542" w:rsidTr="00EE5AD7">
        <w:trPr>
          <w:trHeight w:hRule="exact" w:val="198"/>
        </w:trPr>
        <w:tc>
          <w:tcPr>
            <w:tcW w:w="2268" w:type="dxa"/>
            <w:gridSpan w:val="2"/>
            <w:vAlign w:val="center"/>
          </w:tcPr>
          <w:p w:rsidR="004314DC" w:rsidRPr="00F45542" w:rsidRDefault="004314DC" w:rsidP="00EE5AD7">
            <w:pPr>
              <w:spacing w:after="0" w:line="240" w:lineRule="auto"/>
              <w:rPr>
                <w:rFonts w:ascii="Times New Roman" w:hAnsi="Times New Roman"/>
                <w:sz w:val="16"/>
                <w:szCs w:val="16"/>
              </w:rPr>
            </w:pPr>
            <w:r w:rsidRPr="00F45542">
              <w:rPr>
                <w:rFonts w:ascii="Times New Roman" w:hAnsi="Times New Roman"/>
                <w:sz w:val="16"/>
                <w:szCs w:val="16"/>
              </w:rPr>
              <w:t>КФО</w:t>
            </w: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2268" w:type="dxa"/>
            <w:gridSpan w:val="2"/>
            <w:vAlign w:val="center"/>
          </w:tcPr>
          <w:p w:rsidR="004314DC" w:rsidRPr="00F45542" w:rsidRDefault="004314DC" w:rsidP="00EE5AD7">
            <w:pPr>
              <w:spacing w:after="0" w:line="240" w:lineRule="auto"/>
              <w:rPr>
                <w:rFonts w:ascii="Times New Roman" w:hAnsi="Times New Roman"/>
                <w:sz w:val="16"/>
                <w:szCs w:val="16"/>
              </w:rPr>
            </w:pPr>
            <w:r w:rsidRPr="00F45542">
              <w:rPr>
                <w:rFonts w:ascii="Times New Roman" w:hAnsi="Times New Roman"/>
                <w:sz w:val="16"/>
                <w:szCs w:val="16"/>
              </w:rPr>
              <w:t>КПС</w:t>
            </w: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2268" w:type="dxa"/>
            <w:gridSpan w:val="2"/>
            <w:vAlign w:val="center"/>
          </w:tcPr>
          <w:p w:rsidR="004314DC" w:rsidRPr="00F45542" w:rsidRDefault="004314DC" w:rsidP="00EE5AD7">
            <w:pPr>
              <w:spacing w:after="0" w:line="240" w:lineRule="auto"/>
              <w:rPr>
                <w:rFonts w:ascii="Times New Roman" w:hAnsi="Times New Roman"/>
                <w:sz w:val="16"/>
                <w:szCs w:val="16"/>
              </w:rPr>
            </w:pPr>
            <w:r w:rsidRPr="00F45542">
              <w:rPr>
                <w:rFonts w:ascii="Times New Roman" w:hAnsi="Times New Roman"/>
                <w:sz w:val="16"/>
                <w:szCs w:val="16"/>
              </w:rPr>
              <w:t>Счет</w:t>
            </w: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c>
          <w:tcPr>
            <w:tcW w:w="756" w:type="dxa"/>
            <w:vMerge/>
          </w:tcPr>
          <w:p w:rsidR="004314DC" w:rsidRPr="00F45542" w:rsidRDefault="004314DC" w:rsidP="00EE5AD7">
            <w:pPr>
              <w:spacing w:after="0" w:line="240" w:lineRule="auto"/>
              <w:jc w:val="center"/>
              <w:rPr>
                <w:rFonts w:ascii="Times New Roman" w:hAnsi="Times New Roman"/>
                <w:sz w:val="16"/>
                <w:szCs w:val="16"/>
              </w:rPr>
            </w:pPr>
          </w:p>
        </w:tc>
        <w:tc>
          <w:tcPr>
            <w:tcW w:w="847" w:type="dxa"/>
            <w:vMerge/>
          </w:tcPr>
          <w:p w:rsidR="004314DC" w:rsidRPr="00F45542" w:rsidRDefault="004314DC" w:rsidP="00EE5AD7">
            <w:pPr>
              <w:spacing w:after="0" w:line="240" w:lineRule="auto"/>
              <w:jc w:val="center"/>
              <w:rPr>
                <w:rFonts w:ascii="Times New Roman" w:hAnsi="Times New Roman"/>
                <w:sz w:val="16"/>
                <w:szCs w:val="16"/>
              </w:rPr>
            </w:pPr>
          </w:p>
        </w:tc>
        <w:tc>
          <w:tcPr>
            <w:tcW w:w="815" w:type="dxa"/>
            <w:vMerge/>
          </w:tcPr>
          <w:p w:rsidR="004314DC" w:rsidRPr="00F45542" w:rsidRDefault="004314DC" w:rsidP="00EE5AD7">
            <w:pPr>
              <w:spacing w:after="0" w:line="240" w:lineRule="auto"/>
              <w:jc w:val="center"/>
              <w:rPr>
                <w:rFonts w:ascii="Times New Roman" w:hAnsi="Times New Roman"/>
                <w:sz w:val="16"/>
                <w:szCs w:val="16"/>
              </w:rPr>
            </w:pPr>
          </w:p>
        </w:tc>
        <w:tc>
          <w:tcPr>
            <w:tcW w:w="822" w:type="dxa"/>
            <w:vMerge/>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984" w:type="dxa"/>
            <w:vAlign w:val="center"/>
          </w:tcPr>
          <w:p w:rsidR="004314DC" w:rsidRPr="00F45542" w:rsidRDefault="004314DC" w:rsidP="00EE5AD7">
            <w:pPr>
              <w:spacing w:after="0" w:line="240" w:lineRule="auto"/>
              <w:rPr>
                <w:rFonts w:ascii="Times New Roman" w:hAnsi="Times New Roman"/>
                <w:sz w:val="16"/>
                <w:szCs w:val="16"/>
              </w:rPr>
            </w:pPr>
            <w:r w:rsidRPr="00F45542">
              <w:rPr>
                <w:rFonts w:ascii="Times New Roman" w:hAnsi="Times New Roman"/>
                <w:sz w:val="16"/>
                <w:szCs w:val="16"/>
              </w:rPr>
              <w:t>Основное средство</w:t>
            </w:r>
          </w:p>
        </w:tc>
        <w:tc>
          <w:tcPr>
            <w:tcW w:w="1284" w:type="dxa"/>
            <w:vAlign w:val="center"/>
          </w:tcPr>
          <w:p w:rsidR="004314DC" w:rsidRPr="00F45542" w:rsidRDefault="004314DC" w:rsidP="00EE5AD7">
            <w:pPr>
              <w:spacing w:after="0" w:line="240" w:lineRule="auto"/>
              <w:rPr>
                <w:rFonts w:ascii="Times New Roman" w:hAnsi="Times New Roman"/>
                <w:sz w:val="16"/>
                <w:szCs w:val="16"/>
              </w:rPr>
            </w:pPr>
            <w:r w:rsidRPr="00F45542">
              <w:rPr>
                <w:rFonts w:ascii="Times New Roman" w:hAnsi="Times New Roman"/>
                <w:sz w:val="16"/>
                <w:szCs w:val="16"/>
              </w:rPr>
              <w:t>Инвентарный номер</w:t>
            </w: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2268" w:type="dxa"/>
            <w:gridSpan w:val="2"/>
          </w:tcPr>
          <w:p w:rsidR="004314DC" w:rsidRPr="00F45542" w:rsidRDefault="004314DC" w:rsidP="00EE5AD7">
            <w:pPr>
              <w:spacing w:after="0" w:line="240" w:lineRule="auto"/>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2268" w:type="dxa"/>
            <w:gridSpan w:val="2"/>
          </w:tcPr>
          <w:p w:rsidR="004314DC" w:rsidRPr="00F45542" w:rsidRDefault="004314DC" w:rsidP="00EE5AD7">
            <w:pPr>
              <w:spacing w:after="0" w:line="240" w:lineRule="auto"/>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2268" w:type="dxa"/>
            <w:gridSpan w:val="2"/>
          </w:tcPr>
          <w:p w:rsidR="004314DC" w:rsidRPr="00F45542" w:rsidRDefault="004314DC" w:rsidP="00EE5AD7">
            <w:pPr>
              <w:spacing w:after="0" w:line="240" w:lineRule="auto"/>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2268" w:type="dxa"/>
            <w:gridSpan w:val="2"/>
          </w:tcPr>
          <w:p w:rsidR="004314DC" w:rsidRPr="00F45542" w:rsidRDefault="004314DC" w:rsidP="00EE5AD7">
            <w:pPr>
              <w:spacing w:after="0" w:line="240" w:lineRule="auto"/>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2268" w:type="dxa"/>
            <w:gridSpan w:val="2"/>
          </w:tcPr>
          <w:p w:rsidR="004314DC" w:rsidRPr="00F45542" w:rsidRDefault="004314DC" w:rsidP="00EE5AD7">
            <w:pPr>
              <w:spacing w:after="0" w:line="240" w:lineRule="auto"/>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984" w:type="dxa"/>
          </w:tcPr>
          <w:p w:rsidR="004314DC" w:rsidRPr="00F45542" w:rsidRDefault="004314DC" w:rsidP="00EE5AD7">
            <w:pPr>
              <w:spacing w:after="0" w:line="240" w:lineRule="auto"/>
              <w:rPr>
                <w:rFonts w:ascii="Times New Roman" w:hAnsi="Times New Roman"/>
                <w:sz w:val="16"/>
                <w:szCs w:val="16"/>
              </w:rPr>
            </w:pPr>
          </w:p>
        </w:tc>
        <w:tc>
          <w:tcPr>
            <w:tcW w:w="1284" w:type="dxa"/>
          </w:tcPr>
          <w:p w:rsidR="004314DC" w:rsidRPr="00F45542" w:rsidRDefault="004314DC" w:rsidP="00EE5AD7">
            <w:pPr>
              <w:spacing w:after="0" w:line="240" w:lineRule="auto"/>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2268" w:type="dxa"/>
            <w:gridSpan w:val="2"/>
            <w:vAlign w:val="center"/>
          </w:tcPr>
          <w:p w:rsidR="004314DC" w:rsidRPr="00F45542" w:rsidRDefault="004314DC" w:rsidP="00EE5AD7">
            <w:pPr>
              <w:spacing w:after="0" w:line="240" w:lineRule="auto"/>
              <w:rPr>
                <w:rFonts w:ascii="Times New Roman" w:hAnsi="Times New Roman"/>
                <w:sz w:val="16"/>
                <w:szCs w:val="16"/>
              </w:rPr>
            </w:pPr>
            <w:r w:rsidRPr="00F45542">
              <w:rPr>
                <w:rFonts w:ascii="Times New Roman" w:hAnsi="Times New Roman"/>
                <w:sz w:val="16"/>
                <w:szCs w:val="16"/>
              </w:rPr>
              <w:t>Итого</w:t>
            </w: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c>
          <w:tcPr>
            <w:tcW w:w="756" w:type="dxa"/>
          </w:tcPr>
          <w:p w:rsidR="004314DC" w:rsidRPr="00F45542" w:rsidRDefault="004314DC" w:rsidP="00EE5AD7">
            <w:pPr>
              <w:spacing w:after="0" w:line="240" w:lineRule="auto"/>
              <w:jc w:val="center"/>
              <w:rPr>
                <w:rFonts w:ascii="Times New Roman" w:hAnsi="Times New Roman"/>
                <w:sz w:val="16"/>
                <w:szCs w:val="16"/>
              </w:rPr>
            </w:pPr>
          </w:p>
        </w:tc>
        <w:tc>
          <w:tcPr>
            <w:tcW w:w="847" w:type="dxa"/>
          </w:tcPr>
          <w:p w:rsidR="004314DC" w:rsidRPr="00F45542" w:rsidRDefault="004314DC" w:rsidP="00EE5AD7">
            <w:pPr>
              <w:spacing w:after="0" w:line="240" w:lineRule="auto"/>
              <w:jc w:val="center"/>
              <w:rPr>
                <w:rFonts w:ascii="Times New Roman" w:hAnsi="Times New Roman"/>
                <w:sz w:val="16"/>
                <w:szCs w:val="16"/>
              </w:rPr>
            </w:pPr>
          </w:p>
        </w:tc>
        <w:tc>
          <w:tcPr>
            <w:tcW w:w="815" w:type="dxa"/>
          </w:tcPr>
          <w:p w:rsidR="004314DC" w:rsidRPr="00F45542" w:rsidRDefault="004314DC" w:rsidP="00EE5AD7">
            <w:pPr>
              <w:spacing w:after="0" w:line="240" w:lineRule="auto"/>
              <w:jc w:val="center"/>
              <w:rPr>
                <w:rFonts w:ascii="Times New Roman" w:hAnsi="Times New Roman"/>
                <w:sz w:val="16"/>
                <w:szCs w:val="16"/>
              </w:rPr>
            </w:pPr>
          </w:p>
        </w:tc>
        <w:tc>
          <w:tcPr>
            <w:tcW w:w="822" w:type="dxa"/>
          </w:tcPr>
          <w:p w:rsidR="004314DC" w:rsidRPr="00F45542" w:rsidRDefault="004314DC" w:rsidP="00EE5AD7">
            <w:pPr>
              <w:spacing w:after="0" w:line="240" w:lineRule="auto"/>
              <w:jc w:val="center"/>
              <w:rPr>
                <w:rFonts w:ascii="Times New Roman" w:hAnsi="Times New Roman"/>
                <w:sz w:val="16"/>
                <w:szCs w:val="16"/>
              </w:rPr>
            </w:pPr>
          </w:p>
        </w:tc>
      </w:tr>
    </w:tbl>
    <w:p w:rsidR="004314DC" w:rsidRDefault="004314DC" w:rsidP="004314DC">
      <w:pPr>
        <w:spacing w:after="0" w:line="240" w:lineRule="auto"/>
        <w:ind w:firstLine="709"/>
        <w:jc w:val="center"/>
        <w:rPr>
          <w:rFonts w:ascii="Times New Roman" w:hAnsi="Times New Roman"/>
          <w:sz w:val="28"/>
          <w:szCs w:val="28"/>
        </w:rPr>
      </w:pPr>
    </w:p>
    <w:tbl>
      <w:tblPr>
        <w:tblStyle w:val="a4"/>
        <w:tblW w:w="15276" w:type="dxa"/>
        <w:tblLook w:val="04A0" w:firstRow="1" w:lastRow="0" w:firstColumn="1" w:lastColumn="0" w:noHBand="0" w:noVBand="1"/>
      </w:tblPr>
      <w:tblGrid>
        <w:gridCol w:w="703"/>
        <w:gridCol w:w="788"/>
        <w:gridCol w:w="759"/>
        <w:gridCol w:w="765"/>
        <w:gridCol w:w="703"/>
        <w:gridCol w:w="788"/>
        <w:gridCol w:w="759"/>
        <w:gridCol w:w="765"/>
        <w:gridCol w:w="703"/>
        <w:gridCol w:w="788"/>
        <w:gridCol w:w="759"/>
        <w:gridCol w:w="765"/>
        <w:gridCol w:w="703"/>
        <w:gridCol w:w="788"/>
        <w:gridCol w:w="759"/>
        <w:gridCol w:w="765"/>
        <w:gridCol w:w="744"/>
        <w:gridCol w:w="788"/>
        <w:gridCol w:w="763"/>
        <w:gridCol w:w="921"/>
      </w:tblGrid>
      <w:tr w:rsidR="004314DC" w:rsidRPr="00F45542" w:rsidTr="00EE5AD7">
        <w:trPr>
          <w:trHeight w:hRule="exact" w:val="198"/>
        </w:trPr>
        <w:tc>
          <w:tcPr>
            <w:tcW w:w="3015"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 xml:space="preserve">На дату: 01.05.202_ </w:t>
            </w:r>
          </w:p>
        </w:tc>
        <w:tc>
          <w:tcPr>
            <w:tcW w:w="3015"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01.06.202_</w:t>
            </w:r>
          </w:p>
        </w:tc>
        <w:tc>
          <w:tcPr>
            <w:tcW w:w="3015"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01.07.202_</w:t>
            </w:r>
          </w:p>
        </w:tc>
        <w:tc>
          <w:tcPr>
            <w:tcW w:w="3015"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01.08.202_</w:t>
            </w:r>
          </w:p>
        </w:tc>
        <w:tc>
          <w:tcPr>
            <w:tcW w:w="3216"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01.09.202_</w:t>
            </w:r>
          </w:p>
        </w:tc>
      </w:tr>
      <w:tr w:rsidR="004314DC" w:rsidRPr="00F45542" w:rsidTr="00EE5AD7">
        <w:trPr>
          <w:trHeight w:hRule="exact" w:val="649"/>
        </w:trPr>
        <w:tc>
          <w:tcPr>
            <w:tcW w:w="703"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788" w:type="dxa"/>
          </w:tcPr>
          <w:p w:rsidR="004314DC"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p>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зации</w:t>
            </w:r>
          </w:p>
        </w:tc>
        <w:tc>
          <w:tcPr>
            <w:tcW w:w="759" w:type="dxa"/>
          </w:tcPr>
          <w:p w:rsidR="004314DC"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p>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нения</w:t>
            </w:r>
          </w:p>
        </w:tc>
        <w:tc>
          <w:tcPr>
            <w:tcW w:w="765"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703"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788"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759"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765"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703"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788"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759"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765"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703"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788"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759"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765"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744"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788"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763"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921" w:type="dxa"/>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r>
      <w:tr w:rsidR="004314DC" w:rsidRPr="00F45542" w:rsidTr="00EE5AD7">
        <w:trPr>
          <w:trHeight w:hRule="exact" w:val="198"/>
        </w:trPr>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44"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63" w:type="dxa"/>
          </w:tcPr>
          <w:p w:rsidR="004314DC" w:rsidRPr="00F45542" w:rsidRDefault="004314DC" w:rsidP="00EE5AD7">
            <w:pPr>
              <w:spacing w:after="0" w:line="240" w:lineRule="auto"/>
              <w:jc w:val="center"/>
              <w:rPr>
                <w:rFonts w:ascii="Times New Roman" w:hAnsi="Times New Roman"/>
                <w:sz w:val="16"/>
                <w:szCs w:val="16"/>
              </w:rPr>
            </w:pPr>
          </w:p>
        </w:tc>
        <w:tc>
          <w:tcPr>
            <w:tcW w:w="921"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44"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63" w:type="dxa"/>
          </w:tcPr>
          <w:p w:rsidR="004314DC" w:rsidRPr="00F45542" w:rsidRDefault="004314DC" w:rsidP="00EE5AD7">
            <w:pPr>
              <w:spacing w:after="0" w:line="240" w:lineRule="auto"/>
              <w:jc w:val="center"/>
              <w:rPr>
                <w:rFonts w:ascii="Times New Roman" w:hAnsi="Times New Roman"/>
                <w:sz w:val="16"/>
                <w:szCs w:val="16"/>
              </w:rPr>
            </w:pPr>
          </w:p>
        </w:tc>
        <w:tc>
          <w:tcPr>
            <w:tcW w:w="921"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44"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63" w:type="dxa"/>
          </w:tcPr>
          <w:p w:rsidR="004314DC" w:rsidRPr="00F45542" w:rsidRDefault="004314DC" w:rsidP="00EE5AD7">
            <w:pPr>
              <w:spacing w:after="0" w:line="240" w:lineRule="auto"/>
              <w:jc w:val="center"/>
              <w:rPr>
                <w:rFonts w:ascii="Times New Roman" w:hAnsi="Times New Roman"/>
                <w:sz w:val="16"/>
                <w:szCs w:val="16"/>
              </w:rPr>
            </w:pPr>
          </w:p>
        </w:tc>
        <w:tc>
          <w:tcPr>
            <w:tcW w:w="921"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44"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63" w:type="dxa"/>
          </w:tcPr>
          <w:p w:rsidR="004314DC" w:rsidRPr="00F45542" w:rsidRDefault="004314DC" w:rsidP="00EE5AD7">
            <w:pPr>
              <w:spacing w:after="0" w:line="240" w:lineRule="auto"/>
              <w:jc w:val="center"/>
              <w:rPr>
                <w:rFonts w:ascii="Times New Roman" w:hAnsi="Times New Roman"/>
                <w:sz w:val="16"/>
                <w:szCs w:val="16"/>
              </w:rPr>
            </w:pPr>
          </w:p>
        </w:tc>
        <w:tc>
          <w:tcPr>
            <w:tcW w:w="921"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44"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63" w:type="dxa"/>
          </w:tcPr>
          <w:p w:rsidR="004314DC" w:rsidRPr="00F45542" w:rsidRDefault="004314DC" w:rsidP="00EE5AD7">
            <w:pPr>
              <w:spacing w:after="0" w:line="240" w:lineRule="auto"/>
              <w:jc w:val="center"/>
              <w:rPr>
                <w:rFonts w:ascii="Times New Roman" w:hAnsi="Times New Roman"/>
                <w:sz w:val="16"/>
                <w:szCs w:val="16"/>
              </w:rPr>
            </w:pPr>
          </w:p>
        </w:tc>
        <w:tc>
          <w:tcPr>
            <w:tcW w:w="921"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44"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63" w:type="dxa"/>
          </w:tcPr>
          <w:p w:rsidR="004314DC" w:rsidRPr="00F45542" w:rsidRDefault="004314DC" w:rsidP="00EE5AD7">
            <w:pPr>
              <w:spacing w:after="0" w:line="240" w:lineRule="auto"/>
              <w:jc w:val="center"/>
              <w:rPr>
                <w:rFonts w:ascii="Times New Roman" w:hAnsi="Times New Roman"/>
                <w:sz w:val="16"/>
                <w:szCs w:val="16"/>
              </w:rPr>
            </w:pPr>
          </w:p>
        </w:tc>
        <w:tc>
          <w:tcPr>
            <w:tcW w:w="921"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44"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63" w:type="dxa"/>
          </w:tcPr>
          <w:p w:rsidR="004314DC" w:rsidRPr="00F45542" w:rsidRDefault="004314DC" w:rsidP="00EE5AD7">
            <w:pPr>
              <w:spacing w:after="0" w:line="240" w:lineRule="auto"/>
              <w:jc w:val="center"/>
              <w:rPr>
                <w:rFonts w:ascii="Times New Roman" w:hAnsi="Times New Roman"/>
                <w:sz w:val="16"/>
                <w:szCs w:val="16"/>
              </w:rPr>
            </w:pPr>
          </w:p>
        </w:tc>
        <w:tc>
          <w:tcPr>
            <w:tcW w:w="921"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03"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59" w:type="dxa"/>
          </w:tcPr>
          <w:p w:rsidR="004314DC" w:rsidRPr="00F45542" w:rsidRDefault="004314DC" w:rsidP="00EE5AD7">
            <w:pPr>
              <w:spacing w:after="0" w:line="240" w:lineRule="auto"/>
              <w:jc w:val="center"/>
              <w:rPr>
                <w:rFonts w:ascii="Times New Roman" w:hAnsi="Times New Roman"/>
                <w:sz w:val="16"/>
                <w:szCs w:val="16"/>
              </w:rPr>
            </w:pPr>
          </w:p>
        </w:tc>
        <w:tc>
          <w:tcPr>
            <w:tcW w:w="765" w:type="dxa"/>
          </w:tcPr>
          <w:p w:rsidR="004314DC" w:rsidRPr="00F45542" w:rsidRDefault="004314DC" w:rsidP="00EE5AD7">
            <w:pPr>
              <w:spacing w:after="0" w:line="240" w:lineRule="auto"/>
              <w:jc w:val="center"/>
              <w:rPr>
                <w:rFonts w:ascii="Times New Roman" w:hAnsi="Times New Roman"/>
                <w:sz w:val="16"/>
                <w:szCs w:val="16"/>
              </w:rPr>
            </w:pPr>
          </w:p>
        </w:tc>
        <w:tc>
          <w:tcPr>
            <w:tcW w:w="744" w:type="dxa"/>
          </w:tcPr>
          <w:p w:rsidR="004314DC" w:rsidRPr="00F45542" w:rsidRDefault="004314DC" w:rsidP="00EE5AD7">
            <w:pPr>
              <w:spacing w:after="0" w:line="240" w:lineRule="auto"/>
              <w:jc w:val="center"/>
              <w:rPr>
                <w:rFonts w:ascii="Times New Roman" w:hAnsi="Times New Roman"/>
                <w:sz w:val="16"/>
                <w:szCs w:val="16"/>
              </w:rPr>
            </w:pPr>
          </w:p>
        </w:tc>
        <w:tc>
          <w:tcPr>
            <w:tcW w:w="788" w:type="dxa"/>
          </w:tcPr>
          <w:p w:rsidR="004314DC" w:rsidRPr="00F45542" w:rsidRDefault="004314DC" w:rsidP="00EE5AD7">
            <w:pPr>
              <w:spacing w:after="0" w:line="240" w:lineRule="auto"/>
              <w:jc w:val="center"/>
              <w:rPr>
                <w:rFonts w:ascii="Times New Roman" w:hAnsi="Times New Roman"/>
                <w:sz w:val="16"/>
                <w:szCs w:val="16"/>
              </w:rPr>
            </w:pPr>
          </w:p>
        </w:tc>
        <w:tc>
          <w:tcPr>
            <w:tcW w:w="763" w:type="dxa"/>
          </w:tcPr>
          <w:p w:rsidR="004314DC" w:rsidRPr="00F45542" w:rsidRDefault="004314DC" w:rsidP="00EE5AD7">
            <w:pPr>
              <w:spacing w:after="0" w:line="240" w:lineRule="auto"/>
              <w:jc w:val="center"/>
              <w:rPr>
                <w:rFonts w:ascii="Times New Roman" w:hAnsi="Times New Roman"/>
                <w:sz w:val="16"/>
                <w:szCs w:val="16"/>
              </w:rPr>
            </w:pPr>
          </w:p>
        </w:tc>
        <w:tc>
          <w:tcPr>
            <w:tcW w:w="921" w:type="dxa"/>
          </w:tcPr>
          <w:p w:rsidR="004314DC" w:rsidRPr="00F45542" w:rsidRDefault="004314DC" w:rsidP="00EE5AD7">
            <w:pPr>
              <w:spacing w:after="0" w:line="240" w:lineRule="auto"/>
              <w:jc w:val="center"/>
              <w:rPr>
                <w:rFonts w:ascii="Times New Roman" w:hAnsi="Times New Roman"/>
                <w:sz w:val="16"/>
                <w:szCs w:val="16"/>
              </w:rPr>
            </w:pPr>
          </w:p>
        </w:tc>
      </w:tr>
    </w:tbl>
    <w:p w:rsidR="004314DC" w:rsidRPr="00DE5BCC" w:rsidRDefault="004314DC" w:rsidP="004314DC">
      <w:pPr>
        <w:spacing w:after="0" w:line="240" w:lineRule="auto"/>
        <w:rPr>
          <w:rFonts w:ascii="Times New Roman" w:hAnsi="Times New Roman"/>
          <w:sz w:val="28"/>
          <w:szCs w:val="28"/>
        </w:rPr>
      </w:pPr>
    </w:p>
    <w:tbl>
      <w:tblPr>
        <w:tblStyle w:val="a4"/>
        <w:tblW w:w="15276" w:type="dxa"/>
        <w:tblLayout w:type="fixed"/>
        <w:tblLook w:val="04A0" w:firstRow="1" w:lastRow="0" w:firstColumn="1" w:lastColumn="0" w:noHBand="0" w:noVBand="1"/>
      </w:tblPr>
      <w:tblGrid>
        <w:gridCol w:w="677"/>
        <w:gridCol w:w="758"/>
        <w:gridCol w:w="730"/>
        <w:gridCol w:w="736"/>
        <w:gridCol w:w="677"/>
        <w:gridCol w:w="758"/>
        <w:gridCol w:w="730"/>
        <w:gridCol w:w="736"/>
        <w:gridCol w:w="677"/>
        <w:gridCol w:w="758"/>
        <w:gridCol w:w="730"/>
        <w:gridCol w:w="736"/>
        <w:gridCol w:w="677"/>
        <w:gridCol w:w="758"/>
        <w:gridCol w:w="730"/>
        <w:gridCol w:w="736"/>
        <w:gridCol w:w="677"/>
        <w:gridCol w:w="758"/>
        <w:gridCol w:w="730"/>
        <w:gridCol w:w="736"/>
        <w:gridCol w:w="771"/>
      </w:tblGrid>
      <w:tr w:rsidR="004314DC" w:rsidRPr="00F45542" w:rsidTr="00EE5AD7">
        <w:trPr>
          <w:trHeight w:hRule="exact" w:val="198"/>
        </w:trPr>
        <w:tc>
          <w:tcPr>
            <w:tcW w:w="2901"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 xml:space="preserve">На дату: 01.09.202_ </w:t>
            </w:r>
          </w:p>
        </w:tc>
        <w:tc>
          <w:tcPr>
            <w:tcW w:w="2901"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01.10.202_</w:t>
            </w:r>
          </w:p>
        </w:tc>
        <w:tc>
          <w:tcPr>
            <w:tcW w:w="2901"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01.11.202_</w:t>
            </w:r>
          </w:p>
        </w:tc>
        <w:tc>
          <w:tcPr>
            <w:tcW w:w="2901"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01.12.202_</w:t>
            </w:r>
          </w:p>
        </w:tc>
        <w:tc>
          <w:tcPr>
            <w:tcW w:w="2901" w:type="dxa"/>
            <w:gridSpan w:val="4"/>
            <w:vAlign w:val="center"/>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На дату: 31.12.202_</w:t>
            </w:r>
          </w:p>
        </w:tc>
        <w:tc>
          <w:tcPr>
            <w:tcW w:w="771" w:type="dxa"/>
            <w:vMerge w:val="restart"/>
          </w:tcPr>
          <w:p w:rsidR="004314DC" w:rsidRPr="00F45542" w:rsidRDefault="004314DC" w:rsidP="00EE5AD7">
            <w:pPr>
              <w:spacing w:after="0" w:line="240" w:lineRule="auto"/>
              <w:jc w:val="center"/>
              <w:rPr>
                <w:rFonts w:ascii="Times New Roman" w:hAnsi="Times New Roman"/>
                <w:sz w:val="16"/>
                <w:szCs w:val="16"/>
              </w:rPr>
            </w:pPr>
            <w:r>
              <w:rPr>
                <w:rFonts w:ascii="Times New Roman" w:hAnsi="Times New Roman"/>
                <w:sz w:val="16"/>
                <w:szCs w:val="16"/>
              </w:rPr>
              <w:t>Итого Средне-годовая стоимость</w:t>
            </w:r>
          </w:p>
        </w:tc>
      </w:tr>
      <w:tr w:rsidR="004314DC" w:rsidRPr="00F45542" w:rsidTr="00EE5AD7">
        <w:trPr>
          <w:trHeight w:hRule="exact" w:val="752"/>
        </w:trPr>
        <w:tc>
          <w:tcPr>
            <w:tcW w:w="677"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758" w:type="dxa"/>
            <w:tcBorders>
              <w:bottom w:val="single" w:sz="4" w:space="0" w:color="000000"/>
            </w:tcBorders>
          </w:tcPr>
          <w:p w:rsidR="004314DC"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p>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зации</w:t>
            </w:r>
          </w:p>
        </w:tc>
        <w:tc>
          <w:tcPr>
            <w:tcW w:w="730" w:type="dxa"/>
            <w:tcBorders>
              <w:bottom w:val="single" w:sz="4" w:space="0" w:color="000000"/>
            </w:tcBorders>
          </w:tcPr>
          <w:p w:rsidR="004314DC"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p>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нения</w:t>
            </w:r>
          </w:p>
        </w:tc>
        <w:tc>
          <w:tcPr>
            <w:tcW w:w="736"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677"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758"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730"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736"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677"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758"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730"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736"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677"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758"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730"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736"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677"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баланс</w:t>
            </w:r>
          </w:p>
        </w:tc>
        <w:tc>
          <w:tcPr>
            <w:tcW w:w="758"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аморти</w:t>
            </w:r>
            <w:r>
              <w:rPr>
                <w:rFonts w:ascii="Times New Roman" w:hAnsi="Times New Roman"/>
                <w:sz w:val="16"/>
                <w:szCs w:val="16"/>
              </w:rPr>
              <w:t>-</w:t>
            </w:r>
            <w:r w:rsidRPr="00F45542">
              <w:rPr>
                <w:rFonts w:ascii="Times New Roman" w:hAnsi="Times New Roman"/>
                <w:sz w:val="16"/>
                <w:szCs w:val="16"/>
              </w:rPr>
              <w:t>зации</w:t>
            </w:r>
          </w:p>
        </w:tc>
        <w:tc>
          <w:tcPr>
            <w:tcW w:w="730"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обесце</w:t>
            </w:r>
            <w:r>
              <w:rPr>
                <w:rFonts w:ascii="Times New Roman" w:hAnsi="Times New Roman"/>
                <w:sz w:val="16"/>
                <w:szCs w:val="16"/>
              </w:rPr>
              <w:t>-</w:t>
            </w:r>
            <w:r w:rsidRPr="00F45542">
              <w:rPr>
                <w:rFonts w:ascii="Times New Roman" w:hAnsi="Times New Roman"/>
                <w:sz w:val="16"/>
                <w:szCs w:val="16"/>
              </w:rPr>
              <w:t>нения</w:t>
            </w:r>
          </w:p>
        </w:tc>
        <w:tc>
          <w:tcPr>
            <w:tcW w:w="736" w:type="dxa"/>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r w:rsidRPr="00F45542">
              <w:rPr>
                <w:rFonts w:ascii="Times New Roman" w:hAnsi="Times New Roman"/>
                <w:sz w:val="16"/>
                <w:szCs w:val="16"/>
              </w:rPr>
              <w:t>Сумма остаток</w:t>
            </w:r>
          </w:p>
        </w:tc>
        <w:tc>
          <w:tcPr>
            <w:tcW w:w="771" w:type="dxa"/>
            <w:vMerge/>
            <w:tcBorders>
              <w:bottom w:val="single" w:sz="4" w:space="0" w:color="000000"/>
            </w:tcBorders>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677" w:type="dxa"/>
          </w:tcPr>
          <w:p w:rsidR="004314DC" w:rsidRPr="00F45542" w:rsidRDefault="004314DC" w:rsidP="00EE5AD7">
            <w:pPr>
              <w:spacing w:after="0" w:line="240" w:lineRule="auto"/>
              <w:jc w:val="center"/>
              <w:rPr>
                <w:rFonts w:ascii="Times New Roman" w:hAnsi="Times New Roman"/>
                <w:sz w:val="16"/>
                <w:szCs w:val="16"/>
              </w:rPr>
            </w:pPr>
          </w:p>
        </w:tc>
        <w:tc>
          <w:tcPr>
            <w:tcW w:w="758" w:type="dxa"/>
          </w:tcPr>
          <w:p w:rsidR="004314DC" w:rsidRPr="00F45542" w:rsidRDefault="004314DC" w:rsidP="00EE5AD7">
            <w:pPr>
              <w:spacing w:after="0" w:line="240" w:lineRule="auto"/>
              <w:jc w:val="center"/>
              <w:rPr>
                <w:rFonts w:ascii="Times New Roman" w:hAnsi="Times New Roman"/>
                <w:sz w:val="16"/>
                <w:szCs w:val="16"/>
              </w:rPr>
            </w:pPr>
          </w:p>
        </w:tc>
        <w:tc>
          <w:tcPr>
            <w:tcW w:w="730" w:type="dxa"/>
          </w:tcPr>
          <w:p w:rsidR="004314DC" w:rsidRPr="00F45542" w:rsidRDefault="004314DC" w:rsidP="00EE5AD7">
            <w:pPr>
              <w:spacing w:after="0" w:line="240" w:lineRule="auto"/>
              <w:jc w:val="center"/>
              <w:rPr>
                <w:rFonts w:ascii="Times New Roman" w:hAnsi="Times New Roman"/>
                <w:sz w:val="16"/>
                <w:szCs w:val="16"/>
              </w:rPr>
            </w:pPr>
          </w:p>
        </w:tc>
        <w:tc>
          <w:tcPr>
            <w:tcW w:w="736" w:type="dxa"/>
          </w:tcPr>
          <w:p w:rsidR="004314DC" w:rsidRPr="00F45542" w:rsidRDefault="004314DC" w:rsidP="00EE5AD7">
            <w:pPr>
              <w:spacing w:after="0" w:line="240" w:lineRule="auto"/>
              <w:jc w:val="center"/>
              <w:rPr>
                <w:rFonts w:ascii="Times New Roman" w:hAnsi="Times New Roman"/>
                <w:sz w:val="16"/>
                <w:szCs w:val="16"/>
              </w:rPr>
            </w:pPr>
          </w:p>
        </w:tc>
        <w:tc>
          <w:tcPr>
            <w:tcW w:w="677" w:type="dxa"/>
          </w:tcPr>
          <w:p w:rsidR="004314DC" w:rsidRPr="00F45542" w:rsidRDefault="004314DC" w:rsidP="00EE5AD7">
            <w:pPr>
              <w:spacing w:after="0" w:line="240" w:lineRule="auto"/>
              <w:jc w:val="center"/>
              <w:rPr>
                <w:rFonts w:ascii="Times New Roman" w:hAnsi="Times New Roman"/>
                <w:sz w:val="16"/>
                <w:szCs w:val="16"/>
              </w:rPr>
            </w:pPr>
          </w:p>
        </w:tc>
        <w:tc>
          <w:tcPr>
            <w:tcW w:w="758" w:type="dxa"/>
          </w:tcPr>
          <w:p w:rsidR="004314DC" w:rsidRPr="00F45542" w:rsidRDefault="004314DC" w:rsidP="00EE5AD7">
            <w:pPr>
              <w:spacing w:after="0" w:line="240" w:lineRule="auto"/>
              <w:jc w:val="center"/>
              <w:rPr>
                <w:rFonts w:ascii="Times New Roman" w:hAnsi="Times New Roman"/>
                <w:sz w:val="16"/>
                <w:szCs w:val="16"/>
              </w:rPr>
            </w:pPr>
          </w:p>
        </w:tc>
        <w:tc>
          <w:tcPr>
            <w:tcW w:w="730" w:type="dxa"/>
          </w:tcPr>
          <w:p w:rsidR="004314DC" w:rsidRPr="00F45542" w:rsidRDefault="004314DC" w:rsidP="00EE5AD7">
            <w:pPr>
              <w:spacing w:after="0" w:line="240" w:lineRule="auto"/>
              <w:jc w:val="center"/>
              <w:rPr>
                <w:rFonts w:ascii="Times New Roman" w:hAnsi="Times New Roman"/>
                <w:sz w:val="16"/>
                <w:szCs w:val="16"/>
              </w:rPr>
            </w:pPr>
          </w:p>
        </w:tc>
        <w:tc>
          <w:tcPr>
            <w:tcW w:w="736" w:type="dxa"/>
          </w:tcPr>
          <w:p w:rsidR="004314DC" w:rsidRPr="00F45542" w:rsidRDefault="004314DC" w:rsidP="00EE5AD7">
            <w:pPr>
              <w:spacing w:after="0" w:line="240" w:lineRule="auto"/>
              <w:jc w:val="center"/>
              <w:rPr>
                <w:rFonts w:ascii="Times New Roman" w:hAnsi="Times New Roman"/>
                <w:sz w:val="16"/>
                <w:szCs w:val="16"/>
              </w:rPr>
            </w:pPr>
          </w:p>
        </w:tc>
        <w:tc>
          <w:tcPr>
            <w:tcW w:w="677" w:type="dxa"/>
          </w:tcPr>
          <w:p w:rsidR="004314DC" w:rsidRPr="00F45542" w:rsidRDefault="004314DC" w:rsidP="00EE5AD7">
            <w:pPr>
              <w:spacing w:after="0" w:line="240" w:lineRule="auto"/>
              <w:jc w:val="center"/>
              <w:rPr>
                <w:rFonts w:ascii="Times New Roman" w:hAnsi="Times New Roman"/>
                <w:sz w:val="16"/>
                <w:szCs w:val="16"/>
              </w:rPr>
            </w:pPr>
          </w:p>
        </w:tc>
        <w:tc>
          <w:tcPr>
            <w:tcW w:w="758" w:type="dxa"/>
          </w:tcPr>
          <w:p w:rsidR="004314DC" w:rsidRPr="00F45542" w:rsidRDefault="004314DC" w:rsidP="00EE5AD7">
            <w:pPr>
              <w:spacing w:after="0" w:line="240" w:lineRule="auto"/>
              <w:jc w:val="center"/>
              <w:rPr>
                <w:rFonts w:ascii="Times New Roman" w:hAnsi="Times New Roman"/>
                <w:sz w:val="16"/>
                <w:szCs w:val="16"/>
              </w:rPr>
            </w:pPr>
          </w:p>
        </w:tc>
        <w:tc>
          <w:tcPr>
            <w:tcW w:w="730" w:type="dxa"/>
          </w:tcPr>
          <w:p w:rsidR="004314DC" w:rsidRPr="00F45542" w:rsidRDefault="004314DC" w:rsidP="00EE5AD7">
            <w:pPr>
              <w:spacing w:after="0" w:line="240" w:lineRule="auto"/>
              <w:jc w:val="center"/>
              <w:rPr>
                <w:rFonts w:ascii="Times New Roman" w:hAnsi="Times New Roman"/>
                <w:sz w:val="16"/>
                <w:szCs w:val="16"/>
              </w:rPr>
            </w:pPr>
          </w:p>
        </w:tc>
        <w:tc>
          <w:tcPr>
            <w:tcW w:w="736" w:type="dxa"/>
          </w:tcPr>
          <w:p w:rsidR="004314DC" w:rsidRPr="00F45542" w:rsidRDefault="004314DC" w:rsidP="00EE5AD7">
            <w:pPr>
              <w:spacing w:after="0" w:line="240" w:lineRule="auto"/>
              <w:jc w:val="center"/>
              <w:rPr>
                <w:rFonts w:ascii="Times New Roman" w:hAnsi="Times New Roman"/>
                <w:sz w:val="16"/>
                <w:szCs w:val="16"/>
              </w:rPr>
            </w:pPr>
          </w:p>
        </w:tc>
        <w:tc>
          <w:tcPr>
            <w:tcW w:w="677" w:type="dxa"/>
          </w:tcPr>
          <w:p w:rsidR="004314DC" w:rsidRPr="00F45542" w:rsidRDefault="004314DC" w:rsidP="00EE5AD7">
            <w:pPr>
              <w:spacing w:after="0" w:line="240" w:lineRule="auto"/>
              <w:jc w:val="center"/>
              <w:rPr>
                <w:rFonts w:ascii="Times New Roman" w:hAnsi="Times New Roman"/>
                <w:sz w:val="16"/>
                <w:szCs w:val="16"/>
              </w:rPr>
            </w:pPr>
          </w:p>
        </w:tc>
        <w:tc>
          <w:tcPr>
            <w:tcW w:w="758" w:type="dxa"/>
          </w:tcPr>
          <w:p w:rsidR="004314DC" w:rsidRPr="00F45542" w:rsidRDefault="004314DC" w:rsidP="00EE5AD7">
            <w:pPr>
              <w:spacing w:after="0" w:line="240" w:lineRule="auto"/>
              <w:jc w:val="center"/>
              <w:rPr>
                <w:rFonts w:ascii="Times New Roman" w:hAnsi="Times New Roman"/>
                <w:sz w:val="16"/>
                <w:szCs w:val="16"/>
              </w:rPr>
            </w:pPr>
          </w:p>
        </w:tc>
        <w:tc>
          <w:tcPr>
            <w:tcW w:w="730" w:type="dxa"/>
          </w:tcPr>
          <w:p w:rsidR="004314DC" w:rsidRPr="00F45542" w:rsidRDefault="004314DC" w:rsidP="00EE5AD7">
            <w:pPr>
              <w:spacing w:after="0" w:line="240" w:lineRule="auto"/>
              <w:jc w:val="center"/>
              <w:rPr>
                <w:rFonts w:ascii="Times New Roman" w:hAnsi="Times New Roman"/>
                <w:sz w:val="16"/>
                <w:szCs w:val="16"/>
              </w:rPr>
            </w:pPr>
          </w:p>
        </w:tc>
        <w:tc>
          <w:tcPr>
            <w:tcW w:w="736" w:type="dxa"/>
          </w:tcPr>
          <w:p w:rsidR="004314DC" w:rsidRPr="00F45542" w:rsidRDefault="004314DC" w:rsidP="00EE5AD7">
            <w:pPr>
              <w:spacing w:after="0" w:line="240" w:lineRule="auto"/>
              <w:jc w:val="center"/>
              <w:rPr>
                <w:rFonts w:ascii="Times New Roman" w:hAnsi="Times New Roman"/>
                <w:sz w:val="16"/>
                <w:szCs w:val="16"/>
              </w:rPr>
            </w:pPr>
          </w:p>
        </w:tc>
        <w:tc>
          <w:tcPr>
            <w:tcW w:w="677" w:type="dxa"/>
          </w:tcPr>
          <w:p w:rsidR="004314DC" w:rsidRPr="00F45542" w:rsidRDefault="004314DC" w:rsidP="00EE5AD7">
            <w:pPr>
              <w:spacing w:after="0" w:line="240" w:lineRule="auto"/>
              <w:jc w:val="center"/>
              <w:rPr>
                <w:rFonts w:ascii="Times New Roman" w:hAnsi="Times New Roman"/>
                <w:sz w:val="16"/>
                <w:szCs w:val="16"/>
              </w:rPr>
            </w:pPr>
          </w:p>
        </w:tc>
        <w:tc>
          <w:tcPr>
            <w:tcW w:w="758" w:type="dxa"/>
          </w:tcPr>
          <w:p w:rsidR="004314DC" w:rsidRPr="00F45542" w:rsidRDefault="004314DC" w:rsidP="00EE5AD7">
            <w:pPr>
              <w:spacing w:after="0" w:line="240" w:lineRule="auto"/>
              <w:jc w:val="center"/>
              <w:rPr>
                <w:rFonts w:ascii="Times New Roman" w:hAnsi="Times New Roman"/>
                <w:sz w:val="16"/>
                <w:szCs w:val="16"/>
              </w:rPr>
            </w:pPr>
          </w:p>
        </w:tc>
        <w:tc>
          <w:tcPr>
            <w:tcW w:w="730" w:type="dxa"/>
          </w:tcPr>
          <w:p w:rsidR="004314DC" w:rsidRPr="00F45542" w:rsidRDefault="004314DC" w:rsidP="00EE5AD7">
            <w:pPr>
              <w:spacing w:after="0" w:line="240" w:lineRule="auto"/>
              <w:jc w:val="center"/>
              <w:rPr>
                <w:rFonts w:ascii="Times New Roman" w:hAnsi="Times New Roman"/>
                <w:sz w:val="16"/>
                <w:szCs w:val="16"/>
              </w:rPr>
            </w:pPr>
          </w:p>
        </w:tc>
        <w:tc>
          <w:tcPr>
            <w:tcW w:w="736" w:type="dxa"/>
          </w:tcPr>
          <w:p w:rsidR="004314DC" w:rsidRPr="00F45542" w:rsidRDefault="004314DC" w:rsidP="00EE5AD7">
            <w:pPr>
              <w:spacing w:after="0" w:line="240" w:lineRule="auto"/>
              <w:jc w:val="center"/>
              <w:rPr>
                <w:rFonts w:ascii="Times New Roman" w:hAnsi="Times New Roman"/>
                <w:sz w:val="16"/>
                <w:szCs w:val="16"/>
              </w:rPr>
            </w:pPr>
          </w:p>
        </w:tc>
        <w:tc>
          <w:tcPr>
            <w:tcW w:w="771" w:type="dxa"/>
          </w:tcPr>
          <w:p w:rsidR="004314DC" w:rsidRPr="00F45542" w:rsidRDefault="004314DC" w:rsidP="00EE5AD7">
            <w:pPr>
              <w:spacing w:after="0" w:line="240" w:lineRule="auto"/>
              <w:jc w:val="center"/>
              <w:rPr>
                <w:rFonts w:ascii="Times New Roman" w:hAnsi="Times New Roman"/>
                <w:sz w:val="16"/>
                <w:szCs w:val="16"/>
              </w:rPr>
            </w:pPr>
          </w:p>
        </w:tc>
      </w:tr>
      <w:tr w:rsidR="004314DC" w:rsidRPr="00F45542" w:rsidTr="00EE5AD7">
        <w:trPr>
          <w:trHeight w:hRule="exact" w:val="198"/>
        </w:trPr>
        <w:tc>
          <w:tcPr>
            <w:tcW w:w="677" w:type="dxa"/>
          </w:tcPr>
          <w:p w:rsidR="004314DC" w:rsidRPr="00F45542" w:rsidRDefault="004314DC" w:rsidP="00EE5AD7">
            <w:pPr>
              <w:spacing w:after="0" w:line="240" w:lineRule="auto"/>
              <w:jc w:val="center"/>
              <w:rPr>
                <w:rFonts w:ascii="Times New Roman" w:hAnsi="Times New Roman"/>
                <w:sz w:val="16"/>
                <w:szCs w:val="16"/>
              </w:rPr>
            </w:pPr>
          </w:p>
        </w:tc>
        <w:tc>
          <w:tcPr>
            <w:tcW w:w="758" w:type="dxa"/>
          </w:tcPr>
          <w:p w:rsidR="004314DC" w:rsidRPr="00F45542" w:rsidRDefault="004314DC" w:rsidP="00EE5AD7">
            <w:pPr>
              <w:spacing w:after="0" w:line="240" w:lineRule="auto"/>
              <w:jc w:val="center"/>
              <w:rPr>
                <w:rFonts w:ascii="Times New Roman" w:hAnsi="Times New Roman"/>
                <w:sz w:val="16"/>
                <w:szCs w:val="16"/>
              </w:rPr>
            </w:pPr>
          </w:p>
        </w:tc>
        <w:tc>
          <w:tcPr>
            <w:tcW w:w="730" w:type="dxa"/>
          </w:tcPr>
          <w:p w:rsidR="004314DC" w:rsidRPr="00F45542" w:rsidRDefault="004314DC" w:rsidP="00EE5AD7">
            <w:pPr>
              <w:spacing w:after="0" w:line="240" w:lineRule="auto"/>
              <w:jc w:val="center"/>
              <w:rPr>
                <w:rFonts w:ascii="Times New Roman" w:hAnsi="Times New Roman"/>
                <w:sz w:val="16"/>
                <w:szCs w:val="16"/>
              </w:rPr>
            </w:pPr>
          </w:p>
        </w:tc>
        <w:tc>
          <w:tcPr>
            <w:tcW w:w="736" w:type="dxa"/>
          </w:tcPr>
          <w:p w:rsidR="004314DC" w:rsidRPr="00F45542" w:rsidRDefault="004314DC" w:rsidP="00EE5AD7">
            <w:pPr>
              <w:spacing w:after="0" w:line="240" w:lineRule="auto"/>
              <w:jc w:val="center"/>
              <w:rPr>
                <w:rFonts w:ascii="Times New Roman" w:hAnsi="Times New Roman"/>
                <w:sz w:val="16"/>
                <w:szCs w:val="16"/>
              </w:rPr>
            </w:pPr>
          </w:p>
        </w:tc>
        <w:tc>
          <w:tcPr>
            <w:tcW w:w="677" w:type="dxa"/>
          </w:tcPr>
          <w:p w:rsidR="004314DC" w:rsidRPr="00F45542" w:rsidRDefault="004314DC" w:rsidP="00EE5AD7">
            <w:pPr>
              <w:spacing w:after="0" w:line="240" w:lineRule="auto"/>
              <w:jc w:val="center"/>
              <w:rPr>
                <w:rFonts w:ascii="Times New Roman" w:hAnsi="Times New Roman"/>
                <w:sz w:val="16"/>
                <w:szCs w:val="16"/>
              </w:rPr>
            </w:pPr>
          </w:p>
        </w:tc>
        <w:tc>
          <w:tcPr>
            <w:tcW w:w="758" w:type="dxa"/>
          </w:tcPr>
          <w:p w:rsidR="004314DC" w:rsidRPr="00F45542" w:rsidRDefault="004314DC" w:rsidP="00EE5AD7">
            <w:pPr>
              <w:spacing w:after="0" w:line="240" w:lineRule="auto"/>
              <w:jc w:val="center"/>
              <w:rPr>
                <w:rFonts w:ascii="Times New Roman" w:hAnsi="Times New Roman"/>
                <w:sz w:val="16"/>
                <w:szCs w:val="16"/>
              </w:rPr>
            </w:pPr>
          </w:p>
        </w:tc>
        <w:tc>
          <w:tcPr>
            <w:tcW w:w="730" w:type="dxa"/>
          </w:tcPr>
          <w:p w:rsidR="004314DC" w:rsidRPr="00F45542" w:rsidRDefault="004314DC" w:rsidP="00EE5AD7">
            <w:pPr>
              <w:spacing w:after="0" w:line="240" w:lineRule="auto"/>
              <w:jc w:val="center"/>
              <w:rPr>
                <w:rFonts w:ascii="Times New Roman" w:hAnsi="Times New Roman"/>
                <w:sz w:val="16"/>
                <w:szCs w:val="16"/>
              </w:rPr>
            </w:pPr>
          </w:p>
        </w:tc>
        <w:tc>
          <w:tcPr>
            <w:tcW w:w="736" w:type="dxa"/>
          </w:tcPr>
          <w:p w:rsidR="004314DC" w:rsidRPr="00F45542" w:rsidRDefault="004314DC" w:rsidP="00EE5AD7">
            <w:pPr>
              <w:spacing w:after="0" w:line="240" w:lineRule="auto"/>
              <w:jc w:val="center"/>
              <w:rPr>
                <w:rFonts w:ascii="Times New Roman" w:hAnsi="Times New Roman"/>
                <w:sz w:val="16"/>
                <w:szCs w:val="16"/>
              </w:rPr>
            </w:pPr>
          </w:p>
        </w:tc>
        <w:tc>
          <w:tcPr>
            <w:tcW w:w="677" w:type="dxa"/>
          </w:tcPr>
          <w:p w:rsidR="004314DC" w:rsidRPr="00F45542" w:rsidRDefault="004314DC" w:rsidP="00EE5AD7">
            <w:pPr>
              <w:spacing w:after="0" w:line="240" w:lineRule="auto"/>
              <w:jc w:val="center"/>
              <w:rPr>
                <w:rFonts w:ascii="Times New Roman" w:hAnsi="Times New Roman"/>
                <w:sz w:val="16"/>
                <w:szCs w:val="16"/>
              </w:rPr>
            </w:pPr>
          </w:p>
        </w:tc>
        <w:tc>
          <w:tcPr>
            <w:tcW w:w="758" w:type="dxa"/>
          </w:tcPr>
          <w:p w:rsidR="004314DC" w:rsidRPr="00F45542" w:rsidRDefault="004314DC" w:rsidP="00EE5AD7">
            <w:pPr>
              <w:spacing w:after="0" w:line="240" w:lineRule="auto"/>
              <w:jc w:val="center"/>
              <w:rPr>
                <w:rFonts w:ascii="Times New Roman" w:hAnsi="Times New Roman"/>
                <w:sz w:val="16"/>
                <w:szCs w:val="16"/>
              </w:rPr>
            </w:pPr>
          </w:p>
        </w:tc>
        <w:tc>
          <w:tcPr>
            <w:tcW w:w="730" w:type="dxa"/>
          </w:tcPr>
          <w:p w:rsidR="004314DC" w:rsidRPr="00F45542" w:rsidRDefault="004314DC" w:rsidP="00EE5AD7">
            <w:pPr>
              <w:spacing w:after="0" w:line="240" w:lineRule="auto"/>
              <w:jc w:val="center"/>
              <w:rPr>
                <w:rFonts w:ascii="Times New Roman" w:hAnsi="Times New Roman"/>
                <w:sz w:val="16"/>
                <w:szCs w:val="16"/>
              </w:rPr>
            </w:pPr>
          </w:p>
        </w:tc>
        <w:tc>
          <w:tcPr>
            <w:tcW w:w="736" w:type="dxa"/>
          </w:tcPr>
          <w:p w:rsidR="004314DC" w:rsidRPr="00F45542" w:rsidRDefault="004314DC" w:rsidP="00EE5AD7">
            <w:pPr>
              <w:spacing w:after="0" w:line="240" w:lineRule="auto"/>
              <w:jc w:val="center"/>
              <w:rPr>
                <w:rFonts w:ascii="Times New Roman" w:hAnsi="Times New Roman"/>
                <w:sz w:val="16"/>
                <w:szCs w:val="16"/>
              </w:rPr>
            </w:pPr>
          </w:p>
        </w:tc>
        <w:tc>
          <w:tcPr>
            <w:tcW w:w="677" w:type="dxa"/>
          </w:tcPr>
          <w:p w:rsidR="004314DC" w:rsidRPr="00F45542" w:rsidRDefault="004314DC" w:rsidP="00EE5AD7">
            <w:pPr>
              <w:spacing w:after="0" w:line="240" w:lineRule="auto"/>
              <w:jc w:val="center"/>
              <w:rPr>
                <w:rFonts w:ascii="Times New Roman" w:hAnsi="Times New Roman"/>
                <w:sz w:val="16"/>
                <w:szCs w:val="16"/>
              </w:rPr>
            </w:pPr>
          </w:p>
        </w:tc>
        <w:tc>
          <w:tcPr>
            <w:tcW w:w="758" w:type="dxa"/>
          </w:tcPr>
          <w:p w:rsidR="004314DC" w:rsidRPr="00F45542" w:rsidRDefault="004314DC" w:rsidP="00EE5AD7">
            <w:pPr>
              <w:spacing w:after="0" w:line="240" w:lineRule="auto"/>
              <w:jc w:val="center"/>
              <w:rPr>
                <w:rFonts w:ascii="Times New Roman" w:hAnsi="Times New Roman"/>
                <w:sz w:val="16"/>
                <w:szCs w:val="16"/>
              </w:rPr>
            </w:pPr>
          </w:p>
        </w:tc>
        <w:tc>
          <w:tcPr>
            <w:tcW w:w="730" w:type="dxa"/>
          </w:tcPr>
          <w:p w:rsidR="004314DC" w:rsidRPr="00F45542" w:rsidRDefault="004314DC" w:rsidP="00EE5AD7">
            <w:pPr>
              <w:spacing w:after="0" w:line="240" w:lineRule="auto"/>
              <w:jc w:val="center"/>
              <w:rPr>
                <w:rFonts w:ascii="Times New Roman" w:hAnsi="Times New Roman"/>
                <w:sz w:val="16"/>
                <w:szCs w:val="16"/>
              </w:rPr>
            </w:pPr>
          </w:p>
        </w:tc>
        <w:tc>
          <w:tcPr>
            <w:tcW w:w="736" w:type="dxa"/>
          </w:tcPr>
          <w:p w:rsidR="004314DC" w:rsidRPr="00F45542" w:rsidRDefault="004314DC" w:rsidP="00EE5AD7">
            <w:pPr>
              <w:spacing w:after="0" w:line="240" w:lineRule="auto"/>
              <w:jc w:val="center"/>
              <w:rPr>
                <w:rFonts w:ascii="Times New Roman" w:hAnsi="Times New Roman"/>
                <w:sz w:val="16"/>
                <w:szCs w:val="16"/>
              </w:rPr>
            </w:pPr>
          </w:p>
        </w:tc>
        <w:tc>
          <w:tcPr>
            <w:tcW w:w="677" w:type="dxa"/>
          </w:tcPr>
          <w:p w:rsidR="004314DC" w:rsidRPr="00F45542" w:rsidRDefault="004314DC" w:rsidP="00EE5AD7">
            <w:pPr>
              <w:spacing w:after="0" w:line="240" w:lineRule="auto"/>
              <w:jc w:val="center"/>
              <w:rPr>
                <w:rFonts w:ascii="Times New Roman" w:hAnsi="Times New Roman"/>
                <w:sz w:val="16"/>
                <w:szCs w:val="16"/>
              </w:rPr>
            </w:pPr>
          </w:p>
        </w:tc>
        <w:tc>
          <w:tcPr>
            <w:tcW w:w="758" w:type="dxa"/>
          </w:tcPr>
          <w:p w:rsidR="004314DC" w:rsidRPr="00F45542" w:rsidRDefault="004314DC" w:rsidP="00EE5AD7">
            <w:pPr>
              <w:spacing w:after="0" w:line="240" w:lineRule="auto"/>
              <w:jc w:val="center"/>
              <w:rPr>
                <w:rFonts w:ascii="Times New Roman" w:hAnsi="Times New Roman"/>
                <w:sz w:val="16"/>
                <w:szCs w:val="16"/>
              </w:rPr>
            </w:pPr>
          </w:p>
        </w:tc>
        <w:tc>
          <w:tcPr>
            <w:tcW w:w="730" w:type="dxa"/>
          </w:tcPr>
          <w:p w:rsidR="004314DC" w:rsidRPr="00F45542" w:rsidRDefault="004314DC" w:rsidP="00EE5AD7">
            <w:pPr>
              <w:spacing w:after="0" w:line="240" w:lineRule="auto"/>
              <w:jc w:val="center"/>
              <w:rPr>
                <w:rFonts w:ascii="Times New Roman" w:hAnsi="Times New Roman"/>
                <w:sz w:val="16"/>
                <w:szCs w:val="16"/>
              </w:rPr>
            </w:pPr>
          </w:p>
        </w:tc>
        <w:tc>
          <w:tcPr>
            <w:tcW w:w="736" w:type="dxa"/>
          </w:tcPr>
          <w:p w:rsidR="004314DC" w:rsidRPr="00F45542" w:rsidRDefault="004314DC" w:rsidP="00EE5AD7">
            <w:pPr>
              <w:spacing w:after="0" w:line="240" w:lineRule="auto"/>
              <w:jc w:val="center"/>
              <w:rPr>
                <w:rFonts w:ascii="Times New Roman" w:hAnsi="Times New Roman"/>
                <w:sz w:val="16"/>
                <w:szCs w:val="16"/>
              </w:rPr>
            </w:pPr>
          </w:p>
        </w:tc>
        <w:tc>
          <w:tcPr>
            <w:tcW w:w="771" w:type="dxa"/>
          </w:tcPr>
          <w:p w:rsidR="004314DC" w:rsidRPr="00F45542" w:rsidRDefault="004314DC" w:rsidP="00EE5AD7">
            <w:pPr>
              <w:spacing w:after="0" w:line="240" w:lineRule="auto"/>
              <w:jc w:val="center"/>
              <w:rPr>
                <w:rFonts w:ascii="Times New Roman" w:hAnsi="Times New Roman"/>
                <w:sz w:val="16"/>
                <w:szCs w:val="16"/>
              </w:rPr>
            </w:pPr>
          </w:p>
        </w:tc>
      </w:tr>
    </w:tbl>
    <w:p w:rsidR="004314DC" w:rsidRDefault="004314DC" w:rsidP="004314DC">
      <w:pPr>
        <w:spacing w:after="0" w:line="240" w:lineRule="auto"/>
        <w:rPr>
          <w:rFonts w:ascii="Times New Roman" w:hAnsi="Times New Roman"/>
          <w:sz w:val="28"/>
          <w:szCs w:val="28"/>
        </w:rPr>
        <w:sectPr w:rsidR="004314DC" w:rsidSect="004314DC">
          <w:pgSz w:w="16838" w:h="11906" w:orient="landscape" w:code="9"/>
          <w:pgMar w:top="567" w:right="1134" w:bottom="1701" w:left="1134" w:header="0" w:footer="0" w:gutter="0"/>
          <w:cols w:space="708"/>
          <w:docGrid w:linePitch="360"/>
        </w:sectPr>
      </w:pPr>
    </w:p>
    <w:p w:rsidR="00CD4D13" w:rsidRDefault="00CD4D13" w:rsidP="00CD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r w:rsidRPr="00DE5BCC">
        <w:rPr>
          <w:rFonts w:ascii="Times New Roman" w:hAnsi="Times New Roman"/>
          <w:sz w:val="28"/>
          <w:szCs w:val="28"/>
        </w:rPr>
        <w:lastRenderedPageBreak/>
        <w:t> </w:t>
      </w:r>
      <w:r w:rsidR="00F73AE0">
        <w:rPr>
          <w:rFonts w:ascii="Times New Roman" w:hAnsi="Times New Roman"/>
          <w:sz w:val="28"/>
          <w:szCs w:val="28"/>
        </w:rPr>
        <w:t>Приложение 7</w:t>
      </w:r>
    </w:p>
    <w:p w:rsidR="002D0D01" w:rsidRPr="00DE5BCC" w:rsidRDefault="002D0D01" w:rsidP="00CD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r>
        <w:rPr>
          <w:rFonts w:ascii="Times New Roman" w:hAnsi="Times New Roman"/>
          <w:sz w:val="28"/>
          <w:szCs w:val="28"/>
        </w:rPr>
        <w:t>к единой учетной политике</w:t>
      </w:r>
    </w:p>
    <w:p w:rsidR="00CD4D13" w:rsidRPr="00DE5BCC" w:rsidRDefault="00CD4D13" w:rsidP="00CD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p>
    <w:p w:rsidR="00CD4D13" w:rsidRPr="00DE5BCC" w:rsidRDefault="00CD4D13" w:rsidP="00CD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p>
    <w:p w:rsidR="00CD4D13" w:rsidRPr="00DE5BCC" w:rsidRDefault="00CD4D13" w:rsidP="00CD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rPr>
      </w:pPr>
    </w:p>
    <w:p w:rsidR="00CD4D13" w:rsidRPr="00DE5BCC" w:rsidRDefault="00CD4D13" w:rsidP="00CD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E5BCC">
        <w:rPr>
          <w:rFonts w:ascii="Times New Roman" w:hAnsi="Times New Roman"/>
          <w:b/>
          <w:sz w:val="28"/>
          <w:szCs w:val="28"/>
        </w:rPr>
        <w:t>Номера журналов операций</w:t>
      </w:r>
    </w:p>
    <w:p w:rsidR="00CD4D13" w:rsidRPr="00DE5BCC" w:rsidRDefault="00CD4D13" w:rsidP="00CD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E5BCC">
        <w:rPr>
          <w:rFonts w:ascii="Times New Roman" w:hAnsi="Times New Roman"/>
          <w:b/>
          <w:sz w:val="28"/>
          <w:szCs w:val="28"/>
        </w:rPr>
        <w: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8505"/>
      </w:tblGrid>
      <w:tr w:rsidR="00CD4D13" w:rsidRPr="00DE5BCC" w:rsidTr="00B317E3">
        <w:tc>
          <w:tcPr>
            <w:tcW w:w="1271" w:type="dxa"/>
            <w:tcMar>
              <w:top w:w="60" w:type="dxa"/>
              <w:left w:w="60" w:type="dxa"/>
              <w:bottom w:w="60" w:type="dxa"/>
              <w:right w:w="60" w:type="dxa"/>
            </w:tcMar>
            <w:vAlign w:val="center"/>
            <w:hideMark/>
          </w:tcPr>
          <w:p w:rsidR="00CD4D13" w:rsidRPr="00DE5BCC" w:rsidRDefault="00CD4D13" w:rsidP="00B317E3">
            <w:pPr>
              <w:spacing w:after="0" w:line="240" w:lineRule="auto"/>
              <w:jc w:val="center"/>
              <w:rPr>
                <w:rFonts w:ascii="Times New Roman" w:hAnsi="Times New Roman"/>
                <w:sz w:val="28"/>
                <w:szCs w:val="28"/>
              </w:rPr>
            </w:pPr>
            <w:r w:rsidRPr="00DE5BCC">
              <w:rPr>
                <w:rFonts w:ascii="Times New Roman" w:hAnsi="Times New Roman"/>
                <w:sz w:val="28"/>
                <w:szCs w:val="28"/>
              </w:rPr>
              <w:t>Номер журнала</w:t>
            </w:r>
          </w:p>
        </w:tc>
        <w:tc>
          <w:tcPr>
            <w:tcW w:w="8505" w:type="dxa"/>
            <w:tcMar>
              <w:top w:w="60" w:type="dxa"/>
              <w:left w:w="60" w:type="dxa"/>
              <w:bottom w:w="60" w:type="dxa"/>
              <w:right w:w="60" w:type="dxa"/>
            </w:tcMar>
            <w:vAlign w:val="center"/>
            <w:hideMark/>
          </w:tcPr>
          <w:p w:rsidR="00CD4D13" w:rsidRPr="00DE5BCC" w:rsidRDefault="00CD4D13" w:rsidP="00B317E3">
            <w:pPr>
              <w:spacing w:after="0" w:line="240" w:lineRule="auto"/>
              <w:jc w:val="center"/>
              <w:rPr>
                <w:rFonts w:ascii="Times New Roman" w:hAnsi="Times New Roman"/>
                <w:sz w:val="28"/>
                <w:szCs w:val="28"/>
              </w:rPr>
            </w:pPr>
            <w:r w:rsidRPr="00DE5BCC">
              <w:rPr>
                <w:rFonts w:ascii="Times New Roman" w:hAnsi="Times New Roman"/>
                <w:sz w:val="28"/>
                <w:szCs w:val="28"/>
              </w:rPr>
              <w:t>Наименование журнала</w:t>
            </w:r>
          </w:p>
        </w:tc>
      </w:tr>
      <w:tr w:rsidR="00CD4D13" w:rsidRPr="00DE5BCC" w:rsidTr="00957129">
        <w:trPr>
          <w:trHeight w:val="123"/>
        </w:trPr>
        <w:tc>
          <w:tcPr>
            <w:tcW w:w="1271" w:type="dxa"/>
            <w:tcMar>
              <w:top w:w="60" w:type="dxa"/>
              <w:left w:w="60" w:type="dxa"/>
              <w:bottom w:w="60" w:type="dxa"/>
              <w:right w:w="60" w:type="dxa"/>
            </w:tcMar>
            <w:hideMark/>
          </w:tcPr>
          <w:p w:rsidR="00CD4D13" w:rsidRPr="00DE5BCC" w:rsidRDefault="00CD4D13" w:rsidP="00B317E3">
            <w:pPr>
              <w:spacing w:after="0" w:line="240" w:lineRule="auto"/>
              <w:jc w:val="center"/>
              <w:rPr>
                <w:rFonts w:ascii="Times New Roman" w:hAnsi="Times New Roman"/>
                <w:sz w:val="28"/>
                <w:szCs w:val="28"/>
              </w:rPr>
            </w:pPr>
            <w:r w:rsidRPr="00DE5BCC">
              <w:rPr>
                <w:rStyle w:val="fill"/>
                <w:rFonts w:ascii="Times New Roman" w:hAnsi="Times New Roman"/>
                <w:b w:val="0"/>
                <w:i w:val="0"/>
                <w:color w:val="auto"/>
                <w:sz w:val="28"/>
                <w:szCs w:val="28"/>
              </w:rPr>
              <w:t>1</w:t>
            </w:r>
          </w:p>
        </w:tc>
        <w:tc>
          <w:tcPr>
            <w:tcW w:w="8505" w:type="dxa"/>
            <w:tcMar>
              <w:top w:w="60" w:type="dxa"/>
              <w:left w:w="60" w:type="dxa"/>
              <w:bottom w:w="60" w:type="dxa"/>
              <w:right w:w="60" w:type="dxa"/>
            </w:tcMar>
            <w:hideMark/>
          </w:tcPr>
          <w:p w:rsidR="00CD4D13" w:rsidRPr="00DE5BCC" w:rsidRDefault="00CD4D13" w:rsidP="00B317E3">
            <w:pPr>
              <w:spacing w:after="0" w:line="240" w:lineRule="auto"/>
              <w:rPr>
                <w:rFonts w:ascii="Times New Roman" w:hAnsi="Times New Roman"/>
                <w:sz w:val="28"/>
                <w:szCs w:val="28"/>
              </w:rPr>
            </w:pPr>
            <w:r w:rsidRPr="00DE5BCC">
              <w:rPr>
                <w:rStyle w:val="fill"/>
                <w:rFonts w:ascii="Times New Roman" w:hAnsi="Times New Roman"/>
                <w:b w:val="0"/>
                <w:i w:val="0"/>
                <w:color w:val="auto"/>
                <w:sz w:val="28"/>
                <w:szCs w:val="28"/>
              </w:rPr>
              <w:t>Журнал операций по счету «Касса»</w:t>
            </w:r>
          </w:p>
        </w:tc>
      </w:tr>
      <w:tr w:rsidR="00CD4D13" w:rsidRPr="00DE5BCC" w:rsidTr="00957129">
        <w:tc>
          <w:tcPr>
            <w:tcW w:w="1271" w:type="dxa"/>
            <w:tcMar>
              <w:top w:w="60" w:type="dxa"/>
              <w:left w:w="60" w:type="dxa"/>
              <w:bottom w:w="60" w:type="dxa"/>
              <w:right w:w="60" w:type="dxa"/>
            </w:tcMar>
            <w:hideMark/>
          </w:tcPr>
          <w:p w:rsidR="00CD4D13" w:rsidRPr="00DE5BCC" w:rsidRDefault="00CD4D13" w:rsidP="00B317E3">
            <w:pPr>
              <w:spacing w:after="0" w:line="240" w:lineRule="auto"/>
              <w:jc w:val="center"/>
              <w:rPr>
                <w:rFonts w:ascii="Times New Roman" w:hAnsi="Times New Roman"/>
                <w:sz w:val="28"/>
                <w:szCs w:val="28"/>
              </w:rPr>
            </w:pPr>
            <w:r w:rsidRPr="00DE5BCC">
              <w:rPr>
                <w:rStyle w:val="fill"/>
                <w:rFonts w:ascii="Times New Roman" w:hAnsi="Times New Roman"/>
                <w:b w:val="0"/>
                <w:i w:val="0"/>
                <w:color w:val="auto"/>
                <w:sz w:val="28"/>
                <w:szCs w:val="28"/>
              </w:rPr>
              <w:t>2</w:t>
            </w:r>
          </w:p>
        </w:tc>
        <w:tc>
          <w:tcPr>
            <w:tcW w:w="8505" w:type="dxa"/>
            <w:tcMar>
              <w:top w:w="60" w:type="dxa"/>
              <w:left w:w="60" w:type="dxa"/>
              <w:bottom w:w="60" w:type="dxa"/>
              <w:right w:w="60" w:type="dxa"/>
            </w:tcMar>
            <w:hideMark/>
          </w:tcPr>
          <w:p w:rsidR="00CD4D13" w:rsidRPr="00DE5BCC" w:rsidRDefault="00CD4D13" w:rsidP="00B317E3">
            <w:pPr>
              <w:spacing w:after="0" w:line="240" w:lineRule="auto"/>
              <w:rPr>
                <w:rFonts w:ascii="Times New Roman" w:hAnsi="Times New Roman"/>
                <w:sz w:val="28"/>
                <w:szCs w:val="28"/>
              </w:rPr>
            </w:pPr>
            <w:r w:rsidRPr="00DE5BCC">
              <w:rPr>
                <w:rStyle w:val="fill"/>
                <w:rFonts w:ascii="Times New Roman" w:hAnsi="Times New Roman"/>
                <w:b w:val="0"/>
                <w:i w:val="0"/>
                <w:color w:val="auto"/>
                <w:sz w:val="28"/>
                <w:szCs w:val="28"/>
              </w:rPr>
              <w:t>Журнал операций с безналичными денежными средствами</w:t>
            </w:r>
          </w:p>
        </w:tc>
      </w:tr>
      <w:tr w:rsidR="00CD4D13" w:rsidRPr="00DE5BCC" w:rsidTr="00957129">
        <w:tc>
          <w:tcPr>
            <w:tcW w:w="1271" w:type="dxa"/>
            <w:tcMar>
              <w:top w:w="60" w:type="dxa"/>
              <w:left w:w="60" w:type="dxa"/>
              <w:bottom w:w="60" w:type="dxa"/>
              <w:right w:w="60" w:type="dxa"/>
            </w:tcMar>
            <w:hideMark/>
          </w:tcPr>
          <w:p w:rsidR="00CD4D13" w:rsidRPr="00DE5BCC" w:rsidRDefault="00CD4D13" w:rsidP="00B317E3">
            <w:pPr>
              <w:spacing w:after="0" w:line="240" w:lineRule="auto"/>
              <w:jc w:val="center"/>
              <w:rPr>
                <w:rFonts w:ascii="Times New Roman" w:hAnsi="Times New Roman"/>
                <w:sz w:val="28"/>
                <w:szCs w:val="28"/>
              </w:rPr>
            </w:pPr>
            <w:r w:rsidRPr="00DE5BCC">
              <w:rPr>
                <w:rStyle w:val="fill"/>
                <w:rFonts w:ascii="Times New Roman" w:hAnsi="Times New Roman"/>
                <w:b w:val="0"/>
                <w:i w:val="0"/>
                <w:color w:val="auto"/>
                <w:sz w:val="28"/>
                <w:szCs w:val="28"/>
              </w:rPr>
              <w:t>3</w:t>
            </w:r>
          </w:p>
        </w:tc>
        <w:tc>
          <w:tcPr>
            <w:tcW w:w="8505" w:type="dxa"/>
            <w:tcMar>
              <w:top w:w="60" w:type="dxa"/>
              <w:left w:w="60" w:type="dxa"/>
              <w:bottom w:w="60" w:type="dxa"/>
              <w:right w:w="60" w:type="dxa"/>
            </w:tcMar>
            <w:hideMark/>
          </w:tcPr>
          <w:p w:rsidR="00CD4D13" w:rsidRPr="00DE5BCC" w:rsidRDefault="00CD4D13" w:rsidP="00B317E3">
            <w:pPr>
              <w:spacing w:after="0" w:line="240" w:lineRule="auto"/>
              <w:rPr>
                <w:rFonts w:ascii="Times New Roman" w:hAnsi="Times New Roman"/>
                <w:sz w:val="28"/>
                <w:szCs w:val="28"/>
              </w:rPr>
            </w:pPr>
            <w:r w:rsidRPr="00DE5BCC">
              <w:rPr>
                <w:rStyle w:val="fill"/>
                <w:rFonts w:ascii="Times New Roman" w:hAnsi="Times New Roman"/>
                <w:b w:val="0"/>
                <w:i w:val="0"/>
                <w:color w:val="auto"/>
                <w:sz w:val="28"/>
                <w:szCs w:val="28"/>
              </w:rPr>
              <w:t>Журнал операций расчетов с подотчетными лицами</w:t>
            </w:r>
          </w:p>
        </w:tc>
      </w:tr>
      <w:tr w:rsidR="00CD4D13" w:rsidRPr="00DE5BCC" w:rsidTr="00957129">
        <w:tc>
          <w:tcPr>
            <w:tcW w:w="1271" w:type="dxa"/>
            <w:tcMar>
              <w:top w:w="60" w:type="dxa"/>
              <w:left w:w="60" w:type="dxa"/>
              <w:bottom w:w="60" w:type="dxa"/>
              <w:right w:w="60" w:type="dxa"/>
            </w:tcMar>
            <w:hideMark/>
          </w:tcPr>
          <w:p w:rsidR="00CD4D13" w:rsidRPr="00DE5BCC" w:rsidRDefault="00CD4D13" w:rsidP="00B317E3">
            <w:pPr>
              <w:spacing w:after="0" w:line="240" w:lineRule="auto"/>
              <w:jc w:val="center"/>
              <w:rPr>
                <w:rFonts w:ascii="Times New Roman" w:hAnsi="Times New Roman"/>
                <w:sz w:val="28"/>
                <w:szCs w:val="28"/>
              </w:rPr>
            </w:pPr>
            <w:r w:rsidRPr="00DE5BCC">
              <w:rPr>
                <w:rStyle w:val="fill"/>
                <w:rFonts w:ascii="Times New Roman" w:hAnsi="Times New Roman"/>
                <w:b w:val="0"/>
                <w:i w:val="0"/>
                <w:color w:val="auto"/>
                <w:sz w:val="28"/>
                <w:szCs w:val="28"/>
              </w:rPr>
              <w:t>4</w:t>
            </w:r>
          </w:p>
        </w:tc>
        <w:tc>
          <w:tcPr>
            <w:tcW w:w="8505" w:type="dxa"/>
            <w:tcMar>
              <w:top w:w="60" w:type="dxa"/>
              <w:left w:w="60" w:type="dxa"/>
              <w:bottom w:w="60" w:type="dxa"/>
              <w:right w:w="60" w:type="dxa"/>
            </w:tcMar>
            <w:hideMark/>
          </w:tcPr>
          <w:p w:rsidR="00CD4D13" w:rsidRPr="00DE5BCC" w:rsidRDefault="00CD4D13" w:rsidP="00B317E3">
            <w:pPr>
              <w:spacing w:after="0" w:line="240" w:lineRule="auto"/>
              <w:rPr>
                <w:rFonts w:ascii="Times New Roman" w:hAnsi="Times New Roman"/>
                <w:sz w:val="28"/>
                <w:szCs w:val="28"/>
              </w:rPr>
            </w:pPr>
            <w:r w:rsidRPr="00DE5BCC">
              <w:rPr>
                <w:rStyle w:val="fill"/>
                <w:rFonts w:ascii="Times New Roman" w:hAnsi="Times New Roman"/>
                <w:b w:val="0"/>
                <w:i w:val="0"/>
                <w:color w:val="auto"/>
                <w:sz w:val="28"/>
                <w:szCs w:val="28"/>
              </w:rPr>
              <w:t>Журнал операций расчетов с поставщиками и подрядчиками</w:t>
            </w:r>
          </w:p>
        </w:tc>
      </w:tr>
      <w:tr w:rsidR="00CD4D13" w:rsidRPr="00DE5BCC" w:rsidTr="00957129">
        <w:tc>
          <w:tcPr>
            <w:tcW w:w="1271" w:type="dxa"/>
            <w:tcMar>
              <w:top w:w="60" w:type="dxa"/>
              <w:left w:w="60" w:type="dxa"/>
              <w:bottom w:w="60" w:type="dxa"/>
              <w:right w:w="60" w:type="dxa"/>
            </w:tcMar>
            <w:hideMark/>
          </w:tcPr>
          <w:p w:rsidR="00CD4D13" w:rsidRPr="00DE5BCC" w:rsidRDefault="00CD4D13" w:rsidP="00B317E3">
            <w:pPr>
              <w:spacing w:after="0" w:line="240" w:lineRule="auto"/>
              <w:jc w:val="center"/>
              <w:rPr>
                <w:rFonts w:ascii="Times New Roman" w:hAnsi="Times New Roman"/>
                <w:sz w:val="28"/>
                <w:szCs w:val="28"/>
              </w:rPr>
            </w:pPr>
            <w:r w:rsidRPr="00DE5BCC">
              <w:rPr>
                <w:rStyle w:val="fill"/>
                <w:rFonts w:ascii="Times New Roman" w:hAnsi="Times New Roman"/>
                <w:b w:val="0"/>
                <w:i w:val="0"/>
                <w:color w:val="auto"/>
                <w:sz w:val="28"/>
                <w:szCs w:val="28"/>
              </w:rPr>
              <w:t>5</w:t>
            </w:r>
          </w:p>
        </w:tc>
        <w:tc>
          <w:tcPr>
            <w:tcW w:w="8505" w:type="dxa"/>
            <w:tcMar>
              <w:top w:w="60" w:type="dxa"/>
              <w:left w:w="60" w:type="dxa"/>
              <w:bottom w:w="60" w:type="dxa"/>
              <w:right w:w="60" w:type="dxa"/>
            </w:tcMar>
            <w:hideMark/>
          </w:tcPr>
          <w:p w:rsidR="00CD4D13" w:rsidRPr="00DE5BCC" w:rsidRDefault="00CD4D13" w:rsidP="00B317E3">
            <w:pPr>
              <w:spacing w:after="0" w:line="240" w:lineRule="auto"/>
              <w:rPr>
                <w:rFonts w:ascii="Times New Roman" w:hAnsi="Times New Roman"/>
                <w:sz w:val="28"/>
                <w:szCs w:val="28"/>
              </w:rPr>
            </w:pPr>
            <w:r w:rsidRPr="00DE5BCC">
              <w:rPr>
                <w:rStyle w:val="fill"/>
                <w:rFonts w:ascii="Times New Roman" w:hAnsi="Times New Roman"/>
                <w:b w:val="0"/>
                <w:i w:val="0"/>
                <w:color w:val="auto"/>
                <w:sz w:val="28"/>
                <w:szCs w:val="28"/>
              </w:rPr>
              <w:t>Журнал операций расчетов с дебиторами по доходам</w:t>
            </w:r>
          </w:p>
        </w:tc>
      </w:tr>
      <w:tr w:rsidR="00CD4D13" w:rsidRPr="00DE5BCC" w:rsidTr="00957129">
        <w:tc>
          <w:tcPr>
            <w:tcW w:w="1271" w:type="dxa"/>
            <w:tcMar>
              <w:top w:w="60" w:type="dxa"/>
              <w:left w:w="60" w:type="dxa"/>
              <w:bottom w:w="60" w:type="dxa"/>
              <w:right w:w="60" w:type="dxa"/>
            </w:tcMar>
            <w:hideMark/>
          </w:tcPr>
          <w:p w:rsidR="00CD4D13" w:rsidRPr="00DE5BCC" w:rsidRDefault="00CD4D13" w:rsidP="00B317E3">
            <w:pPr>
              <w:spacing w:after="0" w:line="240" w:lineRule="auto"/>
              <w:jc w:val="center"/>
              <w:rPr>
                <w:rFonts w:ascii="Times New Roman" w:hAnsi="Times New Roman"/>
                <w:sz w:val="28"/>
                <w:szCs w:val="28"/>
              </w:rPr>
            </w:pPr>
            <w:r w:rsidRPr="00DE5BCC">
              <w:rPr>
                <w:rStyle w:val="fill"/>
                <w:rFonts w:ascii="Times New Roman" w:hAnsi="Times New Roman"/>
                <w:b w:val="0"/>
                <w:i w:val="0"/>
                <w:color w:val="auto"/>
                <w:sz w:val="28"/>
                <w:szCs w:val="28"/>
              </w:rPr>
              <w:t>6</w:t>
            </w:r>
          </w:p>
        </w:tc>
        <w:tc>
          <w:tcPr>
            <w:tcW w:w="8505" w:type="dxa"/>
            <w:tcMar>
              <w:top w:w="60" w:type="dxa"/>
              <w:left w:w="60" w:type="dxa"/>
              <w:bottom w:w="60" w:type="dxa"/>
              <w:right w:w="60" w:type="dxa"/>
            </w:tcMar>
            <w:hideMark/>
          </w:tcPr>
          <w:p w:rsidR="00CD4D13" w:rsidRPr="00DE5BCC" w:rsidRDefault="00CD4D13" w:rsidP="00B317E3">
            <w:pPr>
              <w:spacing w:after="0" w:line="240" w:lineRule="auto"/>
              <w:rPr>
                <w:rFonts w:ascii="Times New Roman" w:hAnsi="Times New Roman"/>
                <w:sz w:val="28"/>
                <w:szCs w:val="28"/>
              </w:rPr>
            </w:pPr>
            <w:r w:rsidRPr="00DE5BCC">
              <w:rPr>
                <w:rStyle w:val="fill"/>
                <w:rFonts w:ascii="Times New Roman" w:hAnsi="Times New Roman"/>
                <w:b w:val="0"/>
                <w:i w:val="0"/>
                <w:color w:val="auto"/>
                <w:sz w:val="28"/>
                <w:szCs w:val="28"/>
              </w:rPr>
              <w:t>Журнал операций расчетов по оплате труда, денежному довольствию и стипендиям</w:t>
            </w:r>
          </w:p>
        </w:tc>
      </w:tr>
      <w:tr w:rsidR="00CD4D13" w:rsidRPr="00DE5BCC" w:rsidTr="00957129">
        <w:tc>
          <w:tcPr>
            <w:tcW w:w="1271" w:type="dxa"/>
            <w:tcMar>
              <w:top w:w="60" w:type="dxa"/>
              <w:left w:w="60" w:type="dxa"/>
              <w:bottom w:w="60" w:type="dxa"/>
              <w:right w:w="60" w:type="dxa"/>
            </w:tcMar>
            <w:hideMark/>
          </w:tcPr>
          <w:p w:rsidR="00CD4D13" w:rsidRPr="00DE5BCC" w:rsidRDefault="00CD4D13" w:rsidP="00B317E3">
            <w:pPr>
              <w:spacing w:after="0" w:line="240" w:lineRule="auto"/>
              <w:jc w:val="center"/>
              <w:rPr>
                <w:rFonts w:ascii="Times New Roman" w:hAnsi="Times New Roman"/>
                <w:sz w:val="28"/>
                <w:szCs w:val="28"/>
              </w:rPr>
            </w:pPr>
            <w:r w:rsidRPr="00DE5BCC">
              <w:rPr>
                <w:rStyle w:val="fill"/>
                <w:rFonts w:ascii="Times New Roman" w:hAnsi="Times New Roman"/>
                <w:b w:val="0"/>
                <w:i w:val="0"/>
                <w:color w:val="auto"/>
                <w:sz w:val="28"/>
                <w:szCs w:val="28"/>
              </w:rPr>
              <w:t>7</w:t>
            </w:r>
          </w:p>
        </w:tc>
        <w:tc>
          <w:tcPr>
            <w:tcW w:w="8505" w:type="dxa"/>
            <w:tcMar>
              <w:top w:w="60" w:type="dxa"/>
              <w:left w:w="60" w:type="dxa"/>
              <w:bottom w:w="60" w:type="dxa"/>
              <w:right w:w="60" w:type="dxa"/>
            </w:tcMar>
            <w:hideMark/>
          </w:tcPr>
          <w:p w:rsidR="00CD4D13" w:rsidRPr="00DE5BCC" w:rsidRDefault="00CD4D13" w:rsidP="00B317E3">
            <w:pPr>
              <w:spacing w:after="0" w:line="240" w:lineRule="auto"/>
              <w:rPr>
                <w:rFonts w:ascii="Times New Roman" w:hAnsi="Times New Roman"/>
                <w:sz w:val="28"/>
                <w:szCs w:val="28"/>
              </w:rPr>
            </w:pPr>
            <w:r w:rsidRPr="00DE5BCC">
              <w:rPr>
                <w:rStyle w:val="fill"/>
                <w:rFonts w:ascii="Times New Roman" w:hAnsi="Times New Roman"/>
                <w:b w:val="0"/>
                <w:i w:val="0"/>
                <w:color w:val="auto"/>
                <w:sz w:val="28"/>
                <w:szCs w:val="28"/>
              </w:rPr>
              <w:t>Журнал операций по выбытию и перемещению нефинансовых активов</w:t>
            </w:r>
          </w:p>
        </w:tc>
      </w:tr>
      <w:tr w:rsidR="00CD4D13" w:rsidRPr="00DE5BCC" w:rsidTr="00957129">
        <w:tc>
          <w:tcPr>
            <w:tcW w:w="1271" w:type="dxa"/>
            <w:tcMar>
              <w:top w:w="60" w:type="dxa"/>
              <w:left w:w="60" w:type="dxa"/>
              <w:bottom w:w="60" w:type="dxa"/>
              <w:right w:w="60" w:type="dxa"/>
            </w:tcMar>
            <w:hideMark/>
          </w:tcPr>
          <w:p w:rsidR="00CD4D13" w:rsidRPr="00DE5BCC" w:rsidRDefault="00CD4D13" w:rsidP="00B317E3">
            <w:pPr>
              <w:spacing w:after="0" w:line="240" w:lineRule="auto"/>
              <w:jc w:val="center"/>
              <w:rPr>
                <w:rFonts w:ascii="Times New Roman" w:hAnsi="Times New Roman"/>
                <w:sz w:val="28"/>
                <w:szCs w:val="28"/>
              </w:rPr>
            </w:pPr>
            <w:r w:rsidRPr="00DE5BCC">
              <w:rPr>
                <w:rStyle w:val="fill"/>
                <w:rFonts w:ascii="Times New Roman" w:hAnsi="Times New Roman"/>
                <w:b w:val="0"/>
                <w:i w:val="0"/>
                <w:color w:val="auto"/>
                <w:sz w:val="28"/>
                <w:szCs w:val="28"/>
              </w:rPr>
              <w:t>8</w:t>
            </w:r>
          </w:p>
        </w:tc>
        <w:tc>
          <w:tcPr>
            <w:tcW w:w="8505" w:type="dxa"/>
            <w:tcMar>
              <w:top w:w="60" w:type="dxa"/>
              <w:left w:w="60" w:type="dxa"/>
              <w:bottom w:w="60" w:type="dxa"/>
              <w:right w:w="60" w:type="dxa"/>
            </w:tcMar>
            <w:hideMark/>
          </w:tcPr>
          <w:p w:rsidR="00CD4D13" w:rsidRPr="00DE5BCC" w:rsidRDefault="00CD4D13" w:rsidP="00B317E3">
            <w:pPr>
              <w:spacing w:after="0" w:line="240" w:lineRule="auto"/>
              <w:rPr>
                <w:rFonts w:ascii="Times New Roman" w:hAnsi="Times New Roman"/>
                <w:sz w:val="28"/>
                <w:szCs w:val="28"/>
              </w:rPr>
            </w:pPr>
            <w:r w:rsidRPr="00DE5BCC">
              <w:rPr>
                <w:rStyle w:val="fill"/>
                <w:rFonts w:ascii="Times New Roman" w:hAnsi="Times New Roman"/>
                <w:b w:val="0"/>
                <w:i w:val="0"/>
                <w:color w:val="auto"/>
                <w:sz w:val="28"/>
                <w:szCs w:val="28"/>
              </w:rPr>
              <w:t>Журнал операций по прочим операциям</w:t>
            </w:r>
          </w:p>
        </w:tc>
      </w:tr>
      <w:tr w:rsidR="00CD4D13" w:rsidRPr="00DE5BCC" w:rsidTr="00957129">
        <w:tc>
          <w:tcPr>
            <w:tcW w:w="1271" w:type="dxa"/>
            <w:tcMar>
              <w:top w:w="60" w:type="dxa"/>
              <w:left w:w="60" w:type="dxa"/>
              <w:bottom w:w="60" w:type="dxa"/>
              <w:right w:w="60" w:type="dxa"/>
            </w:tcMar>
          </w:tcPr>
          <w:p w:rsidR="00CD4D13" w:rsidRPr="00DE5BCC" w:rsidRDefault="00CD4D13" w:rsidP="00B317E3">
            <w:pPr>
              <w:spacing w:after="0" w:line="240" w:lineRule="auto"/>
              <w:jc w:val="center"/>
              <w:rPr>
                <w:rStyle w:val="fill"/>
                <w:rFonts w:ascii="Times New Roman" w:hAnsi="Times New Roman"/>
                <w:b w:val="0"/>
                <w:i w:val="0"/>
                <w:color w:val="auto"/>
                <w:sz w:val="28"/>
                <w:szCs w:val="28"/>
              </w:rPr>
            </w:pPr>
            <w:r w:rsidRPr="00DE5BCC">
              <w:rPr>
                <w:rStyle w:val="fill"/>
                <w:rFonts w:ascii="Times New Roman" w:hAnsi="Times New Roman"/>
                <w:b w:val="0"/>
                <w:i w:val="0"/>
                <w:color w:val="auto"/>
                <w:sz w:val="28"/>
                <w:szCs w:val="28"/>
              </w:rPr>
              <w:t>8-ош</w:t>
            </w:r>
          </w:p>
        </w:tc>
        <w:tc>
          <w:tcPr>
            <w:tcW w:w="8505" w:type="dxa"/>
            <w:tcMar>
              <w:top w:w="60" w:type="dxa"/>
              <w:left w:w="60" w:type="dxa"/>
              <w:bottom w:w="60" w:type="dxa"/>
              <w:right w:w="60" w:type="dxa"/>
            </w:tcMar>
          </w:tcPr>
          <w:p w:rsidR="00CD4D13" w:rsidRPr="00DE5BCC" w:rsidRDefault="006D4BE5" w:rsidP="00B317E3">
            <w:pPr>
              <w:spacing w:after="0" w:line="240" w:lineRule="auto"/>
              <w:rPr>
                <w:rStyle w:val="fill"/>
                <w:rFonts w:ascii="Times New Roman" w:hAnsi="Times New Roman"/>
                <w:b w:val="0"/>
                <w:i w:val="0"/>
                <w:color w:val="auto"/>
                <w:sz w:val="28"/>
                <w:szCs w:val="28"/>
              </w:rPr>
            </w:pPr>
            <w:r w:rsidRPr="00DE5BCC">
              <w:rPr>
                <w:rStyle w:val="fill"/>
                <w:rFonts w:ascii="Times New Roman" w:hAnsi="Times New Roman"/>
                <w:b w:val="0"/>
                <w:i w:val="0"/>
                <w:color w:val="auto"/>
                <w:sz w:val="28"/>
                <w:szCs w:val="28"/>
              </w:rPr>
              <w:t>Журнал операций по исправлению ошибок прошлых лет</w:t>
            </w:r>
          </w:p>
        </w:tc>
      </w:tr>
      <w:tr w:rsidR="00FC4335" w:rsidRPr="00DE5BCC" w:rsidTr="00957129">
        <w:tc>
          <w:tcPr>
            <w:tcW w:w="1271" w:type="dxa"/>
            <w:tcMar>
              <w:top w:w="60" w:type="dxa"/>
              <w:left w:w="60" w:type="dxa"/>
              <w:bottom w:w="60" w:type="dxa"/>
              <w:right w:w="60" w:type="dxa"/>
            </w:tcMar>
          </w:tcPr>
          <w:p w:rsidR="00FC4335" w:rsidRPr="00DE5BCC" w:rsidRDefault="00FC4335" w:rsidP="00B317E3">
            <w:pPr>
              <w:spacing w:after="0" w:line="240" w:lineRule="auto"/>
              <w:jc w:val="center"/>
              <w:rPr>
                <w:rStyle w:val="fill"/>
                <w:rFonts w:ascii="Times New Roman" w:hAnsi="Times New Roman"/>
                <w:b w:val="0"/>
                <w:i w:val="0"/>
                <w:color w:val="auto"/>
                <w:sz w:val="28"/>
                <w:szCs w:val="28"/>
              </w:rPr>
            </w:pPr>
            <w:r w:rsidRPr="00DE5BCC">
              <w:rPr>
                <w:rStyle w:val="fill"/>
                <w:rFonts w:ascii="Times New Roman" w:hAnsi="Times New Roman"/>
                <w:b w:val="0"/>
                <w:i w:val="0"/>
                <w:color w:val="auto"/>
                <w:sz w:val="28"/>
                <w:szCs w:val="28"/>
              </w:rPr>
              <w:t>8-мо</w:t>
            </w:r>
          </w:p>
        </w:tc>
        <w:tc>
          <w:tcPr>
            <w:tcW w:w="8505" w:type="dxa"/>
            <w:tcMar>
              <w:top w:w="60" w:type="dxa"/>
              <w:left w:w="60" w:type="dxa"/>
              <w:bottom w:w="60" w:type="dxa"/>
              <w:right w:w="60" w:type="dxa"/>
            </w:tcMar>
          </w:tcPr>
          <w:p w:rsidR="00FC4335" w:rsidRPr="00DE5BCC" w:rsidRDefault="006D4BE5" w:rsidP="00B317E3">
            <w:pPr>
              <w:spacing w:after="0" w:line="240" w:lineRule="auto"/>
              <w:rPr>
                <w:rStyle w:val="fill"/>
                <w:rFonts w:ascii="Times New Roman" w:hAnsi="Times New Roman"/>
                <w:b w:val="0"/>
                <w:i w:val="0"/>
                <w:color w:val="auto"/>
                <w:sz w:val="28"/>
                <w:szCs w:val="28"/>
              </w:rPr>
            </w:pPr>
            <w:r w:rsidRPr="00DE5BCC">
              <w:rPr>
                <w:rStyle w:val="fill"/>
                <w:rFonts w:ascii="Times New Roman" w:hAnsi="Times New Roman"/>
                <w:b w:val="0"/>
                <w:i w:val="0"/>
                <w:color w:val="auto"/>
                <w:sz w:val="28"/>
                <w:szCs w:val="28"/>
              </w:rPr>
              <w:t>Журнал операций межотчетного периода</w:t>
            </w:r>
          </w:p>
        </w:tc>
      </w:tr>
      <w:tr w:rsidR="00DE1ECA" w:rsidRPr="00DE5BCC" w:rsidTr="00957129">
        <w:tc>
          <w:tcPr>
            <w:tcW w:w="1271" w:type="dxa"/>
            <w:tcMar>
              <w:top w:w="60" w:type="dxa"/>
              <w:left w:w="60" w:type="dxa"/>
              <w:bottom w:w="60" w:type="dxa"/>
              <w:right w:w="60" w:type="dxa"/>
            </w:tcMar>
          </w:tcPr>
          <w:p w:rsidR="00DE1ECA" w:rsidRPr="00DE5BCC" w:rsidRDefault="00DE1ECA" w:rsidP="00B317E3">
            <w:pPr>
              <w:spacing w:after="0" w:line="240" w:lineRule="auto"/>
              <w:jc w:val="center"/>
              <w:rPr>
                <w:rStyle w:val="fill"/>
                <w:rFonts w:ascii="Times New Roman" w:hAnsi="Times New Roman"/>
                <w:b w:val="0"/>
                <w:i w:val="0"/>
                <w:color w:val="auto"/>
                <w:sz w:val="28"/>
                <w:szCs w:val="28"/>
              </w:rPr>
            </w:pPr>
            <w:r w:rsidRPr="00DE5BCC">
              <w:rPr>
                <w:rStyle w:val="fill"/>
                <w:rFonts w:ascii="Times New Roman" w:hAnsi="Times New Roman"/>
                <w:b w:val="0"/>
                <w:i w:val="0"/>
                <w:color w:val="auto"/>
                <w:sz w:val="28"/>
                <w:szCs w:val="28"/>
              </w:rPr>
              <w:t>б/н</w:t>
            </w:r>
          </w:p>
        </w:tc>
        <w:tc>
          <w:tcPr>
            <w:tcW w:w="8505" w:type="dxa"/>
            <w:tcMar>
              <w:top w:w="60" w:type="dxa"/>
              <w:left w:w="60" w:type="dxa"/>
              <w:bottom w:w="60" w:type="dxa"/>
              <w:right w:w="60" w:type="dxa"/>
            </w:tcMar>
          </w:tcPr>
          <w:p w:rsidR="00DE1ECA" w:rsidRPr="00DE5BCC" w:rsidRDefault="00DE1ECA" w:rsidP="00B317E3">
            <w:pPr>
              <w:spacing w:after="0" w:line="240" w:lineRule="auto"/>
              <w:rPr>
                <w:rStyle w:val="fill"/>
                <w:rFonts w:ascii="Times New Roman" w:hAnsi="Times New Roman"/>
                <w:b w:val="0"/>
                <w:i w:val="0"/>
                <w:color w:val="auto"/>
                <w:sz w:val="28"/>
                <w:szCs w:val="28"/>
              </w:rPr>
            </w:pPr>
            <w:r w:rsidRPr="00DE5BCC">
              <w:rPr>
                <w:rStyle w:val="fill"/>
                <w:rFonts w:ascii="Times New Roman" w:hAnsi="Times New Roman"/>
                <w:b w:val="0"/>
                <w:i w:val="0"/>
                <w:color w:val="auto"/>
                <w:sz w:val="28"/>
                <w:szCs w:val="28"/>
              </w:rPr>
              <w:t>Журнал операций по забалансовому счету</w:t>
            </w:r>
            <w:r w:rsidR="00287A08">
              <w:rPr>
                <w:rStyle w:val="fill"/>
                <w:rFonts w:ascii="Times New Roman" w:hAnsi="Times New Roman"/>
                <w:b w:val="0"/>
                <w:i w:val="0"/>
                <w:color w:val="auto"/>
                <w:sz w:val="28"/>
                <w:szCs w:val="28"/>
              </w:rPr>
              <w:t>___</w:t>
            </w:r>
          </w:p>
        </w:tc>
      </w:tr>
    </w:tbl>
    <w:p w:rsidR="00CD4D13" w:rsidRPr="00DE5BCC" w:rsidRDefault="00CD4D13" w:rsidP="00CD4D13">
      <w:pPr>
        <w:spacing w:after="0" w:line="240" w:lineRule="auto"/>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CD4D13" w:rsidRPr="00DE5BCC" w:rsidRDefault="00CD4D13" w:rsidP="008D6F4C">
      <w:pPr>
        <w:spacing w:after="0" w:line="240" w:lineRule="auto"/>
        <w:ind w:firstLine="709"/>
        <w:jc w:val="right"/>
        <w:rPr>
          <w:rFonts w:ascii="Times New Roman" w:hAnsi="Times New Roman"/>
          <w:sz w:val="28"/>
          <w:szCs w:val="28"/>
        </w:rPr>
      </w:pPr>
    </w:p>
    <w:p w:rsidR="00A56AEA" w:rsidRDefault="00A56AEA" w:rsidP="008D6F4C">
      <w:pPr>
        <w:spacing w:after="0" w:line="240" w:lineRule="auto"/>
        <w:ind w:firstLine="709"/>
        <w:jc w:val="right"/>
        <w:rPr>
          <w:rFonts w:ascii="Times New Roman" w:hAnsi="Times New Roman"/>
          <w:sz w:val="28"/>
          <w:szCs w:val="28"/>
        </w:rPr>
      </w:pPr>
      <w:r w:rsidRPr="00DE5BCC">
        <w:rPr>
          <w:rFonts w:ascii="Times New Roman" w:hAnsi="Times New Roman"/>
          <w:sz w:val="28"/>
          <w:szCs w:val="28"/>
        </w:rPr>
        <w:lastRenderedPageBreak/>
        <w:t xml:space="preserve">Приложение </w:t>
      </w:r>
      <w:r w:rsidR="00F73AE0">
        <w:rPr>
          <w:rFonts w:ascii="Times New Roman" w:hAnsi="Times New Roman"/>
          <w:sz w:val="28"/>
          <w:szCs w:val="28"/>
        </w:rPr>
        <w:t>8</w:t>
      </w:r>
    </w:p>
    <w:p w:rsidR="002D0D01" w:rsidRPr="00DE5BCC" w:rsidRDefault="002D0D01" w:rsidP="008D6F4C">
      <w:pPr>
        <w:spacing w:after="0" w:line="240" w:lineRule="auto"/>
        <w:ind w:firstLine="709"/>
        <w:jc w:val="right"/>
        <w:rPr>
          <w:rFonts w:ascii="Times New Roman" w:hAnsi="Times New Roman"/>
          <w:sz w:val="28"/>
          <w:szCs w:val="28"/>
        </w:rPr>
      </w:pPr>
      <w:r>
        <w:rPr>
          <w:rFonts w:ascii="Times New Roman" w:hAnsi="Times New Roman"/>
          <w:sz w:val="28"/>
          <w:szCs w:val="28"/>
        </w:rPr>
        <w:t>к единой учетной политике</w:t>
      </w:r>
    </w:p>
    <w:p w:rsidR="00CD4D13" w:rsidRPr="00DE5BCC" w:rsidRDefault="00CD4D13" w:rsidP="008D6F4C">
      <w:pPr>
        <w:spacing w:after="0" w:line="240" w:lineRule="auto"/>
        <w:ind w:firstLine="709"/>
        <w:jc w:val="right"/>
        <w:rPr>
          <w:rFonts w:ascii="Times New Roman" w:hAnsi="Times New Roman"/>
          <w:sz w:val="28"/>
          <w:szCs w:val="28"/>
        </w:rPr>
      </w:pPr>
    </w:p>
    <w:p w:rsidR="008719EC" w:rsidRPr="00DE5BCC" w:rsidRDefault="008719EC" w:rsidP="008D6F4C">
      <w:pPr>
        <w:pStyle w:val="a6"/>
        <w:spacing w:before="0" w:beforeAutospacing="0" w:after="0" w:afterAutospacing="0"/>
        <w:ind w:firstLine="709"/>
        <w:jc w:val="center"/>
        <w:rPr>
          <w:rStyle w:val="a7"/>
          <w:sz w:val="28"/>
          <w:szCs w:val="28"/>
        </w:rPr>
      </w:pPr>
      <w:r w:rsidRPr="00DE5BCC">
        <w:rPr>
          <w:rStyle w:val="a7"/>
          <w:sz w:val="28"/>
          <w:szCs w:val="28"/>
        </w:rPr>
        <w:t>Порядок учета кассовых операций</w:t>
      </w:r>
    </w:p>
    <w:p w:rsidR="008719EC" w:rsidRPr="00DE5BCC" w:rsidRDefault="008719EC" w:rsidP="008D6F4C">
      <w:pPr>
        <w:pStyle w:val="a6"/>
        <w:spacing w:before="0" w:beforeAutospacing="0" w:after="0" w:afterAutospacing="0"/>
        <w:ind w:firstLine="709"/>
        <w:jc w:val="center"/>
        <w:rPr>
          <w:sz w:val="28"/>
          <w:szCs w:val="28"/>
        </w:rPr>
      </w:pPr>
    </w:p>
    <w:p w:rsidR="008719EC" w:rsidRPr="00DE5BCC" w:rsidRDefault="008719EC" w:rsidP="008D6F4C">
      <w:pPr>
        <w:pStyle w:val="a6"/>
        <w:spacing w:before="0" w:beforeAutospacing="0" w:after="0" w:afterAutospacing="0"/>
        <w:ind w:firstLine="709"/>
        <w:jc w:val="both"/>
        <w:rPr>
          <w:sz w:val="28"/>
          <w:szCs w:val="28"/>
        </w:rPr>
      </w:pPr>
      <w:bookmarkStart w:id="7" w:name="me372"/>
      <w:bookmarkStart w:id="8" w:name="me373"/>
      <w:bookmarkEnd w:id="7"/>
      <w:bookmarkEnd w:id="8"/>
      <w:r w:rsidRPr="00DE5BCC">
        <w:rPr>
          <w:sz w:val="28"/>
          <w:szCs w:val="28"/>
        </w:rPr>
        <w:t>При организации и ведении операций с наличными денежными средствами (кассовых операций) субъект централизованного учета руководствуются следующими нормативными правовыми актами:</w:t>
      </w:r>
    </w:p>
    <w:p w:rsidR="008719EC" w:rsidRPr="00B317E3" w:rsidRDefault="004860E4" w:rsidP="008D6F4C">
      <w:pPr>
        <w:pStyle w:val="a6"/>
        <w:spacing w:before="0" w:beforeAutospacing="0" w:after="0" w:afterAutospacing="0"/>
        <w:ind w:firstLine="709"/>
        <w:jc w:val="both"/>
        <w:rPr>
          <w:sz w:val="28"/>
          <w:szCs w:val="28"/>
        </w:rPr>
      </w:pPr>
      <w:hyperlink r:id="rId42" w:tgtFrame="_blank" w:history="1">
        <w:r w:rsidR="008719EC" w:rsidRPr="00B317E3">
          <w:rPr>
            <w:rStyle w:val="a5"/>
            <w:color w:val="auto"/>
            <w:sz w:val="28"/>
            <w:szCs w:val="28"/>
            <w:u w:val="none"/>
          </w:rPr>
          <w:t>Указанием</w:t>
        </w:r>
      </w:hyperlink>
      <w:r w:rsidR="008719EC" w:rsidRPr="00B317E3">
        <w:rPr>
          <w:sz w:val="28"/>
          <w:szCs w:val="28"/>
        </w:rPr>
        <w:t>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утвержденным Банком России от 11</w:t>
      </w:r>
      <w:r w:rsidR="00FE381C" w:rsidRPr="00B317E3">
        <w:rPr>
          <w:sz w:val="28"/>
          <w:szCs w:val="28"/>
        </w:rPr>
        <w:t xml:space="preserve"> марта </w:t>
      </w:r>
      <w:r w:rsidR="008719EC" w:rsidRPr="00B317E3">
        <w:rPr>
          <w:sz w:val="28"/>
          <w:szCs w:val="28"/>
        </w:rPr>
        <w:t xml:space="preserve">2014 </w:t>
      </w:r>
      <w:r w:rsidR="00FE381C" w:rsidRPr="00B317E3">
        <w:rPr>
          <w:sz w:val="28"/>
          <w:szCs w:val="28"/>
        </w:rPr>
        <w:t xml:space="preserve">г. </w:t>
      </w:r>
      <w:r w:rsidR="008719EC" w:rsidRPr="00B317E3">
        <w:rPr>
          <w:sz w:val="28"/>
          <w:szCs w:val="28"/>
        </w:rPr>
        <w:t>№ 3210-У</w:t>
      </w:r>
      <w:r w:rsidR="00586FD6">
        <w:rPr>
          <w:sz w:val="28"/>
          <w:szCs w:val="28"/>
        </w:rPr>
        <w:t>.</w:t>
      </w:r>
      <w:r w:rsidR="008719EC" w:rsidRPr="00B317E3">
        <w:rPr>
          <w:sz w:val="28"/>
          <w:szCs w:val="28"/>
        </w:rPr>
        <w:t>.</w:t>
      </w:r>
    </w:p>
    <w:bookmarkStart w:id="9" w:name="me376"/>
    <w:bookmarkEnd w:id="9"/>
    <w:p w:rsidR="00AD0B1A" w:rsidRDefault="00693F72" w:rsidP="008D6F4C">
      <w:pPr>
        <w:pStyle w:val="a6"/>
        <w:spacing w:before="0" w:beforeAutospacing="0" w:after="0" w:afterAutospacing="0"/>
        <w:ind w:firstLine="709"/>
        <w:jc w:val="both"/>
        <w:rPr>
          <w:sz w:val="28"/>
          <w:szCs w:val="28"/>
        </w:rPr>
      </w:pPr>
      <w:r w:rsidRPr="00B317E3">
        <w:fldChar w:fldCharType="begin"/>
      </w:r>
      <w:r w:rsidRPr="00B317E3">
        <w:instrText xml:space="preserve"> HYPERLINK "http://mcfr-doc.ru/doc.aspx?npmid=99&amp;npid=902249301&amp;anchor=XA00LU62M3&amp;getactual=1" \l "XA00LU62M3" \t "_blank" </w:instrText>
      </w:r>
      <w:r w:rsidRPr="00B317E3">
        <w:fldChar w:fldCharType="separate"/>
      </w:r>
      <w:r w:rsidR="008719EC" w:rsidRPr="00B317E3">
        <w:rPr>
          <w:rStyle w:val="a5"/>
          <w:color w:val="auto"/>
          <w:sz w:val="28"/>
          <w:szCs w:val="28"/>
          <w:u w:val="none"/>
        </w:rPr>
        <w:t>Инструкцией</w:t>
      </w:r>
      <w:r w:rsidRPr="00B317E3">
        <w:rPr>
          <w:rStyle w:val="a5"/>
          <w:color w:val="auto"/>
          <w:sz w:val="28"/>
          <w:szCs w:val="28"/>
          <w:u w:val="none"/>
        </w:rPr>
        <w:fldChar w:fldCharType="end"/>
      </w:r>
      <w:r w:rsidR="008719EC" w:rsidRPr="00B317E3">
        <w:rPr>
          <w:sz w:val="28"/>
          <w:szCs w:val="28"/>
        </w:rPr>
        <w:t>, утвержденной приказом Минфина России от 01</w:t>
      </w:r>
      <w:r w:rsidR="00FE381C" w:rsidRPr="00B317E3">
        <w:rPr>
          <w:sz w:val="28"/>
          <w:szCs w:val="28"/>
        </w:rPr>
        <w:t xml:space="preserve"> декабря </w:t>
      </w:r>
      <w:r w:rsidR="008719EC" w:rsidRPr="00B317E3">
        <w:rPr>
          <w:sz w:val="28"/>
          <w:szCs w:val="28"/>
        </w:rPr>
        <w:t xml:space="preserve">2010 </w:t>
      </w:r>
      <w:r w:rsidR="00FE381C" w:rsidRPr="00B317E3">
        <w:rPr>
          <w:sz w:val="28"/>
          <w:szCs w:val="28"/>
        </w:rPr>
        <w:t xml:space="preserve">г. </w:t>
      </w:r>
      <w:r w:rsidR="008719EC" w:rsidRPr="00B317E3">
        <w:rPr>
          <w:sz w:val="28"/>
          <w:szCs w:val="28"/>
        </w:rPr>
        <w:t xml:space="preserve">№ 157н </w:t>
      </w:r>
      <w:r w:rsidR="00FE381C" w:rsidRPr="00B317E3">
        <w:rPr>
          <w:sz w:val="28"/>
          <w:szCs w:val="28"/>
        </w:rPr>
        <w:t>«</w:t>
      </w:r>
      <w:r w:rsidR="008719EC" w:rsidRPr="00B317E3">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w:t>
      </w:r>
      <w:r w:rsidR="008719EC" w:rsidRPr="00DE5BCC">
        <w:rPr>
          <w:sz w:val="28"/>
          <w:szCs w:val="28"/>
        </w:rPr>
        <w:t xml:space="preserve"> фондами, государственных академий наук, государственных (муниципальных) учреждений и Инструкции по его применению</w:t>
      </w:r>
      <w:r w:rsidR="00FE381C" w:rsidRPr="00DE5BCC">
        <w:rPr>
          <w:sz w:val="28"/>
          <w:szCs w:val="28"/>
        </w:rPr>
        <w:t>»</w:t>
      </w:r>
      <w:r w:rsidR="00AD0B1A">
        <w:rPr>
          <w:sz w:val="28"/>
          <w:szCs w:val="28"/>
        </w:rPr>
        <w:t>.</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 xml:space="preserve">Учет операций с наличными денежными средствами ведется на балансовом счете 0.201.34.000 </w:t>
      </w:r>
      <w:r w:rsidR="00FE381C" w:rsidRPr="00DE5BCC">
        <w:rPr>
          <w:sz w:val="28"/>
          <w:szCs w:val="28"/>
        </w:rPr>
        <w:t>«</w:t>
      </w:r>
      <w:r w:rsidRPr="00DE5BCC">
        <w:rPr>
          <w:sz w:val="28"/>
          <w:szCs w:val="28"/>
        </w:rPr>
        <w:t>Касса</w:t>
      </w:r>
      <w:r w:rsidR="00FE381C" w:rsidRPr="00DE5BCC">
        <w:rPr>
          <w:sz w:val="28"/>
          <w:szCs w:val="28"/>
        </w:rPr>
        <w:t>»</w:t>
      </w:r>
      <w:r w:rsidRPr="00DE5BCC">
        <w:rPr>
          <w:sz w:val="28"/>
          <w:szCs w:val="28"/>
        </w:rPr>
        <w:t>. При этом на данном счете отражаются операции с любыми наличными денежными средствами, поступившими в кассу субъекта централизованного учета вне зависимости от вида финансового обеспечения.</w:t>
      </w:r>
    </w:p>
    <w:p w:rsidR="008719EC" w:rsidRPr="00DE5BCC" w:rsidRDefault="008719EC" w:rsidP="008D6F4C">
      <w:pPr>
        <w:pStyle w:val="a6"/>
        <w:spacing w:before="0" w:beforeAutospacing="0" w:after="0" w:afterAutospacing="0"/>
        <w:ind w:firstLine="709"/>
        <w:jc w:val="both"/>
        <w:rPr>
          <w:sz w:val="28"/>
          <w:szCs w:val="28"/>
        </w:rPr>
      </w:pPr>
      <w:bookmarkStart w:id="10" w:name="me383"/>
      <w:bookmarkEnd w:id="10"/>
      <w:r w:rsidRPr="00DE5BCC">
        <w:rPr>
          <w:sz w:val="28"/>
          <w:szCs w:val="28"/>
        </w:rPr>
        <w:t>Основные требования по ведению кассовых операций:</w:t>
      </w:r>
    </w:p>
    <w:p w:rsidR="008719EC" w:rsidRPr="00DE5BCC" w:rsidRDefault="008719EC" w:rsidP="008D6F4C">
      <w:pPr>
        <w:pStyle w:val="a6"/>
        <w:spacing w:before="0" w:beforeAutospacing="0" w:after="0" w:afterAutospacing="0"/>
        <w:ind w:firstLine="709"/>
        <w:jc w:val="both"/>
        <w:rPr>
          <w:sz w:val="28"/>
          <w:szCs w:val="28"/>
        </w:rPr>
      </w:pPr>
      <w:bookmarkStart w:id="11" w:name="me385"/>
      <w:bookmarkStart w:id="12" w:name="me386"/>
      <w:bookmarkEnd w:id="11"/>
      <w:bookmarkEnd w:id="12"/>
      <w:r w:rsidRPr="00DE5BCC">
        <w:rPr>
          <w:sz w:val="28"/>
          <w:szCs w:val="28"/>
        </w:rPr>
        <w:t>1. Субъект централизованного учета ежегодно самостоятельно устанавливает и утверждает лимит остатка денежных средств в кассе. Согласования с банком не требуется. Отсутствие утвержденного лимита расценивается как нулевой лимит.</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Для определения лимита остатка наличных денег субъект централизованного учета учитывает объем поступлений наличных денег за проданные товары, выполненные работы, оказанные услуги (вновь созданное юридическое лицо - ожидаемый объем поступлений наличных денег за проданные товары, выполненные работы, оказанные услуги).  </w:t>
      </w:r>
    </w:p>
    <w:p w:rsidR="008719EC" w:rsidRDefault="008719EC" w:rsidP="008D6F4C">
      <w:pPr>
        <w:pStyle w:val="a6"/>
        <w:spacing w:before="0" w:beforeAutospacing="0" w:after="0" w:afterAutospacing="0"/>
        <w:ind w:firstLine="709"/>
        <w:jc w:val="both"/>
        <w:rPr>
          <w:sz w:val="28"/>
          <w:szCs w:val="28"/>
        </w:rPr>
      </w:pPr>
      <w:r w:rsidRPr="00DE5BCC">
        <w:rPr>
          <w:sz w:val="28"/>
          <w:szCs w:val="28"/>
        </w:rPr>
        <w:t>Лимит остатка наличных денег рассчитывается по формуле:</w:t>
      </w:r>
    </w:p>
    <w:p w:rsidR="00B317E3" w:rsidRPr="00DE5BCC" w:rsidRDefault="00B317E3" w:rsidP="008D6F4C">
      <w:pPr>
        <w:pStyle w:val="a6"/>
        <w:spacing w:before="0" w:beforeAutospacing="0" w:after="0" w:afterAutospacing="0"/>
        <w:ind w:firstLine="709"/>
        <w:jc w:val="both"/>
        <w:rPr>
          <w:sz w:val="28"/>
          <w:szCs w:val="28"/>
        </w:rPr>
      </w:pPr>
    </w:p>
    <w:p w:rsidR="008719EC" w:rsidRDefault="008719EC" w:rsidP="00B317E3">
      <w:pPr>
        <w:pStyle w:val="a6"/>
        <w:spacing w:before="0" w:beforeAutospacing="0" w:after="0" w:afterAutospacing="0"/>
        <w:ind w:firstLine="709"/>
        <w:jc w:val="center"/>
        <w:rPr>
          <w:sz w:val="28"/>
          <w:szCs w:val="28"/>
        </w:rPr>
      </w:pPr>
      <w:r w:rsidRPr="00DE5BCC">
        <w:rPr>
          <w:sz w:val="28"/>
          <w:szCs w:val="28"/>
        </w:rPr>
        <w:t>L = V / P * N</w:t>
      </w:r>
      <w:r w:rsidRPr="00637D95">
        <w:rPr>
          <w:sz w:val="28"/>
          <w:szCs w:val="28"/>
          <w:vertAlign w:val="subscript"/>
        </w:rPr>
        <w:t>c</w:t>
      </w:r>
      <w:r w:rsidRPr="00DE5BCC">
        <w:rPr>
          <w:sz w:val="28"/>
          <w:szCs w:val="28"/>
        </w:rPr>
        <w:t>,</w:t>
      </w:r>
      <w:r w:rsidR="00B317E3">
        <w:rPr>
          <w:sz w:val="28"/>
          <w:szCs w:val="28"/>
        </w:rPr>
        <w:t xml:space="preserve"> </w:t>
      </w:r>
      <w:r w:rsidRPr="00DE5BCC">
        <w:rPr>
          <w:sz w:val="28"/>
          <w:szCs w:val="28"/>
        </w:rPr>
        <w:t>где:</w:t>
      </w:r>
    </w:p>
    <w:p w:rsidR="00B317E3" w:rsidRPr="00DE5BCC" w:rsidRDefault="00B317E3" w:rsidP="00B317E3">
      <w:pPr>
        <w:pStyle w:val="a6"/>
        <w:spacing w:before="0" w:beforeAutospacing="0" w:after="0" w:afterAutospacing="0"/>
        <w:ind w:firstLine="709"/>
        <w:jc w:val="center"/>
        <w:rPr>
          <w:sz w:val="28"/>
          <w:szCs w:val="28"/>
        </w:rPr>
      </w:pPr>
    </w:p>
    <w:p w:rsidR="008719EC" w:rsidRPr="00DE5BCC" w:rsidRDefault="008719EC" w:rsidP="008D6F4C">
      <w:pPr>
        <w:pStyle w:val="a6"/>
        <w:spacing w:before="0" w:beforeAutospacing="0" w:after="0" w:afterAutospacing="0"/>
        <w:ind w:firstLine="709"/>
        <w:jc w:val="both"/>
        <w:rPr>
          <w:sz w:val="28"/>
          <w:szCs w:val="28"/>
        </w:rPr>
      </w:pPr>
      <w:bookmarkStart w:id="13" w:name="anchor-me28"/>
      <w:bookmarkStart w:id="14" w:name="me28"/>
      <w:bookmarkStart w:id="15" w:name="me14"/>
      <w:bookmarkEnd w:id="13"/>
      <w:bookmarkEnd w:id="14"/>
      <w:bookmarkEnd w:id="15"/>
      <w:r w:rsidRPr="00DE5BCC">
        <w:rPr>
          <w:sz w:val="28"/>
          <w:szCs w:val="28"/>
        </w:rPr>
        <w:t>L – лимит остатка наличных денег в рублях;</w:t>
      </w:r>
    </w:p>
    <w:p w:rsidR="008719EC" w:rsidRPr="00DE5BCC" w:rsidRDefault="008719EC" w:rsidP="008D6F4C">
      <w:pPr>
        <w:pStyle w:val="a6"/>
        <w:spacing w:before="0" w:beforeAutospacing="0" w:after="0" w:afterAutospacing="0"/>
        <w:ind w:firstLine="709"/>
        <w:jc w:val="both"/>
        <w:rPr>
          <w:sz w:val="28"/>
          <w:szCs w:val="28"/>
        </w:rPr>
      </w:pPr>
      <w:bookmarkStart w:id="16" w:name="anchor-me41"/>
      <w:bookmarkStart w:id="17" w:name="me41"/>
      <w:bookmarkStart w:id="18" w:name="me46"/>
      <w:bookmarkEnd w:id="16"/>
      <w:bookmarkEnd w:id="17"/>
      <w:bookmarkEnd w:id="18"/>
      <w:r w:rsidRPr="00DE5BCC">
        <w:rPr>
          <w:sz w:val="28"/>
          <w:szCs w:val="28"/>
        </w:rPr>
        <w:t>V – объем поступлений наличных денег за проданные товары, выполненные работы, оказанные услуги за расчетный период в рублях.</w:t>
      </w:r>
    </w:p>
    <w:p w:rsidR="008719EC" w:rsidRPr="00DE5BCC" w:rsidRDefault="008719EC" w:rsidP="008D6F4C">
      <w:pPr>
        <w:pStyle w:val="a6"/>
        <w:spacing w:before="0" w:beforeAutospacing="0" w:after="0" w:afterAutospacing="0"/>
        <w:ind w:firstLine="709"/>
        <w:jc w:val="both"/>
        <w:rPr>
          <w:sz w:val="28"/>
          <w:szCs w:val="28"/>
        </w:rPr>
      </w:pPr>
      <w:bookmarkStart w:id="19" w:name="anchor-me89"/>
      <w:bookmarkStart w:id="20" w:name="me89"/>
      <w:bookmarkStart w:id="21" w:name="me23"/>
      <w:bookmarkEnd w:id="19"/>
      <w:bookmarkEnd w:id="20"/>
      <w:bookmarkEnd w:id="21"/>
      <w:r w:rsidRPr="00DE5BCC">
        <w:rPr>
          <w:sz w:val="28"/>
          <w:szCs w:val="28"/>
        </w:rPr>
        <w:t>Р – расчетный период, определяемый субъектом учета, за который учитывается объем поступлений наличных денег за проданные товары, выполненные работы, оказанные услуги, в рабочих днях (расчетный период составляет не более 92 рабочих дней);</w:t>
      </w:r>
    </w:p>
    <w:p w:rsidR="008719EC" w:rsidRPr="00DE5BCC" w:rsidRDefault="008719EC" w:rsidP="008D6F4C">
      <w:pPr>
        <w:pStyle w:val="a6"/>
        <w:spacing w:before="0" w:beforeAutospacing="0" w:after="0" w:afterAutospacing="0"/>
        <w:ind w:firstLine="709"/>
        <w:jc w:val="both"/>
        <w:rPr>
          <w:sz w:val="28"/>
          <w:szCs w:val="28"/>
        </w:rPr>
      </w:pPr>
      <w:bookmarkStart w:id="22" w:name="anchor-me56"/>
      <w:bookmarkStart w:id="23" w:name="me56"/>
      <w:bookmarkStart w:id="24" w:name="me19"/>
      <w:bookmarkEnd w:id="22"/>
      <w:bookmarkEnd w:id="23"/>
      <w:bookmarkEnd w:id="24"/>
      <w:r w:rsidRPr="00DE5BCC">
        <w:rPr>
          <w:sz w:val="28"/>
          <w:szCs w:val="28"/>
        </w:rPr>
        <w:lastRenderedPageBreak/>
        <w:t>N</w:t>
      </w:r>
      <w:r w:rsidRPr="00637D95">
        <w:rPr>
          <w:sz w:val="28"/>
          <w:szCs w:val="28"/>
          <w:vertAlign w:val="subscript"/>
        </w:rPr>
        <w:t>c</w:t>
      </w:r>
      <w:r w:rsidRPr="00DE5BCC">
        <w:rPr>
          <w:sz w:val="28"/>
          <w:szCs w:val="28"/>
        </w:rPr>
        <w:t xml:space="preserve"> – период времени между днями сдачи субъектом учета наличных денег в банк, поступивших за проданные товары, выполненные работы, оказанные услуги, в рабочих днях.</w:t>
      </w:r>
    </w:p>
    <w:p w:rsidR="008719EC" w:rsidRPr="00DE5BCC" w:rsidRDefault="008719EC" w:rsidP="008D6F4C">
      <w:pPr>
        <w:pStyle w:val="a6"/>
        <w:spacing w:before="0" w:beforeAutospacing="0" w:after="0" w:afterAutospacing="0"/>
        <w:ind w:firstLine="709"/>
        <w:jc w:val="both"/>
        <w:rPr>
          <w:sz w:val="28"/>
          <w:szCs w:val="28"/>
        </w:rPr>
      </w:pPr>
      <w:bookmarkStart w:id="25" w:name="me389"/>
      <w:bookmarkEnd w:id="25"/>
      <w:r w:rsidRPr="00DE5BCC">
        <w:rPr>
          <w:sz w:val="28"/>
          <w:szCs w:val="28"/>
        </w:rPr>
        <w:t>2. Периодичность сдачи выручки субъект учета определяет самостоятельно.</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3. Субъект централизованного учета обязан сдавать в кредитную организацию все наличные денежные средства.</w:t>
      </w:r>
    </w:p>
    <w:p w:rsidR="00657552" w:rsidRPr="00DE5BCC" w:rsidRDefault="008719EC" w:rsidP="008D6F4C">
      <w:pPr>
        <w:pStyle w:val="a6"/>
        <w:spacing w:before="0" w:beforeAutospacing="0" w:after="0" w:afterAutospacing="0"/>
        <w:ind w:firstLine="709"/>
        <w:jc w:val="both"/>
        <w:rPr>
          <w:sz w:val="28"/>
          <w:szCs w:val="28"/>
        </w:rPr>
      </w:pPr>
      <w:bookmarkStart w:id="26" w:name="me392"/>
      <w:bookmarkStart w:id="27" w:name="me401"/>
      <w:bookmarkStart w:id="28" w:name="me404"/>
      <w:bookmarkEnd w:id="26"/>
      <w:bookmarkEnd w:id="27"/>
      <w:bookmarkEnd w:id="28"/>
      <w:r w:rsidRPr="00DE5BCC">
        <w:rPr>
          <w:sz w:val="28"/>
          <w:szCs w:val="28"/>
        </w:rPr>
        <w:t>4. Проверки фактического наличия наличных денег проводятся ежеквартально постоянно действующей инвентаризационной комиссией субъекта централизованного учета</w:t>
      </w:r>
      <w:bookmarkStart w:id="29" w:name="me407"/>
      <w:bookmarkEnd w:id="29"/>
      <w:r w:rsidR="00657552" w:rsidRPr="00DE5BCC">
        <w:rPr>
          <w:sz w:val="28"/>
          <w:szCs w:val="28"/>
        </w:rPr>
        <w:t>.</w:t>
      </w:r>
    </w:p>
    <w:p w:rsidR="007B4B36" w:rsidRPr="00DE5BCC" w:rsidRDefault="008719EC" w:rsidP="008D6F4C">
      <w:pPr>
        <w:pStyle w:val="a6"/>
        <w:spacing w:before="0" w:beforeAutospacing="0" w:after="0" w:afterAutospacing="0"/>
        <w:ind w:firstLine="709"/>
        <w:jc w:val="both"/>
        <w:rPr>
          <w:sz w:val="28"/>
          <w:szCs w:val="28"/>
        </w:rPr>
      </w:pPr>
      <w:r w:rsidRPr="00DE5BCC">
        <w:rPr>
          <w:sz w:val="28"/>
          <w:szCs w:val="28"/>
        </w:rPr>
        <w:t xml:space="preserve">5. Кассовые документы подписываются руководителем и кассиром (уполномоченным лицом) субъекта централизованного учета, а также бухгалтером централизованной бухгалтерии, ответственным за ведение бухгалтерского учета по соответствующему субъекту учета. </w:t>
      </w:r>
      <w:bookmarkStart w:id="30" w:name="me413"/>
      <w:bookmarkEnd w:id="30"/>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 xml:space="preserve">6. Кассовая книга </w:t>
      </w:r>
      <w:r w:rsidR="007B4B36" w:rsidRPr="00DE5BCC">
        <w:rPr>
          <w:sz w:val="28"/>
          <w:szCs w:val="28"/>
        </w:rPr>
        <w:t>оформляется</w:t>
      </w:r>
      <w:r w:rsidRPr="00DE5BCC">
        <w:rPr>
          <w:sz w:val="28"/>
          <w:szCs w:val="28"/>
        </w:rPr>
        <w:t xml:space="preserve"> с применением технических средств, предназначенных для обработки информации, включая персональный компьютер и программное обеспечение.</w:t>
      </w:r>
    </w:p>
    <w:p w:rsidR="008719EC" w:rsidRPr="00DE5BCC" w:rsidRDefault="008719EC" w:rsidP="008D6F4C">
      <w:pPr>
        <w:pStyle w:val="a6"/>
        <w:spacing w:before="0" w:beforeAutospacing="0" w:after="0" w:afterAutospacing="0"/>
        <w:ind w:firstLine="709"/>
        <w:jc w:val="both"/>
        <w:rPr>
          <w:sz w:val="28"/>
          <w:szCs w:val="28"/>
        </w:rPr>
      </w:pPr>
      <w:bookmarkStart w:id="31" w:name="me418"/>
      <w:bookmarkEnd w:id="31"/>
      <w:r w:rsidRPr="00DE5BCC">
        <w:rPr>
          <w:sz w:val="28"/>
          <w:szCs w:val="28"/>
        </w:rPr>
        <w:t>7. Наличные денежные средства поступают в кассу субъекта централизованного учета в следующих случаях:</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для выдачи в подотчет авансов на административно-хозяйственные или командировочные расходы, при возврате неиспользованных работником субъекта централизованного учета подотчетных сумм;</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наличной оплаты оказанных субъектом учета платных услуг, выполнением работ, реализованной продукции (в рамках собственных доходов), спонсорская помощь, благотворительные пожертвования;</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Поступление наличных денежных средств в кассу оформляется приходным кассовым ордером.</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Приходный кассовый ордер оформляется по окончании проведения кассовых операций при применении контрольно-кассовой техники (далее ККТ), на основании контрольной ленты, изъятой из ККТ, или бланков строгой отчетности (БСО) приравненных к кассовому чеку, на общую сумму принятых наличных денег в день.</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Наличные деньги принимаются кассиром (уполномоченным лицом) таким образом, чтобы вноситель наличных денег мог наблюдать за действиями кассира (уполномоченного лица).</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8. Наличные денежные средства выдаются из кассы в следующих случаях:</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на выдачу в подотчет авансов на административно-хозяйственные или командировочные расходы, на возмещение перерасхода по ним;</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на выдачу средств, полученных от покупателей за реализованные билеты по агентскому договору.</w:t>
      </w:r>
    </w:p>
    <w:p w:rsidR="008719EC" w:rsidRPr="00DE5BCC" w:rsidRDefault="008719EC" w:rsidP="008D6F4C">
      <w:pPr>
        <w:pStyle w:val="a6"/>
        <w:spacing w:before="0" w:beforeAutospacing="0" w:after="0" w:afterAutospacing="0"/>
        <w:ind w:firstLine="709"/>
        <w:jc w:val="both"/>
        <w:rPr>
          <w:sz w:val="28"/>
          <w:szCs w:val="28"/>
        </w:rPr>
      </w:pPr>
      <w:bookmarkStart w:id="32" w:name="me421"/>
      <w:bookmarkStart w:id="33" w:name="me426"/>
      <w:bookmarkEnd w:id="32"/>
      <w:bookmarkEnd w:id="33"/>
      <w:r w:rsidRPr="00DE5BCC">
        <w:rPr>
          <w:sz w:val="28"/>
          <w:szCs w:val="28"/>
        </w:rPr>
        <w:t>Выдача наличных денежных средств производится по расходным кассовым ордерам.</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 xml:space="preserve">Кассир (уполномоченное лицо) выдает наличные деньги непосредственно получателю при предъявлении им паспорта или другого документа, </w:t>
      </w:r>
      <w:r w:rsidRPr="00DE5BCC">
        <w:rPr>
          <w:sz w:val="28"/>
          <w:szCs w:val="28"/>
        </w:rPr>
        <w:lastRenderedPageBreak/>
        <w:t>удостоверяющего личность в соответствии с требованиями законодательства Российской Федерации, либо при предъявлении получателем доверенности и документа, удостоверяющего личность.</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При выдаче наличных денег по расходному кассовому ордеру кассир (уполномоченное лицо) подготавливает сумму наличных денег, подлежащую выдаче, и передает расходный кассовый ордер получателю наличных денег для проставления полученной суммы денежных средств и подписи.</w:t>
      </w:r>
    </w:p>
    <w:p w:rsidR="008719EC" w:rsidRPr="00DE5BCC" w:rsidRDefault="008719EC" w:rsidP="008D6F4C">
      <w:pPr>
        <w:pStyle w:val="a6"/>
        <w:spacing w:before="0" w:beforeAutospacing="0" w:after="0" w:afterAutospacing="0"/>
        <w:ind w:firstLine="709"/>
        <w:jc w:val="both"/>
        <w:rPr>
          <w:sz w:val="28"/>
          <w:szCs w:val="28"/>
        </w:rPr>
      </w:pPr>
      <w:r w:rsidRPr="00DE5BCC">
        <w:rPr>
          <w:sz w:val="28"/>
          <w:szCs w:val="28"/>
        </w:rPr>
        <w:t>Кассир (уполномоченное лицо) пересчитывает подготовленную к выдаче сумму наличных денег таким образом, чтобы получатель мог наблюдать за его действиями. Получатель наличных денег пересчитывает под наблюдением кассира (уполномоченного лица) полистно, поштучно полученные им наличные деньги. Кассир (уполномоченное лицо) не принимает от получателя претензии по сумме наличных денег, если получатель не пересчитал под наблюдением кассира полученные им наличные деньги;</w:t>
      </w:r>
    </w:p>
    <w:p w:rsidR="008719EC" w:rsidRPr="00DE5BCC" w:rsidRDefault="008719EC" w:rsidP="00E6786D">
      <w:pPr>
        <w:pStyle w:val="a6"/>
        <w:spacing w:before="0" w:beforeAutospacing="0" w:after="0" w:afterAutospacing="0"/>
        <w:ind w:firstLine="709"/>
        <w:jc w:val="both"/>
        <w:rPr>
          <w:sz w:val="28"/>
          <w:szCs w:val="28"/>
        </w:rPr>
      </w:pPr>
      <w:bookmarkStart w:id="34" w:name="me429"/>
      <w:bookmarkStart w:id="35" w:name="me437"/>
      <w:bookmarkEnd w:id="34"/>
      <w:bookmarkEnd w:id="35"/>
      <w:r w:rsidRPr="00DE5BCC">
        <w:rPr>
          <w:sz w:val="28"/>
          <w:szCs w:val="28"/>
        </w:rPr>
        <w:t>9. Если в течение рабочего дня кассовые операции не проводились, записи в кассовую книгу (ф. 0310004) не осуществляются.</w:t>
      </w: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Default="00E6786D" w:rsidP="00E6786D">
      <w:pPr>
        <w:pStyle w:val="a6"/>
        <w:spacing w:before="0" w:beforeAutospacing="0" w:after="0" w:afterAutospacing="0"/>
        <w:ind w:firstLine="709"/>
        <w:jc w:val="both"/>
        <w:rPr>
          <w:sz w:val="28"/>
          <w:szCs w:val="28"/>
        </w:rPr>
      </w:pPr>
    </w:p>
    <w:p w:rsidR="00B317E3" w:rsidRDefault="00B317E3" w:rsidP="00E6786D">
      <w:pPr>
        <w:pStyle w:val="a6"/>
        <w:spacing w:before="0" w:beforeAutospacing="0" w:after="0" w:afterAutospacing="0"/>
        <w:ind w:firstLine="709"/>
        <w:jc w:val="both"/>
        <w:rPr>
          <w:sz w:val="28"/>
          <w:szCs w:val="28"/>
        </w:rPr>
      </w:pPr>
    </w:p>
    <w:p w:rsidR="00B317E3" w:rsidRPr="00DE5BCC" w:rsidRDefault="00B317E3" w:rsidP="00E6786D">
      <w:pPr>
        <w:pStyle w:val="a6"/>
        <w:spacing w:before="0" w:beforeAutospacing="0" w:after="0" w:afterAutospacing="0"/>
        <w:ind w:firstLine="709"/>
        <w:jc w:val="both"/>
        <w:rPr>
          <w:sz w:val="28"/>
          <w:szCs w:val="28"/>
        </w:rPr>
      </w:pPr>
    </w:p>
    <w:p w:rsidR="00E6786D" w:rsidRDefault="00E6786D" w:rsidP="00E6786D">
      <w:pPr>
        <w:pStyle w:val="a6"/>
        <w:spacing w:before="0" w:beforeAutospacing="0" w:after="0" w:afterAutospacing="0"/>
        <w:ind w:firstLine="709"/>
        <w:jc w:val="both"/>
        <w:rPr>
          <w:sz w:val="28"/>
          <w:szCs w:val="28"/>
        </w:rPr>
      </w:pPr>
    </w:p>
    <w:p w:rsidR="007E0C0B" w:rsidRDefault="007E0C0B" w:rsidP="00E6786D">
      <w:pPr>
        <w:pStyle w:val="a6"/>
        <w:spacing w:before="0" w:beforeAutospacing="0" w:after="0" w:afterAutospacing="0"/>
        <w:ind w:firstLine="709"/>
        <w:jc w:val="both"/>
        <w:rPr>
          <w:sz w:val="28"/>
          <w:szCs w:val="28"/>
        </w:rPr>
      </w:pPr>
    </w:p>
    <w:p w:rsidR="007E0C0B" w:rsidRPr="00DE5BCC" w:rsidRDefault="007E0C0B"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6786D" w:rsidRPr="00DE5BCC" w:rsidRDefault="00E6786D" w:rsidP="00E6786D">
      <w:pPr>
        <w:pStyle w:val="a6"/>
        <w:spacing w:before="0" w:beforeAutospacing="0" w:after="0" w:afterAutospacing="0"/>
        <w:ind w:firstLine="709"/>
        <w:jc w:val="both"/>
        <w:rPr>
          <w:sz w:val="28"/>
          <w:szCs w:val="28"/>
        </w:rPr>
      </w:pPr>
    </w:p>
    <w:p w:rsidR="00EB5304" w:rsidRDefault="00EB5304" w:rsidP="002D0D01">
      <w:pPr>
        <w:pStyle w:val="a6"/>
        <w:spacing w:before="0" w:beforeAutospacing="0" w:after="0" w:afterAutospacing="0"/>
        <w:jc w:val="right"/>
        <w:rPr>
          <w:sz w:val="28"/>
          <w:szCs w:val="28"/>
        </w:rPr>
      </w:pPr>
    </w:p>
    <w:p w:rsidR="007B1FCF" w:rsidRDefault="00F73AE0" w:rsidP="002D0D01">
      <w:pPr>
        <w:pStyle w:val="a6"/>
        <w:spacing w:before="0" w:beforeAutospacing="0" w:after="0" w:afterAutospacing="0"/>
        <w:jc w:val="right"/>
        <w:rPr>
          <w:sz w:val="28"/>
          <w:szCs w:val="28"/>
        </w:rPr>
      </w:pPr>
      <w:r>
        <w:rPr>
          <w:sz w:val="28"/>
          <w:szCs w:val="28"/>
        </w:rPr>
        <w:lastRenderedPageBreak/>
        <w:t>Приложение 9</w:t>
      </w:r>
    </w:p>
    <w:p w:rsidR="002D0D01" w:rsidRDefault="002D0D01" w:rsidP="002D0D01">
      <w:pPr>
        <w:pStyle w:val="a6"/>
        <w:spacing w:before="0" w:beforeAutospacing="0" w:after="0" w:afterAutospacing="0"/>
        <w:jc w:val="right"/>
        <w:rPr>
          <w:sz w:val="28"/>
          <w:szCs w:val="28"/>
        </w:rPr>
      </w:pPr>
      <w:r>
        <w:rPr>
          <w:sz w:val="28"/>
          <w:szCs w:val="28"/>
        </w:rPr>
        <w:t>к единой учетной политике</w:t>
      </w:r>
    </w:p>
    <w:p w:rsidR="002D0D01" w:rsidRPr="00DE5BCC" w:rsidRDefault="002D0D01" w:rsidP="002D0D01">
      <w:pPr>
        <w:pStyle w:val="a6"/>
        <w:spacing w:before="0" w:beforeAutospacing="0" w:after="0" w:afterAutospacing="0"/>
        <w:jc w:val="right"/>
        <w:rPr>
          <w:sz w:val="28"/>
          <w:szCs w:val="28"/>
        </w:rPr>
      </w:pPr>
    </w:p>
    <w:p w:rsidR="00EB5304" w:rsidRDefault="007B1FCF" w:rsidP="00EB5304">
      <w:pPr>
        <w:tabs>
          <w:tab w:val="left" w:pos="0"/>
          <w:tab w:val="left" w:pos="142"/>
        </w:tabs>
        <w:autoSpaceDE w:val="0"/>
        <w:autoSpaceDN w:val="0"/>
        <w:adjustRightInd w:val="0"/>
        <w:spacing w:after="0" w:line="240" w:lineRule="exact"/>
        <w:jc w:val="center"/>
        <w:rPr>
          <w:rFonts w:ascii="Times New Roman" w:hAnsi="Times New Roman"/>
          <w:bCs/>
          <w:color w:val="00000A"/>
          <w:sz w:val="28"/>
          <w:szCs w:val="28"/>
        </w:rPr>
      </w:pPr>
      <w:r w:rsidRPr="00EB5304">
        <w:rPr>
          <w:rFonts w:ascii="Times New Roman" w:hAnsi="Times New Roman"/>
          <w:bCs/>
          <w:color w:val="00000A"/>
          <w:sz w:val="28"/>
          <w:szCs w:val="28"/>
        </w:rPr>
        <w:t>П</w:t>
      </w:r>
      <w:r w:rsidR="00EB5304">
        <w:rPr>
          <w:rFonts w:ascii="Times New Roman" w:hAnsi="Times New Roman"/>
          <w:bCs/>
          <w:color w:val="00000A"/>
          <w:sz w:val="28"/>
          <w:szCs w:val="28"/>
        </w:rPr>
        <w:t>ОРЯДОК</w:t>
      </w:r>
    </w:p>
    <w:p w:rsidR="007E0C0B" w:rsidRDefault="007B1FCF" w:rsidP="00EB5304">
      <w:pPr>
        <w:tabs>
          <w:tab w:val="left" w:pos="0"/>
          <w:tab w:val="left" w:pos="142"/>
        </w:tabs>
        <w:autoSpaceDE w:val="0"/>
        <w:autoSpaceDN w:val="0"/>
        <w:adjustRightInd w:val="0"/>
        <w:spacing w:after="0" w:line="240" w:lineRule="exact"/>
        <w:jc w:val="center"/>
        <w:rPr>
          <w:rFonts w:ascii="Times New Roman" w:hAnsi="Times New Roman"/>
          <w:bCs/>
          <w:color w:val="00000A"/>
          <w:sz w:val="28"/>
          <w:szCs w:val="28"/>
        </w:rPr>
      </w:pPr>
      <w:r w:rsidRPr="00EB5304">
        <w:rPr>
          <w:rFonts w:ascii="Times New Roman" w:hAnsi="Times New Roman"/>
          <w:bCs/>
          <w:color w:val="00000A"/>
          <w:sz w:val="28"/>
          <w:szCs w:val="28"/>
        </w:rPr>
        <w:t xml:space="preserve"> выдачи наличных денежных средств под </w:t>
      </w:r>
      <w:r w:rsidR="002D0D01" w:rsidRPr="00EB5304">
        <w:rPr>
          <w:rFonts w:ascii="Times New Roman" w:hAnsi="Times New Roman"/>
          <w:bCs/>
          <w:color w:val="00000A"/>
          <w:sz w:val="28"/>
          <w:szCs w:val="28"/>
        </w:rPr>
        <w:t xml:space="preserve">отчет и </w:t>
      </w:r>
      <w:r w:rsidRPr="00EB5304">
        <w:rPr>
          <w:rFonts w:ascii="Times New Roman" w:hAnsi="Times New Roman"/>
          <w:bCs/>
          <w:color w:val="00000A"/>
          <w:sz w:val="28"/>
          <w:szCs w:val="28"/>
        </w:rPr>
        <w:t>оформления отчетов</w:t>
      </w:r>
    </w:p>
    <w:p w:rsidR="007B1FCF" w:rsidRPr="00EB5304" w:rsidRDefault="007B1FCF" w:rsidP="00EB5304">
      <w:pPr>
        <w:tabs>
          <w:tab w:val="left" w:pos="0"/>
          <w:tab w:val="left" w:pos="142"/>
        </w:tabs>
        <w:autoSpaceDE w:val="0"/>
        <w:autoSpaceDN w:val="0"/>
        <w:adjustRightInd w:val="0"/>
        <w:spacing w:after="0" w:line="240" w:lineRule="exact"/>
        <w:jc w:val="center"/>
        <w:rPr>
          <w:rFonts w:ascii="Times New Roman" w:hAnsi="Times New Roman"/>
          <w:bCs/>
          <w:color w:val="00000A"/>
          <w:sz w:val="28"/>
          <w:szCs w:val="28"/>
        </w:rPr>
      </w:pPr>
      <w:r w:rsidRPr="00EB5304">
        <w:rPr>
          <w:rFonts w:ascii="Times New Roman" w:hAnsi="Times New Roman"/>
          <w:bCs/>
          <w:color w:val="00000A"/>
          <w:sz w:val="28"/>
          <w:szCs w:val="28"/>
        </w:rPr>
        <w:t xml:space="preserve"> по их использованию</w:t>
      </w:r>
    </w:p>
    <w:p w:rsidR="007B1FCF" w:rsidRPr="00EB5304" w:rsidRDefault="007B1FCF" w:rsidP="007B1FCF">
      <w:pPr>
        <w:tabs>
          <w:tab w:val="left" w:pos="0"/>
          <w:tab w:val="left" w:pos="142"/>
        </w:tabs>
        <w:autoSpaceDE w:val="0"/>
        <w:autoSpaceDN w:val="0"/>
        <w:adjustRightInd w:val="0"/>
        <w:spacing w:after="0" w:line="240" w:lineRule="auto"/>
        <w:ind w:firstLine="709"/>
        <w:jc w:val="center"/>
        <w:rPr>
          <w:rFonts w:ascii="Times New Roman" w:hAnsi="Times New Roman"/>
          <w:bCs/>
          <w:color w:val="00000A"/>
          <w:sz w:val="28"/>
          <w:szCs w:val="28"/>
        </w:rPr>
      </w:pPr>
    </w:p>
    <w:p w:rsidR="007B1FCF" w:rsidRPr="00EB5304" w:rsidRDefault="007B1FCF" w:rsidP="00EB5304">
      <w:pPr>
        <w:pStyle w:val="a3"/>
        <w:numPr>
          <w:ilvl w:val="0"/>
          <w:numId w:val="18"/>
        </w:numPr>
        <w:tabs>
          <w:tab w:val="left" w:pos="0"/>
          <w:tab w:val="left" w:pos="142"/>
        </w:tabs>
        <w:autoSpaceDE w:val="0"/>
        <w:autoSpaceDN w:val="0"/>
        <w:adjustRightInd w:val="0"/>
        <w:spacing w:after="0" w:line="240" w:lineRule="auto"/>
        <w:ind w:left="0" w:firstLine="0"/>
        <w:jc w:val="center"/>
        <w:rPr>
          <w:rFonts w:ascii="Times New Roman" w:hAnsi="Times New Roman"/>
          <w:color w:val="00000A"/>
          <w:sz w:val="28"/>
          <w:szCs w:val="28"/>
        </w:rPr>
      </w:pPr>
      <w:r w:rsidRPr="00EB5304">
        <w:rPr>
          <w:rFonts w:ascii="Times New Roman" w:hAnsi="Times New Roman"/>
          <w:color w:val="00000A"/>
          <w:sz w:val="28"/>
          <w:szCs w:val="28"/>
        </w:rPr>
        <w:t>Общие положения</w:t>
      </w:r>
    </w:p>
    <w:p w:rsidR="00EB5304" w:rsidRPr="00EB5304" w:rsidRDefault="00EB5304" w:rsidP="00EB5304">
      <w:pPr>
        <w:pStyle w:val="a3"/>
        <w:tabs>
          <w:tab w:val="left" w:pos="0"/>
          <w:tab w:val="left" w:pos="142"/>
        </w:tabs>
        <w:autoSpaceDE w:val="0"/>
        <w:autoSpaceDN w:val="0"/>
        <w:adjustRightInd w:val="0"/>
        <w:spacing w:after="0" w:line="240" w:lineRule="auto"/>
        <w:ind w:left="1069" w:hanging="1069"/>
        <w:rPr>
          <w:rFonts w:ascii="Times New Roman" w:hAnsi="Times New Roman"/>
          <w:color w:val="00000A"/>
          <w:sz w:val="28"/>
          <w:szCs w:val="28"/>
        </w:rPr>
      </w:pP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1.1. Настоящий порядок выдачи наличных денежных средств под отчет и оформления отчетов по их использованию (далее - порядок) разработан на основе действующего законодательства в целях упорядочения выдачи наличных денег сотрудникам из кассы организации и является локальным внутренним актом, обязательным для исполнения.</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1.2. Перечень должностных лиц, которым могут выдаваться подотчетные средства на хозяйственные нужды, утверждается распорядительным документом руководителя субъекта централизованного учета.</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sz w:val="28"/>
          <w:szCs w:val="28"/>
        </w:rPr>
        <w:t>1.3.</w:t>
      </w:r>
      <w:r w:rsidR="00EB5304">
        <w:rPr>
          <w:rFonts w:ascii="Times New Roman" w:hAnsi="Times New Roman"/>
          <w:sz w:val="28"/>
          <w:szCs w:val="28"/>
        </w:rPr>
        <w:t xml:space="preserve"> </w:t>
      </w:r>
      <w:r w:rsidRPr="00DE5BCC">
        <w:rPr>
          <w:rFonts w:ascii="Times New Roman" w:hAnsi="Times New Roman"/>
          <w:sz w:val="28"/>
          <w:szCs w:val="28"/>
        </w:rPr>
        <w:t>Подотчетные суммы на осуществление командировочных расходов выдаются работникам, состоящим с учреждением в трудовых отношениях, направляемым в служебную командировку в соответствии с приказом руководителя.</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1.4. Денежные средства выдаются под отчет на основании приказа руководителя субъекта централизованного учета, решения о командировании в форме электронного документа (ф.0504512)</w:t>
      </w:r>
      <w:r w:rsidR="002D3D0C">
        <w:rPr>
          <w:sz w:val="28"/>
          <w:szCs w:val="28"/>
        </w:rPr>
        <w:t>, изменения решения о командировании</w:t>
      </w:r>
      <w:r w:rsidR="00B317E3">
        <w:rPr>
          <w:sz w:val="28"/>
          <w:szCs w:val="28"/>
        </w:rPr>
        <w:t xml:space="preserve"> </w:t>
      </w:r>
      <w:r w:rsidR="002D3D0C" w:rsidRPr="00DE5BCC">
        <w:rPr>
          <w:sz w:val="28"/>
          <w:szCs w:val="28"/>
        </w:rPr>
        <w:t>(ф.0504512)</w:t>
      </w:r>
      <w:r w:rsidR="002D3D0C">
        <w:rPr>
          <w:sz w:val="28"/>
          <w:szCs w:val="28"/>
        </w:rPr>
        <w:t xml:space="preserve">, </w:t>
      </w:r>
      <w:r w:rsidRPr="00DE5BCC">
        <w:rPr>
          <w:sz w:val="28"/>
          <w:szCs w:val="28"/>
        </w:rPr>
        <w:t>либо заявки обоснования закупки товаров, работ, услуг малого объема в форме электронного документа (ф.</w:t>
      </w:r>
      <w:r>
        <w:rPr>
          <w:sz w:val="28"/>
          <w:szCs w:val="28"/>
        </w:rPr>
        <w:t>0510521</w:t>
      </w:r>
      <w:r w:rsidRPr="00DE5BCC">
        <w:rPr>
          <w:sz w:val="28"/>
          <w:szCs w:val="28"/>
        </w:rPr>
        <w:t>) и заявления п</w:t>
      </w:r>
      <w:r w:rsidR="00443410">
        <w:rPr>
          <w:sz w:val="28"/>
          <w:szCs w:val="28"/>
        </w:rPr>
        <w:t xml:space="preserve">одотчетного лица (Приложение 4 форма </w:t>
      </w:r>
      <w:r w:rsidRPr="00DE5BCC">
        <w:rPr>
          <w:sz w:val="28"/>
          <w:szCs w:val="28"/>
        </w:rPr>
        <w:t>22)</w:t>
      </w:r>
      <w:r w:rsidR="00E157BA">
        <w:rPr>
          <w:sz w:val="28"/>
          <w:szCs w:val="28"/>
        </w:rPr>
        <w:t xml:space="preserve"> к единой учетной политике</w:t>
      </w:r>
      <w:r w:rsidRPr="00DE5BCC">
        <w:rPr>
          <w:sz w:val="28"/>
          <w:szCs w:val="28"/>
        </w:rPr>
        <w:t xml:space="preserve">, завизированного руководителем.             </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1.5. Выдача денежных средств под отчет производится путем:</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перечисления денежных средств на корпоративную карту с последующим оприходованием в кассу субъекта централизованного учета. При этом выплаты подотчетных сумм сотрудникам из кассы производятся в течение трех рабочих дней, включая день получения денег в банке.</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перечисления на зарплатную карту подотчетного лица.</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Способ выдачи денежных средств указывается в заявлении.</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1.6. Выдача денежных средств сотрудникам под отчет может производиться:</w:t>
      </w:r>
    </w:p>
    <w:p w:rsidR="007B1FCF" w:rsidRPr="00DE5BCC" w:rsidRDefault="007B1FCF" w:rsidP="007E0C0B">
      <w:pPr>
        <w:tabs>
          <w:tab w:val="left" w:pos="66"/>
          <w:tab w:val="left" w:pos="993"/>
          <w:tab w:val="left" w:pos="1560"/>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под отчет на командировочные расходы;</w:t>
      </w:r>
    </w:p>
    <w:p w:rsidR="007B1FCF" w:rsidRDefault="007B1FCF" w:rsidP="007E0C0B">
      <w:pPr>
        <w:tabs>
          <w:tab w:val="left" w:pos="66"/>
          <w:tab w:val="left" w:pos="993"/>
          <w:tab w:val="left" w:pos="1560"/>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под отчет на хозяйственно-операционные расходы;</w:t>
      </w:r>
    </w:p>
    <w:p w:rsidR="00C5660F" w:rsidRPr="00DE5BCC" w:rsidRDefault="00C5660F" w:rsidP="007E0C0B">
      <w:pPr>
        <w:tabs>
          <w:tab w:val="left" w:pos="66"/>
          <w:tab w:val="left" w:pos="993"/>
          <w:tab w:val="left" w:pos="1560"/>
        </w:tabs>
        <w:autoSpaceDE w:val="0"/>
        <w:autoSpaceDN w:val="0"/>
        <w:adjustRightInd w:val="0"/>
        <w:spacing w:after="0" w:line="240" w:lineRule="auto"/>
        <w:ind w:firstLine="709"/>
        <w:jc w:val="both"/>
        <w:rPr>
          <w:rFonts w:ascii="Times New Roman" w:hAnsi="Times New Roman"/>
          <w:color w:val="00000A"/>
          <w:sz w:val="28"/>
          <w:szCs w:val="28"/>
        </w:rPr>
      </w:pPr>
      <w:r>
        <w:rPr>
          <w:rFonts w:ascii="Times New Roman" w:hAnsi="Times New Roman"/>
          <w:color w:val="00000A"/>
          <w:sz w:val="28"/>
          <w:szCs w:val="28"/>
        </w:rPr>
        <w:t>под отчет на участие в мероприятиях спортсменов, учащихся общеобразовательных учреждений и учреждений дополнительного образования, членов общества инвалидов</w:t>
      </w:r>
      <w:r w:rsidR="001C4BA7">
        <w:rPr>
          <w:rFonts w:ascii="Times New Roman" w:hAnsi="Times New Roman"/>
          <w:color w:val="00000A"/>
          <w:sz w:val="28"/>
          <w:szCs w:val="28"/>
        </w:rPr>
        <w:t>.</w:t>
      </w:r>
    </w:p>
    <w:p w:rsidR="007B1FCF" w:rsidRPr="00DE5BCC" w:rsidRDefault="007B1FCF" w:rsidP="007E0C0B">
      <w:pPr>
        <w:tabs>
          <w:tab w:val="left" w:pos="66"/>
          <w:tab w:val="left" w:pos="993"/>
          <w:tab w:val="left" w:pos="1560"/>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в порядке возмещения произведенных сотрудником из личных средств расходов</w:t>
      </w:r>
      <w:r w:rsidR="001C4BA7">
        <w:rPr>
          <w:rFonts w:ascii="Times New Roman" w:hAnsi="Times New Roman"/>
          <w:color w:val="00000A"/>
          <w:sz w:val="28"/>
          <w:szCs w:val="28"/>
        </w:rPr>
        <w:t xml:space="preserve"> на вышеуказанные цели</w:t>
      </w:r>
      <w:r w:rsidRPr="00DE5BCC">
        <w:rPr>
          <w:rFonts w:ascii="Times New Roman" w:hAnsi="Times New Roman"/>
          <w:color w:val="00000A"/>
          <w:sz w:val="28"/>
          <w:szCs w:val="28"/>
        </w:rPr>
        <w:t xml:space="preserve"> (перерасход по авансовым отчетам).</w:t>
      </w:r>
    </w:p>
    <w:p w:rsidR="007B1FCF" w:rsidRPr="00DE5BCC" w:rsidRDefault="007B1FCF" w:rsidP="007E0C0B">
      <w:pPr>
        <w:tabs>
          <w:tab w:val="left" w:pos="0"/>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1.7. Выдача денежных средств под отчет производится при условии полного отчета этого лица по предыдущему авансу.</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lastRenderedPageBreak/>
        <w:t xml:space="preserve">1.8. </w:t>
      </w:r>
      <w:r w:rsidRPr="00DE5BCC">
        <w:rPr>
          <w:rFonts w:ascii="Times New Roman" w:hAnsi="Times New Roman"/>
          <w:sz w:val="28"/>
          <w:szCs w:val="28"/>
        </w:rPr>
        <w:t>Передача выданных под отчет денежных средств одним лицом другому запрещается.</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1.9. Предельная сумма выдачи денежных средств под отчет на хозяйственные расходы устанавливается в размере 50 000,00 (пятьдесят тысяч) рублей. На основании распоряжения (приказа) руководителя субъекта централизованного учета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1.10.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После совершения расходов сотрудник должен отчитаться в течение трех рабочих дней.</w:t>
      </w:r>
    </w:p>
    <w:p w:rsidR="004F2BFF" w:rsidRDefault="007B1FCF" w:rsidP="007E0C0B">
      <w:pPr>
        <w:widowControl w:val="0"/>
        <w:tabs>
          <w:tab w:val="left" w:pos="0"/>
        </w:tabs>
        <w:suppressAutoHyphens/>
        <w:spacing w:after="0" w:line="240" w:lineRule="auto"/>
        <w:ind w:firstLine="709"/>
        <w:jc w:val="both"/>
        <w:rPr>
          <w:rFonts w:ascii="Times New Roman" w:hAnsi="Times New Roman"/>
          <w:sz w:val="28"/>
          <w:szCs w:val="28"/>
        </w:rPr>
      </w:pPr>
      <w:r w:rsidRPr="00DE5BCC">
        <w:rPr>
          <w:rFonts w:ascii="Times New Roman" w:hAnsi="Times New Roman"/>
          <w:sz w:val="28"/>
          <w:szCs w:val="28"/>
        </w:rPr>
        <w:t>1.11. При направлении сотрудников в служебные командировки на территории Росси</w:t>
      </w:r>
      <w:r w:rsidR="004F2BFF">
        <w:rPr>
          <w:rFonts w:ascii="Times New Roman" w:hAnsi="Times New Roman"/>
          <w:sz w:val="28"/>
          <w:szCs w:val="28"/>
        </w:rPr>
        <w:t xml:space="preserve">йской Федерации </w:t>
      </w:r>
      <w:r w:rsidRPr="00DE5BCC">
        <w:rPr>
          <w:rFonts w:ascii="Times New Roman" w:hAnsi="Times New Roman"/>
          <w:sz w:val="28"/>
          <w:szCs w:val="28"/>
        </w:rPr>
        <w:t>и расходы на них возмещаются в размере, установленном</w:t>
      </w:r>
      <w:r w:rsidR="004F2BFF">
        <w:rPr>
          <w:rFonts w:ascii="Times New Roman" w:hAnsi="Times New Roman"/>
          <w:sz w:val="28"/>
          <w:szCs w:val="28"/>
        </w:rPr>
        <w:t>:</w:t>
      </w:r>
    </w:p>
    <w:p w:rsidR="004F2BFF" w:rsidRDefault="007736B5" w:rsidP="007E0C0B">
      <w:pPr>
        <w:widowControl w:val="0"/>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п</w:t>
      </w:r>
      <w:r w:rsidRPr="00DE5BCC">
        <w:rPr>
          <w:rFonts w:ascii="Times New Roman" w:hAnsi="Times New Roman"/>
          <w:sz w:val="28"/>
          <w:szCs w:val="28"/>
        </w:rPr>
        <w:t>остановлением администрации Нефтекумского</w:t>
      </w:r>
      <w:r w:rsidR="00331470">
        <w:rPr>
          <w:rFonts w:ascii="Times New Roman" w:hAnsi="Times New Roman"/>
          <w:sz w:val="28"/>
          <w:szCs w:val="28"/>
        </w:rPr>
        <w:t xml:space="preserve">  </w:t>
      </w:r>
      <w:r>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 </w:t>
      </w:r>
      <w:r>
        <w:rPr>
          <w:rFonts w:ascii="Times New Roman" w:hAnsi="Times New Roman"/>
          <w:sz w:val="28"/>
          <w:szCs w:val="28"/>
        </w:rPr>
        <w:t>от 12</w:t>
      </w:r>
      <w:r w:rsidR="004314DC">
        <w:rPr>
          <w:rFonts w:ascii="Times New Roman" w:hAnsi="Times New Roman"/>
          <w:sz w:val="28"/>
          <w:szCs w:val="28"/>
        </w:rPr>
        <w:t xml:space="preserve"> </w:t>
      </w:r>
      <w:r>
        <w:rPr>
          <w:rFonts w:ascii="Times New Roman" w:hAnsi="Times New Roman"/>
          <w:sz w:val="28"/>
          <w:szCs w:val="28"/>
        </w:rPr>
        <w:t>июля</w:t>
      </w:r>
      <w:r w:rsidR="004314DC">
        <w:rPr>
          <w:rFonts w:ascii="Times New Roman" w:hAnsi="Times New Roman"/>
          <w:sz w:val="28"/>
          <w:szCs w:val="28"/>
        </w:rPr>
        <w:t xml:space="preserve"> </w:t>
      </w:r>
      <w:r>
        <w:rPr>
          <w:rFonts w:ascii="Times New Roman" w:hAnsi="Times New Roman"/>
          <w:sz w:val="28"/>
          <w:szCs w:val="28"/>
        </w:rPr>
        <w:t>2024</w:t>
      </w:r>
      <w:r w:rsidRPr="00DE5BCC">
        <w:rPr>
          <w:rFonts w:ascii="Times New Roman" w:hAnsi="Times New Roman"/>
          <w:sz w:val="28"/>
          <w:szCs w:val="28"/>
        </w:rPr>
        <w:t xml:space="preserve"> г. </w:t>
      </w:r>
      <w:r>
        <w:rPr>
          <w:rFonts w:ascii="Times New Roman" w:hAnsi="Times New Roman"/>
          <w:sz w:val="28"/>
          <w:szCs w:val="28"/>
        </w:rPr>
        <w:t>№ 1030</w:t>
      </w:r>
      <w:r w:rsidRPr="00DE5BCC">
        <w:rPr>
          <w:rFonts w:ascii="Times New Roman" w:hAnsi="Times New Roman"/>
          <w:sz w:val="28"/>
          <w:szCs w:val="28"/>
        </w:rPr>
        <w:t xml:space="preserve"> «</w:t>
      </w:r>
      <w:r w:rsidRPr="00D015E3">
        <w:rPr>
          <w:rFonts w:ascii="Times New Roman" w:hAnsi="Times New Roman"/>
          <w:sz w:val="28"/>
          <w:szCs w:val="28"/>
        </w:rPr>
        <w:t>О порядке командирования работников, замещающих должности, не являющиеся должностями муниципальной службы в администрации Нефтекумского муниципального округа Ставропольского края, ее отраслевых (функциональных) и территориальном органах и работников учреждений, функции и полномочия учредителя которых осуществляются администрацией Нефтекумского муниципального округа Ставропольского края, ее отраслевыми (функциональными) органами</w:t>
      </w:r>
      <w:r w:rsidRPr="00DE5BCC">
        <w:rPr>
          <w:rFonts w:ascii="Times New Roman" w:hAnsi="Times New Roman"/>
          <w:sz w:val="28"/>
          <w:szCs w:val="28"/>
        </w:rPr>
        <w:t>»;</w:t>
      </w:r>
      <w:r>
        <w:rPr>
          <w:rFonts w:ascii="Times New Roman" w:hAnsi="Times New Roman"/>
          <w:sz w:val="28"/>
          <w:szCs w:val="28"/>
        </w:rPr>
        <w:t xml:space="preserve"> </w:t>
      </w:r>
    </w:p>
    <w:p w:rsidR="004F2BFF" w:rsidRDefault="007736B5" w:rsidP="007E0C0B">
      <w:pPr>
        <w:widowControl w:val="0"/>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п</w:t>
      </w:r>
      <w:r w:rsidRPr="00DE5BCC">
        <w:rPr>
          <w:rFonts w:ascii="Times New Roman" w:hAnsi="Times New Roman"/>
          <w:sz w:val="28"/>
          <w:szCs w:val="28"/>
        </w:rPr>
        <w:t>остановлением администрации Нефтекумского</w:t>
      </w:r>
      <w:r w:rsidR="00331470">
        <w:rPr>
          <w:rFonts w:ascii="Times New Roman" w:hAnsi="Times New Roman"/>
          <w:sz w:val="28"/>
          <w:szCs w:val="28"/>
        </w:rPr>
        <w:t xml:space="preserve">  </w:t>
      </w:r>
      <w:r>
        <w:rPr>
          <w:rFonts w:ascii="Times New Roman" w:hAnsi="Times New Roman"/>
          <w:sz w:val="28"/>
          <w:szCs w:val="28"/>
        </w:rPr>
        <w:t>муниципального</w:t>
      </w:r>
      <w:r w:rsidRPr="00DE5BCC">
        <w:rPr>
          <w:rFonts w:ascii="Times New Roman" w:hAnsi="Times New Roman"/>
          <w:sz w:val="28"/>
          <w:szCs w:val="28"/>
        </w:rPr>
        <w:t xml:space="preserve"> округа Ставропольского края </w:t>
      </w:r>
      <w:r>
        <w:rPr>
          <w:rFonts w:ascii="Times New Roman" w:hAnsi="Times New Roman"/>
          <w:sz w:val="28"/>
          <w:szCs w:val="28"/>
        </w:rPr>
        <w:t>от 12</w:t>
      </w:r>
      <w:r w:rsidR="004314DC">
        <w:rPr>
          <w:rFonts w:ascii="Times New Roman" w:hAnsi="Times New Roman"/>
          <w:sz w:val="28"/>
          <w:szCs w:val="28"/>
        </w:rPr>
        <w:t xml:space="preserve"> </w:t>
      </w:r>
      <w:r>
        <w:rPr>
          <w:rFonts w:ascii="Times New Roman" w:hAnsi="Times New Roman"/>
          <w:sz w:val="28"/>
          <w:szCs w:val="28"/>
        </w:rPr>
        <w:t>июля</w:t>
      </w:r>
      <w:r w:rsidR="004314DC">
        <w:rPr>
          <w:rFonts w:ascii="Times New Roman" w:hAnsi="Times New Roman"/>
          <w:sz w:val="28"/>
          <w:szCs w:val="28"/>
        </w:rPr>
        <w:t xml:space="preserve"> </w:t>
      </w:r>
      <w:r>
        <w:rPr>
          <w:rFonts w:ascii="Times New Roman" w:hAnsi="Times New Roman"/>
          <w:sz w:val="28"/>
          <w:szCs w:val="28"/>
        </w:rPr>
        <w:t>2024</w:t>
      </w:r>
      <w:r w:rsidRPr="00DE5BCC">
        <w:rPr>
          <w:rFonts w:ascii="Times New Roman" w:hAnsi="Times New Roman"/>
          <w:sz w:val="28"/>
          <w:szCs w:val="28"/>
        </w:rPr>
        <w:t xml:space="preserve"> г. </w:t>
      </w:r>
      <w:r>
        <w:rPr>
          <w:rFonts w:ascii="Times New Roman" w:hAnsi="Times New Roman"/>
          <w:sz w:val="28"/>
          <w:szCs w:val="28"/>
        </w:rPr>
        <w:t>№ 1031</w:t>
      </w:r>
      <w:r w:rsidR="004314DC">
        <w:rPr>
          <w:rFonts w:ascii="Times New Roman" w:hAnsi="Times New Roman"/>
          <w:sz w:val="28"/>
          <w:szCs w:val="28"/>
        </w:rPr>
        <w:t xml:space="preserve"> </w:t>
      </w:r>
      <w:r w:rsidRPr="00AA0141">
        <w:rPr>
          <w:rFonts w:ascii="Times New Roman" w:hAnsi="Times New Roman"/>
          <w:sz w:val="28"/>
          <w:szCs w:val="28"/>
        </w:rPr>
        <w:t>«Об особенностях командирования работников, замещающих должности, не являющиеся должностями муниципальной службы в администрации Нефтекумского муниципального округа Ставропольского края, ее отраслевых (функциональных) и территориальном органах и работников учреждений, функции и полномочия учредителя которых осуществляются администрацией Нефтекумского муниципального округа Ставропольского края, ее отраслевыми (функциональными) органами на территории Донецкой Народной Республики, Луганской Народной Республики, Запорожской области и Херсонской области»</w:t>
      </w:r>
      <w:r w:rsidR="004F2BFF">
        <w:rPr>
          <w:rFonts w:ascii="Times New Roman" w:hAnsi="Times New Roman"/>
          <w:sz w:val="28"/>
          <w:szCs w:val="28"/>
        </w:rPr>
        <w:t>;</w:t>
      </w:r>
    </w:p>
    <w:p w:rsidR="007736B5" w:rsidRPr="00DE5BCC" w:rsidRDefault="007736B5" w:rsidP="007E0C0B">
      <w:pPr>
        <w:widowControl w:val="0"/>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решением Думы</w:t>
      </w:r>
      <w:r w:rsidR="00BE6033" w:rsidRPr="00BE6033">
        <w:rPr>
          <w:rFonts w:ascii="Times New Roman" w:hAnsi="Times New Roman"/>
          <w:sz w:val="28"/>
          <w:szCs w:val="28"/>
        </w:rPr>
        <w:t xml:space="preserve"> </w:t>
      </w:r>
      <w:r w:rsidRPr="00DE5BCC">
        <w:rPr>
          <w:rFonts w:ascii="Times New Roman" w:hAnsi="Times New Roman"/>
          <w:sz w:val="28"/>
          <w:szCs w:val="28"/>
        </w:rPr>
        <w:t>Нефтекумского</w:t>
      </w:r>
      <w:r w:rsidR="00331470">
        <w:rPr>
          <w:rFonts w:ascii="Times New Roman" w:hAnsi="Times New Roman"/>
          <w:sz w:val="28"/>
          <w:szCs w:val="28"/>
        </w:rPr>
        <w:t xml:space="preserve"> </w:t>
      </w:r>
      <w:r>
        <w:rPr>
          <w:rFonts w:ascii="Times New Roman" w:hAnsi="Times New Roman"/>
          <w:sz w:val="28"/>
          <w:szCs w:val="28"/>
        </w:rPr>
        <w:t>муниципального</w:t>
      </w:r>
      <w:r w:rsidRPr="00DE5BCC">
        <w:rPr>
          <w:rFonts w:ascii="Times New Roman" w:hAnsi="Times New Roman"/>
          <w:sz w:val="28"/>
          <w:szCs w:val="28"/>
        </w:rPr>
        <w:t xml:space="preserve"> ок</w:t>
      </w:r>
      <w:r>
        <w:rPr>
          <w:rFonts w:ascii="Times New Roman" w:hAnsi="Times New Roman"/>
          <w:sz w:val="28"/>
          <w:szCs w:val="28"/>
        </w:rPr>
        <w:t>руга Ставропольского края от 18 июня 2024 г</w:t>
      </w:r>
      <w:r w:rsidR="004F2BFF">
        <w:rPr>
          <w:rFonts w:ascii="Times New Roman" w:hAnsi="Times New Roman"/>
          <w:sz w:val="28"/>
          <w:szCs w:val="28"/>
        </w:rPr>
        <w:t>.</w:t>
      </w:r>
      <w:r>
        <w:rPr>
          <w:rFonts w:ascii="Times New Roman" w:hAnsi="Times New Roman"/>
          <w:sz w:val="28"/>
          <w:szCs w:val="28"/>
        </w:rPr>
        <w:t xml:space="preserve"> № 310 «Об особенностях командирования лиц, замещающих муниципальные должности в органах местного самоуправления </w:t>
      </w:r>
      <w:r w:rsidRPr="00DE5BCC">
        <w:rPr>
          <w:rFonts w:ascii="Times New Roman" w:hAnsi="Times New Roman"/>
          <w:sz w:val="28"/>
          <w:szCs w:val="28"/>
        </w:rPr>
        <w:t>Нефтекумского</w:t>
      </w:r>
      <w:r w:rsidR="00331470">
        <w:rPr>
          <w:rFonts w:ascii="Times New Roman" w:hAnsi="Times New Roman"/>
          <w:sz w:val="28"/>
          <w:szCs w:val="28"/>
        </w:rPr>
        <w:t xml:space="preserve"> </w:t>
      </w:r>
      <w:r>
        <w:rPr>
          <w:rFonts w:ascii="Times New Roman" w:hAnsi="Times New Roman"/>
          <w:sz w:val="28"/>
          <w:szCs w:val="28"/>
        </w:rPr>
        <w:t>муниципального</w:t>
      </w:r>
      <w:r w:rsidRPr="00DE5BCC">
        <w:rPr>
          <w:rFonts w:ascii="Times New Roman" w:hAnsi="Times New Roman"/>
          <w:sz w:val="28"/>
          <w:szCs w:val="28"/>
        </w:rPr>
        <w:t xml:space="preserve"> ок</w:t>
      </w:r>
      <w:r>
        <w:rPr>
          <w:rFonts w:ascii="Times New Roman" w:hAnsi="Times New Roman"/>
          <w:sz w:val="28"/>
          <w:szCs w:val="28"/>
        </w:rPr>
        <w:t xml:space="preserve">руга Ставропольского края, муниципальных служащих </w:t>
      </w:r>
      <w:r w:rsidRPr="00DE5BCC">
        <w:rPr>
          <w:rFonts w:ascii="Times New Roman" w:hAnsi="Times New Roman"/>
          <w:sz w:val="28"/>
          <w:szCs w:val="28"/>
        </w:rPr>
        <w:t>Нефтекумского</w:t>
      </w:r>
      <w:r w:rsidR="00331470">
        <w:rPr>
          <w:rFonts w:ascii="Times New Roman" w:hAnsi="Times New Roman"/>
          <w:sz w:val="28"/>
          <w:szCs w:val="28"/>
        </w:rPr>
        <w:t xml:space="preserve"> </w:t>
      </w:r>
      <w:r>
        <w:rPr>
          <w:rFonts w:ascii="Times New Roman" w:hAnsi="Times New Roman"/>
          <w:sz w:val="28"/>
          <w:szCs w:val="28"/>
        </w:rPr>
        <w:t>муниципального</w:t>
      </w:r>
      <w:r w:rsidRPr="00DE5BCC">
        <w:rPr>
          <w:rFonts w:ascii="Times New Roman" w:hAnsi="Times New Roman"/>
          <w:sz w:val="28"/>
          <w:szCs w:val="28"/>
        </w:rPr>
        <w:t xml:space="preserve"> ок</w:t>
      </w:r>
      <w:r>
        <w:rPr>
          <w:rFonts w:ascii="Times New Roman" w:hAnsi="Times New Roman"/>
          <w:sz w:val="28"/>
          <w:szCs w:val="28"/>
        </w:rPr>
        <w:t>руга Ставропольского края</w:t>
      </w:r>
      <w:r w:rsidR="00331470">
        <w:rPr>
          <w:rFonts w:ascii="Times New Roman" w:hAnsi="Times New Roman"/>
          <w:sz w:val="28"/>
          <w:szCs w:val="28"/>
        </w:rPr>
        <w:t xml:space="preserve"> </w:t>
      </w:r>
      <w:r w:rsidRPr="00AA0141">
        <w:rPr>
          <w:rFonts w:ascii="Times New Roman" w:hAnsi="Times New Roman"/>
          <w:sz w:val="28"/>
          <w:szCs w:val="28"/>
        </w:rPr>
        <w:t>на территории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w:t>
      </w:r>
    </w:p>
    <w:p w:rsidR="007B1FCF" w:rsidRPr="007736B5" w:rsidRDefault="007B1FCF" w:rsidP="007E0C0B">
      <w:pPr>
        <w:widowControl w:val="0"/>
        <w:tabs>
          <w:tab w:val="left" w:pos="0"/>
        </w:tabs>
        <w:suppressAutoHyphens/>
        <w:spacing w:after="0" w:line="240" w:lineRule="auto"/>
        <w:ind w:firstLine="709"/>
        <w:jc w:val="both"/>
        <w:rPr>
          <w:rFonts w:ascii="Times New Roman" w:hAnsi="Times New Roman"/>
          <w:sz w:val="28"/>
          <w:szCs w:val="28"/>
        </w:rPr>
      </w:pPr>
      <w:r w:rsidRPr="007736B5">
        <w:rPr>
          <w:rFonts w:ascii="Times New Roman" w:hAnsi="Times New Roman"/>
          <w:sz w:val="28"/>
          <w:szCs w:val="28"/>
        </w:rPr>
        <w:t xml:space="preserve">В отношении бюджетных учреждений, возмещение расходов на служебные командировки, превышающих размер, установленный </w:t>
      </w:r>
      <w:r w:rsidRPr="007736B5">
        <w:rPr>
          <w:rFonts w:ascii="Times New Roman" w:hAnsi="Times New Roman"/>
          <w:sz w:val="28"/>
          <w:szCs w:val="28"/>
        </w:rPr>
        <w:lastRenderedPageBreak/>
        <w:t>указанными Порядками, производится по фактическим расходам за счет средств от деятельности, приносящей доход, с разрешения руководителя субъекта централизованного учета (оформленного приказом).</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1.12. По возвращении из командировки сотрудник представляет отчет о расходах подотчетного лица (ф. 0504520) в течение трех рабочих дней.</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 xml:space="preserve">1.13. Отражение в учете операций по расходам, произведенным подотчетным лицом, допустимо только в объеме расходов, утвержденных руководителем субъекта централизованного учета согласно отчет о расходах подотчетного лица (ф. 0504520). Дата отчета о расходах подотчетного лица (ф. 0504520) не может быть ранее самой поздней даты, указанной в прилагаемых к отчету документах о произведенных расходах. </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1.14. Расчеты по выданным под отчет сотрудникам субъекта централизованного учета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1.15. 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субъекта централизованного учета) в установленном порядке ведется претензионная работа, а задолженность подлежит учету на счете 0 209 30 000.</w:t>
      </w:r>
    </w:p>
    <w:p w:rsidR="007B1FCF" w:rsidRPr="00DE5BCC" w:rsidRDefault="007B1FCF" w:rsidP="007E0C0B">
      <w:pPr>
        <w:pStyle w:val="a6"/>
        <w:tabs>
          <w:tab w:val="left" w:pos="0"/>
        </w:tabs>
        <w:spacing w:before="0" w:beforeAutospacing="0" w:after="0" w:afterAutospacing="0"/>
        <w:ind w:firstLine="709"/>
        <w:jc w:val="both"/>
        <w:rPr>
          <w:sz w:val="28"/>
          <w:szCs w:val="28"/>
        </w:rPr>
      </w:pPr>
      <w:r w:rsidRPr="00DE5BCC">
        <w:rPr>
          <w:sz w:val="28"/>
          <w:szCs w:val="28"/>
        </w:rPr>
        <w:t>1.16. В случае, когда денежные средства под отчет не выдавались, а были израсходованы из личных средств работника, возмещение перерасхода производится на основании заявления работн</w:t>
      </w:r>
      <w:r w:rsidR="00260296">
        <w:rPr>
          <w:sz w:val="28"/>
          <w:szCs w:val="28"/>
        </w:rPr>
        <w:t xml:space="preserve">ика на возмещение (Приложение 4 форма </w:t>
      </w:r>
      <w:r w:rsidRPr="00DE5BCC">
        <w:rPr>
          <w:sz w:val="28"/>
          <w:szCs w:val="28"/>
        </w:rPr>
        <w:t>23)</w:t>
      </w:r>
      <w:r w:rsidR="00E157BA">
        <w:rPr>
          <w:sz w:val="28"/>
          <w:szCs w:val="28"/>
        </w:rPr>
        <w:t xml:space="preserve"> к единой учетной политике</w:t>
      </w:r>
      <w:r w:rsidRPr="00DE5BCC">
        <w:rPr>
          <w:sz w:val="28"/>
          <w:szCs w:val="28"/>
        </w:rPr>
        <w:t>, завизированного руководителем субъекта централизованного учета, а также отчета о расходах подотчетного лица (ф. 0504520) с приложением к нему всех оправдательных документов. Возмещение производится путем перечисления денежных средств на зарплатную карту подотчетного лица.</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p>
    <w:p w:rsidR="007B1FCF" w:rsidRPr="00EB5304" w:rsidRDefault="007B1FCF" w:rsidP="007E0C0B">
      <w:pPr>
        <w:tabs>
          <w:tab w:val="left" w:pos="0"/>
          <w:tab w:val="left" w:pos="142"/>
        </w:tabs>
        <w:autoSpaceDE w:val="0"/>
        <w:autoSpaceDN w:val="0"/>
        <w:adjustRightInd w:val="0"/>
        <w:spacing w:after="0" w:line="240" w:lineRule="auto"/>
        <w:ind w:firstLine="709"/>
        <w:jc w:val="center"/>
        <w:rPr>
          <w:rFonts w:ascii="Times New Roman" w:hAnsi="Times New Roman"/>
          <w:color w:val="00000A"/>
          <w:sz w:val="28"/>
          <w:szCs w:val="28"/>
        </w:rPr>
      </w:pPr>
      <w:r w:rsidRPr="00EB5304">
        <w:rPr>
          <w:rFonts w:ascii="Times New Roman" w:hAnsi="Times New Roman"/>
          <w:color w:val="00000A"/>
          <w:sz w:val="28"/>
          <w:szCs w:val="28"/>
        </w:rPr>
        <w:t>2. Требования к первичным документам при выдаче денежных средств под отчет</w:t>
      </w:r>
    </w:p>
    <w:p w:rsidR="00B12F81" w:rsidRPr="00DE5BCC" w:rsidRDefault="00B12F81" w:rsidP="007E0C0B">
      <w:pPr>
        <w:tabs>
          <w:tab w:val="left" w:pos="0"/>
          <w:tab w:val="left" w:pos="142"/>
        </w:tabs>
        <w:autoSpaceDE w:val="0"/>
        <w:autoSpaceDN w:val="0"/>
        <w:adjustRightInd w:val="0"/>
        <w:spacing w:after="0" w:line="240" w:lineRule="auto"/>
        <w:ind w:firstLine="709"/>
        <w:jc w:val="center"/>
        <w:rPr>
          <w:rFonts w:ascii="Times New Roman" w:hAnsi="Times New Roman"/>
          <w:b/>
          <w:color w:val="00000A"/>
          <w:sz w:val="28"/>
          <w:szCs w:val="28"/>
        </w:rPr>
      </w:pP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2.1. Предельный размер расчетов наличными деньгами по одному платежу между юридическими лицами - 100 000,00 рублей (сто тысяч рублей).</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2.2. При покупках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и товарный чек (накладная).</w:t>
      </w:r>
    </w:p>
    <w:p w:rsidR="007B1FCF" w:rsidRPr="00DE5BCC" w:rsidRDefault="007B1FCF" w:rsidP="007E0C0B">
      <w:pPr>
        <w:tabs>
          <w:tab w:val="left" w:pos="0"/>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а) Кассовый чек должен содержать следующие реквизиты:</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наименование документа;</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порядковый номер за смену;</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 xml:space="preserve">дата, время и место (адрес) осуществления расчета (при расчете в зданиях и помещениях  адрес здания и помещения с почтовым индексом, при расчете в транспортных средствах – наименование и номер ТС, адрес организации либо </w:t>
      </w:r>
      <w:r w:rsidRPr="00DE5BCC">
        <w:rPr>
          <w:rFonts w:ascii="Times New Roman" w:hAnsi="Times New Roman"/>
          <w:color w:val="00000A"/>
          <w:sz w:val="28"/>
          <w:szCs w:val="28"/>
        </w:rPr>
        <w:lastRenderedPageBreak/>
        <w:t>адрес регистрации ИП, при расчете в Интернете – адрес сайта пользователя ККТ);</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наименование организации-пользователя ККТ или Ф.И.О. индивидуального предпринимателя – пользователя ККТ;</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ИНН пользователя ККТ;</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применяемая при расчете система налогообложения;</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признак расчета (получение средств от клиента – приход, возврат клиенту полученных от него средств – возврат прихода, выдача средств клиенту – расход, получение от клиента выданных ему средств – возврат расхода);</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наименование товаров, работ, услуг, платежа, выплаты, их количество, цена за единицу с учетом скидок и наценок, стоимость с учетом скидок и наценок, с указанием ставки НДС (если операция облагается НДС).</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сумма расчета с отдельным указанием ставок и сумм НДС по этим ставкам, если операции облагаются НДС (могут отсутствовать, если ККТ в составе платежного терминала);</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форма расчета: наличные денежные средства или электронные средства платежа,</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должность и фамилия лица, осуществившего расчет с клиентом и оформившего кассовый чек;</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регистрационный номер ККТ;</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заводской номер экземпляра модели фискального накопителя;</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фискальный признак документа;</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адрес сайта, на котором можно проверить факт записи этого расчета и подлинность фискального признака (кроме использования ККТ в местах, удаленных от средств связи);</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абонентский номер либо адрес электронной почты клиента, если чек ему передается в электронной форме (кроме использования ККТ в местах, удаленных от средств связи);</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адрес электронной почты отправителя кассового чека, если чек передается клиенту в электронной форме (кроме использования ККТ в местах, удаленных от средств связи);</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порядковый номер фискального документа;</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номер смены;</w:t>
      </w:r>
    </w:p>
    <w:p w:rsidR="007B1FCF" w:rsidRPr="00DE5BCC" w:rsidRDefault="007B1FCF" w:rsidP="007E0C0B">
      <w:pPr>
        <w:tabs>
          <w:tab w:val="left" w:pos="0"/>
          <w:tab w:val="left" w:pos="66"/>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фискальный признак сообщения.</w:t>
      </w:r>
    </w:p>
    <w:p w:rsidR="00CF21B3"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На выдаваемом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б) Товарный чек (накладная) должен содержать следующие реквизиты:</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наименование документа;</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дату составления документа;</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наименование организации, от имени которой составлен документ;</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содержание хозяйственной операции;</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название и измерители приобретенного товара в натуральном и денежном выражении;</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должность и личную подпись ответственного лица (продавца);</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lastRenderedPageBreak/>
        <w:t>штамп (печать) продавца.</w:t>
      </w:r>
    </w:p>
    <w:p w:rsidR="007B1FCF" w:rsidRPr="00DE5BCC" w:rsidRDefault="00FB0135" w:rsidP="007E0C0B">
      <w:pPr>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кассовый чек содержит полный перечень товаров, их количество, цену и стоимость в разрезе товаров, товарный чек не предоставляется.</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260296">
        <w:rPr>
          <w:rFonts w:ascii="Times New Roman" w:hAnsi="Times New Roman"/>
          <w:color w:val="00000A"/>
          <w:sz w:val="28"/>
          <w:szCs w:val="28"/>
        </w:rPr>
        <w:t>2.3.</w:t>
      </w:r>
      <w:r w:rsidRPr="00DE5BCC">
        <w:rPr>
          <w:rFonts w:ascii="Times New Roman" w:hAnsi="Times New Roman"/>
          <w:color w:val="00000A"/>
          <w:sz w:val="28"/>
          <w:szCs w:val="28"/>
        </w:rPr>
        <w:t xml:space="preserve"> При покупках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потребовать у продавца) следующие документы: </w:t>
      </w:r>
      <w:r w:rsidR="00FB0135">
        <w:rPr>
          <w:rFonts w:ascii="Times New Roman" w:hAnsi="Times New Roman"/>
          <w:color w:val="00000A"/>
          <w:sz w:val="28"/>
          <w:szCs w:val="28"/>
        </w:rPr>
        <w:t xml:space="preserve">кассовый чек, </w:t>
      </w:r>
      <w:r w:rsidRPr="00DE5BCC">
        <w:rPr>
          <w:rFonts w:ascii="Times New Roman" w:hAnsi="Times New Roman"/>
          <w:color w:val="00000A"/>
          <w:sz w:val="28"/>
          <w:szCs w:val="28"/>
        </w:rPr>
        <w:t>квитанцию к приходному ордеру либо чек по операции, совершенной через сервис интернет-банкинга, накладную (или акт выполненных работ, оказанных услуг), договор, счет-фактура (при наличии), счет</w:t>
      </w:r>
      <w:r w:rsidR="00FB0135">
        <w:rPr>
          <w:rFonts w:ascii="Times New Roman" w:hAnsi="Times New Roman"/>
          <w:color w:val="00000A"/>
          <w:sz w:val="28"/>
          <w:szCs w:val="28"/>
        </w:rPr>
        <w:t>.</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а) Квитанция к приходному ордеру выписывается по унифицированной форме и заверяется штампом (печатью) организации-продавца (Централизованной бухгалтерии).</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б) Накладная (акт выполненных работ, оказанных услуг) должны содержать следующие реквизиты:</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наименование документа;</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дату составления документа;</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наименование организации, от имени которой составлен документ;</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содержание хозяйственной операции;</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название и измерители приобретенного товара в натуральном и денежном выражении (названия типа «канцтовары», «хозтовары» и т.п. без расшифровок по видам, количеству, цене и стоимости каждого вида товара не допускаются);</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должность и личную подпись ответственного лица (продавца);</w:t>
      </w:r>
    </w:p>
    <w:p w:rsidR="007B1FCF" w:rsidRPr="00DE5BCC" w:rsidRDefault="007B1FCF" w:rsidP="007E0C0B">
      <w:pPr>
        <w:tabs>
          <w:tab w:val="left" w:pos="0"/>
          <w:tab w:val="left" w:pos="993"/>
          <w:tab w:val="left" w:pos="170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штамп (печать) продавца (Централизованной бухгалтерии).</w:t>
      </w:r>
    </w:p>
    <w:p w:rsidR="007B1FCF" w:rsidRDefault="00260296"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Pr>
          <w:rFonts w:ascii="Times New Roman" w:hAnsi="Times New Roman"/>
          <w:color w:val="00000A"/>
          <w:sz w:val="28"/>
          <w:szCs w:val="28"/>
        </w:rPr>
        <w:t>2.4</w:t>
      </w:r>
      <w:r w:rsidR="007B1FCF" w:rsidRPr="00260296">
        <w:rPr>
          <w:rFonts w:ascii="Times New Roman" w:hAnsi="Times New Roman"/>
          <w:color w:val="00000A"/>
          <w:sz w:val="28"/>
          <w:szCs w:val="28"/>
        </w:rPr>
        <w:t>.</w:t>
      </w:r>
      <w:r w:rsidR="007B1FCF" w:rsidRPr="00DE5BCC">
        <w:rPr>
          <w:rFonts w:ascii="Times New Roman" w:hAnsi="Times New Roman"/>
          <w:color w:val="00000A"/>
          <w:sz w:val="28"/>
          <w:szCs w:val="28"/>
        </w:rPr>
        <w:t xml:space="preserve"> При покупках за наличный расчет у граждан-предпринимателей продавец обязан выдать покупателю (а покупатель вправе потребовать у продавца) следующие документы: кассовый чек плюс </w:t>
      </w:r>
      <w:r w:rsidR="006238F1">
        <w:rPr>
          <w:rFonts w:ascii="Times New Roman" w:hAnsi="Times New Roman"/>
          <w:color w:val="00000A"/>
          <w:sz w:val="28"/>
          <w:szCs w:val="28"/>
        </w:rPr>
        <w:t xml:space="preserve">товарный чек либо </w:t>
      </w:r>
      <w:r w:rsidR="007B1FCF" w:rsidRPr="00DE5BCC">
        <w:rPr>
          <w:rFonts w:ascii="Times New Roman" w:hAnsi="Times New Roman"/>
          <w:color w:val="00000A"/>
          <w:sz w:val="28"/>
          <w:szCs w:val="28"/>
        </w:rPr>
        <w:t>накладную</w:t>
      </w:r>
      <w:r w:rsidR="001D299A">
        <w:rPr>
          <w:rFonts w:ascii="Times New Roman" w:hAnsi="Times New Roman"/>
          <w:color w:val="00000A"/>
          <w:sz w:val="28"/>
          <w:szCs w:val="28"/>
        </w:rPr>
        <w:t xml:space="preserve"> </w:t>
      </w:r>
      <w:r w:rsidR="00FB0135" w:rsidRPr="00DE5BCC">
        <w:rPr>
          <w:rFonts w:ascii="Times New Roman" w:hAnsi="Times New Roman"/>
          <w:color w:val="00000A"/>
          <w:sz w:val="28"/>
          <w:szCs w:val="28"/>
        </w:rPr>
        <w:t>или акт вып</w:t>
      </w:r>
      <w:r w:rsidR="006238F1">
        <w:rPr>
          <w:rFonts w:ascii="Times New Roman" w:hAnsi="Times New Roman"/>
          <w:color w:val="00000A"/>
          <w:sz w:val="28"/>
          <w:szCs w:val="28"/>
        </w:rPr>
        <w:t>олненных работ, оказанных услуг</w:t>
      </w:r>
      <w:r w:rsidR="007B1FCF" w:rsidRPr="00DE5BCC">
        <w:rPr>
          <w:rFonts w:ascii="Times New Roman" w:hAnsi="Times New Roman"/>
          <w:color w:val="00000A"/>
          <w:sz w:val="28"/>
          <w:szCs w:val="28"/>
        </w:rPr>
        <w:t xml:space="preserve"> со всеми вышеперечисленными реквизитами.</w:t>
      </w:r>
    </w:p>
    <w:p w:rsidR="002F413D" w:rsidRPr="00DE5BCC" w:rsidRDefault="00260296"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Pr>
          <w:rFonts w:ascii="Times New Roman" w:hAnsi="Times New Roman"/>
          <w:color w:val="00000A"/>
          <w:sz w:val="28"/>
          <w:szCs w:val="28"/>
        </w:rPr>
        <w:t>2.5</w:t>
      </w:r>
      <w:r w:rsidR="002F413D">
        <w:rPr>
          <w:rFonts w:ascii="Times New Roman" w:hAnsi="Times New Roman"/>
          <w:color w:val="00000A"/>
          <w:sz w:val="28"/>
          <w:szCs w:val="28"/>
        </w:rPr>
        <w:t xml:space="preserve">. </w:t>
      </w:r>
      <w:r w:rsidR="002F413D" w:rsidRPr="00DE5BCC">
        <w:rPr>
          <w:rFonts w:ascii="Times New Roman" w:hAnsi="Times New Roman"/>
          <w:color w:val="00000A"/>
          <w:sz w:val="28"/>
          <w:szCs w:val="28"/>
        </w:rPr>
        <w:t>При покупках за наличный расчет у граждан</w:t>
      </w:r>
      <w:r w:rsidR="002F413D">
        <w:rPr>
          <w:rFonts w:ascii="Times New Roman" w:hAnsi="Times New Roman"/>
          <w:color w:val="00000A"/>
          <w:sz w:val="28"/>
          <w:szCs w:val="28"/>
        </w:rPr>
        <w:t xml:space="preserve">-самозанятых – </w:t>
      </w:r>
      <w:r w:rsidR="002F413D" w:rsidRPr="00DE5BCC">
        <w:rPr>
          <w:rFonts w:ascii="Times New Roman" w:hAnsi="Times New Roman"/>
          <w:color w:val="00000A"/>
          <w:sz w:val="28"/>
          <w:szCs w:val="28"/>
        </w:rPr>
        <w:t>акт вып</w:t>
      </w:r>
      <w:r w:rsidR="002F413D">
        <w:rPr>
          <w:rFonts w:ascii="Times New Roman" w:hAnsi="Times New Roman"/>
          <w:color w:val="00000A"/>
          <w:sz w:val="28"/>
          <w:szCs w:val="28"/>
        </w:rPr>
        <w:t>олненных работ, оказанных услуг, чек самозанятого.</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2.</w:t>
      </w:r>
      <w:r w:rsidR="00260296">
        <w:rPr>
          <w:rFonts w:ascii="Times New Roman" w:hAnsi="Times New Roman"/>
          <w:color w:val="00000A"/>
          <w:sz w:val="28"/>
          <w:szCs w:val="28"/>
        </w:rPr>
        <w:t>6</w:t>
      </w:r>
      <w:r w:rsidRPr="00DE5BCC">
        <w:rPr>
          <w:rFonts w:ascii="Times New Roman" w:hAnsi="Times New Roman"/>
          <w:color w:val="00000A"/>
          <w:sz w:val="28"/>
          <w:szCs w:val="28"/>
        </w:rPr>
        <w:t xml:space="preserve">. Первичным документом по оплате услуг нотариуса является справка, заверенная подписью и печатью нотариуса. </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2.</w:t>
      </w:r>
      <w:r w:rsidR="00260296">
        <w:rPr>
          <w:rFonts w:ascii="Times New Roman" w:hAnsi="Times New Roman"/>
          <w:color w:val="00000A"/>
          <w:sz w:val="28"/>
          <w:szCs w:val="28"/>
        </w:rPr>
        <w:t>7</w:t>
      </w:r>
      <w:r w:rsidRPr="00DE5BCC">
        <w:rPr>
          <w:rFonts w:ascii="Times New Roman" w:hAnsi="Times New Roman"/>
          <w:color w:val="00000A"/>
          <w:sz w:val="28"/>
          <w:szCs w:val="28"/>
        </w:rPr>
        <w:t>. Первичные документы, оформленные с нарушением требований данного раздела, не могут быть признаны оправдательными. Суммы, израсходованные сотрудником на свой риск без учета требований настоящего порядка, должны быть возмещены им (внесены им в кассу учреждения).</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sz w:val="28"/>
          <w:szCs w:val="28"/>
        </w:rPr>
      </w:pPr>
    </w:p>
    <w:p w:rsidR="007B1FCF" w:rsidRPr="00DE5BCC" w:rsidRDefault="007B1FCF" w:rsidP="007E0C0B">
      <w:pPr>
        <w:tabs>
          <w:tab w:val="left" w:pos="0"/>
          <w:tab w:val="left" w:pos="142"/>
        </w:tabs>
        <w:autoSpaceDE w:val="0"/>
        <w:autoSpaceDN w:val="0"/>
        <w:adjustRightInd w:val="0"/>
        <w:spacing w:after="0" w:line="240" w:lineRule="auto"/>
        <w:ind w:firstLine="709"/>
        <w:jc w:val="center"/>
        <w:rPr>
          <w:rFonts w:ascii="Times New Roman" w:hAnsi="Times New Roman"/>
          <w:color w:val="00000A"/>
          <w:sz w:val="28"/>
          <w:szCs w:val="28"/>
        </w:rPr>
      </w:pPr>
      <w:r w:rsidRPr="00DE5BCC">
        <w:rPr>
          <w:rFonts w:ascii="Times New Roman" w:hAnsi="Times New Roman"/>
          <w:color w:val="00000A"/>
          <w:sz w:val="28"/>
          <w:szCs w:val="28"/>
        </w:rPr>
        <w:t>3. Оформление авансовых отчетов</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sz w:val="28"/>
          <w:szCs w:val="28"/>
        </w:rPr>
      </w:pP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DE5BCC">
        <w:rPr>
          <w:rFonts w:ascii="Times New Roman" w:hAnsi="Times New Roman"/>
          <w:color w:val="00000A"/>
          <w:sz w:val="28"/>
          <w:szCs w:val="28"/>
        </w:rPr>
        <w:t>3.1.</w:t>
      </w:r>
      <w:r w:rsidR="00B317E3">
        <w:rPr>
          <w:rFonts w:ascii="Times New Roman" w:hAnsi="Times New Roman"/>
          <w:color w:val="00000A"/>
          <w:sz w:val="28"/>
          <w:szCs w:val="28"/>
        </w:rPr>
        <w:t xml:space="preserve"> </w:t>
      </w:r>
      <w:r w:rsidRPr="00DE5BCC">
        <w:rPr>
          <w:rFonts w:ascii="Times New Roman" w:hAnsi="Times New Roman"/>
          <w:color w:val="00000A"/>
          <w:sz w:val="28"/>
          <w:szCs w:val="28"/>
        </w:rPr>
        <w:t>Сотрудники, получившие денежные средства под отчет</w:t>
      </w:r>
      <w:r w:rsidRPr="00DE5BCC">
        <w:rPr>
          <w:rFonts w:ascii="Times New Roman" w:hAnsi="Times New Roman"/>
          <w:sz w:val="28"/>
          <w:szCs w:val="28"/>
        </w:rPr>
        <w:t xml:space="preserve"> оформляют электронный документ в программном продукте «1С: Бухалтерия» отчет о расходах подотчетного лица (ф. 0504520) в порядке</w:t>
      </w:r>
      <w:r w:rsidR="000A2BB7">
        <w:rPr>
          <w:rFonts w:ascii="Times New Roman" w:hAnsi="Times New Roman"/>
          <w:sz w:val="28"/>
          <w:szCs w:val="28"/>
        </w:rPr>
        <w:t>,</w:t>
      </w:r>
      <w:r w:rsidRPr="00DE5BCC">
        <w:rPr>
          <w:rFonts w:ascii="Times New Roman" w:hAnsi="Times New Roman"/>
          <w:sz w:val="28"/>
          <w:szCs w:val="28"/>
        </w:rPr>
        <w:t xml:space="preserve"> установленном Инструкцией № 52н. Скан-образы оправдательных документов направляются </w:t>
      </w:r>
      <w:r w:rsidRPr="00DE5BCC">
        <w:rPr>
          <w:rFonts w:ascii="Times New Roman" w:hAnsi="Times New Roman"/>
          <w:color w:val="00000A"/>
          <w:sz w:val="28"/>
          <w:szCs w:val="28"/>
        </w:rPr>
        <w:t xml:space="preserve">в </w:t>
      </w:r>
      <w:r w:rsidRPr="00DE5BCC">
        <w:rPr>
          <w:rFonts w:ascii="Times New Roman" w:hAnsi="Times New Roman"/>
          <w:color w:val="00000A"/>
          <w:sz w:val="28"/>
          <w:szCs w:val="28"/>
        </w:rPr>
        <w:lastRenderedPageBreak/>
        <w:t xml:space="preserve">централизованную бухгалтерию в программном продукте </w:t>
      </w:r>
      <w:r w:rsidRPr="00DE5BCC">
        <w:rPr>
          <w:rFonts w:ascii="Times New Roman" w:hAnsi="Times New Roman"/>
          <w:sz w:val="28"/>
          <w:szCs w:val="28"/>
        </w:rPr>
        <w:t>«1C: Предприятие. Документооборот государственного учреждения» не позднее даты утверждения отчета.</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DE5BCC">
        <w:rPr>
          <w:rFonts w:ascii="Times New Roman" w:hAnsi="Times New Roman"/>
          <w:sz w:val="28"/>
          <w:szCs w:val="28"/>
        </w:rPr>
        <w:t xml:space="preserve">При образовании перерасхода отчет о расходах подотчетного лица (ф. 0504520) он возмещается на основании заявления работника о </w:t>
      </w:r>
      <w:r w:rsidR="0088325B">
        <w:rPr>
          <w:rFonts w:ascii="Times New Roman" w:hAnsi="Times New Roman"/>
          <w:sz w:val="28"/>
          <w:szCs w:val="28"/>
        </w:rPr>
        <w:t xml:space="preserve">выдаче перерасхода (Приложению 4 форма </w:t>
      </w:r>
      <w:r w:rsidRPr="00DE5BCC">
        <w:rPr>
          <w:rFonts w:ascii="Times New Roman" w:hAnsi="Times New Roman"/>
          <w:sz w:val="28"/>
          <w:szCs w:val="28"/>
        </w:rPr>
        <w:t>23)</w:t>
      </w:r>
      <w:r w:rsidR="00E157BA">
        <w:rPr>
          <w:rFonts w:ascii="Times New Roman" w:hAnsi="Times New Roman"/>
          <w:sz w:val="28"/>
          <w:szCs w:val="28"/>
        </w:rPr>
        <w:t xml:space="preserve"> к единой учетной политике</w:t>
      </w:r>
      <w:r w:rsidRPr="00DE5BCC">
        <w:rPr>
          <w:rFonts w:ascii="Times New Roman" w:hAnsi="Times New Roman"/>
          <w:sz w:val="28"/>
          <w:szCs w:val="28"/>
        </w:rPr>
        <w:t>.</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DE5BCC">
        <w:rPr>
          <w:rFonts w:ascii="Times New Roman" w:hAnsi="Times New Roman"/>
          <w:color w:val="00000A"/>
          <w:sz w:val="28"/>
          <w:szCs w:val="28"/>
        </w:rPr>
        <w:t xml:space="preserve">3.2. Сотрудники, производившие хозяйственно-операционные либо командировочные расходы за счет личных средств, также составляют </w:t>
      </w:r>
      <w:r w:rsidRPr="00DE5BCC">
        <w:rPr>
          <w:rFonts w:ascii="Times New Roman" w:hAnsi="Times New Roman"/>
          <w:sz w:val="28"/>
          <w:szCs w:val="28"/>
        </w:rPr>
        <w:t>отчеты о расходах подотчетного лица (ф. 0504520)</w:t>
      </w:r>
      <w:r w:rsidRPr="00DE5BCC">
        <w:rPr>
          <w:rFonts w:ascii="Times New Roman" w:hAnsi="Times New Roman"/>
          <w:color w:val="00000A"/>
          <w:sz w:val="28"/>
          <w:szCs w:val="28"/>
        </w:rPr>
        <w:t xml:space="preserve"> с приложением оправдательных документов.</w:t>
      </w:r>
    </w:p>
    <w:p w:rsidR="007B1FCF" w:rsidRPr="0006393D"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06393D">
        <w:rPr>
          <w:rFonts w:ascii="Times New Roman" w:hAnsi="Times New Roman"/>
          <w:color w:val="00000A"/>
          <w:sz w:val="28"/>
          <w:szCs w:val="28"/>
        </w:rPr>
        <w:t>3.3.</w:t>
      </w:r>
      <w:r w:rsidR="00B317E3">
        <w:rPr>
          <w:rFonts w:ascii="Times New Roman" w:hAnsi="Times New Roman"/>
          <w:color w:val="00000A"/>
          <w:sz w:val="28"/>
          <w:szCs w:val="28"/>
        </w:rPr>
        <w:t xml:space="preserve"> </w:t>
      </w:r>
      <w:r w:rsidRPr="00DE5BCC">
        <w:rPr>
          <w:rFonts w:ascii="Times New Roman" w:hAnsi="Times New Roman"/>
          <w:sz w:val="28"/>
          <w:szCs w:val="28"/>
        </w:rPr>
        <w:t>Отчет о расходах подотчетного лица (ф. 0504520)</w:t>
      </w:r>
      <w:r w:rsidRPr="00DE5BCC">
        <w:rPr>
          <w:rFonts w:ascii="Times New Roman" w:hAnsi="Times New Roman"/>
          <w:color w:val="00000A"/>
          <w:sz w:val="28"/>
          <w:szCs w:val="28"/>
        </w:rPr>
        <w:t xml:space="preserve"> утверждаются </w:t>
      </w:r>
      <w:r w:rsidRPr="0006393D">
        <w:rPr>
          <w:rFonts w:ascii="Times New Roman" w:hAnsi="Times New Roman"/>
          <w:color w:val="00000A"/>
          <w:sz w:val="28"/>
          <w:szCs w:val="28"/>
        </w:rPr>
        <w:t>руководителем учреждения или лицом им уполномоченным.</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06393D">
        <w:rPr>
          <w:rFonts w:ascii="Times New Roman" w:hAnsi="Times New Roman"/>
          <w:color w:val="00000A"/>
          <w:sz w:val="28"/>
          <w:szCs w:val="28"/>
        </w:rPr>
        <w:t>3.</w:t>
      </w:r>
      <w:r w:rsidR="0006393D">
        <w:rPr>
          <w:rFonts w:ascii="Times New Roman" w:hAnsi="Times New Roman"/>
          <w:color w:val="00000A"/>
          <w:sz w:val="28"/>
          <w:szCs w:val="28"/>
        </w:rPr>
        <w:t>4</w:t>
      </w:r>
      <w:r w:rsidRPr="0006393D">
        <w:rPr>
          <w:rFonts w:ascii="Times New Roman" w:hAnsi="Times New Roman"/>
          <w:color w:val="00000A"/>
          <w:sz w:val="28"/>
          <w:szCs w:val="28"/>
        </w:rPr>
        <w:t>.</w:t>
      </w:r>
      <w:r w:rsidRPr="00DE5BCC">
        <w:rPr>
          <w:rFonts w:ascii="Times New Roman" w:hAnsi="Times New Roman"/>
          <w:color w:val="00000A"/>
          <w:sz w:val="28"/>
          <w:szCs w:val="28"/>
        </w:rPr>
        <w:t xml:space="preserve"> Нумерация отчетов о расходах подотчетного лица </w:t>
      </w:r>
      <w:r w:rsidRPr="00DE5BCC">
        <w:rPr>
          <w:rFonts w:ascii="Times New Roman" w:hAnsi="Times New Roman"/>
          <w:sz w:val="28"/>
          <w:szCs w:val="28"/>
        </w:rPr>
        <w:t xml:space="preserve">(ф. 0504520) </w:t>
      </w:r>
      <w:r w:rsidRPr="00DE5BCC">
        <w:rPr>
          <w:rFonts w:ascii="Times New Roman" w:hAnsi="Times New Roman"/>
          <w:color w:val="00000A"/>
          <w:sz w:val="28"/>
          <w:szCs w:val="28"/>
        </w:rPr>
        <w:t>производится субъектом централизованного учета в книге регистрации отчетов по форме, установленной субъектом централизованного учета самостоятельно.</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3.</w:t>
      </w:r>
      <w:r w:rsidR="0006393D">
        <w:rPr>
          <w:rFonts w:ascii="Times New Roman" w:hAnsi="Times New Roman"/>
          <w:color w:val="00000A"/>
          <w:sz w:val="28"/>
          <w:szCs w:val="28"/>
        </w:rPr>
        <w:t>5</w:t>
      </w:r>
      <w:r w:rsidRPr="00DE5BCC">
        <w:rPr>
          <w:rFonts w:ascii="Times New Roman" w:hAnsi="Times New Roman"/>
          <w:color w:val="00000A"/>
          <w:sz w:val="28"/>
          <w:szCs w:val="28"/>
        </w:rPr>
        <w:t xml:space="preserve">. Запрещается включение в отчеты о расходах подотчетного лица </w:t>
      </w:r>
      <w:r w:rsidRPr="00DE5BCC">
        <w:rPr>
          <w:rFonts w:ascii="Times New Roman" w:hAnsi="Times New Roman"/>
          <w:sz w:val="28"/>
          <w:szCs w:val="28"/>
        </w:rPr>
        <w:t xml:space="preserve">(ф. 0504520) </w:t>
      </w:r>
      <w:r w:rsidRPr="00DE5BCC">
        <w:rPr>
          <w:rFonts w:ascii="Times New Roman" w:hAnsi="Times New Roman"/>
          <w:color w:val="00000A"/>
          <w:sz w:val="28"/>
          <w:szCs w:val="28"/>
        </w:rPr>
        <w:t>расходов по первичным документам, оформленным с нарушением требований раздела 2 настоящего порядка.</w:t>
      </w:r>
    </w:p>
    <w:p w:rsidR="007B1FCF" w:rsidRPr="00DE5BCC" w:rsidRDefault="007B1FCF"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sidRPr="00DE5BCC">
        <w:rPr>
          <w:rFonts w:ascii="Times New Roman" w:hAnsi="Times New Roman"/>
          <w:color w:val="00000A"/>
          <w:sz w:val="28"/>
          <w:szCs w:val="28"/>
        </w:rPr>
        <w:t>3.</w:t>
      </w:r>
      <w:r w:rsidR="0006393D">
        <w:rPr>
          <w:rFonts w:ascii="Times New Roman" w:hAnsi="Times New Roman"/>
          <w:color w:val="00000A"/>
          <w:sz w:val="28"/>
          <w:szCs w:val="28"/>
        </w:rPr>
        <w:t>6</w:t>
      </w:r>
      <w:r w:rsidRPr="00DE5BCC">
        <w:rPr>
          <w:rFonts w:ascii="Times New Roman" w:hAnsi="Times New Roman"/>
          <w:color w:val="00000A"/>
          <w:sz w:val="28"/>
          <w:szCs w:val="28"/>
        </w:rPr>
        <w:t xml:space="preserve">. После проверки </w:t>
      </w:r>
      <w:r w:rsidRPr="00DE5BCC">
        <w:rPr>
          <w:rFonts w:ascii="Times New Roman" w:hAnsi="Times New Roman"/>
          <w:sz w:val="28"/>
          <w:szCs w:val="28"/>
        </w:rPr>
        <w:t xml:space="preserve">отчета о расходах подотчетного лица (ф. 0504520) </w:t>
      </w:r>
      <w:r w:rsidRPr="00DE5BCC">
        <w:rPr>
          <w:rFonts w:ascii="Times New Roman" w:hAnsi="Times New Roman"/>
          <w:color w:val="00000A"/>
          <w:sz w:val="28"/>
          <w:szCs w:val="28"/>
        </w:rPr>
        <w:t>и прилагаемых к нему документов бухгалтером централизованной бухгалтерии оформляется заявка на кассовый расход и оплачивается перерасход по авансовому отчету (возмещение расходов, произведенных сотрудником из личных средств).</w:t>
      </w:r>
    </w:p>
    <w:p w:rsidR="007B1FCF" w:rsidRPr="00DE5BCC" w:rsidRDefault="0006393D" w:rsidP="007E0C0B">
      <w:pPr>
        <w:tabs>
          <w:tab w:val="left" w:pos="0"/>
          <w:tab w:val="left" w:pos="142"/>
        </w:tabs>
        <w:autoSpaceDE w:val="0"/>
        <w:autoSpaceDN w:val="0"/>
        <w:adjustRightInd w:val="0"/>
        <w:spacing w:after="0" w:line="240" w:lineRule="auto"/>
        <w:ind w:firstLine="709"/>
        <w:jc w:val="both"/>
        <w:rPr>
          <w:rFonts w:ascii="Times New Roman" w:hAnsi="Times New Roman"/>
          <w:color w:val="00000A"/>
          <w:sz w:val="28"/>
          <w:szCs w:val="28"/>
        </w:rPr>
      </w:pPr>
      <w:r>
        <w:rPr>
          <w:rFonts w:ascii="Times New Roman" w:hAnsi="Times New Roman"/>
          <w:color w:val="00000A"/>
          <w:sz w:val="28"/>
          <w:szCs w:val="28"/>
        </w:rPr>
        <w:t>3</w:t>
      </w:r>
      <w:r w:rsidR="007B1FCF" w:rsidRPr="0006393D">
        <w:rPr>
          <w:rFonts w:ascii="Times New Roman" w:hAnsi="Times New Roman"/>
          <w:color w:val="00000A"/>
          <w:sz w:val="28"/>
          <w:szCs w:val="28"/>
        </w:rPr>
        <w:t>.</w:t>
      </w:r>
      <w:r>
        <w:rPr>
          <w:rFonts w:ascii="Times New Roman" w:hAnsi="Times New Roman"/>
          <w:color w:val="00000A"/>
          <w:sz w:val="28"/>
          <w:szCs w:val="28"/>
        </w:rPr>
        <w:t>7</w:t>
      </w:r>
      <w:r w:rsidR="007B1FCF" w:rsidRPr="0006393D">
        <w:rPr>
          <w:rFonts w:ascii="Times New Roman" w:hAnsi="Times New Roman"/>
          <w:color w:val="00000A"/>
          <w:sz w:val="28"/>
          <w:szCs w:val="28"/>
        </w:rPr>
        <w:t>.</w:t>
      </w:r>
      <w:r w:rsidR="007B1FCF" w:rsidRPr="00DE5BCC">
        <w:rPr>
          <w:rFonts w:ascii="Times New Roman" w:hAnsi="Times New Roman"/>
          <w:color w:val="00000A"/>
          <w:sz w:val="28"/>
          <w:szCs w:val="28"/>
        </w:rPr>
        <w:t xml:space="preserve"> В случаях неполного использования подотчетных сумм и невнесения остатков на лицевой счет организации, а также в случаях непредставления отчетов о расходах подотчетного лица </w:t>
      </w:r>
      <w:r w:rsidR="007B1FCF" w:rsidRPr="00DE5BCC">
        <w:rPr>
          <w:rFonts w:ascii="Times New Roman" w:hAnsi="Times New Roman"/>
          <w:sz w:val="28"/>
          <w:szCs w:val="28"/>
        </w:rPr>
        <w:t xml:space="preserve">(ф. 0504520) </w:t>
      </w:r>
      <w:r w:rsidR="007B1FCF" w:rsidRPr="00DE5BCC">
        <w:rPr>
          <w:rFonts w:ascii="Times New Roman" w:hAnsi="Times New Roman"/>
          <w:color w:val="00000A"/>
          <w:sz w:val="28"/>
          <w:szCs w:val="28"/>
        </w:rPr>
        <w:t xml:space="preserve">в установленные сроки, подотчетные суммы подлежат удержанию из заработной платы сотрудника, начиная с </w:t>
      </w:r>
      <w:r w:rsidR="007B1FCF" w:rsidRPr="00DE5BCC">
        <w:rPr>
          <w:rFonts w:ascii="Times New Roman" w:hAnsi="Times New Roman"/>
          <w:sz w:val="28"/>
          <w:szCs w:val="28"/>
        </w:rPr>
        <w:t xml:space="preserve">месяца, следующего за отчетным с соблюдением требований, установленных </w:t>
      </w:r>
      <w:hyperlink r:id="rId43" w:history="1">
        <w:r w:rsidR="007B1FCF" w:rsidRPr="00DE5BCC">
          <w:rPr>
            <w:rStyle w:val="a5"/>
            <w:rFonts w:ascii="Times New Roman" w:hAnsi="Times New Roman"/>
            <w:color w:val="auto"/>
            <w:sz w:val="28"/>
            <w:szCs w:val="28"/>
            <w:u w:val="none"/>
          </w:rPr>
          <w:t>ст. ст. 137</w:t>
        </w:r>
      </w:hyperlink>
      <w:r w:rsidR="007B1FCF" w:rsidRPr="00DE5BCC">
        <w:rPr>
          <w:rFonts w:ascii="Times New Roman" w:hAnsi="Times New Roman"/>
          <w:sz w:val="28"/>
          <w:szCs w:val="28"/>
        </w:rPr>
        <w:t xml:space="preserve"> и </w:t>
      </w:r>
      <w:hyperlink r:id="rId44" w:history="1">
        <w:r w:rsidR="007B1FCF" w:rsidRPr="00DE5BCC">
          <w:rPr>
            <w:rStyle w:val="a5"/>
            <w:rFonts w:ascii="Times New Roman" w:hAnsi="Times New Roman"/>
            <w:color w:val="auto"/>
            <w:sz w:val="28"/>
            <w:szCs w:val="28"/>
            <w:u w:val="none"/>
          </w:rPr>
          <w:t>138</w:t>
        </w:r>
      </w:hyperlink>
      <w:r w:rsidR="007B1FCF" w:rsidRPr="00DE5BCC">
        <w:rPr>
          <w:rFonts w:ascii="Times New Roman" w:hAnsi="Times New Roman"/>
          <w:sz w:val="28"/>
          <w:szCs w:val="28"/>
        </w:rPr>
        <w:t xml:space="preserve"> ТК РФ на основании распорядительного документа руководителя субъекта централизованного учета.</w:t>
      </w:r>
    </w:p>
    <w:p w:rsidR="007B1FCF" w:rsidRPr="00DE5BCC" w:rsidRDefault="007B1FCF" w:rsidP="007B1FCF">
      <w:pPr>
        <w:autoSpaceDE w:val="0"/>
        <w:autoSpaceDN w:val="0"/>
        <w:adjustRightInd w:val="0"/>
        <w:spacing w:after="0" w:line="240" w:lineRule="auto"/>
        <w:ind w:firstLine="709"/>
        <w:rPr>
          <w:rFonts w:ascii="Times New Roman" w:hAnsi="Times New Roman"/>
          <w:b/>
          <w:bCs/>
          <w:color w:val="000000"/>
          <w:sz w:val="28"/>
          <w:szCs w:val="28"/>
        </w:rPr>
      </w:pPr>
    </w:p>
    <w:p w:rsidR="009B402C" w:rsidRDefault="009B402C" w:rsidP="001F298E">
      <w:pPr>
        <w:autoSpaceDE w:val="0"/>
        <w:autoSpaceDN w:val="0"/>
        <w:adjustRightInd w:val="0"/>
        <w:spacing w:after="0" w:line="240" w:lineRule="auto"/>
        <w:jc w:val="right"/>
        <w:rPr>
          <w:rFonts w:ascii="Times New Roman" w:hAnsi="Times New Roman"/>
          <w:color w:val="00000A"/>
        </w:rPr>
      </w:pPr>
    </w:p>
    <w:p w:rsidR="000A2BB7" w:rsidRDefault="000A2BB7" w:rsidP="001F298E">
      <w:pPr>
        <w:autoSpaceDE w:val="0"/>
        <w:autoSpaceDN w:val="0"/>
        <w:adjustRightInd w:val="0"/>
        <w:spacing w:after="0" w:line="240" w:lineRule="auto"/>
        <w:jc w:val="right"/>
        <w:rPr>
          <w:rFonts w:ascii="Times New Roman" w:hAnsi="Times New Roman"/>
          <w:color w:val="00000A"/>
        </w:rPr>
      </w:pPr>
    </w:p>
    <w:p w:rsidR="000A2BB7" w:rsidRDefault="000A2BB7" w:rsidP="001F298E">
      <w:pPr>
        <w:autoSpaceDE w:val="0"/>
        <w:autoSpaceDN w:val="0"/>
        <w:adjustRightInd w:val="0"/>
        <w:spacing w:after="0" w:line="240" w:lineRule="auto"/>
        <w:jc w:val="right"/>
        <w:rPr>
          <w:rFonts w:ascii="Times New Roman" w:hAnsi="Times New Roman"/>
          <w:color w:val="00000A"/>
        </w:rPr>
      </w:pPr>
    </w:p>
    <w:p w:rsidR="000A2BB7" w:rsidRDefault="000A2BB7"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D17323" w:rsidRDefault="00D17323" w:rsidP="001F298E">
      <w:pPr>
        <w:autoSpaceDE w:val="0"/>
        <w:autoSpaceDN w:val="0"/>
        <w:adjustRightInd w:val="0"/>
        <w:spacing w:after="0" w:line="240" w:lineRule="auto"/>
        <w:jc w:val="right"/>
        <w:rPr>
          <w:rFonts w:ascii="Times New Roman" w:hAnsi="Times New Roman"/>
          <w:color w:val="00000A"/>
        </w:rPr>
      </w:pPr>
    </w:p>
    <w:p w:rsidR="00D17323" w:rsidRDefault="00D17323"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6A3665" w:rsidRDefault="006A3665" w:rsidP="001F298E">
      <w:pPr>
        <w:autoSpaceDE w:val="0"/>
        <w:autoSpaceDN w:val="0"/>
        <w:adjustRightInd w:val="0"/>
        <w:spacing w:after="0" w:line="240" w:lineRule="auto"/>
        <w:jc w:val="right"/>
        <w:rPr>
          <w:rFonts w:ascii="Times New Roman" w:hAnsi="Times New Roman"/>
          <w:color w:val="00000A"/>
        </w:rPr>
      </w:pPr>
    </w:p>
    <w:p w:rsidR="000A2BB7" w:rsidRDefault="000A2BB7" w:rsidP="001F298E">
      <w:pPr>
        <w:autoSpaceDE w:val="0"/>
        <w:autoSpaceDN w:val="0"/>
        <w:adjustRightInd w:val="0"/>
        <w:spacing w:after="0" w:line="240" w:lineRule="auto"/>
        <w:jc w:val="right"/>
        <w:rPr>
          <w:rFonts w:ascii="Times New Roman" w:hAnsi="Times New Roman"/>
          <w:color w:val="00000A"/>
        </w:rPr>
      </w:pPr>
    </w:p>
    <w:p w:rsidR="000A2BB7" w:rsidRDefault="000A2BB7" w:rsidP="001F298E">
      <w:pPr>
        <w:autoSpaceDE w:val="0"/>
        <w:autoSpaceDN w:val="0"/>
        <w:adjustRightInd w:val="0"/>
        <w:spacing w:after="0" w:line="240" w:lineRule="auto"/>
        <w:jc w:val="right"/>
        <w:rPr>
          <w:rFonts w:ascii="Times New Roman" w:hAnsi="Times New Roman"/>
          <w:color w:val="00000A"/>
        </w:rPr>
      </w:pPr>
    </w:p>
    <w:p w:rsidR="008719EC" w:rsidRDefault="008719EC" w:rsidP="002D0D01">
      <w:pPr>
        <w:spacing w:after="0" w:line="240" w:lineRule="auto"/>
        <w:jc w:val="right"/>
        <w:rPr>
          <w:rFonts w:ascii="Times New Roman" w:hAnsi="Times New Roman"/>
          <w:bCs/>
          <w:sz w:val="28"/>
          <w:szCs w:val="28"/>
        </w:rPr>
      </w:pPr>
      <w:r w:rsidRPr="004314DC">
        <w:rPr>
          <w:rFonts w:ascii="Times New Roman" w:hAnsi="Times New Roman"/>
          <w:bCs/>
          <w:sz w:val="28"/>
          <w:szCs w:val="28"/>
        </w:rPr>
        <w:t>Приложение</w:t>
      </w:r>
      <w:r w:rsidR="00F73AE0" w:rsidRPr="004314DC">
        <w:rPr>
          <w:rFonts w:ascii="Times New Roman" w:hAnsi="Times New Roman"/>
          <w:bCs/>
          <w:sz w:val="28"/>
          <w:szCs w:val="28"/>
        </w:rPr>
        <w:t xml:space="preserve"> 10</w:t>
      </w:r>
    </w:p>
    <w:p w:rsidR="002D0D01" w:rsidRDefault="002D0D01" w:rsidP="002D0D01">
      <w:pPr>
        <w:spacing w:after="0" w:line="240" w:lineRule="auto"/>
        <w:jc w:val="right"/>
        <w:rPr>
          <w:rFonts w:ascii="Times New Roman" w:hAnsi="Times New Roman"/>
          <w:bCs/>
          <w:sz w:val="28"/>
          <w:szCs w:val="28"/>
        </w:rPr>
      </w:pPr>
      <w:r>
        <w:rPr>
          <w:rFonts w:ascii="Times New Roman" w:hAnsi="Times New Roman"/>
          <w:bCs/>
          <w:sz w:val="28"/>
          <w:szCs w:val="28"/>
        </w:rPr>
        <w:t>к единой учетной политике</w:t>
      </w:r>
    </w:p>
    <w:p w:rsidR="002D0D01" w:rsidRDefault="002D0D01" w:rsidP="002D0D01">
      <w:pPr>
        <w:spacing w:after="0" w:line="240" w:lineRule="auto"/>
        <w:jc w:val="right"/>
        <w:rPr>
          <w:rFonts w:ascii="Times New Roman" w:hAnsi="Times New Roman"/>
          <w:bCs/>
          <w:sz w:val="28"/>
          <w:szCs w:val="28"/>
        </w:rPr>
      </w:pPr>
    </w:p>
    <w:p w:rsidR="002D0D01" w:rsidRPr="004314DC" w:rsidRDefault="002D0D01" w:rsidP="00B12F81">
      <w:pPr>
        <w:spacing w:after="0" w:line="240" w:lineRule="auto"/>
        <w:jc w:val="center"/>
        <w:rPr>
          <w:rFonts w:ascii="Times New Roman" w:hAnsi="Times New Roman"/>
          <w:bCs/>
          <w:sz w:val="28"/>
          <w:szCs w:val="28"/>
        </w:rPr>
      </w:pPr>
    </w:p>
    <w:p w:rsidR="00B12F81" w:rsidRPr="00EB5304" w:rsidRDefault="00D02BA3" w:rsidP="00EB5304">
      <w:pPr>
        <w:pStyle w:val="ConsPlusNormal"/>
        <w:spacing w:line="240" w:lineRule="exact"/>
        <w:jc w:val="center"/>
        <w:outlineLvl w:val="1"/>
        <w:rPr>
          <w:rFonts w:ascii="Times New Roman" w:hAnsi="Times New Roman" w:cs="Times New Roman"/>
          <w:sz w:val="28"/>
          <w:szCs w:val="28"/>
        </w:rPr>
      </w:pPr>
      <w:r w:rsidRPr="00EB5304">
        <w:rPr>
          <w:rFonts w:ascii="Times New Roman" w:hAnsi="Times New Roman" w:cs="Times New Roman"/>
          <w:sz w:val="28"/>
          <w:szCs w:val="28"/>
        </w:rPr>
        <w:t>П</w:t>
      </w:r>
      <w:r w:rsidR="00B12F81" w:rsidRPr="00EB5304">
        <w:rPr>
          <w:rFonts w:ascii="Times New Roman" w:hAnsi="Times New Roman" w:cs="Times New Roman"/>
          <w:sz w:val="28"/>
          <w:szCs w:val="28"/>
        </w:rPr>
        <w:t>ОРЯДОК</w:t>
      </w:r>
    </w:p>
    <w:p w:rsidR="00D02BA3" w:rsidRPr="00EB5304" w:rsidRDefault="00D02BA3" w:rsidP="00EB5304">
      <w:pPr>
        <w:pStyle w:val="ConsPlusNormal"/>
        <w:spacing w:line="240" w:lineRule="exact"/>
        <w:jc w:val="center"/>
        <w:outlineLvl w:val="1"/>
        <w:rPr>
          <w:rFonts w:ascii="Times New Roman" w:hAnsi="Times New Roman" w:cs="Times New Roman"/>
          <w:sz w:val="28"/>
          <w:szCs w:val="28"/>
        </w:rPr>
      </w:pPr>
      <w:r w:rsidRPr="00EB5304">
        <w:rPr>
          <w:rFonts w:ascii="Times New Roman" w:hAnsi="Times New Roman" w:cs="Times New Roman"/>
          <w:sz w:val="28"/>
          <w:szCs w:val="28"/>
        </w:rPr>
        <w:t>формирования и использования</w:t>
      </w:r>
      <w:r w:rsidR="00B12F81" w:rsidRPr="00EB5304">
        <w:rPr>
          <w:rFonts w:ascii="Times New Roman" w:hAnsi="Times New Roman" w:cs="Times New Roman"/>
          <w:sz w:val="28"/>
          <w:szCs w:val="28"/>
        </w:rPr>
        <w:t xml:space="preserve"> </w:t>
      </w:r>
      <w:r w:rsidRPr="00EB5304">
        <w:rPr>
          <w:rFonts w:ascii="Times New Roman" w:hAnsi="Times New Roman" w:cs="Times New Roman"/>
          <w:sz w:val="28"/>
          <w:szCs w:val="28"/>
        </w:rPr>
        <w:t>резервов предстоящих расходов</w:t>
      </w:r>
    </w:p>
    <w:p w:rsidR="00D02BA3" w:rsidRPr="00D02BA3" w:rsidRDefault="00D02BA3" w:rsidP="00D02BA3">
      <w:pPr>
        <w:pStyle w:val="ConsPlusNormal"/>
        <w:ind w:firstLine="709"/>
        <w:jc w:val="both"/>
        <w:rPr>
          <w:rFonts w:ascii="Times New Roman" w:hAnsi="Times New Roman" w:cs="Times New Roman"/>
          <w:sz w:val="28"/>
          <w:szCs w:val="28"/>
        </w:rPr>
      </w:pPr>
    </w:p>
    <w:p w:rsidR="00D02BA3" w:rsidRPr="00D02BA3" w:rsidRDefault="00D02BA3" w:rsidP="00D02BA3">
      <w:pPr>
        <w:pStyle w:val="ConsPlusNormal"/>
        <w:ind w:firstLine="709"/>
        <w:jc w:val="center"/>
        <w:rPr>
          <w:rFonts w:ascii="Times New Roman" w:hAnsi="Times New Roman" w:cs="Times New Roman"/>
          <w:sz w:val="28"/>
          <w:szCs w:val="28"/>
        </w:rPr>
      </w:pPr>
      <w:r w:rsidRPr="00D02BA3">
        <w:rPr>
          <w:rFonts w:ascii="Times New Roman" w:hAnsi="Times New Roman" w:cs="Times New Roman"/>
          <w:sz w:val="28"/>
          <w:szCs w:val="28"/>
        </w:rPr>
        <w:t>1. Общие положения</w:t>
      </w:r>
    </w:p>
    <w:p w:rsidR="00D02BA3" w:rsidRPr="00D02BA3" w:rsidRDefault="00D02BA3" w:rsidP="00D02BA3">
      <w:pPr>
        <w:pStyle w:val="ConsPlusNormal"/>
        <w:ind w:firstLine="709"/>
        <w:jc w:val="center"/>
        <w:rPr>
          <w:rFonts w:ascii="Times New Roman" w:hAnsi="Times New Roman" w:cs="Times New Roman"/>
          <w:sz w:val="28"/>
          <w:szCs w:val="28"/>
        </w:rPr>
      </w:pP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1.1. В бюджетном (бухгалтерском) учете субъекта централизованного учета для обобщения информации о состоянии и движении сумм по обязательствам, неопределенным по времени и (или) времени исполнения, формируются следующие резервы предстоящих расходов (отложенные обязательства):</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1) резерв для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работника (служащего);</w:t>
      </w:r>
    </w:p>
    <w:p w:rsidR="00D02BA3" w:rsidRPr="00D02BA3" w:rsidRDefault="00D02BA3" w:rsidP="00D02BA3">
      <w:pPr>
        <w:spacing w:after="0" w:line="240" w:lineRule="auto"/>
        <w:ind w:firstLine="709"/>
        <w:jc w:val="both"/>
        <w:rPr>
          <w:rFonts w:ascii="Times New Roman" w:hAnsi="Times New Roman"/>
          <w:color w:val="000000"/>
          <w:sz w:val="28"/>
          <w:szCs w:val="28"/>
        </w:rPr>
      </w:pPr>
      <w:r w:rsidRPr="00D02BA3">
        <w:rPr>
          <w:rFonts w:ascii="Times New Roman" w:hAnsi="Times New Roman"/>
          <w:sz w:val="28"/>
          <w:szCs w:val="28"/>
        </w:rPr>
        <w:t xml:space="preserve">2) </w:t>
      </w:r>
      <w:r w:rsidRPr="00D02BA3">
        <w:rPr>
          <w:rFonts w:ascii="Times New Roman" w:hAnsi="Times New Roman"/>
          <w:color w:val="000000"/>
          <w:sz w:val="28"/>
          <w:szCs w:val="28"/>
        </w:rPr>
        <w:t>резерв по обязательствам, возникающим при поступлении товаров, работ, услуг, по которым дата приемки отличается от даты подписания документа о приемке</w:t>
      </w:r>
      <w:r w:rsidRPr="00D02BA3">
        <w:rPr>
          <w:rFonts w:ascii="Times New Roman" w:hAnsi="Times New Roman"/>
          <w:sz w:val="28"/>
          <w:szCs w:val="28"/>
        </w:rPr>
        <w:t>;</w:t>
      </w:r>
    </w:p>
    <w:p w:rsidR="00D02BA3" w:rsidRPr="00D02BA3" w:rsidRDefault="00D02BA3" w:rsidP="00D02BA3">
      <w:pPr>
        <w:pStyle w:val="ConsNormal"/>
        <w:widowControl/>
        <w:ind w:right="0" w:firstLine="709"/>
        <w:jc w:val="both"/>
        <w:rPr>
          <w:rFonts w:ascii="Times New Roman" w:hAnsi="Times New Roman" w:cs="Times New Roman"/>
          <w:sz w:val="28"/>
          <w:szCs w:val="28"/>
        </w:rPr>
      </w:pPr>
      <w:r w:rsidRPr="00D02BA3">
        <w:rPr>
          <w:rFonts w:ascii="Times New Roman" w:hAnsi="Times New Roman" w:cs="Times New Roman"/>
          <w:sz w:val="28"/>
          <w:szCs w:val="28"/>
        </w:rPr>
        <w:t>3) резерв для оплаты фактически осуществленных затрат, по которым не поступили документы контрагентов;</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4) резерв по претензионным требованиям;</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1.2. Каждый резерв используется только на покрытие тех расходов, в отношении которых он был создан.</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1.3. Признание в бюджетном (бухгалтерском) учете субъекта централизованного учета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1.4. Для отражения конкретных резервов на счете 0.401.60.000 вводятся аналитические коды в порядке, определенном рабо</w:t>
      </w:r>
      <w:r w:rsidR="00CF426C">
        <w:rPr>
          <w:rFonts w:ascii="Times New Roman" w:hAnsi="Times New Roman" w:cs="Times New Roman"/>
          <w:sz w:val="28"/>
          <w:szCs w:val="28"/>
        </w:rPr>
        <w:t xml:space="preserve">чим планом счетов (Приложение </w:t>
      </w:r>
      <w:r w:rsidRPr="00D02BA3">
        <w:rPr>
          <w:rFonts w:ascii="Times New Roman" w:hAnsi="Times New Roman" w:cs="Times New Roman"/>
          <w:sz w:val="28"/>
          <w:szCs w:val="28"/>
        </w:rPr>
        <w:t>2 к единой учетной политике).</w:t>
      </w:r>
    </w:p>
    <w:p w:rsidR="00D02BA3" w:rsidRPr="00D02BA3" w:rsidRDefault="00D02BA3" w:rsidP="00D02BA3">
      <w:pPr>
        <w:pStyle w:val="ConsPlusNormal"/>
        <w:ind w:firstLine="709"/>
        <w:jc w:val="both"/>
        <w:rPr>
          <w:rFonts w:ascii="Times New Roman" w:hAnsi="Times New Roman" w:cs="Times New Roman"/>
          <w:sz w:val="28"/>
          <w:szCs w:val="28"/>
        </w:rPr>
      </w:pPr>
    </w:p>
    <w:p w:rsidR="00D02BA3" w:rsidRPr="00D02BA3" w:rsidRDefault="00D02BA3" w:rsidP="00F32C1D">
      <w:pPr>
        <w:pStyle w:val="ConsPlusNormal"/>
        <w:spacing w:line="240" w:lineRule="exact"/>
        <w:ind w:firstLine="709"/>
        <w:jc w:val="center"/>
        <w:rPr>
          <w:rFonts w:ascii="Times New Roman" w:hAnsi="Times New Roman" w:cs="Times New Roman"/>
          <w:sz w:val="28"/>
          <w:szCs w:val="28"/>
        </w:rPr>
      </w:pPr>
      <w:r w:rsidRPr="00D02BA3">
        <w:rPr>
          <w:rFonts w:ascii="Times New Roman" w:hAnsi="Times New Roman" w:cs="Times New Roman"/>
          <w:sz w:val="28"/>
          <w:szCs w:val="28"/>
        </w:rPr>
        <w:t xml:space="preserve">2. Резерв для оплаты отпусков за фактически отработанное время </w:t>
      </w:r>
    </w:p>
    <w:p w:rsidR="00D02BA3" w:rsidRPr="00D02BA3" w:rsidRDefault="00D02BA3" w:rsidP="00F32C1D">
      <w:pPr>
        <w:pStyle w:val="ConsPlusNormal"/>
        <w:spacing w:line="240" w:lineRule="exact"/>
        <w:ind w:firstLine="709"/>
        <w:jc w:val="center"/>
        <w:rPr>
          <w:rFonts w:ascii="Times New Roman" w:hAnsi="Times New Roman" w:cs="Times New Roman"/>
          <w:sz w:val="28"/>
          <w:szCs w:val="28"/>
        </w:rPr>
      </w:pPr>
      <w:r w:rsidRPr="00D02BA3">
        <w:rPr>
          <w:rFonts w:ascii="Times New Roman" w:hAnsi="Times New Roman" w:cs="Times New Roman"/>
          <w:sz w:val="28"/>
          <w:szCs w:val="28"/>
        </w:rPr>
        <w:t>или компенсаций за неиспользованный отпуск</w:t>
      </w:r>
    </w:p>
    <w:p w:rsidR="008719EC" w:rsidRPr="00D02BA3" w:rsidRDefault="008719EC" w:rsidP="000D07A6">
      <w:pPr>
        <w:spacing w:after="0" w:line="240" w:lineRule="auto"/>
        <w:ind w:firstLine="709"/>
        <w:rPr>
          <w:rFonts w:ascii="Times New Roman" w:hAnsi="Times New Roman"/>
          <w:sz w:val="28"/>
          <w:szCs w:val="28"/>
        </w:rPr>
      </w:pPr>
    </w:p>
    <w:p w:rsidR="008719EC" w:rsidRPr="00DE5BCC" w:rsidRDefault="008719EC" w:rsidP="008D63F0">
      <w:pPr>
        <w:spacing w:after="0" w:line="240" w:lineRule="auto"/>
        <w:ind w:firstLine="709"/>
        <w:jc w:val="both"/>
        <w:rPr>
          <w:rFonts w:ascii="Times New Roman" w:hAnsi="Times New Roman"/>
          <w:sz w:val="28"/>
          <w:szCs w:val="28"/>
        </w:rPr>
      </w:pPr>
      <w:r w:rsidRPr="00DE5BCC">
        <w:rPr>
          <w:rFonts w:ascii="Times New Roman" w:hAnsi="Times New Roman"/>
          <w:sz w:val="28"/>
          <w:szCs w:val="28"/>
        </w:rPr>
        <w:t>  </w:t>
      </w:r>
      <w:r w:rsidR="00D02BA3">
        <w:rPr>
          <w:rFonts w:ascii="Times New Roman" w:hAnsi="Times New Roman"/>
          <w:sz w:val="28"/>
          <w:szCs w:val="28"/>
        </w:rPr>
        <w:t>2.</w:t>
      </w:r>
      <w:r w:rsidRPr="00DE5BCC">
        <w:rPr>
          <w:rFonts w:ascii="Times New Roman" w:hAnsi="Times New Roman"/>
          <w:sz w:val="28"/>
          <w:szCs w:val="28"/>
        </w:rPr>
        <w:t>1. Оценочное обязательство по резерву на оплату отпусков за фактически отработанное время определяется ежегодно на последний день месяца текущего года. Сумма резерва, отраженная в бухучете до отчетной даты, корректируется до величины вновь рассчитанного резерва:</w:t>
      </w:r>
    </w:p>
    <w:p w:rsidR="008719EC" w:rsidRPr="00DE5BCC" w:rsidRDefault="008719EC" w:rsidP="008D63F0">
      <w:pPr>
        <w:spacing w:after="0" w:line="240" w:lineRule="auto"/>
        <w:ind w:firstLine="709"/>
        <w:jc w:val="both"/>
        <w:rPr>
          <w:rFonts w:ascii="Times New Roman" w:hAnsi="Times New Roman"/>
          <w:sz w:val="28"/>
          <w:szCs w:val="28"/>
        </w:rPr>
      </w:pPr>
      <w:r w:rsidRPr="00DE5BCC">
        <w:rPr>
          <w:rFonts w:ascii="Times New Roman" w:hAnsi="Times New Roman"/>
          <w:sz w:val="28"/>
          <w:szCs w:val="28"/>
        </w:rPr>
        <w:t>в сторону увеличения – дополнительными бухгалтерскими проводками;</w:t>
      </w:r>
    </w:p>
    <w:p w:rsidR="008719EC" w:rsidRPr="00DE5BCC" w:rsidRDefault="008719EC" w:rsidP="008D63F0">
      <w:pPr>
        <w:spacing w:after="0" w:line="240" w:lineRule="auto"/>
        <w:ind w:firstLine="709"/>
        <w:jc w:val="both"/>
        <w:rPr>
          <w:rFonts w:ascii="Times New Roman" w:hAnsi="Times New Roman"/>
          <w:sz w:val="28"/>
          <w:szCs w:val="28"/>
        </w:rPr>
      </w:pPr>
      <w:r w:rsidRPr="00DE5BCC">
        <w:rPr>
          <w:rFonts w:ascii="Times New Roman" w:hAnsi="Times New Roman"/>
          <w:sz w:val="28"/>
          <w:szCs w:val="28"/>
        </w:rPr>
        <w:t>в сторону уменьшения – проводками, оформленными методом «красное сторно». </w:t>
      </w:r>
    </w:p>
    <w:p w:rsidR="008719EC" w:rsidRPr="00DE5BCC" w:rsidRDefault="00D02BA3" w:rsidP="008D63F0">
      <w:pPr>
        <w:spacing w:after="0" w:line="240" w:lineRule="auto"/>
        <w:ind w:firstLine="709"/>
        <w:jc w:val="both"/>
        <w:rPr>
          <w:rFonts w:ascii="Times New Roman" w:hAnsi="Times New Roman"/>
          <w:sz w:val="28"/>
          <w:szCs w:val="28"/>
        </w:rPr>
      </w:pPr>
      <w:r>
        <w:rPr>
          <w:rFonts w:ascii="Times New Roman" w:hAnsi="Times New Roman"/>
          <w:sz w:val="28"/>
          <w:szCs w:val="28"/>
        </w:rPr>
        <w:t>2.</w:t>
      </w:r>
      <w:r w:rsidR="008719EC" w:rsidRPr="00DE5BCC">
        <w:rPr>
          <w:rFonts w:ascii="Times New Roman" w:hAnsi="Times New Roman"/>
          <w:sz w:val="28"/>
          <w:szCs w:val="28"/>
        </w:rPr>
        <w:t>2. В величину резерва на оплату отпусков включается:</w:t>
      </w:r>
    </w:p>
    <w:p w:rsidR="008719EC" w:rsidRPr="00DE5BCC" w:rsidRDefault="008719EC" w:rsidP="008D63F0">
      <w:pPr>
        <w:spacing w:after="0" w:line="240" w:lineRule="auto"/>
        <w:ind w:firstLine="709"/>
        <w:jc w:val="both"/>
        <w:rPr>
          <w:rFonts w:ascii="Times New Roman" w:hAnsi="Times New Roman"/>
          <w:sz w:val="28"/>
          <w:szCs w:val="28"/>
        </w:rPr>
      </w:pPr>
      <w:r w:rsidRPr="00DE5BCC">
        <w:rPr>
          <w:rFonts w:ascii="Times New Roman" w:hAnsi="Times New Roman"/>
          <w:sz w:val="28"/>
          <w:szCs w:val="28"/>
        </w:rPr>
        <w:lastRenderedPageBreak/>
        <w:t>1) сумма оплаты отпусков сотрудникам за фактически отработанное время на дату расчета резерва;</w:t>
      </w:r>
    </w:p>
    <w:p w:rsidR="008719EC" w:rsidRPr="00DE5BCC" w:rsidRDefault="008719EC" w:rsidP="008D63F0">
      <w:pPr>
        <w:spacing w:after="0" w:line="240" w:lineRule="auto"/>
        <w:ind w:firstLine="709"/>
        <w:jc w:val="both"/>
        <w:rPr>
          <w:rFonts w:ascii="Times New Roman" w:hAnsi="Times New Roman"/>
          <w:sz w:val="28"/>
          <w:szCs w:val="28"/>
        </w:rPr>
      </w:pPr>
      <w:r w:rsidRPr="00DE5BCC">
        <w:rPr>
          <w:rFonts w:ascii="Times New Roman" w:hAnsi="Times New Roman"/>
          <w:sz w:val="28"/>
          <w:szCs w:val="28"/>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 </w:t>
      </w:r>
    </w:p>
    <w:p w:rsidR="006A21BF" w:rsidRPr="00DE5BCC" w:rsidRDefault="00D02BA3" w:rsidP="006A21BF">
      <w:pPr>
        <w:spacing w:after="0" w:line="240" w:lineRule="auto"/>
        <w:ind w:firstLine="709"/>
        <w:jc w:val="both"/>
        <w:rPr>
          <w:rFonts w:ascii="Times New Roman" w:hAnsi="Times New Roman"/>
          <w:sz w:val="28"/>
          <w:szCs w:val="28"/>
        </w:rPr>
      </w:pPr>
      <w:r>
        <w:rPr>
          <w:rFonts w:ascii="Times New Roman" w:hAnsi="Times New Roman"/>
          <w:sz w:val="28"/>
          <w:szCs w:val="28"/>
        </w:rPr>
        <w:t>2.</w:t>
      </w:r>
      <w:r w:rsidR="008719EC" w:rsidRPr="00DE5BCC">
        <w:rPr>
          <w:rFonts w:ascii="Times New Roman" w:hAnsi="Times New Roman"/>
          <w:sz w:val="28"/>
          <w:szCs w:val="28"/>
        </w:rPr>
        <w:t>3. Сумма оплаты отпусков рассчитывается по формуле:</w:t>
      </w:r>
    </w:p>
    <w:p w:rsidR="008719EC" w:rsidRPr="00DE5BCC" w:rsidRDefault="008719EC" w:rsidP="000D07A6">
      <w:pPr>
        <w:spacing w:after="0" w:line="240" w:lineRule="auto"/>
        <w:ind w:firstLine="709"/>
        <w:rPr>
          <w:rFonts w:ascii="Times New Roman" w:hAnsi="Times New Roman"/>
          <w:sz w:val="28"/>
          <w:szCs w:val="28"/>
        </w:rPr>
      </w:pPr>
      <w:r w:rsidRPr="00DE5BCC">
        <w:rPr>
          <w:rFonts w:ascii="Times New Roman" w:hAnsi="Times New Roman"/>
          <w:sz w:val="28"/>
          <w:szCs w:val="28"/>
        </w:rPr>
        <w:t> </w:t>
      </w:r>
    </w:p>
    <w:tbl>
      <w:tblPr>
        <w:tblW w:w="9799" w:type="dxa"/>
        <w:tblCellSpacing w:w="0" w:type="dxa"/>
        <w:tblLayout w:type="fixed"/>
        <w:tblCellMar>
          <w:top w:w="105" w:type="dxa"/>
          <w:left w:w="105" w:type="dxa"/>
          <w:bottom w:w="105" w:type="dxa"/>
          <w:right w:w="105" w:type="dxa"/>
        </w:tblCellMar>
        <w:tblLook w:val="00A0" w:firstRow="1" w:lastRow="0" w:firstColumn="1" w:lastColumn="0" w:noHBand="0" w:noVBand="0"/>
      </w:tblPr>
      <w:tblGrid>
        <w:gridCol w:w="1684"/>
        <w:gridCol w:w="516"/>
        <w:gridCol w:w="4428"/>
        <w:gridCol w:w="391"/>
        <w:gridCol w:w="2780"/>
      </w:tblGrid>
      <w:tr w:rsidR="008719EC" w:rsidRPr="00DE5BCC" w:rsidTr="00B12F81">
        <w:trPr>
          <w:trHeight w:val="1286"/>
          <w:tblCellSpacing w:w="0" w:type="dxa"/>
        </w:trPr>
        <w:tc>
          <w:tcPr>
            <w:tcW w:w="1684" w:type="dxa"/>
            <w:shd w:val="clear" w:color="auto" w:fill="FEFEFE"/>
            <w:tcMar>
              <w:top w:w="63" w:type="dxa"/>
              <w:left w:w="63" w:type="dxa"/>
              <w:bottom w:w="63" w:type="dxa"/>
              <w:right w:w="63" w:type="dxa"/>
            </w:tcMar>
            <w:vAlign w:val="center"/>
          </w:tcPr>
          <w:p w:rsidR="008719EC" w:rsidRPr="0088325B" w:rsidRDefault="008719EC" w:rsidP="008D63F0">
            <w:pPr>
              <w:spacing w:after="0" w:line="240" w:lineRule="auto"/>
              <w:jc w:val="center"/>
              <w:rPr>
                <w:rFonts w:ascii="Times New Roman" w:hAnsi="Times New Roman"/>
                <w:sz w:val="28"/>
                <w:szCs w:val="28"/>
              </w:rPr>
            </w:pPr>
            <w:r w:rsidRPr="0088325B">
              <w:rPr>
                <w:rFonts w:ascii="Times New Roman" w:hAnsi="Times New Roman"/>
                <w:sz w:val="28"/>
                <w:szCs w:val="28"/>
              </w:rPr>
              <w:t>Сумма оплаты отпусков</w:t>
            </w:r>
          </w:p>
        </w:tc>
        <w:tc>
          <w:tcPr>
            <w:tcW w:w="516" w:type="dxa"/>
            <w:shd w:val="clear" w:color="auto" w:fill="FEFEFE"/>
            <w:tcMar>
              <w:top w:w="63" w:type="dxa"/>
              <w:left w:w="63" w:type="dxa"/>
              <w:bottom w:w="63" w:type="dxa"/>
              <w:right w:w="63" w:type="dxa"/>
            </w:tcMar>
            <w:vAlign w:val="center"/>
          </w:tcPr>
          <w:p w:rsidR="008719EC" w:rsidRPr="006A21BF" w:rsidRDefault="006A21BF" w:rsidP="000D07A6">
            <w:pPr>
              <w:spacing w:after="0" w:line="240" w:lineRule="auto"/>
              <w:ind w:firstLine="709"/>
              <w:jc w:val="center"/>
              <w:rPr>
                <w:rFonts w:ascii="Times New Roman" w:hAnsi="Times New Roman"/>
                <w:b/>
                <w:sz w:val="28"/>
                <w:szCs w:val="28"/>
              </w:rPr>
            </w:pPr>
            <w:r>
              <w:rPr>
                <w:rFonts w:ascii="Times New Roman" w:hAnsi="Times New Roman"/>
                <w:b/>
                <w:sz w:val="28"/>
                <w:szCs w:val="28"/>
              </w:rPr>
              <w:t>2=</w:t>
            </w:r>
          </w:p>
        </w:tc>
        <w:tc>
          <w:tcPr>
            <w:tcW w:w="4428" w:type="dxa"/>
            <w:shd w:val="clear" w:color="auto" w:fill="FEFEFE"/>
            <w:tcMar>
              <w:top w:w="63" w:type="dxa"/>
              <w:left w:w="63" w:type="dxa"/>
              <w:bottom w:w="63" w:type="dxa"/>
              <w:right w:w="63" w:type="dxa"/>
            </w:tcMar>
            <w:vAlign w:val="center"/>
          </w:tcPr>
          <w:p w:rsidR="008719EC" w:rsidRPr="0088325B" w:rsidRDefault="008719EC" w:rsidP="008D63F0">
            <w:pPr>
              <w:spacing w:after="0" w:line="240" w:lineRule="auto"/>
              <w:jc w:val="center"/>
              <w:rPr>
                <w:rFonts w:ascii="Times New Roman" w:hAnsi="Times New Roman"/>
                <w:sz w:val="28"/>
                <w:szCs w:val="28"/>
              </w:rPr>
            </w:pPr>
            <w:r w:rsidRPr="0088325B">
              <w:rPr>
                <w:rFonts w:ascii="Times New Roman" w:hAnsi="Times New Roman"/>
                <w:sz w:val="28"/>
                <w:szCs w:val="28"/>
              </w:rPr>
              <w:t>Количество неиспользованных всеми сотрудниками дней отпусков на последний день месяца</w:t>
            </w:r>
          </w:p>
        </w:tc>
        <w:tc>
          <w:tcPr>
            <w:tcW w:w="391" w:type="dxa"/>
            <w:shd w:val="clear" w:color="auto" w:fill="FEFEFE"/>
            <w:tcMar>
              <w:top w:w="63" w:type="dxa"/>
              <w:left w:w="63" w:type="dxa"/>
              <w:bottom w:w="63" w:type="dxa"/>
              <w:right w:w="63" w:type="dxa"/>
            </w:tcMar>
            <w:vAlign w:val="center"/>
          </w:tcPr>
          <w:p w:rsidR="006A21BF" w:rsidRDefault="006A21BF" w:rsidP="000D07A6">
            <w:pPr>
              <w:spacing w:after="0" w:line="240" w:lineRule="auto"/>
              <w:ind w:firstLine="709"/>
              <w:jc w:val="center"/>
              <w:rPr>
                <w:rFonts w:ascii="Times New Roman" w:hAnsi="Times New Roman"/>
                <w:sz w:val="28"/>
                <w:szCs w:val="28"/>
              </w:rPr>
            </w:pPr>
            <w:r>
              <w:rPr>
                <w:rFonts w:ascii="Times New Roman" w:hAnsi="Times New Roman"/>
                <w:sz w:val="28"/>
                <w:szCs w:val="28"/>
              </w:rPr>
              <w:t>*</w:t>
            </w:r>
          </w:p>
          <w:p w:rsidR="008719EC" w:rsidRPr="006A21BF" w:rsidRDefault="006A21BF" w:rsidP="006A21BF">
            <w:pPr>
              <w:rPr>
                <w:rFonts w:ascii="Times New Roman" w:hAnsi="Times New Roman"/>
                <w:sz w:val="28"/>
                <w:szCs w:val="28"/>
              </w:rPr>
            </w:pPr>
            <w:r>
              <w:rPr>
                <w:rFonts w:ascii="Times New Roman" w:hAnsi="Times New Roman"/>
                <w:sz w:val="28"/>
                <w:szCs w:val="28"/>
              </w:rPr>
              <w:t>*</w:t>
            </w:r>
          </w:p>
        </w:tc>
        <w:tc>
          <w:tcPr>
            <w:tcW w:w="2780" w:type="dxa"/>
            <w:shd w:val="clear" w:color="auto" w:fill="FEFEFE"/>
            <w:tcMar>
              <w:top w:w="63" w:type="dxa"/>
              <w:left w:w="63" w:type="dxa"/>
              <w:bottom w:w="63" w:type="dxa"/>
              <w:right w:w="63" w:type="dxa"/>
            </w:tcMar>
            <w:vAlign w:val="center"/>
          </w:tcPr>
          <w:p w:rsidR="008719EC" w:rsidRPr="0088325B" w:rsidRDefault="008719EC" w:rsidP="008D63F0">
            <w:pPr>
              <w:spacing w:after="0" w:line="240" w:lineRule="auto"/>
              <w:jc w:val="center"/>
              <w:rPr>
                <w:rFonts w:ascii="Times New Roman" w:hAnsi="Times New Roman"/>
                <w:sz w:val="28"/>
                <w:szCs w:val="28"/>
              </w:rPr>
            </w:pPr>
            <w:r w:rsidRPr="0088325B">
              <w:rPr>
                <w:rFonts w:ascii="Times New Roman" w:hAnsi="Times New Roman"/>
                <w:sz w:val="28"/>
                <w:szCs w:val="28"/>
              </w:rPr>
              <w:t>Средний дневной заработок по учреждению за последние 12 мес.</w:t>
            </w:r>
          </w:p>
        </w:tc>
      </w:tr>
    </w:tbl>
    <w:p w:rsidR="008719EC" w:rsidRPr="00DE5BCC" w:rsidRDefault="008719EC" w:rsidP="000D07A6">
      <w:pPr>
        <w:spacing w:after="0" w:line="240" w:lineRule="auto"/>
        <w:ind w:firstLine="709"/>
        <w:rPr>
          <w:rFonts w:ascii="Times New Roman" w:hAnsi="Times New Roman"/>
          <w:sz w:val="28"/>
          <w:szCs w:val="28"/>
        </w:rPr>
      </w:pPr>
      <w:r w:rsidRPr="00DE5BCC">
        <w:rPr>
          <w:rFonts w:ascii="Times New Roman" w:hAnsi="Times New Roman"/>
          <w:sz w:val="28"/>
          <w:szCs w:val="28"/>
        </w:rPr>
        <w:t> </w:t>
      </w:r>
    </w:p>
    <w:p w:rsidR="00316FBC" w:rsidRPr="00DE5BCC" w:rsidRDefault="00D02BA3" w:rsidP="00B12F81">
      <w:pPr>
        <w:spacing w:after="0" w:line="240" w:lineRule="auto"/>
        <w:ind w:firstLine="709"/>
        <w:jc w:val="both"/>
        <w:rPr>
          <w:rFonts w:ascii="Times New Roman" w:hAnsi="Times New Roman"/>
          <w:sz w:val="28"/>
          <w:szCs w:val="28"/>
        </w:rPr>
      </w:pPr>
      <w:r>
        <w:rPr>
          <w:rFonts w:ascii="Times New Roman" w:hAnsi="Times New Roman"/>
          <w:sz w:val="28"/>
          <w:szCs w:val="28"/>
        </w:rPr>
        <w:t>2.</w:t>
      </w:r>
      <w:r w:rsidR="008719EC" w:rsidRPr="00DE5BCC">
        <w:rPr>
          <w:rFonts w:ascii="Times New Roman" w:hAnsi="Times New Roman"/>
          <w:sz w:val="28"/>
          <w:szCs w:val="28"/>
        </w:rPr>
        <w:t xml:space="preserve">4. Данные о количестве дней неиспользованного отпуска представляет субъект централизованного учета в </w:t>
      </w:r>
      <w:r w:rsidR="00316FBC" w:rsidRPr="00DE5BCC">
        <w:rPr>
          <w:rFonts w:ascii="Times New Roman" w:hAnsi="Times New Roman"/>
          <w:sz w:val="28"/>
          <w:szCs w:val="28"/>
        </w:rPr>
        <w:t xml:space="preserve">сроки в </w:t>
      </w:r>
      <w:r w:rsidR="008719EC" w:rsidRPr="00DE5BCC">
        <w:rPr>
          <w:rFonts w:ascii="Times New Roman" w:hAnsi="Times New Roman"/>
          <w:sz w:val="28"/>
          <w:szCs w:val="28"/>
        </w:rPr>
        <w:t>соответствии с графиком документооборота</w:t>
      </w:r>
      <w:r>
        <w:rPr>
          <w:rFonts w:ascii="Times New Roman" w:hAnsi="Times New Roman"/>
          <w:sz w:val="28"/>
          <w:szCs w:val="28"/>
        </w:rPr>
        <w:t xml:space="preserve"> по форме согласно </w:t>
      </w:r>
      <w:r w:rsidR="00AF1AC8">
        <w:rPr>
          <w:rFonts w:ascii="Times New Roman" w:hAnsi="Times New Roman"/>
          <w:sz w:val="28"/>
          <w:szCs w:val="28"/>
        </w:rPr>
        <w:t>П</w:t>
      </w:r>
      <w:r>
        <w:rPr>
          <w:rFonts w:ascii="Times New Roman" w:hAnsi="Times New Roman"/>
          <w:sz w:val="28"/>
          <w:szCs w:val="28"/>
        </w:rPr>
        <w:t>риложению 1 к настоящему порядку.</w:t>
      </w:r>
    </w:p>
    <w:p w:rsidR="008719EC" w:rsidRDefault="00D02BA3" w:rsidP="00B12F81">
      <w:pPr>
        <w:spacing w:after="0" w:line="240" w:lineRule="auto"/>
        <w:ind w:firstLine="709"/>
        <w:jc w:val="both"/>
        <w:rPr>
          <w:rFonts w:ascii="Times New Roman" w:hAnsi="Times New Roman"/>
          <w:sz w:val="28"/>
          <w:szCs w:val="28"/>
        </w:rPr>
      </w:pPr>
      <w:r>
        <w:rPr>
          <w:rFonts w:ascii="Times New Roman" w:hAnsi="Times New Roman"/>
          <w:sz w:val="28"/>
          <w:szCs w:val="28"/>
        </w:rPr>
        <w:t>2.</w:t>
      </w:r>
      <w:r w:rsidR="008719EC" w:rsidRPr="00DE5BCC">
        <w:rPr>
          <w:rFonts w:ascii="Times New Roman" w:hAnsi="Times New Roman"/>
          <w:sz w:val="28"/>
          <w:szCs w:val="28"/>
        </w:rPr>
        <w:t>5. Средний дневной заработок (З ср.д.) в целом по учреждению определяется по формуле:</w:t>
      </w:r>
    </w:p>
    <w:p w:rsidR="00B12F81" w:rsidRPr="00DE5BCC" w:rsidRDefault="00B12F81" w:rsidP="00B12F81">
      <w:pPr>
        <w:spacing w:after="0" w:line="240" w:lineRule="auto"/>
        <w:ind w:firstLine="709"/>
        <w:jc w:val="both"/>
        <w:rPr>
          <w:rFonts w:ascii="Times New Roman" w:hAnsi="Times New Roman"/>
          <w:sz w:val="28"/>
          <w:szCs w:val="28"/>
        </w:rPr>
      </w:pPr>
    </w:p>
    <w:p w:rsidR="008719EC" w:rsidRPr="00EB5304" w:rsidRDefault="008719EC" w:rsidP="00B12F81">
      <w:pPr>
        <w:spacing w:after="0" w:line="240" w:lineRule="auto"/>
        <w:ind w:firstLine="709"/>
        <w:jc w:val="center"/>
        <w:rPr>
          <w:rFonts w:ascii="Times New Roman" w:hAnsi="Times New Roman"/>
          <w:sz w:val="28"/>
          <w:szCs w:val="28"/>
        </w:rPr>
      </w:pPr>
      <w:r w:rsidRPr="00EB5304">
        <w:rPr>
          <w:rFonts w:ascii="Times New Roman" w:hAnsi="Times New Roman"/>
          <w:bCs/>
          <w:sz w:val="28"/>
          <w:szCs w:val="28"/>
        </w:rPr>
        <w:t xml:space="preserve">З ср.д. = </w:t>
      </w:r>
      <w:proofErr w:type="gramStart"/>
      <w:r w:rsidRPr="00EB5304">
        <w:rPr>
          <w:rFonts w:ascii="Times New Roman" w:hAnsi="Times New Roman"/>
          <w:bCs/>
          <w:sz w:val="28"/>
          <w:szCs w:val="28"/>
        </w:rPr>
        <w:t>ФОТ :</w:t>
      </w:r>
      <w:proofErr w:type="gramEnd"/>
      <w:r w:rsidRPr="00EB5304">
        <w:rPr>
          <w:rFonts w:ascii="Times New Roman" w:hAnsi="Times New Roman"/>
          <w:bCs/>
          <w:sz w:val="28"/>
          <w:szCs w:val="28"/>
        </w:rPr>
        <w:t xml:space="preserve"> 12 мес. : Ч : 29,3</w:t>
      </w:r>
      <w:r w:rsidR="00B12F81" w:rsidRPr="00EB5304">
        <w:rPr>
          <w:rFonts w:ascii="Times New Roman" w:hAnsi="Times New Roman"/>
          <w:bCs/>
          <w:sz w:val="28"/>
          <w:szCs w:val="28"/>
        </w:rPr>
        <w:t xml:space="preserve">, </w:t>
      </w:r>
      <w:r w:rsidRPr="00EB5304">
        <w:rPr>
          <w:rFonts w:ascii="Times New Roman" w:hAnsi="Times New Roman"/>
          <w:sz w:val="28"/>
          <w:szCs w:val="28"/>
        </w:rPr>
        <w:t>где:</w:t>
      </w:r>
    </w:p>
    <w:p w:rsidR="00B12F81" w:rsidRPr="00DE5BCC" w:rsidRDefault="00B12F81" w:rsidP="00B12F81">
      <w:pPr>
        <w:spacing w:after="0" w:line="240" w:lineRule="auto"/>
        <w:ind w:firstLine="709"/>
        <w:jc w:val="both"/>
        <w:rPr>
          <w:rFonts w:ascii="Times New Roman" w:hAnsi="Times New Roman"/>
          <w:sz w:val="28"/>
          <w:szCs w:val="28"/>
        </w:rPr>
      </w:pPr>
    </w:p>
    <w:p w:rsidR="008719EC" w:rsidRPr="00DE5BCC" w:rsidRDefault="008719EC" w:rsidP="00B12F81">
      <w:pPr>
        <w:spacing w:after="0" w:line="240" w:lineRule="auto"/>
        <w:ind w:firstLine="709"/>
        <w:jc w:val="both"/>
        <w:rPr>
          <w:rFonts w:ascii="Times New Roman" w:hAnsi="Times New Roman"/>
          <w:sz w:val="28"/>
          <w:szCs w:val="28"/>
        </w:rPr>
      </w:pPr>
      <w:r w:rsidRPr="00DE5BCC">
        <w:rPr>
          <w:rFonts w:ascii="Times New Roman" w:hAnsi="Times New Roman"/>
          <w:sz w:val="28"/>
          <w:szCs w:val="28"/>
        </w:rPr>
        <w:t>ФОТ – фонд оплаты труда в целом по учреждению за 12 месяцев, предшествующих дате расчета резерва;</w:t>
      </w:r>
    </w:p>
    <w:p w:rsidR="008719EC" w:rsidRPr="00DE5BCC" w:rsidRDefault="008719EC" w:rsidP="00B12F81">
      <w:pPr>
        <w:spacing w:after="0" w:line="240" w:lineRule="auto"/>
        <w:ind w:firstLine="709"/>
        <w:jc w:val="both"/>
        <w:rPr>
          <w:rFonts w:ascii="Times New Roman" w:hAnsi="Times New Roman"/>
          <w:sz w:val="28"/>
          <w:szCs w:val="28"/>
        </w:rPr>
      </w:pPr>
      <w:r w:rsidRPr="00DE5BCC">
        <w:rPr>
          <w:rFonts w:ascii="Times New Roman" w:hAnsi="Times New Roman"/>
          <w:sz w:val="28"/>
          <w:szCs w:val="28"/>
        </w:rPr>
        <w:t>Ч – количество штатных единиц по штатному расписанию, действующему на дату расчета резерва;</w:t>
      </w:r>
    </w:p>
    <w:p w:rsidR="008719EC" w:rsidRPr="00DE5BCC" w:rsidRDefault="008719EC" w:rsidP="00B12F81">
      <w:pPr>
        <w:spacing w:after="0" w:line="240" w:lineRule="auto"/>
        <w:ind w:firstLine="709"/>
        <w:jc w:val="both"/>
        <w:rPr>
          <w:rFonts w:ascii="Times New Roman" w:hAnsi="Times New Roman"/>
          <w:sz w:val="28"/>
          <w:szCs w:val="28"/>
        </w:rPr>
      </w:pPr>
      <w:r w:rsidRPr="00DE5BCC">
        <w:rPr>
          <w:rFonts w:ascii="Times New Roman" w:hAnsi="Times New Roman"/>
          <w:sz w:val="28"/>
          <w:szCs w:val="28"/>
        </w:rPr>
        <w:t>29,3 – среднемесячное число календарных дней, установленное статьей 139 Трудового кодекса.</w:t>
      </w:r>
    </w:p>
    <w:p w:rsidR="008719EC" w:rsidRPr="00DE5BCC" w:rsidRDefault="00D02BA3" w:rsidP="00B12F81">
      <w:pPr>
        <w:spacing w:after="0" w:line="240" w:lineRule="auto"/>
        <w:ind w:firstLine="709"/>
        <w:jc w:val="both"/>
        <w:rPr>
          <w:rFonts w:ascii="Times New Roman" w:hAnsi="Times New Roman"/>
          <w:sz w:val="28"/>
          <w:szCs w:val="28"/>
        </w:rPr>
      </w:pPr>
      <w:r>
        <w:rPr>
          <w:rFonts w:ascii="Times New Roman" w:hAnsi="Times New Roman"/>
          <w:sz w:val="28"/>
          <w:szCs w:val="28"/>
        </w:rPr>
        <w:t>2.</w:t>
      </w:r>
      <w:r w:rsidR="008719EC" w:rsidRPr="00DE5BCC">
        <w:rPr>
          <w:rFonts w:ascii="Times New Roman" w:hAnsi="Times New Roman"/>
          <w:sz w:val="28"/>
          <w:szCs w:val="28"/>
        </w:rPr>
        <w:t>6. В сумму обязательных страховых взносов для формирования резерва включается:</w:t>
      </w:r>
    </w:p>
    <w:p w:rsidR="008719EC" w:rsidRPr="00DE5BCC" w:rsidRDefault="008719EC" w:rsidP="00B12F81">
      <w:pPr>
        <w:spacing w:after="0" w:line="240" w:lineRule="auto"/>
        <w:ind w:firstLine="709"/>
        <w:jc w:val="both"/>
        <w:rPr>
          <w:rFonts w:ascii="Times New Roman" w:hAnsi="Times New Roman"/>
          <w:sz w:val="28"/>
          <w:szCs w:val="28"/>
        </w:rPr>
      </w:pPr>
      <w:r w:rsidRPr="00DE5BCC">
        <w:rPr>
          <w:rFonts w:ascii="Times New Roman" w:hAnsi="Times New Roman"/>
          <w:sz w:val="28"/>
          <w:szCs w:val="28"/>
        </w:rPr>
        <w:t>1) сумма, рассчитанная по общеустановленной ставке страховых взносов;</w:t>
      </w:r>
    </w:p>
    <w:p w:rsidR="008719EC" w:rsidRPr="00DE5BCC" w:rsidRDefault="008719EC" w:rsidP="00B12F81">
      <w:pPr>
        <w:spacing w:after="0" w:line="240" w:lineRule="auto"/>
        <w:ind w:firstLine="709"/>
        <w:jc w:val="both"/>
        <w:rPr>
          <w:rFonts w:ascii="Times New Roman" w:hAnsi="Times New Roman"/>
          <w:sz w:val="28"/>
          <w:szCs w:val="28"/>
        </w:rPr>
      </w:pPr>
      <w:r w:rsidRPr="00DE5BCC">
        <w:rPr>
          <w:rFonts w:ascii="Times New Roman" w:hAnsi="Times New Roman"/>
          <w:sz w:val="28"/>
          <w:szCs w:val="28"/>
        </w:rPr>
        <w:t>2) сумма, рассчитанная из дополнительных тарифов страховых взносов в Пенсионный фонд.</w:t>
      </w:r>
    </w:p>
    <w:p w:rsidR="008719EC" w:rsidRPr="00DE5BCC" w:rsidRDefault="008719EC" w:rsidP="00B12F81">
      <w:pPr>
        <w:spacing w:after="0" w:line="240" w:lineRule="auto"/>
        <w:ind w:firstLine="709"/>
        <w:jc w:val="both"/>
        <w:rPr>
          <w:rFonts w:ascii="Times New Roman" w:hAnsi="Times New Roman"/>
          <w:sz w:val="28"/>
          <w:szCs w:val="28"/>
        </w:rPr>
      </w:pPr>
      <w:r w:rsidRPr="00DE5BCC">
        <w:rPr>
          <w:rFonts w:ascii="Times New Roman" w:hAnsi="Times New Roman"/>
          <w:sz w:val="28"/>
          <w:szCs w:val="28"/>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8719EC" w:rsidRDefault="008719EC" w:rsidP="00B12F81">
      <w:pPr>
        <w:spacing w:after="0" w:line="240" w:lineRule="auto"/>
        <w:ind w:firstLine="709"/>
        <w:jc w:val="both"/>
        <w:rPr>
          <w:rFonts w:ascii="Times New Roman" w:hAnsi="Times New Roman"/>
          <w:sz w:val="28"/>
          <w:szCs w:val="28"/>
        </w:rPr>
      </w:pPr>
      <w:r w:rsidRPr="00DE5BCC">
        <w:rPr>
          <w:rFonts w:ascii="Times New Roman" w:hAnsi="Times New Roman"/>
          <w:sz w:val="28"/>
          <w:szCs w:val="28"/>
        </w:rPr>
        <w:t>Дополнительные тарифы страховых взносов в Пенсионный фонд рассчитываются отдельно по формуле:</w:t>
      </w:r>
    </w:p>
    <w:p w:rsidR="00B12F81" w:rsidRPr="00DE5BCC" w:rsidRDefault="00B12F81" w:rsidP="00B12F81">
      <w:pPr>
        <w:spacing w:after="0" w:line="240" w:lineRule="auto"/>
        <w:ind w:firstLine="709"/>
        <w:jc w:val="both"/>
        <w:rPr>
          <w:rFonts w:ascii="Times New Roman" w:hAnsi="Times New Roman"/>
          <w:sz w:val="28"/>
          <w:szCs w:val="28"/>
        </w:rPr>
      </w:pPr>
    </w:p>
    <w:p w:rsidR="008719EC" w:rsidRPr="00EB5304" w:rsidRDefault="008719EC" w:rsidP="00B12F81">
      <w:pPr>
        <w:spacing w:after="0" w:line="240" w:lineRule="auto"/>
        <w:ind w:firstLine="709"/>
        <w:jc w:val="center"/>
        <w:rPr>
          <w:rFonts w:ascii="Times New Roman" w:hAnsi="Times New Roman"/>
          <w:bCs/>
          <w:sz w:val="28"/>
          <w:szCs w:val="28"/>
        </w:rPr>
      </w:pPr>
      <w:r w:rsidRPr="00EB5304">
        <w:rPr>
          <w:rFonts w:ascii="Times New Roman" w:hAnsi="Times New Roman"/>
          <w:bCs/>
          <w:sz w:val="28"/>
          <w:szCs w:val="28"/>
        </w:rPr>
        <w:t xml:space="preserve">В = </w:t>
      </w:r>
      <w:proofErr w:type="gramStart"/>
      <w:r w:rsidRPr="00EB5304">
        <w:rPr>
          <w:rFonts w:ascii="Times New Roman" w:hAnsi="Times New Roman"/>
          <w:bCs/>
          <w:sz w:val="28"/>
          <w:szCs w:val="28"/>
        </w:rPr>
        <w:t>В</w:t>
      </w:r>
      <w:r w:rsidRPr="00EB5304">
        <w:rPr>
          <w:rFonts w:ascii="Times New Roman" w:hAnsi="Times New Roman"/>
          <w:bCs/>
          <w:sz w:val="28"/>
          <w:szCs w:val="28"/>
          <w:vertAlign w:val="subscript"/>
        </w:rPr>
        <w:t>пр</w:t>
      </w:r>
      <w:r w:rsidRPr="00EB5304">
        <w:rPr>
          <w:rFonts w:ascii="Times New Roman" w:hAnsi="Times New Roman"/>
          <w:bCs/>
          <w:sz w:val="28"/>
          <w:szCs w:val="28"/>
        </w:rPr>
        <w:t xml:space="preserve"> :</w:t>
      </w:r>
      <w:proofErr w:type="gramEnd"/>
      <w:r w:rsidRPr="00EB5304">
        <w:rPr>
          <w:rFonts w:ascii="Times New Roman" w:hAnsi="Times New Roman"/>
          <w:bCs/>
          <w:sz w:val="28"/>
          <w:szCs w:val="28"/>
        </w:rPr>
        <w:t xml:space="preserve"> ФОТ × 100, где:</w:t>
      </w:r>
    </w:p>
    <w:p w:rsidR="00B12F81" w:rsidRPr="00DE5BCC" w:rsidRDefault="00B12F81" w:rsidP="00B12F81">
      <w:pPr>
        <w:spacing w:after="0" w:line="240" w:lineRule="auto"/>
        <w:ind w:firstLine="709"/>
        <w:jc w:val="center"/>
        <w:rPr>
          <w:rFonts w:ascii="Times New Roman" w:hAnsi="Times New Roman"/>
          <w:sz w:val="28"/>
          <w:szCs w:val="28"/>
        </w:rPr>
      </w:pPr>
    </w:p>
    <w:p w:rsidR="008719EC" w:rsidRPr="00DE5BCC" w:rsidRDefault="008719EC" w:rsidP="00B12F81">
      <w:pPr>
        <w:spacing w:after="0" w:line="240" w:lineRule="auto"/>
        <w:ind w:firstLine="709"/>
        <w:jc w:val="both"/>
        <w:rPr>
          <w:rFonts w:ascii="Times New Roman" w:hAnsi="Times New Roman"/>
          <w:sz w:val="28"/>
          <w:szCs w:val="28"/>
        </w:rPr>
      </w:pPr>
      <w:r w:rsidRPr="00DE5BCC">
        <w:rPr>
          <w:rFonts w:ascii="Times New Roman" w:hAnsi="Times New Roman"/>
          <w:sz w:val="28"/>
          <w:szCs w:val="28"/>
        </w:rPr>
        <w:t>В – дополнительные тарифы страховых взносов в Пенсионный фонд РФ, включаемые в расчет резерва;</w:t>
      </w:r>
    </w:p>
    <w:p w:rsidR="008719EC" w:rsidRPr="00DE5BCC" w:rsidRDefault="008719EC" w:rsidP="00B12F81">
      <w:pPr>
        <w:spacing w:after="0" w:line="240" w:lineRule="auto"/>
        <w:ind w:firstLine="709"/>
        <w:jc w:val="both"/>
        <w:rPr>
          <w:rFonts w:ascii="Times New Roman" w:hAnsi="Times New Roman"/>
          <w:sz w:val="28"/>
          <w:szCs w:val="28"/>
        </w:rPr>
      </w:pPr>
      <w:r w:rsidRPr="00DE5BCC">
        <w:rPr>
          <w:rFonts w:ascii="Times New Roman" w:hAnsi="Times New Roman"/>
          <w:sz w:val="28"/>
          <w:szCs w:val="28"/>
        </w:rPr>
        <w:t>В</w:t>
      </w:r>
      <w:r w:rsidRPr="00637D95">
        <w:rPr>
          <w:rFonts w:ascii="Times New Roman" w:hAnsi="Times New Roman"/>
          <w:sz w:val="28"/>
          <w:szCs w:val="28"/>
          <w:vertAlign w:val="subscript"/>
        </w:rPr>
        <w:t>пр</w:t>
      </w:r>
      <w:r w:rsidRPr="00DE5BCC">
        <w:rPr>
          <w:rFonts w:ascii="Times New Roman" w:hAnsi="Times New Roman"/>
          <w:sz w:val="28"/>
          <w:szCs w:val="28"/>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8719EC" w:rsidRPr="00DE5BCC" w:rsidRDefault="008719EC" w:rsidP="00B12F81">
      <w:pPr>
        <w:spacing w:after="0" w:line="240" w:lineRule="auto"/>
        <w:ind w:firstLine="709"/>
        <w:jc w:val="both"/>
        <w:rPr>
          <w:rFonts w:ascii="Times New Roman" w:hAnsi="Times New Roman"/>
          <w:sz w:val="28"/>
          <w:szCs w:val="28"/>
        </w:rPr>
      </w:pPr>
      <w:r w:rsidRPr="00DE5BCC">
        <w:rPr>
          <w:rFonts w:ascii="Times New Roman" w:hAnsi="Times New Roman"/>
          <w:sz w:val="28"/>
          <w:szCs w:val="28"/>
        </w:rPr>
        <w:lastRenderedPageBreak/>
        <w:t>ФОТ – фонд оплаты труда в целом по учреждению за 12 месяцев, предшествующих дате расчета резерва.</w:t>
      </w:r>
    </w:p>
    <w:p w:rsidR="008719EC" w:rsidRPr="00DE5BCC" w:rsidRDefault="008719EC" w:rsidP="000D07A6">
      <w:pPr>
        <w:spacing w:after="0" w:line="240" w:lineRule="auto"/>
        <w:ind w:firstLine="709"/>
        <w:rPr>
          <w:rFonts w:ascii="Times New Roman" w:hAnsi="Times New Roman"/>
          <w:sz w:val="28"/>
          <w:szCs w:val="28"/>
        </w:rPr>
      </w:pPr>
      <w:r w:rsidRPr="00DE5BCC">
        <w:rPr>
          <w:rFonts w:ascii="Times New Roman" w:hAnsi="Times New Roman"/>
          <w:sz w:val="28"/>
          <w:szCs w:val="28"/>
        </w:rPr>
        <w:t> </w:t>
      </w:r>
    </w:p>
    <w:p w:rsidR="00D02BA3" w:rsidRPr="00D02BA3" w:rsidRDefault="00D02BA3" w:rsidP="00F32C1D">
      <w:pPr>
        <w:pStyle w:val="ConsPlusNormal"/>
        <w:spacing w:line="240" w:lineRule="exact"/>
        <w:jc w:val="center"/>
        <w:rPr>
          <w:rFonts w:ascii="Times New Roman" w:hAnsi="Times New Roman" w:cs="Times New Roman"/>
          <w:color w:val="000000"/>
          <w:sz w:val="28"/>
          <w:szCs w:val="28"/>
        </w:rPr>
      </w:pPr>
      <w:r w:rsidRPr="00D02BA3">
        <w:rPr>
          <w:rFonts w:ascii="Times New Roman" w:hAnsi="Times New Roman" w:cs="Times New Roman"/>
          <w:sz w:val="28"/>
          <w:szCs w:val="28"/>
        </w:rPr>
        <w:t>3. Р</w:t>
      </w:r>
      <w:r w:rsidRPr="00D02BA3">
        <w:rPr>
          <w:rFonts w:ascii="Times New Roman" w:hAnsi="Times New Roman" w:cs="Times New Roman"/>
          <w:color w:val="000000"/>
          <w:sz w:val="28"/>
          <w:szCs w:val="28"/>
        </w:rPr>
        <w:t xml:space="preserve">езерв по обязательствам, </w:t>
      </w:r>
    </w:p>
    <w:p w:rsidR="00D02BA3" w:rsidRPr="00D02BA3" w:rsidRDefault="00D02BA3" w:rsidP="00F32C1D">
      <w:pPr>
        <w:pStyle w:val="ConsPlusNormal"/>
        <w:spacing w:line="240" w:lineRule="exact"/>
        <w:jc w:val="center"/>
        <w:rPr>
          <w:rFonts w:ascii="Times New Roman" w:hAnsi="Times New Roman" w:cs="Times New Roman"/>
          <w:sz w:val="28"/>
          <w:szCs w:val="28"/>
        </w:rPr>
      </w:pPr>
      <w:r w:rsidRPr="00D02BA3">
        <w:rPr>
          <w:rFonts w:ascii="Times New Roman" w:hAnsi="Times New Roman" w:cs="Times New Roman"/>
          <w:color w:val="000000"/>
          <w:sz w:val="28"/>
          <w:szCs w:val="28"/>
        </w:rPr>
        <w:t>возникающим при поступлении товаров, работ, услуг, по которым дата приемки отличается от даты подписания документа о приемке посредствам Единой информационной системы в сфере закупок (далее – ЕИС)</w:t>
      </w:r>
    </w:p>
    <w:p w:rsidR="00D02BA3" w:rsidRPr="00D02BA3" w:rsidRDefault="00D02BA3" w:rsidP="00D02BA3">
      <w:pPr>
        <w:pStyle w:val="ConsPlusNormal"/>
        <w:ind w:firstLine="709"/>
        <w:jc w:val="both"/>
        <w:rPr>
          <w:rFonts w:ascii="Times New Roman" w:hAnsi="Times New Roman" w:cs="Times New Roman"/>
          <w:sz w:val="28"/>
          <w:szCs w:val="28"/>
        </w:rPr>
      </w:pPr>
    </w:p>
    <w:p w:rsidR="00D02BA3" w:rsidRPr="00D02BA3" w:rsidRDefault="00D02BA3" w:rsidP="00D02BA3">
      <w:pPr>
        <w:spacing w:after="0" w:line="240" w:lineRule="auto"/>
        <w:ind w:firstLine="709"/>
        <w:jc w:val="both"/>
        <w:rPr>
          <w:rFonts w:ascii="Times New Roman" w:hAnsi="Times New Roman"/>
          <w:color w:val="000000"/>
          <w:sz w:val="28"/>
          <w:szCs w:val="28"/>
        </w:rPr>
      </w:pPr>
      <w:r w:rsidRPr="00D02BA3">
        <w:rPr>
          <w:rFonts w:ascii="Times New Roman" w:hAnsi="Times New Roman"/>
          <w:sz w:val="28"/>
          <w:szCs w:val="28"/>
        </w:rPr>
        <w:t>3.1.</w:t>
      </w:r>
      <w:r w:rsidRPr="00D02BA3">
        <w:rPr>
          <w:rFonts w:ascii="Times New Roman" w:hAnsi="Times New Roman"/>
          <w:color w:val="000000"/>
          <w:sz w:val="28"/>
          <w:szCs w:val="28"/>
        </w:rPr>
        <w:t xml:space="preserve"> Резерв по обязательствам, возникающим при поступлении товаров, работ, 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D02BA3" w:rsidRPr="00D02BA3" w:rsidRDefault="00D02BA3" w:rsidP="00D02BA3">
      <w:pPr>
        <w:spacing w:after="0" w:line="240" w:lineRule="auto"/>
        <w:ind w:firstLine="709"/>
        <w:jc w:val="both"/>
        <w:rPr>
          <w:rFonts w:ascii="Times New Roman" w:hAnsi="Times New Roman"/>
          <w:color w:val="000000"/>
          <w:sz w:val="28"/>
          <w:szCs w:val="28"/>
        </w:rPr>
      </w:pPr>
      <w:r w:rsidRPr="00D02BA3">
        <w:rPr>
          <w:rFonts w:ascii="Times New Roman" w:hAnsi="Times New Roman"/>
          <w:color w:val="000000"/>
          <w:sz w:val="28"/>
          <w:szCs w:val="28"/>
        </w:rPr>
        <w:t>3.2. Датой признания резерва в бюджетном (бухгалтерском) учете является дата фактической поставки товара (выполнения работ, оказания услуг).</w:t>
      </w:r>
    </w:p>
    <w:p w:rsidR="00D02BA3" w:rsidRPr="00D02BA3" w:rsidRDefault="00D02BA3" w:rsidP="00D02BA3">
      <w:pPr>
        <w:spacing w:after="0" w:line="240" w:lineRule="auto"/>
        <w:ind w:firstLine="709"/>
        <w:jc w:val="both"/>
        <w:rPr>
          <w:rFonts w:ascii="Times New Roman" w:hAnsi="Times New Roman"/>
          <w:color w:val="000000"/>
          <w:sz w:val="28"/>
          <w:szCs w:val="28"/>
        </w:rPr>
      </w:pPr>
      <w:r w:rsidRPr="00D02BA3">
        <w:rPr>
          <w:rFonts w:ascii="Times New Roman" w:hAnsi="Times New Roman"/>
          <w:color w:val="000000"/>
          <w:sz w:val="28"/>
          <w:szCs w:val="28"/>
        </w:rPr>
        <w:t>3.3. Резерв отражается по кредиту соответствующих счетов аналитического учета счета 0.401.60.000 «Резервы предстоящих расходов» с одновременным отражением суммы отложенного обязательства на соответствующем счете аналитического учета счета 0.502.99.000 «Отложенные обязательства» на основании полученных от субъекта централизованного учета первичных учетных документов.</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3.4. Величина создаваемого резерва определяется комиссией по поступлению и выбытию активов субъекта централизованного учета.</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 xml:space="preserve">Решение о создании резерва и его сумме оформляется расчетом (обоснованием) оценочного значения для формирования резерва предстоящих расходов на оплату обязательств по фактическим расходам, по которым не поступили документы, по состоянию на _________ по форме согласно </w:t>
      </w:r>
      <w:r w:rsidR="0054213D">
        <w:rPr>
          <w:rFonts w:ascii="Times New Roman" w:hAnsi="Times New Roman" w:cs="Times New Roman"/>
          <w:sz w:val="28"/>
          <w:szCs w:val="28"/>
        </w:rPr>
        <w:t>П</w:t>
      </w:r>
      <w:r w:rsidRPr="00D02BA3">
        <w:rPr>
          <w:rFonts w:ascii="Times New Roman" w:hAnsi="Times New Roman" w:cs="Times New Roman"/>
          <w:sz w:val="28"/>
          <w:szCs w:val="28"/>
        </w:rPr>
        <w:t>рил</w:t>
      </w:r>
      <w:r w:rsidR="0054213D">
        <w:rPr>
          <w:rFonts w:ascii="Times New Roman" w:hAnsi="Times New Roman" w:cs="Times New Roman"/>
          <w:sz w:val="28"/>
          <w:szCs w:val="28"/>
        </w:rPr>
        <w:t xml:space="preserve">ожению </w:t>
      </w:r>
      <w:r w:rsidRPr="00D02BA3">
        <w:rPr>
          <w:rFonts w:ascii="Times New Roman" w:hAnsi="Times New Roman" w:cs="Times New Roman"/>
          <w:sz w:val="28"/>
          <w:szCs w:val="28"/>
        </w:rPr>
        <w:t>2 к Порядку формирования и использования резервов предстоящих расходов.</w:t>
      </w:r>
    </w:p>
    <w:p w:rsidR="00D02BA3" w:rsidRPr="00D02BA3" w:rsidRDefault="00D02BA3" w:rsidP="00D02BA3">
      <w:pPr>
        <w:spacing w:after="0" w:line="240" w:lineRule="auto"/>
        <w:ind w:firstLine="709"/>
        <w:jc w:val="both"/>
        <w:rPr>
          <w:rFonts w:ascii="Times New Roman" w:hAnsi="Times New Roman"/>
          <w:color w:val="000000"/>
          <w:sz w:val="28"/>
          <w:szCs w:val="28"/>
        </w:rPr>
      </w:pPr>
      <w:r w:rsidRPr="00D02BA3">
        <w:rPr>
          <w:rFonts w:ascii="Times New Roman" w:hAnsi="Times New Roman"/>
          <w:color w:val="000000"/>
          <w:sz w:val="28"/>
          <w:szCs w:val="28"/>
        </w:rPr>
        <w:t>3.5. Резерв списывается при признании затрат и (или) при признании кредиторской задолженности по выполнению обязательства, по которому резерв был создан.</w:t>
      </w:r>
    </w:p>
    <w:p w:rsidR="00D02BA3" w:rsidRPr="00D02BA3" w:rsidRDefault="00D02BA3" w:rsidP="00D02BA3">
      <w:pPr>
        <w:spacing w:after="0" w:line="240" w:lineRule="auto"/>
        <w:ind w:firstLine="709"/>
        <w:jc w:val="both"/>
        <w:rPr>
          <w:rFonts w:ascii="Times New Roman" w:hAnsi="Times New Roman"/>
          <w:color w:val="000000"/>
          <w:sz w:val="28"/>
          <w:szCs w:val="28"/>
        </w:rPr>
      </w:pPr>
      <w:r w:rsidRPr="00D02BA3">
        <w:rPr>
          <w:rFonts w:ascii="Times New Roman" w:hAnsi="Times New Roman"/>
          <w:sz w:val="28"/>
          <w:szCs w:val="28"/>
        </w:rPr>
        <w:t xml:space="preserve">3.6. </w:t>
      </w:r>
      <w:r w:rsidRPr="00D02BA3">
        <w:rPr>
          <w:rFonts w:ascii="Times New Roman" w:hAnsi="Times New Roman"/>
          <w:color w:val="000000"/>
          <w:sz w:val="28"/>
          <w:szCs w:val="28"/>
        </w:rPr>
        <w:t>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D02BA3" w:rsidRPr="00D02BA3" w:rsidRDefault="00D02BA3" w:rsidP="00D02BA3">
      <w:pPr>
        <w:autoSpaceDE w:val="0"/>
        <w:autoSpaceDN w:val="0"/>
        <w:adjustRightInd w:val="0"/>
        <w:spacing w:after="0" w:line="240" w:lineRule="auto"/>
        <w:ind w:firstLine="709"/>
        <w:jc w:val="both"/>
        <w:rPr>
          <w:rFonts w:ascii="Times New Roman" w:hAnsi="Times New Roman"/>
          <w:sz w:val="28"/>
          <w:szCs w:val="28"/>
        </w:rPr>
      </w:pPr>
      <w:r w:rsidRPr="00D02BA3">
        <w:rPr>
          <w:rFonts w:ascii="Times New Roman" w:hAnsi="Times New Roman"/>
          <w:sz w:val="28"/>
          <w:szCs w:val="28"/>
        </w:rPr>
        <w:t>3.7. В бюджетном (бухгалтерском) учете субъекта централизованного учета резерв начисляется в разрезе кода главы, кодов разделов, подразделов, программной (непрограммной) целевой статьи расходов бюджетов по бюджетной классификации Российской Федерации, а также в разрезе кодов классификации операций сектора государственного управления.</w:t>
      </w:r>
    </w:p>
    <w:p w:rsidR="00D02BA3" w:rsidRPr="00D02BA3" w:rsidRDefault="00D02BA3" w:rsidP="00D02BA3">
      <w:pPr>
        <w:autoSpaceDE w:val="0"/>
        <w:autoSpaceDN w:val="0"/>
        <w:adjustRightInd w:val="0"/>
        <w:spacing w:after="0" w:line="240" w:lineRule="auto"/>
        <w:ind w:firstLine="709"/>
        <w:jc w:val="both"/>
        <w:rPr>
          <w:rFonts w:ascii="Times New Roman" w:hAnsi="Times New Roman"/>
          <w:sz w:val="28"/>
          <w:szCs w:val="28"/>
        </w:rPr>
      </w:pPr>
      <w:r w:rsidRPr="00D02BA3">
        <w:rPr>
          <w:rFonts w:ascii="Times New Roman" w:hAnsi="Times New Roman"/>
          <w:sz w:val="28"/>
          <w:szCs w:val="28"/>
        </w:rPr>
        <w:t xml:space="preserve">3.8. В бюджетном (бухгалтерском) учете субъекта централизованного учета резерв начисляется последним рабочим днем отчетного периода (месяца, </w:t>
      </w:r>
      <w:r w:rsidRPr="00D02BA3">
        <w:rPr>
          <w:rFonts w:ascii="Times New Roman" w:hAnsi="Times New Roman"/>
          <w:sz w:val="28"/>
          <w:szCs w:val="28"/>
        </w:rPr>
        <w:lastRenderedPageBreak/>
        <w:t>квартала) и последним рабочим днем отчетного года (в обязательном порядке) в случае:</w:t>
      </w:r>
    </w:p>
    <w:p w:rsidR="00D02BA3" w:rsidRPr="00D02BA3" w:rsidRDefault="00D02BA3" w:rsidP="00D02BA3">
      <w:pPr>
        <w:autoSpaceDE w:val="0"/>
        <w:autoSpaceDN w:val="0"/>
        <w:adjustRightInd w:val="0"/>
        <w:spacing w:after="0" w:line="240" w:lineRule="auto"/>
        <w:ind w:firstLine="709"/>
        <w:jc w:val="both"/>
        <w:rPr>
          <w:rFonts w:ascii="Times New Roman" w:hAnsi="Times New Roman"/>
          <w:sz w:val="28"/>
          <w:szCs w:val="28"/>
        </w:rPr>
      </w:pPr>
      <w:r w:rsidRPr="00D02BA3">
        <w:rPr>
          <w:rFonts w:ascii="Times New Roman" w:hAnsi="Times New Roman"/>
          <w:sz w:val="28"/>
          <w:szCs w:val="28"/>
        </w:rPr>
        <w:t>формирования первичного учетного документа в отчетном периоде, но поступления (подписания, приемки) в следующем отчетном периоде;</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формирования, поступления (подписания, приемки) первичного учетного документа в следующем отчетном периоде по фактам хозяйственной жизни отчетного периода.</w:t>
      </w:r>
    </w:p>
    <w:p w:rsidR="00D02BA3" w:rsidRPr="00D02BA3" w:rsidRDefault="00D02BA3" w:rsidP="00D02BA3">
      <w:pPr>
        <w:spacing w:after="0" w:line="240" w:lineRule="auto"/>
        <w:ind w:firstLine="709"/>
        <w:jc w:val="both"/>
        <w:rPr>
          <w:rFonts w:ascii="Times New Roman" w:hAnsi="Times New Roman"/>
          <w:color w:val="000000"/>
          <w:sz w:val="28"/>
          <w:szCs w:val="28"/>
        </w:rPr>
      </w:pPr>
    </w:p>
    <w:p w:rsidR="00D02BA3" w:rsidRPr="00D02BA3" w:rsidRDefault="00D02BA3" w:rsidP="00F32C1D">
      <w:pPr>
        <w:pStyle w:val="ConsPlusNormal"/>
        <w:spacing w:line="240" w:lineRule="exact"/>
        <w:ind w:firstLine="709"/>
        <w:jc w:val="center"/>
        <w:rPr>
          <w:rFonts w:ascii="Times New Roman" w:hAnsi="Times New Roman" w:cs="Times New Roman"/>
          <w:sz w:val="28"/>
          <w:szCs w:val="28"/>
        </w:rPr>
      </w:pPr>
      <w:r w:rsidRPr="00D02BA3">
        <w:rPr>
          <w:rFonts w:ascii="Times New Roman" w:hAnsi="Times New Roman" w:cs="Times New Roman"/>
          <w:sz w:val="28"/>
          <w:szCs w:val="28"/>
        </w:rPr>
        <w:t xml:space="preserve">4. Резерв для оплаты фактически осуществленных затрат, </w:t>
      </w:r>
    </w:p>
    <w:p w:rsidR="00D02BA3" w:rsidRPr="00D02BA3" w:rsidRDefault="00D02BA3" w:rsidP="00F32C1D">
      <w:pPr>
        <w:pStyle w:val="ConsPlusNormal"/>
        <w:spacing w:line="240" w:lineRule="exact"/>
        <w:ind w:firstLine="709"/>
        <w:jc w:val="center"/>
        <w:rPr>
          <w:rFonts w:ascii="Times New Roman" w:hAnsi="Times New Roman" w:cs="Times New Roman"/>
          <w:sz w:val="28"/>
          <w:szCs w:val="28"/>
        </w:rPr>
      </w:pPr>
      <w:r w:rsidRPr="00D02BA3">
        <w:rPr>
          <w:rFonts w:ascii="Times New Roman" w:hAnsi="Times New Roman" w:cs="Times New Roman"/>
          <w:sz w:val="28"/>
          <w:szCs w:val="28"/>
        </w:rPr>
        <w:t>по которым не поступили документы от контрагентов</w:t>
      </w:r>
    </w:p>
    <w:p w:rsidR="00D02BA3" w:rsidRPr="00D02BA3" w:rsidRDefault="00D02BA3" w:rsidP="00D02BA3">
      <w:pPr>
        <w:pStyle w:val="ConsPlusNormal"/>
        <w:ind w:firstLine="709"/>
        <w:jc w:val="center"/>
        <w:rPr>
          <w:rFonts w:ascii="Times New Roman" w:hAnsi="Times New Roman" w:cs="Times New Roman"/>
          <w:sz w:val="28"/>
          <w:szCs w:val="28"/>
        </w:rPr>
      </w:pP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4.1. 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4.2. Примеры расходов, по которым создается резерв:</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расходы на электроэнергию, тепловую энергию, водоснабжение и т.п., по которым не поступили счета ресурсоснабжающих организаций;</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расходы в виде периодических платежей, если имеются основания для их осуществления, установленные нормативными правовыми актами и (или) контрактом (договором).</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4.3. Работник субъекта централизованного учета, ответственный за осуществление расходов и (или) за взаимодействие с соответствующим контрагентом, обязан сообщить ответственному специалисту централизованной бухгалтерии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4.4. Резерв создается в сумме, отражающей наиболее достоверную денежную оценку расходов, необходимых для расчетов с контрагентом.</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4.5.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4.6. Величина создаваемого резерва определяется комиссией по поступлению и выбытию активов субъекта централизованного учета.</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Решение о создании резерва и его сумме оформляется расчетом (обоснованием) оценочного значения для формирования резерва предстоящих расходов на оплату обязательств по фактическим расходам, по которым не поступили документы, по состоянию на ________</w:t>
      </w:r>
      <w:r w:rsidR="009E5996">
        <w:rPr>
          <w:rFonts w:ascii="Times New Roman" w:hAnsi="Times New Roman" w:cs="Times New Roman"/>
          <w:sz w:val="28"/>
          <w:szCs w:val="28"/>
        </w:rPr>
        <w:t>_ по форме согласно Приложению</w:t>
      </w:r>
      <w:r w:rsidRPr="00D02BA3">
        <w:rPr>
          <w:rFonts w:ascii="Times New Roman" w:hAnsi="Times New Roman" w:cs="Times New Roman"/>
          <w:sz w:val="28"/>
          <w:szCs w:val="28"/>
        </w:rPr>
        <w:t xml:space="preserve"> 2 к Порядку формирования и использования резервов предстоящих расходов.</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4.7. На основании поступивших от контрагента документов фактические расходы отражаются следующим образом:</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 xml:space="preserve">1) если сумма фактических расходов меньше величины созданного резерва, то расходы относятся полностью за счет резерва, а оставшаяся </w:t>
      </w:r>
      <w:r w:rsidRPr="00D02BA3">
        <w:rPr>
          <w:rFonts w:ascii="Times New Roman" w:hAnsi="Times New Roman" w:cs="Times New Roman"/>
          <w:sz w:val="28"/>
          <w:szCs w:val="28"/>
        </w:rPr>
        <w:lastRenderedPageBreak/>
        <w:t>величина резерва списывается на уменьшение расходов текущего финансового года;</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2)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D02BA3" w:rsidRPr="00D02BA3" w:rsidRDefault="00D02BA3" w:rsidP="00D02BA3">
      <w:pPr>
        <w:autoSpaceDE w:val="0"/>
        <w:autoSpaceDN w:val="0"/>
        <w:adjustRightInd w:val="0"/>
        <w:spacing w:after="0" w:line="240" w:lineRule="auto"/>
        <w:ind w:firstLine="709"/>
        <w:jc w:val="both"/>
        <w:rPr>
          <w:rFonts w:ascii="Times New Roman" w:hAnsi="Times New Roman"/>
          <w:sz w:val="28"/>
          <w:szCs w:val="28"/>
        </w:rPr>
      </w:pPr>
      <w:r w:rsidRPr="00D02BA3">
        <w:rPr>
          <w:rFonts w:ascii="Times New Roman" w:hAnsi="Times New Roman"/>
          <w:sz w:val="28"/>
          <w:szCs w:val="28"/>
        </w:rPr>
        <w:t>4.8. В бюджетном (бухгалтерском) учете субъекта централизованного учета резерв начисляется в разрезе кода главы, кодов разделов, подразделов, программной (непрограммной) целевой статьи расходов бюджетов по бюджетной классификации Российской Федерации, а также в разрезе кодов классификации операций сектора государственного управления.</w:t>
      </w:r>
    </w:p>
    <w:p w:rsidR="00D02BA3" w:rsidRPr="00D02BA3" w:rsidRDefault="00D02BA3" w:rsidP="00D02BA3">
      <w:pPr>
        <w:autoSpaceDE w:val="0"/>
        <w:autoSpaceDN w:val="0"/>
        <w:adjustRightInd w:val="0"/>
        <w:spacing w:after="0" w:line="240" w:lineRule="auto"/>
        <w:ind w:firstLine="709"/>
        <w:jc w:val="both"/>
        <w:rPr>
          <w:rFonts w:ascii="Times New Roman" w:hAnsi="Times New Roman"/>
          <w:sz w:val="28"/>
          <w:szCs w:val="28"/>
        </w:rPr>
      </w:pPr>
      <w:r w:rsidRPr="00D02BA3">
        <w:rPr>
          <w:rFonts w:ascii="Times New Roman" w:hAnsi="Times New Roman"/>
          <w:sz w:val="28"/>
          <w:szCs w:val="28"/>
        </w:rPr>
        <w:t>4.9. В бюджетном (бухгалтерском) учете субъекта централизованного учета резерв начисляется последним рабочим днем отчетного периода (месяца, квартала) и последним рабочим днем отчетного года (в обязательном порядке) в случае:</w:t>
      </w:r>
    </w:p>
    <w:p w:rsidR="00D02BA3" w:rsidRPr="00D02BA3" w:rsidRDefault="00D02BA3" w:rsidP="00D02BA3">
      <w:pPr>
        <w:autoSpaceDE w:val="0"/>
        <w:autoSpaceDN w:val="0"/>
        <w:adjustRightInd w:val="0"/>
        <w:spacing w:after="0" w:line="240" w:lineRule="auto"/>
        <w:ind w:firstLine="709"/>
        <w:jc w:val="both"/>
        <w:rPr>
          <w:rFonts w:ascii="Times New Roman" w:hAnsi="Times New Roman"/>
          <w:sz w:val="28"/>
          <w:szCs w:val="28"/>
        </w:rPr>
      </w:pPr>
      <w:r w:rsidRPr="00D02BA3">
        <w:rPr>
          <w:rFonts w:ascii="Times New Roman" w:hAnsi="Times New Roman"/>
          <w:sz w:val="28"/>
          <w:szCs w:val="28"/>
        </w:rPr>
        <w:t>формирования первичного учетного документа в отчетном периоде, но поступления (подписания, приемки) в следующем отчетном периоде;</w:t>
      </w:r>
    </w:p>
    <w:p w:rsidR="00D02BA3" w:rsidRPr="00D02BA3" w:rsidRDefault="00D02BA3" w:rsidP="00D02BA3">
      <w:pPr>
        <w:pStyle w:val="ConsPlusNormal"/>
        <w:ind w:firstLine="709"/>
        <w:jc w:val="both"/>
        <w:rPr>
          <w:rFonts w:ascii="Times New Roman" w:hAnsi="Times New Roman" w:cs="Times New Roman"/>
          <w:sz w:val="28"/>
          <w:szCs w:val="28"/>
        </w:rPr>
      </w:pPr>
      <w:r w:rsidRPr="00D02BA3">
        <w:rPr>
          <w:rFonts w:ascii="Times New Roman" w:hAnsi="Times New Roman" w:cs="Times New Roman"/>
          <w:sz w:val="28"/>
          <w:szCs w:val="28"/>
        </w:rPr>
        <w:t>формирования, поступления (подписания, приемки) первичного учетного документа в следующем отчетном периоде по фактам хозяйственной жизни отчетного периода.</w:t>
      </w:r>
    </w:p>
    <w:p w:rsidR="00D02BA3" w:rsidRPr="00D02BA3" w:rsidRDefault="00D02BA3" w:rsidP="00D02BA3">
      <w:pPr>
        <w:pStyle w:val="ConsPlusNormal"/>
        <w:ind w:firstLine="709"/>
        <w:jc w:val="both"/>
        <w:rPr>
          <w:rFonts w:ascii="Times New Roman" w:hAnsi="Times New Roman" w:cs="Times New Roman"/>
          <w:sz w:val="28"/>
          <w:szCs w:val="28"/>
        </w:rPr>
      </w:pPr>
    </w:p>
    <w:p w:rsidR="00D02BA3" w:rsidRPr="00D02BA3" w:rsidRDefault="00D02BA3" w:rsidP="00D02BA3">
      <w:pPr>
        <w:pStyle w:val="ConsPlusCell"/>
        <w:ind w:firstLine="709"/>
        <w:jc w:val="center"/>
      </w:pPr>
      <w:r w:rsidRPr="00D02BA3">
        <w:t>5. Резерв по претензионным требованиям</w:t>
      </w:r>
    </w:p>
    <w:p w:rsidR="00D02BA3" w:rsidRPr="00D02BA3" w:rsidRDefault="00D02BA3" w:rsidP="00D02BA3">
      <w:pPr>
        <w:pStyle w:val="ConsPlusCell"/>
        <w:ind w:firstLine="709"/>
        <w:jc w:val="both"/>
      </w:pPr>
    </w:p>
    <w:p w:rsidR="00D02BA3" w:rsidRPr="00D02BA3" w:rsidRDefault="00D02BA3" w:rsidP="00D02BA3">
      <w:pPr>
        <w:pStyle w:val="ConsPlusCell"/>
        <w:ind w:firstLine="709"/>
        <w:jc w:val="both"/>
      </w:pPr>
      <w:r w:rsidRPr="00D02BA3">
        <w:t xml:space="preserve">Резерв по претензионным требованиям создается по мере необходимости на основании служебной записки, представленной в централизованную бухгалтерию ответственным специалистом субъекта централизованного учета. </w:t>
      </w:r>
    </w:p>
    <w:p w:rsidR="00D02BA3" w:rsidRPr="00D02BA3" w:rsidRDefault="00D02BA3" w:rsidP="00D02BA3">
      <w:pPr>
        <w:pStyle w:val="ConsPlusCell"/>
        <w:ind w:firstLine="709"/>
        <w:jc w:val="both"/>
      </w:pPr>
      <w:r w:rsidRPr="00D02BA3">
        <w:t xml:space="preserve">Величина резерва устанавливается в размере претензии, предъявленной субъекту централизованного учета в судебном иске, либо в претензионных документах досудебного разбирательства. </w:t>
      </w:r>
    </w:p>
    <w:p w:rsidR="00D02BA3" w:rsidRPr="00D02BA3" w:rsidRDefault="00D02BA3" w:rsidP="00D02BA3">
      <w:pPr>
        <w:pStyle w:val="ConsPlusCell"/>
        <w:ind w:firstLine="709"/>
        <w:jc w:val="both"/>
      </w:pPr>
      <w:r w:rsidRPr="00D02BA3">
        <w:t>В случае если претензии отозваны или не признаны судом, сумма резерва списывается с бюджетного (бухгалтерского) учета с отнесением на уменьшение расходов (финансового результата) текущего периода и отражается в бюджетном (бухгалтерском) учете по дебету счета 0.401.60.000 «Резервы предстоящих расходов» и кредиту счета 0.401.20.000 «Расходы текущего финансового года.</w:t>
      </w:r>
    </w:p>
    <w:p w:rsidR="00D02BA3" w:rsidRPr="00D02BA3" w:rsidRDefault="00D02BA3" w:rsidP="00D02BA3">
      <w:pPr>
        <w:pStyle w:val="ConsPlusCell"/>
        <w:ind w:firstLine="709"/>
        <w:jc w:val="both"/>
      </w:pPr>
    </w:p>
    <w:p w:rsidR="00D02BA3" w:rsidRPr="00D02BA3" w:rsidRDefault="00D02BA3" w:rsidP="00D02BA3">
      <w:pPr>
        <w:spacing w:after="0" w:line="240" w:lineRule="auto"/>
        <w:ind w:left="5760"/>
        <w:rPr>
          <w:rFonts w:ascii="Times New Roman" w:hAnsi="Times New Roman"/>
          <w:bCs/>
          <w:color w:val="000000"/>
        </w:rPr>
      </w:pPr>
    </w:p>
    <w:p w:rsidR="00D02BA3" w:rsidRPr="00D02BA3" w:rsidRDefault="00D02BA3" w:rsidP="00D02BA3">
      <w:pPr>
        <w:spacing w:after="0" w:line="240" w:lineRule="auto"/>
        <w:ind w:left="5761"/>
        <w:rPr>
          <w:rFonts w:ascii="Times New Roman" w:hAnsi="Times New Roman"/>
          <w:bCs/>
          <w:color w:val="000000"/>
          <w:sz w:val="24"/>
          <w:szCs w:val="24"/>
        </w:rPr>
      </w:pPr>
      <w:r w:rsidRPr="00D02BA3">
        <w:rPr>
          <w:rFonts w:ascii="Times New Roman" w:hAnsi="Times New Roman"/>
          <w:bCs/>
          <w:color w:val="000000"/>
        </w:rPr>
        <w:br w:type="page"/>
      </w:r>
      <w:r w:rsidR="00FC1B43">
        <w:rPr>
          <w:rFonts w:ascii="Times New Roman" w:hAnsi="Times New Roman"/>
          <w:bCs/>
          <w:color w:val="000000"/>
          <w:sz w:val="24"/>
          <w:szCs w:val="24"/>
        </w:rPr>
        <w:lastRenderedPageBreak/>
        <w:t>Приложение</w:t>
      </w:r>
      <w:r w:rsidRPr="00D02BA3">
        <w:rPr>
          <w:rFonts w:ascii="Times New Roman" w:hAnsi="Times New Roman"/>
          <w:bCs/>
          <w:color w:val="000000"/>
          <w:sz w:val="24"/>
          <w:szCs w:val="24"/>
        </w:rPr>
        <w:t xml:space="preserve"> 1</w:t>
      </w:r>
    </w:p>
    <w:p w:rsidR="00D02BA3" w:rsidRPr="00D02BA3" w:rsidRDefault="00D02BA3" w:rsidP="00D02BA3">
      <w:pPr>
        <w:spacing w:after="0" w:line="240" w:lineRule="auto"/>
        <w:ind w:left="5761"/>
        <w:rPr>
          <w:rFonts w:ascii="Times New Roman" w:hAnsi="Times New Roman"/>
          <w:iCs/>
          <w:sz w:val="24"/>
          <w:szCs w:val="24"/>
        </w:rPr>
      </w:pPr>
      <w:r w:rsidRPr="00D02BA3">
        <w:rPr>
          <w:rFonts w:ascii="Times New Roman" w:hAnsi="Times New Roman"/>
          <w:bCs/>
          <w:color w:val="000000"/>
          <w:sz w:val="24"/>
          <w:szCs w:val="24"/>
        </w:rPr>
        <w:t>к</w:t>
      </w:r>
      <w:r w:rsidRPr="00D02BA3">
        <w:rPr>
          <w:rFonts w:ascii="Times New Roman" w:hAnsi="Times New Roman"/>
          <w:iCs/>
          <w:sz w:val="24"/>
          <w:szCs w:val="24"/>
        </w:rPr>
        <w:t xml:space="preserve"> Порядку формирования и использования резервов предстоящих расходов</w:t>
      </w:r>
    </w:p>
    <w:p w:rsidR="00D02BA3" w:rsidRDefault="00D02BA3" w:rsidP="00D02BA3">
      <w:pPr>
        <w:pStyle w:val="41"/>
        <w:shd w:val="clear" w:color="auto" w:fill="auto"/>
        <w:spacing w:before="0" w:after="0" w:line="320" w:lineRule="exact"/>
        <w:ind w:left="20"/>
        <w:rPr>
          <w:sz w:val="20"/>
          <w:szCs w:val="20"/>
        </w:rPr>
      </w:pPr>
    </w:p>
    <w:p w:rsidR="00D02BA3" w:rsidRDefault="00D02BA3" w:rsidP="00D02BA3">
      <w:pPr>
        <w:pStyle w:val="41"/>
        <w:shd w:val="clear" w:color="auto" w:fill="auto"/>
        <w:spacing w:before="0" w:after="0" w:line="320" w:lineRule="exact"/>
        <w:ind w:left="20"/>
        <w:rPr>
          <w:sz w:val="20"/>
          <w:szCs w:val="20"/>
        </w:rPr>
      </w:pPr>
    </w:p>
    <w:p w:rsidR="00D02BA3" w:rsidRPr="000A2BB7" w:rsidRDefault="00D02BA3" w:rsidP="000A2BB7">
      <w:pPr>
        <w:pStyle w:val="41"/>
        <w:shd w:val="clear" w:color="auto" w:fill="auto"/>
        <w:spacing w:before="0" w:after="0" w:line="320" w:lineRule="exact"/>
        <w:ind w:left="20"/>
        <w:rPr>
          <w:b w:val="0"/>
        </w:rPr>
      </w:pPr>
      <w:r w:rsidRPr="000A2BB7">
        <w:rPr>
          <w:b w:val="0"/>
        </w:rPr>
        <w:t>Сведения о количестве</w:t>
      </w:r>
    </w:p>
    <w:p w:rsidR="00D02BA3" w:rsidRPr="000A2BB7" w:rsidRDefault="00D02BA3" w:rsidP="000A2BB7">
      <w:pPr>
        <w:pStyle w:val="41"/>
        <w:shd w:val="clear" w:color="auto" w:fill="auto"/>
        <w:spacing w:before="0" w:after="0" w:line="320" w:lineRule="exact"/>
        <w:ind w:left="20"/>
        <w:rPr>
          <w:b w:val="0"/>
        </w:rPr>
      </w:pPr>
      <w:r w:rsidRPr="000A2BB7">
        <w:rPr>
          <w:b w:val="0"/>
        </w:rPr>
        <w:t>дней неиспользованного отпуска служащих (работников)</w:t>
      </w:r>
    </w:p>
    <w:p w:rsidR="00D02BA3" w:rsidRPr="000A2BB7" w:rsidRDefault="00D02BA3" w:rsidP="000A2BB7">
      <w:pPr>
        <w:pStyle w:val="41"/>
        <w:shd w:val="clear" w:color="auto" w:fill="auto"/>
        <w:spacing w:before="0" w:after="0" w:line="320" w:lineRule="exact"/>
        <w:ind w:left="20"/>
        <w:rPr>
          <w:b w:val="0"/>
        </w:rPr>
      </w:pPr>
      <w:r w:rsidRPr="000A2BB7">
        <w:rPr>
          <w:b w:val="0"/>
        </w:rPr>
        <w:t>по состоянию на 01.01.20___ г.</w:t>
      </w:r>
    </w:p>
    <w:p w:rsidR="000A2BB7" w:rsidRPr="000A2BB7" w:rsidRDefault="000A2BB7" w:rsidP="000A2BB7">
      <w:pPr>
        <w:pStyle w:val="41"/>
        <w:shd w:val="clear" w:color="auto" w:fill="auto"/>
        <w:spacing w:before="0" w:after="0" w:line="320" w:lineRule="exact"/>
        <w:ind w:left="20"/>
        <w:rPr>
          <w:b w:val="0"/>
        </w:rPr>
      </w:pPr>
    </w:p>
    <w:p w:rsidR="00D02BA3" w:rsidRPr="000A2BB7" w:rsidRDefault="00D02BA3" w:rsidP="00D02BA3">
      <w:pPr>
        <w:pStyle w:val="121"/>
        <w:framePr w:w="9610" w:wrap="notBeside" w:vAnchor="text" w:hAnchor="text" w:xAlign="center" w:y="1"/>
        <w:shd w:val="clear" w:color="auto" w:fill="auto"/>
        <w:spacing w:line="100" w:lineRule="exact"/>
      </w:pPr>
    </w:p>
    <w:tbl>
      <w:tblPr>
        <w:tblOverlap w:val="never"/>
        <w:tblW w:w="8642" w:type="dxa"/>
        <w:jc w:val="center"/>
        <w:tblLayout w:type="fixed"/>
        <w:tblCellMar>
          <w:left w:w="10" w:type="dxa"/>
          <w:right w:w="10" w:type="dxa"/>
        </w:tblCellMar>
        <w:tblLook w:val="04A0" w:firstRow="1" w:lastRow="0" w:firstColumn="1" w:lastColumn="0" w:noHBand="0" w:noVBand="1"/>
      </w:tblPr>
      <w:tblGrid>
        <w:gridCol w:w="1210"/>
        <w:gridCol w:w="4455"/>
        <w:gridCol w:w="2977"/>
      </w:tblGrid>
      <w:tr w:rsidR="00D02BA3" w:rsidRPr="000A2BB7" w:rsidTr="00F32C1D">
        <w:trPr>
          <w:trHeight w:hRule="exact" w:val="990"/>
          <w:jc w:val="center"/>
        </w:trPr>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D02BA3" w:rsidRPr="000A2BB7" w:rsidRDefault="00D02BA3" w:rsidP="00F32C1D">
            <w:pPr>
              <w:pStyle w:val="20"/>
              <w:framePr w:w="9610" w:wrap="notBeside" w:vAnchor="text" w:hAnchor="text" w:xAlign="center" w:y="1"/>
              <w:shd w:val="clear" w:color="auto" w:fill="auto"/>
              <w:spacing w:line="280" w:lineRule="exact"/>
              <w:ind w:left="127" w:firstLine="0"/>
            </w:pPr>
            <w:r w:rsidRPr="000A2BB7">
              <w:rPr>
                <w:rStyle w:val="214pt"/>
                <w:b w:val="0"/>
              </w:rPr>
              <w:t>№ п/п</w:t>
            </w:r>
          </w:p>
        </w:tc>
        <w:tc>
          <w:tcPr>
            <w:tcW w:w="4455" w:type="dxa"/>
            <w:tcBorders>
              <w:top w:val="single" w:sz="4" w:space="0" w:color="auto"/>
              <w:left w:val="single" w:sz="4" w:space="0" w:color="auto"/>
              <w:bottom w:val="single" w:sz="4" w:space="0" w:color="auto"/>
              <w:right w:val="single" w:sz="4" w:space="0" w:color="auto"/>
            </w:tcBorders>
            <w:shd w:val="clear" w:color="auto" w:fill="FFFFFF"/>
            <w:vAlign w:val="center"/>
          </w:tcPr>
          <w:p w:rsidR="00D02BA3" w:rsidRPr="000A2BB7" w:rsidRDefault="00D02BA3" w:rsidP="00F32C1D">
            <w:pPr>
              <w:pStyle w:val="20"/>
              <w:framePr w:w="9610" w:wrap="notBeside" w:vAnchor="text" w:hAnchor="text" w:xAlign="center" w:y="1"/>
              <w:shd w:val="clear" w:color="auto" w:fill="auto"/>
              <w:spacing w:line="280" w:lineRule="exact"/>
              <w:ind w:left="127" w:firstLine="0"/>
              <w:jc w:val="center"/>
            </w:pPr>
            <w:r w:rsidRPr="000A2BB7">
              <w:rPr>
                <w:rStyle w:val="214pt"/>
                <w:b w:val="0"/>
              </w:rPr>
              <w:t>Ф.И.О. работника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D02BA3" w:rsidRPr="000A2BB7" w:rsidRDefault="00D02BA3" w:rsidP="00F32C1D">
            <w:pPr>
              <w:pStyle w:val="20"/>
              <w:framePr w:w="9610" w:wrap="notBeside" w:vAnchor="text" w:hAnchor="text" w:xAlign="center" w:y="1"/>
              <w:shd w:val="clear" w:color="auto" w:fill="auto"/>
              <w:spacing w:line="320" w:lineRule="exact"/>
              <w:ind w:hanging="133"/>
              <w:jc w:val="center"/>
            </w:pPr>
            <w:r w:rsidRPr="000A2BB7">
              <w:rPr>
                <w:rStyle w:val="214pt"/>
                <w:b w:val="0"/>
              </w:rPr>
              <w:t>Количество дней неиспользованного отпуска</w:t>
            </w:r>
          </w:p>
        </w:tc>
      </w:tr>
      <w:tr w:rsidR="00D02BA3" w:rsidRPr="000A2BB7" w:rsidTr="00F32C1D">
        <w:trPr>
          <w:trHeight w:hRule="exact" w:val="340"/>
          <w:jc w:val="center"/>
        </w:trPr>
        <w:tc>
          <w:tcPr>
            <w:tcW w:w="1210" w:type="dxa"/>
            <w:tcBorders>
              <w:top w:val="single" w:sz="4" w:space="0" w:color="auto"/>
              <w:left w:val="single" w:sz="4" w:space="0" w:color="auto"/>
              <w:bottom w:val="single" w:sz="4" w:space="0" w:color="auto"/>
              <w:right w:val="single" w:sz="4" w:space="0" w:color="auto"/>
            </w:tcBorders>
            <w:shd w:val="clear" w:color="auto" w:fill="FFFFFF"/>
            <w:vAlign w:val="bottom"/>
          </w:tcPr>
          <w:p w:rsidR="00D02BA3" w:rsidRPr="000A2BB7" w:rsidRDefault="00D02BA3" w:rsidP="00F32C1D">
            <w:pPr>
              <w:pStyle w:val="20"/>
              <w:framePr w:w="9610" w:wrap="notBeside" w:vAnchor="text" w:hAnchor="text" w:xAlign="center" w:y="1"/>
              <w:shd w:val="clear" w:color="auto" w:fill="auto"/>
              <w:spacing w:line="280" w:lineRule="exact"/>
              <w:ind w:left="127" w:firstLine="0"/>
              <w:jc w:val="center"/>
            </w:pPr>
            <w:r w:rsidRPr="000A2BB7">
              <w:rPr>
                <w:rStyle w:val="214pt"/>
                <w:b w:val="0"/>
              </w:rPr>
              <w:t>1.</w:t>
            </w:r>
          </w:p>
        </w:tc>
        <w:tc>
          <w:tcPr>
            <w:tcW w:w="4455" w:type="dxa"/>
            <w:tcBorders>
              <w:top w:val="single" w:sz="4" w:space="0" w:color="auto"/>
              <w:left w:val="single" w:sz="4" w:space="0" w:color="auto"/>
              <w:bottom w:val="single" w:sz="4" w:space="0" w:color="auto"/>
              <w:right w:val="single" w:sz="4" w:space="0" w:color="auto"/>
            </w:tcBorders>
            <w:shd w:val="clear" w:color="auto" w:fill="FFFFFF"/>
          </w:tcPr>
          <w:p w:rsidR="00D02BA3" w:rsidRPr="000A2BB7" w:rsidRDefault="00D02BA3" w:rsidP="00F32C1D">
            <w:pPr>
              <w:framePr w:w="9610" w:wrap="notBeside" w:vAnchor="text" w:hAnchor="text" w:xAlign="center" w:y="1"/>
              <w:ind w:left="127"/>
              <w:rPr>
                <w:sz w:val="10"/>
                <w:szCs w:val="10"/>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2BA3" w:rsidRPr="000A2BB7" w:rsidRDefault="00D02BA3" w:rsidP="00F32C1D">
            <w:pPr>
              <w:framePr w:w="9610" w:wrap="notBeside" w:vAnchor="text" w:hAnchor="text" w:xAlign="center" w:y="1"/>
              <w:ind w:hanging="133"/>
              <w:rPr>
                <w:sz w:val="10"/>
                <w:szCs w:val="10"/>
              </w:rPr>
            </w:pPr>
          </w:p>
        </w:tc>
      </w:tr>
      <w:tr w:rsidR="00D02BA3" w:rsidRPr="000A2BB7" w:rsidTr="00F32C1D">
        <w:trPr>
          <w:trHeight w:hRule="exact" w:val="330"/>
          <w:jc w:val="center"/>
        </w:trPr>
        <w:tc>
          <w:tcPr>
            <w:tcW w:w="1210" w:type="dxa"/>
            <w:tcBorders>
              <w:top w:val="single" w:sz="4" w:space="0" w:color="auto"/>
              <w:left w:val="single" w:sz="4" w:space="0" w:color="auto"/>
              <w:bottom w:val="single" w:sz="4" w:space="0" w:color="auto"/>
              <w:right w:val="single" w:sz="4" w:space="0" w:color="auto"/>
            </w:tcBorders>
            <w:shd w:val="clear" w:color="auto" w:fill="FFFFFF"/>
            <w:vAlign w:val="bottom"/>
          </w:tcPr>
          <w:p w:rsidR="00D02BA3" w:rsidRPr="000A2BB7" w:rsidRDefault="00D02BA3" w:rsidP="00F32C1D">
            <w:pPr>
              <w:pStyle w:val="20"/>
              <w:framePr w:w="9610" w:wrap="notBeside" w:vAnchor="text" w:hAnchor="text" w:xAlign="center" w:y="1"/>
              <w:shd w:val="clear" w:color="auto" w:fill="auto"/>
              <w:spacing w:line="280" w:lineRule="exact"/>
              <w:ind w:left="127" w:firstLine="0"/>
              <w:jc w:val="center"/>
            </w:pPr>
            <w:r w:rsidRPr="000A2BB7">
              <w:rPr>
                <w:rStyle w:val="214pt"/>
                <w:b w:val="0"/>
              </w:rPr>
              <w:t>2.</w:t>
            </w:r>
          </w:p>
        </w:tc>
        <w:tc>
          <w:tcPr>
            <w:tcW w:w="4455" w:type="dxa"/>
            <w:tcBorders>
              <w:top w:val="single" w:sz="4" w:space="0" w:color="auto"/>
              <w:left w:val="single" w:sz="4" w:space="0" w:color="auto"/>
              <w:bottom w:val="single" w:sz="4" w:space="0" w:color="auto"/>
              <w:right w:val="single" w:sz="4" w:space="0" w:color="auto"/>
            </w:tcBorders>
            <w:shd w:val="clear" w:color="auto" w:fill="FFFFFF"/>
          </w:tcPr>
          <w:p w:rsidR="00D02BA3" w:rsidRPr="000A2BB7" w:rsidRDefault="00D02BA3" w:rsidP="00F32C1D">
            <w:pPr>
              <w:framePr w:w="9610" w:wrap="notBeside" w:vAnchor="text" w:hAnchor="text" w:xAlign="center" w:y="1"/>
              <w:ind w:left="127"/>
              <w:rPr>
                <w:sz w:val="10"/>
                <w:szCs w:val="10"/>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2BA3" w:rsidRPr="000A2BB7" w:rsidRDefault="00D02BA3" w:rsidP="00F32C1D">
            <w:pPr>
              <w:framePr w:w="9610" w:wrap="notBeside" w:vAnchor="text" w:hAnchor="text" w:xAlign="center" w:y="1"/>
              <w:ind w:hanging="133"/>
              <w:rPr>
                <w:sz w:val="10"/>
                <w:szCs w:val="10"/>
              </w:rPr>
            </w:pPr>
          </w:p>
        </w:tc>
      </w:tr>
      <w:tr w:rsidR="00D02BA3" w:rsidRPr="000A2BB7" w:rsidTr="00F32C1D">
        <w:trPr>
          <w:trHeight w:hRule="exact" w:val="330"/>
          <w:jc w:val="center"/>
        </w:trPr>
        <w:tc>
          <w:tcPr>
            <w:tcW w:w="1210" w:type="dxa"/>
            <w:tcBorders>
              <w:top w:val="single" w:sz="4" w:space="0" w:color="auto"/>
              <w:left w:val="single" w:sz="4" w:space="0" w:color="auto"/>
              <w:bottom w:val="single" w:sz="4" w:space="0" w:color="auto"/>
              <w:right w:val="single" w:sz="4" w:space="0" w:color="auto"/>
            </w:tcBorders>
            <w:shd w:val="clear" w:color="auto" w:fill="FFFFFF"/>
            <w:vAlign w:val="bottom"/>
          </w:tcPr>
          <w:p w:rsidR="00D02BA3" w:rsidRPr="000A2BB7" w:rsidRDefault="00D02BA3" w:rsidP="00F32C1D">
            <w:pPr>
              <w:pStyle w:val="20"/>
              <w:framePr w:w="9610" w:wrap="notBeside" w:vAnchor="text" w:hAnchor="text" w:xAlign="center" w:y="1"/>
              <w:shd w:val="clear" w:color="auto" w:fill="auto"/>
              <w:spacing w:line="280" w:lineRule="exact"/>
              <w:ind w:left="127" w:firstLine="0"/>
              <w:jc w:val="center"/>
            </w:pPr>
            <w:r w:rsidRPr="000A2BB7">
              <w:rPr>
                <w:rStyle w:val="214pt"/>
                <w:b w:val="0"/>
              </w:rPr>
              <w:t>3.</w:t>
            </w:r>
          </w:p>
        </w:tc>
        <w:tc>
          <w:tcPr>
            <w:tcW w:w="4455" w:type="dxa"/>
            <w:tcBorders>
              <w:top w:val="single" w:sz="4" w:space="0" w:color="auto"/>
              <w:left w:val="single" w:sz="4" w:space="0" w:color="auto"/>
              <w:bottom w:val="single" w:sz="4" w:space="0" w:color="auto"/>
              <w:right w:val="single" w:sz="4" w:space="0" w:color="auto"/>
            </w:tcBorders>
            <w:shd w:val="clear" w:color="auto" w:fill="FFFFFF"/>
          </w:tcPr>
          <w:p w:rsidR="00D02BA3" w:rsidRPr="000A2BB7" w:rsidRDefault="00D02BA3" w:rsidP="00F32C1D">
            <w:pPr>
              <w:framePr w:w="9610" w:wrap="notBeside" w:vAnchor="text" w:hAnchor="text" w:xAlign="center" w:y="1"/>
              <w:ind w:left="127"/>
              <w:rPr>
                <w:sz w:val="10"/>
                <w:szCs w:val="10"/>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2BA3" w:rsidRPr="000A2BB7" w:rsidRDefault="00D02BA3" w:rsidP="00F32C1D">
            <w:pPr>
              <w:framePr w:w="9610" w:wrap="notBeside" w:vAnchor="text" w:hAnchor="text" w:xAlign="center" w:y="1"/>
              <w:ind w:hanging="133"/>
              <w:rPr>
                <w:sz w:val="10"/>
                <w:szCs w:val="10"/>
              </w:rPr>
            </w:pPr>
          </w:p>
        </w:tc>
      </w:tr>
      <w:tr w:rsidR="00D02BA3" w:rsidRPr="000A2BB7" w:rsidTr="00F32C1D">
        <w:trPr>
          <w:trHeight w:hRule="exact" w:val="360"/>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FFFFFF"/>
          </w:tcPr>
          <w:p w:rsidR="00D02BA3" w:rsidRPr="000A2BB7" w:rsidRDefault="00D02BA3" w:rsidP="00F32C1D">
            <w:pPr>
              <w:pStyle w:val="20"/>
              <w:framePr w:w="9610" w:wrap="notBeside" w:vAnchor="text" w:hAnchor="text" w:xAlign="center" w:y="1"/>
              <w:shd w:val="clear" w:color="auto" w:fill="auto"/>
              <w:spacing w:line="280" w:lineRule="exact"/>
              <w:ind w:left="127" w:firstLine="0"/>
              <w:jc w:val="center"/>
            </w:pPr>
            <w:r w:rsidRPr="000A2BB7">
              <w:rPr>
                <w:rStyle w:val="214pt"/>
                <w:b w:val="0"/>
              </w:rPr>
              <w:t>ИТОГО:</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2BA3" w:rsidRPr="000A2BB7" w:rsidRDefault="00D02BA3" w:rsidP="00F32C1D">
            <w:pPr>
              <w:framePr w:w="9610" w:wrap="notBeside" w:vAnchor="text" w:hAnchor="text" w:xAlign="center" w:y="1"/>
              <w:ind w:hanging="133"/>
              <w:rPr>
                <w:sz w:val="10"/>
                <w:szCs w:val="10"/>
              </w:rPr>
            </w:pPr>
          </w:p>
        </w:tc>
      </w:tr>
    </w:tbl>
    <w:p w:rsidR="00D02BA3" w:rsidRPr="000A2BB7" w:rsidRDefault="00D02BA3" w:rsidP="00D02BA3">
      <w:pPr>
        <w:framePr w:w="9610" w:wrap="notBeside" w:vAnchor="text" w:hAnchor="text" w:xAlign="center" w:y="1"/>
        <w:rPr>
          <w:sz w:val="2"/>
          <w:szCs w:val="2"/>
        </w:rPr>
      </w:pPr>
    </w:p>
    <w:p w:rsidR="00D02BA3" w:rsidRPr="00DE5BCC" w:rsidRDefault="00D02BA3" w:rsidP="00D02BA3">
      <w:pPr>
        <w:spacing w:after="0" w:line="240" w:lineRule="auto"/>
        <w:jc w:val="both"/>
        <w:rPr>
          <w:rFonts w:ascii="Times New Roman" w:hAnsi="Times New Roman"/>
          <w:sz w:val="28"/>
          <w:szCs w:val="28"/>
        </w:rPr>
      </w:pPr>
    </w:p>
    <w:p w:rsidR="008719EC" w:rsidRPr="00D02BA3" w:rsidRDefault="008719EC" w:rsidP="00D02BA3">
      <w:pPr>
        <w:spacing w:after="0"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8719EC" w:rsidRPr="00DE5BCC" w:rsidRDefault="008719EC" w:rsidP="00FA1F38">
      <w:pPr>
        <w:spacing w:before="100" w:beforeAutospacing="1" w:after="100" w:afterAutospacing="1" w:line="240" w:lineRule="auto"/>
        <w:rPr>
          <w:rFonts w:ascii="Times New Roman" w:hAnsi="Times New Roman"/>
          <w:sz w:val="20"/>
          <w:szCs w:val="20"/>
        </w:rPr>
      </w:pPr>
    </w:p>
    <w:p w:rsidR="00FA3596" w:rsidRDefault="00FA3596" w:rsidP="00FA1F38">
      <w:pPr>
        <w:spacing w:before="100" w:beforeAutospacing="1" w:after="100" w:afterAutospacing="1" w:line="240" w:lineRule="auto"/>
        <w:rPr>
          <w:rFonts w:ascii="Arial" w:hAnsi="Arial" w:cs="Arial"/>
          <w:color w:val="2F3444"/>
          <w:sz w:val="20"/>
          <w:szCs w:val="20"/>
        </w:rPr>
      </w:pPr>
    </w:p>
    <w:p w:rsidR="00D02BA3" w:rsidRDefault="00D02BA3" w:rsidP="00FA1F38">
      <w:pPr>
        <w:spacing w:before="100" w:beforeAutospacing="1" w:after="100" w:afterAutospacing="1" w:line="240" w:lineRule="auto"/>
        <w:rPr>
          <w:rFonts w:ascii="Arial" w:hAnsi="Arial" w:cs="Arial"/>
          <w:color w:val="2F3444"/>
          <w:sz w:val="20"/>
          <w:szCs w:val="20"/>
        </w:rPr>
      </w:pPr>
    </w:p>
    <w:p w:rsidR="00D02BA3" w:rsidRDefault="00D02BA3" w:rsidP="00FA1F38">
      <w:pPr>
        <w:spacing w:before="100" w:beforeAutospacing="1" w:after="100" w:afterAutospacing="1" w:line="240" w:lineRule="auto"/>
        <w:rPr>
          <w:rFonts w:ascii="Arial" w:hAnsi="Arial" w:cs="Arial"/>
          <w:color w:val="2F3444"/>
          <w:sz w:val="20"/>
          <w:szCs w:val="20"/>
        </w:rPr>
      </w:pPr>
    </w:p>
    <w:p w:rsidR="00D02BA3" w:rsidRDefault="00D02BA3" w:rsidP="00FA1F38">
      <w:pPr>
        <w:spacing w:before="100" w:beforeAutospacing="1" w:after="100" w:afterAutospacing="1" w:line="240" w:lineRule="auto"/>
        <w:rPr>
          <w:rFonts w:ascii="Arial" w:hAnsi="Arial" w:cs="Arial"/>
          <w:color w:val="2F3444"/>
          <w:sz w:val="20"/>
          <w:szCs w:val="20"/>
        </w:rPr>
      </w:pPr>
    </w:p>
    <w:p w:rsidR="00D02BA3" w:rsidRDefault="00D02BA3" w:rsidP="00FA1F38">
      <w:pPr>
        <w:spacing w:before="100" w:beforeAutospacing="1" w:after="100" w:afterAutospacing="1" w:line="240" w:lineRule="auto"/>
        <w:rPr>
          <w:rFonts w:ascii="Arial" w:hAnsi="Arial" w:cs="Arial"/>
          <w:color w:val="2F3444"/>
          <w:sz w:val="20"/>
          <w:szCs w:val="20"/>
        </w:rPr>
      </w:pPr>
    </w:p>
    <w:p w:rsidR="00D02BA3" w:rsidRPr="00DE5BCC" w:rsidRDefault="00D02BA3" w:rsidP="00D02BA3">
      <w:pPr>
        <w:spacing w:before="100" w:beforeAutospacing="1" w:after="100" w:afterAutospacing="1" w:line="240" w:lineRule="auto"/>
        <w:rPr>
          <w:rFonts w:ascii="Arial" w:hAnsi="Arial" w:cs="Arial"/>
          <w:color w:val="2F3444"/>
          <w:sz w:val="20"/>
          <w:szCs w:val="20"/>
        </w:rPr>
        <w:sectPr w:rsidR="00D02BA3" w:rsidRPr="00DE5BCC" w:rsidSect="00EB5304">
          <w:pgSz w:w="11906" w:h="16838" w:code="9"/>
          <w:pgMar w:top="1134" w:right="567" w:bottom="1134" w:left="1701" w:header="0" w:footer="0" w:gutter="0"/>
          <w:cols w:space="708"/>
          <w:docGrid w:linePitch="360"/>
        </w:sectPr>
      </w:pPr>
    </w:p>
    <w:p w:rsidR="00D02BA3" w:rsidRPr="00D02BA3" w:rsidRDefault="00FC1B43" w:rsidP="00D02BA3">
      <w:pPr>
        <w:tabs>
          <w:tab w:val="left" w:pos="567"/>
          <w:tab w:val="left" w:pos="9214"/>
        </w:tabs>
        <w:autoSpaceDE w:val="0"/>
        <w:autoSpaceDN w:val="0"/>
        <w:adjustRightInd w:val="0"/>
        <w:spacing w:after="0" w:line="240" w:lineRule="auto"/>
        <w:ind w:left="9214"/>
        <w:rPr>
          <w:rFonts w:ascii="Times New Roman" w:hAnsi="Times New Roman"/>
          <w:sz w:val="24"/>
          <w:szCs w:val="24"/>
        </w:rPr>
      </w:pPr>
      <w:r>
        <w:rPr>
          <w:rFonts w:ascii="Times New Roman" w:hAnsi="Times New Roman"/>
          <w:sz w:val="24"/>
          <w:szCs w:val="24"/>
        </w:rPr>
        <w:lastRenderedPageBreak/>
        <w:t>Приложение</w:t>
      </w:r>
      <w:r w:rsidR="00D02BA3" w:rsidRPr="00D02BA3">
        <w:rPr>
          <w:rFonts w:ascii="Times New Roman" w:hAnsi="Times New Roman"/>
          <w:sz w:val="24"/>
          <w:szCs w:val="24"/>
        </w:rPr>
        <w:t xml:space="preserve"> 2</w:t>
      </w:r>
    </w:p>
    <w:p w:rsidR="00D02BA3" w:rsidRPr="00D02BA3" w:rsidRDefault="00D02BA3" w:rsidP="00D02BA3">
      <w:pPr>
        <w:tabs>
          <w:tab w:val="left" w:pos="567"/>
          <w:tab w:val="left" w:pos="9214"/>
        </w:tabs>
        <w:autoSpaceDE w:val="0"/>
        <w:autoSpaceDN w:val="0"/>
        <w:adjustRightInd w:val="0"/>
        <w:spacing w:after="0" w:line="240" w:lineRule="auto"/>
        <w:ind w:left="9214"/>
        <w:rPr>
          <w:rFonts w:ascii="Times New Roman" w:hAnsi="Times New Roman"/>
          <w:sz w:val="24"/>
          <w:szCs w:val="24"/>
        </w:rPr>
      </w:pPr>
      <w:r w:rsidRPr="00D02BA3">
        <w:rPr>
          <w:rFonts w:ascii="Times New Roman" w:hAnsi="Times New Roman"/>
          <w:sz w:val="24"/>
          <w:szCs w:val="24"/>
        </w:rPr>
        <w:t xml:space="preserve">к Порядку формирования и использования резервов предстоящих расходов </w:t>
      </w:r>
    </w:p>
    <w:p w:rsidR="00D02BA3" w:rsidRPr="00D02BA3" w:rsidRDefault="00D02BA3" w:rsidP="00D02BA3">
      <w:pPr>
        <w:spacing w:after="0" w:line="240" w:lineRule="auto"/>
        <w:rPr>
          <w:rFonts w:ascii="Times New Roman" w:hAnsi="Times New Roman"/>
          <w:sz w:val="24"/>
          <w:szCs w:val="24"/>
        </w:rPr>
      </w:pPr>
    </w:p>
    <w:p w:rsidR="00D02BA3" w:rsidRPr="00D02BA3" w:rsidRDefault="00D02BA3" w:rsidP="00D02BA3">
      <w:pPr>
        <w:spacing w:after="0" w:line="240" w:lineRule="auto"/>
        <w:jc w:val="center"/>
        <w:rPr>
          <w:rFonts w:ascii="Times New Roman" w:hAnsi="Times New Roman"/>
          <w:sz w:val="28"/>
          <w:szCs w:val="28"/>
        </w:rPr>
      </w:pPr>
      <w:r w:rsidRPr="00D02BA3">
        <w:rPr>
          <w:rFonts w:ascii="Times New Roman" w:hAnsi="Times New Roman"/>
          <w:sz w:val="28"/>
          <w:szCs w:val="28"/>
        </w:rPr>
        <w:t xml:space="preserve">Расчет (обоснование) оценочного значения для формирования </w:t>
      </w:r>
    </w:p>
    <w:p w:rsidR="00D02BA3" w:rsidRPr="00D02BA3" w:rsidRDefault="00D02BA3" w:rsidP="00D02BA3">
      <w:pPr>
        <w:spacing w:after="0" w:line="240" w:lineRule="auto"/>
        <w:jc w:val="center"/>
        <w:rPr>
          <w:rFonts w:ascii="Times New Roman" w:hAnsi="Times New Roman"/>
          <w:sz w:val="28"/>
          <w:szCs w:val="28"/>
        </w:rPr>
      </w:pPr>
      <w:r w:rsidRPr="00D02BA3">
        <w:rPr>
          <w:rFonts w:ascii="Times New Roman" w:hAnsi="Times New Roman"/>
          <w:sz w:val="28"/>
          <w:szCs w:val="28"/>
        </w:rPr>
        <w:t xml:space="preserve">резерва предстоящих расходов на оплату обязательств по фактическим расходам, </w:t>
      </w:r>
    </w:p>
    <w:p w:rsidR="00D02BA3" w:rsidRPr="00D02BA3" w:rsidRDefault="00D02BA3" w:rsidP="00D02BA3">
      <w:pPr>
        <w:spacing w:after="0" w:line="240" w:lineRule="auto"/>
        <w:jc w:val="center"/>
        <w:rPr>
          <w:rFonts w:ascii="Times New Roman" w:hAnsi="Times New Roman"/>
          <w:sz w:val="28"/>
          <w:szCs w:val="28"/>
        </w:rPr>
      </w:pPr>
      <w:r w:rsidRPr="00D02BA3">
        <w:rPr>
          <w:rFonts w:ascii="Times New Roman" w:hAnsi="Times New Roman"/>
          <w:sz w:val="28"/>
          <w:szCs w:val="28"/>
        </w:rPr>
        <w:t>по которым не поступили документы, по состоянию на _________</w:t>
      </w:r>
    </w:p>
    <w:p w:rsidR="00D02BA3" w:rsidRPr="00D02BA3" w:rsidRDefault="00D02BA3" w:rsidP="00D02BA3">
      <w:pPr>
        <w:spacing w:after="0" w:line="240" w:lineRule="auto"/>
        <w:jc w:val="center"/>
        <w:rPr>
          <w:rFonts w:ascii="Times New Roman" w:hAnsi="Times New Roman"/>
          <w:sz w:val="20"/>
          <w:szCs w:val="20"/>
        </w:rPr>
      </w:pPr>
    </w:p>
    <w:p w:rsidR="00D02BA3" w:rsidRPr="00D02BA3" w:rsidRDefault="00D02BA3" w:rsidP="00D02BA3">
      <w:pPr>
        <w:spacing w:after="0" w:line="240" w:lineRule="auto"/>
        <w:rPr>
          <w:rFonts w:ascii="Times New Roman" w:hAnsi="Times New Roman"/>
          <w:sz w:val="28"/>
          <w:szCs w:val="28"/>
        </w:rPr>
      </w:pPr>
      <w:r w:rsidRPr="00D02BA3">
        <w:rPr>
          <w:rFonts w:ascii="Times New Roman" w:hAnsi="Times New Roman"/>
          <w:sz w:val="28"/>
          <w:szCs w:val="28"/>
        </w:rPr>
        <w:t>Субъект централизованного учета __________________________________________________________________________________</w:t>
      </w:r>
    </w:p>
    <w:p w:rsidR="00D02BA3" w:rsidRPr="00D02BA3" w:rsidRDefault="00D02BA3" w:rsidP="00D02BA3">
      <w:pPr>
        <w:spacing w:after="0" w:line="240" w:lineRule="auto"/>
        <w:rPr>
          <w:rFonts w:ascii="Times New Roman" w:hAnsi="Times New Roman"/>
          <w:sz w:val="28"/>
          <w:szCs w:val="28"/>
        </w:rPr>
      </w:pPr>
      <w:r w:rsidRPr="00D02BA3">
        <w:rPr>
          <w:rFonts w:ascii="Times New Roman" w:hAnsi="Times New Roman"/>
          <w:sz w:val="28"/>
          <w:szCs w:val="28"/>
        </w:rPr>
        <w:t>Решение комиссии по поступлению и выбытию активов _______________________________________________________________</w:t>
      </w:r>
    </w:p>
    <w:p w:rsidR="00D02BA3" w:rsidRPr="00D02BA3" w:rsidRDefault="00D02BA3" w:rsidP="00D02BA3">
      <w:pPr>
        <w:spacing w:after="0" w:line="240" w:lineRule="auto"/>
        <w:jc w:val="center"/>
        <w:rPr>
          <w:rFonts w:ascii="Times New Roman" w:hAnsi="Times New Roman"/>
          <w:sz w:val="16"/>
          <w:szCs w:val="16"/>
        </w:rPr>
      </w:pPr>
      <w:r w:rsidRPr="00D02BA3">
        <w:rPr>
          <w:rFonts w:ascii="Times New Roman" w:hAnsi="Times New Roman"/>
          <w:sz w:val="16"/>
          <w:szCs w:val="16"/>
        </w:rPr>
        <w:t xml:space="preserve">                                                                                                                                                   (номер и дата решения)</w:t>
      </w:r>
    </w:p>
    <w:tbl>
      <w:tblPr>
        <w:tblW w:w="15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636"/>
        <w:gridCol w:w="1264"/>
        <w:gridCol w:w="1238"/>
        <w:gridCol w:w="1829"/>
        <w:gridCol w:w="1362"/>
        <w:gridCol w:w="1317"/>
        <w:gridCol w:w="1203"/>
        <w:gridCol w:w="1063"/>
        <w:gridCol w:w="1232"/>
        <w:gridCol w:w="925"/>
        <w:gridCol w:w="993"/>
        <w:gridCol w:w="1760"/>
      </w:tblGrid>
      <w:tr w:rsidR="00D02BA3" w:rsidRPr="00D02BA3" w:rsidTr="000A2BB7">
        <w:tc>
          <w:tcPr>
            <w:tcW w:w="0" w:type="auto"/>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 п/п</w:t>
            </w:r>
          </w:p>
        </w:tc>
        <w:tc>
          <w:tcPr>
            <w:tcW w:w="0" w:type="auto"/>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КБК</w:t>
            </w:r>
          </w:p>
        </w:tc>
        <w:tc>
          <w:tcPr>
            <w:tcW w:w="0" w:type="auto"/>
            <w:shd w:val="clear" w:color="auto" w:fill="auto"/>
            <w:vAlign w:val="center"/>
          </w:tcPr>
          <w:p w:rsidR="00D02BA3" w:rsidRPr="00D02BA3" w:rsidRDefault="00D02BA3" w:rsidP="00D02BA3">
            <w:pPr>
              <w:spacing w:after="0" w:line="240" w:lineRule="auto"/>
              <w:ind w:right="-33"/>
              <w:jc w:val="center"/>
              <w:rPr>
                <w:rFonts w:ascii="Times New Roman" w:hAnsi="Times New Roman"/>
              </w:rPr>
            </w:pPr>
            <w:r w:rsidRPr="00D02BA3">
              <w:rPr>
                <w:rFonts w:ascii="Times New Roman" w:hAnsi="Times New Roman"/>
              </w:rPr>
              <w:t>Контрагент</w:t>
            </w:r>
          </w:p>
        </w:tc>
        <w:tc>
          <w:tcPr>
            <w:tcW w:w="1238" w:type="dxa"/>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Контракт (договор) №, дата</w:t>
            </w:r>
          </w:p>
        </w:tc>
        <w:tc>
          <w:tcPr>
            <w:tcW w:w="1829" w:type="dxa"/>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Наименование оказанных услуг, выполненных работ</w:t>
            </w:r>
          </w:p>
        </w:tc>
        <w:tc>
          <w:tcPr>
            <w:tcW w:w="0" w:type="auto"/>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Период оказания услуг, выполнения работ</w:t>
            </w:r>
          </w:p>
        </w:tc>
        <w:tc>
          <w:tcPr>
            <w:tcW w:w="0" w:type="auto"/>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Количество</w:t>
            </w:r>
          </w:p>
        </w:tc>
        <w:tc>
          <w:tcPr>
            <w:tcW w:w="0" w:type="auto"/>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Единица измерения</w:t>
            </w:r>
          </w:p>
        </w:tc>
        <w:tc>
          <w:tcPr>
            <w:tcW w:w="0" w:type="auto"/>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 xml:space="preserve">Цена за единицу, </w:t>
            </w:r>
          </w:p>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руб. коп.</w:t>
            </w:r>
          </w:p>
        </w:tc>
        <w:tc>
          <w:tcPr>
            <w:tcW w:w="0" w:type="auto"/>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 xml:space="preserve">Стоимость без учета НДС, </w:t>
            </w:r>
          </w:p>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руб. коп.</w:t>
            </w:r>
          </w:p>
        </w:tc>
        <w:tc>
          <w:tcPr>
            <w:tcW w:w="925" w:type="dxa"/>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 xml:space="preserve">Сумма НДС, </w:t>
            </w:r>
          </w:p>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руб. коп.</w:t>
            </w:r>
          </w:p>
        </w:tc>
        <w:tc>
          <w:tcPr>
            <w:tcW w:w="993" w:type="dxa"/>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 xml:space="preserve">Всего с учетом НДС, </w:t>
            </w:r>
          </w:p>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руб. коп.</w:t>
            </w:r>
          </w:p>
        </w:tc>
        <w:tc>
          <w:tcPr>
            <w:tcW w:w="0" w:type="auto"/>
            <w:shd w:val="clear" w:color="auto" w:fill="auto"/>
            <w:vAlign w:val="center"/>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Предполагаемая дата приемки оказанных услуг, выполненных работ</w:t>
            </w:r>
          </w:p>
        </w:tc>
      </w:tr>
      <w:tr w:rsidR="00D02BA3" w:rsidRPr="00D02BA3" w:rsidTr="000A2BB7">
        <w:tc>
          <w:tcPr>
            <w:tcW w:w="0" w:type="auto"/>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1</w:t>
            </w: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2</w:t>
            </w: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3</w:t>
            </w:r>
          </w:p>
        </w:tc>
        <w:tc>
          <w:tcPr>
            <w:tcW w:w="1238" w:type="dxa"/>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4</w:t>
            </w:r>
          </w:p>
        </w:tc>
        <w:tc>
          <w:tcPr>
            <w:tcW w:w="1829" w:type="dxa"/>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5</w:t>
            </w: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6</w:t>
            </w: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7</w:t>
            </w: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8</w:t>
            </w: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9</w:t>
            </w: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10</w:t>
            </w:r>
          </w:p>
        </w:tc>
        <w:tc>
          <w:tcPr>
            <w:tcW w:w="925" w:type="dxa"/>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11</w:t>
            </w:r>
          </w:p>
        </w:tc>
        <w:tc>
          <w:tcPr>
            <w:tcW w:w="993" w:type="dxa"/>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12</w:t>
            </w: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r w:rsidRPr="00D02BA3">
              <w:rPr>
                <w:rFonts w:ascii="Times New Roman" w:hAnsi="Times New Roman"/>
              </w:rPr>
              <w:t>13</w:t>
            </w:r>
          </w:p>
        </w:tc>
      </w:tr>
      <w:tr w:rsidR="00D02BA3" w:rsidRPr="00D02BA3" w:rsidTr="000A2BB7">
        <w:tc>
          <w:tcPr>
            <w:tcW w:w="0" w:type="auto"/>
            <w:shd w:val="clear" w:color="auto" w:fill="auto"/>
          </w:tcPr>
          <w:p w:rsidR="00D02BA3" w:rsidRPr="00D02BA3" w:rsidRDefault="00D02BA3" w:rsidP="00D02BA3">
            <w:pPr>
              <w:spacing w:after="0" w:line="240" w:lineRule="auto"/>
              <w:jc w:val="center"/>
              <w:rPr>
                <w:rFonts w:ascii="Times New Roman" w:hAnsi="Times New Roman"/>
              </w:rPr>
            </w:pP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p>
        </w:tc>
        <w:tc>
          <w:tcPr>
            <w:tcW w:w="1238" w:type="dxa"/>
            <w:shd w:val="clear" w:color="auto" w:fill="auto"/>
          </w:tcPr>
          <w:p w:rsidR="00D02BA3" w:rsidRPr="00D02BA3" w:rsidRDefault="00D02BA3" w:rsidP="00D02BA3">
            <w:pPr>
              <w:spacing w:after="0" w:line="240" w:lineRule="auto"/>
              <w:jc w:val="center"/>
              <w:rPr>
                <w:rFonts w:ascii="Times New Roman" w:hAnsi="Times New Roman"/>
              </w:rPr>
            </w:pPr>
          </w:p>
        </w:tc>
        <w:tc>
          <w:tcPr>
            <w:tcW w:w="1829" w:type="dxa"/>
            <w:shd w:val="clear" w:color="auto" w:fill="auto"/>
          </w:tcPr>
          <w:p w:rsidR="00D02BA3" w:rsidRPr="00D02BA3" w:rsidRDefault="00D02BA3" w:rsidP="00D02BA3">
            <w:pPr>
              <w:spacing w:after="0" w:line="240" w:lineRule="auto"/>
              <w:jc w:val="center"/>
              <w:rPr>
                <w:rFonts w:ascii="Times New Roman" w:hAnsi="Times New Roman"/>
              </w:rPr>
            </w:pP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p>
        </w:tc>
        <w:tc>
          <w:tcPr>
            <w:tcW w:w="925" w:type="dxa"/>
            <w:shd w:val="clear" w:color="auto" w:fill="auto"/>
          </w:tcPr>
          <w:p w:rsidR="00D02BA3" w:rsidRPr="00D02BA3" w:rsidRDefault="00D02BA3" w:rsidP="00D02BA3">
            <w:pPr>
              <w:spacing w:after="0" w:line="240" w:lineRule="auto"/>
              <w:jc w:val="center"/>
              <w:rPr>
                <w:rFonts w:ascii="Times New Roman" w:hAnsi="Times New Roman"/>
              </w:rPr>
            </w:pPr>
          </w:p>
        </w:tc>
        <w:tc>
          <w:tcPr>
            <w:tcW w:w="993" w:type="dxa"/>
            <w:shd w:val="clear" w:color="auto" w:fill="auto"/>
          </w:tcPr>
          <w:p w:rsidR="00D02BA3" w:rsidRPr="00D02BA3" w:rsidRDefault="00D02BA3" w:rsidP="00D02BA3">
            <w:pPr>
              <w:spacing w:after="0" w:line="240" w:lineRule="auto"/>
              <w:jc w:val="center"/>
              <w:rPr>
                <w:rFonts w:ascii="Times New Roman" w:hAnsi="Times New Roman"/>
              </w:rPr>
            </w:pPr>
          </w:p>
        </w:tc>
        <w:tc>
          <w:tcPr>
            <w:tcW w:w="0" w:type="auto"/>
            <w:shd w:val="clear" w:color="auto" w:fill="auto"/>
          </w:tcPr>
          <w:p w:rsidR="00D02BA3" w:rsidRPr="00D02BA3" w:rsidRDefault="00D02BA3" w:rsidP="00D02BA3">
            <w:pPr>
              <w:spacing w:after="0" w:line="240" w:lineRule="auto"/>
              <w:jc w:val="center"/>
              <w:rPr>
                <w:rFonts w:ascii="Times New Roman" w:hAnsi="Times New Roman"/>
              </w:rPr>
            </w:pPr>
          </w:p>
        </w:tc>
      </w:tr>
    </w:tbl>
    <w:p w:rsidR="00D02BA3" w:rsidRPr="00D02BA3" w:rsidRDefault="00D02BA3" w:rsidP="00D02BA3">
      <w:pPr>
        <w:spacing w:after="0" w:line="240" w:lineRule="auto"/>
        <w:rPr>
          <w:rFonts w:ascii="Times New Roman" w:hAnsi="Times New Roman"/>
        </w:rPr>
      </w:pPr>
    </w:p>
    <w:p w:rsidR="00D02BA3" w:rsidRPr="00D02BA3" w:rsidRDefault="00D02BA3" w:rsidP="00D02BA3">
      <w:pPr>
        <w:spacing w:after="0" w:line="240" w:lineRule="auto"/>
        <w:rPr>
          <w:rFonts w:ascii="Times New Roman" w:hAnsi="Times New Roman"/>
          <w:sz w:val="28"/>
          <w:szCs w:val="28"/>
        </w:rPr>
      </w:pPr>
      <w:r w:rsidRPr="00D02BA3">
        <w:rPr>
          <w:rFonts w:ascii="Times New Roman" w:hAnsi="Times New Roman"/>
          <w:sz w:val="28"/>
          <w:szCs w:val="28"/>
        </w:rPr>
        <w:t xml:space="preserve">Руководитель субъекта централизованного учета </w:t>
      </w:r>
    </w:p>
    <w:p w:rsidR="00D02BA3" w:rsidRPr="00D02BA3" w:rsidRDefault="00D02BA3" w:rsidP="00D02BA3">
      <w:pPr>
        <w:spacing w:after="0" w:line="240" w:lineRule="auto"/>
        <w:rPr>
          <w:rFonts w:ascii="Times New Roman" w:hAnsi="Times New Roman"/>
          <w:sz w:val="28"/>
          <w:szCs w:val="28"/>
        </w:rPr>
      </w:pPr>
      <w:r w:rsidRPr="00D02BA3">
        <w:rPr>
          <w:rFonts w:ascii="Times New Roman" w:hAnsi="Times New Roman"/>
          <w:sz w:val="28"/>
          <w:szCs w:val="28"/>
        </w:rPr>
        <w:t>(уполномоченное лицо)                                              ________________________Ф.И.О.</w:t>
      </w:r>
    </w:p>
    <w:p w:rsidR="00D02BA3" w:rsidRPr="00D02BA3" w:rsidRDefault="00D02BA3" w:rsidP="00D02BA3">
      <w:pPr>
        <w:spacing w:after="0" w:line="240" w:lineRule="auto"/>
        <w:ind w:left="-540"/>
        <w:rPr>
          <w:rFonts w:ascii="Times New Roman" w:hAnsi="Times New Roman"/>
        </w:rPr>
      </w:pPr>
    </w:p>
    <w:p w:rsidR="00D02BA3" w:rsidRPr="00D02BA3" w:rsidRDefault="00D02BA3" w:rsidP="00D02BA3">
      <w:pPr>
        <w:spacing w:after="0" w:line="240" w:lineRule="auto"/>
        <w:rPr>
          <w:rFonts w:ascii="Times New Roman" w:hAnsi="Times New Roman"/>
          <w:sz w:val="28"/>
          <w:szCs w:val="28"/>
        </w:rPr>
      </w:pPr>
      <w:r w:rsidRPr="00D02BA3">
        <w:rPr>
          <w:rFonts w:ascii="Times New Roman" w:hAnsi="Times New Roman"/>
          <w:sz w:val="28"/>
          <w:szCs w:val="28"/>
        </w:rPr>
        <w:t xml:space="preserve">Ответственный исполнитель </w:t>
      </w:r>
    </w:p>
    <w:p w:rsidR="00D02BA3" w:rsidRPr="00D02BA3" w:rsidRDefault="00D02BA3" w:rsidP="00D02BA3">
      <w:pPr>
        <w:spacing w:after="0" w:line="240" w:lineRule="auto"/>
        <w:rPr>
          <w:rFonts w:ascii="Times New Roman" w:hAnsi="Times New Roman"/>
          <w:sz w:val="28"/>
          <w:szCs w:val="28"/>
        </w:rPr>
      </w:pPr>
      <w:r w:rsidRPr="00D02BA3">
        <w:rPr>
          <w:rFonts w:ascii="Times New Roman" w:hAnsi="Times New Roman"/>
          <w:sz w:val="28"/>
          <w:szCs w:val="28"/>
        </w:rPr>
        <w:t>субъекта централизованного учета                           _________________________Ф.И.О., телефон</w:t>
      </w:r>
    </w:p>
    <w:p w:rsidR="00B12F81" w:rsidRDefault="00B12F81" w:rsidP="00D02BA3">
      <w:pPr>
        <w:tabs>
          <w:tab w:val="left" w:pos="567"/>
          <w:tab w:val="left" w:pos="6120"/>
        </w:tabs>
        <w:autoSpaceDE w:val="0"/>
        <w:autoSpaceDN w:val="0"/>
        <w:adjustRightInd w:val="0"/>
        <w:spacing w:after="0" w:line="240" w:lineRule="auto"/>
        <w:rPr>
          <w:rFonts w:ascii="Times New Roman" w:hAnsi="Times New Roman"/>
          <w:sz w:val="28"/>
          <w:szCs w:val="28"/>
        </w:rPr>
      </w:pPr>
    </w:p>
    <w:p w:rsidR="00D02BA3" w:rsidRPr="00D02BA3" w:rsidRDefault="00D02BA3" w:rsidP="00D02BA3">
      <w:pPr>
        <w:tabs>
          <w:tab w:val="left" w:pos="567"/>
          <w:tab w:val="left" w:pos="6120"/>
        </w:tabs>
        <w:autoSpaceDE w:val="0"/>
        <w:autoSpaceDN w:val="0"/>
        <w:adjustRightInd w:val="0"/>
        <w:spacing w:after="0" w:line="240" w:lineRule="auto"/>
        <w:rPr>
          <w:rFonts w:ascii="Times New Roman" w:hAnsi="Times New Roman"/>
          <w:sz w:val="28"/>
          <w:szCs w:val="28"/>
        </w:rPr>
      </w:pPr>
      <w:r w:rsidRPr="00D02BA3">
        <w:rPr>
          <w:rFonts w:ascii="Times New Roman" w:hAnsi="Times New Roman"/>
          <w:sz w:val="28"/>
          <w:szCs w:val="28"/>
        </w:rPr>
        <w:t>Дата составления</w:t>
      </w:r>
    </w:p>
    <w:p w:rsidR="00D02BA3" w:rsidRPr="00D02BA3" w:rsidRDefault="00D02BA3" w:rsidP="00D02BA3">
      <w:pPr>
        <w:spacing w:after="0" w:line="240" w:lineRule="auto"/>
        <w:rPr>
          <w:rFonts w:ascii="Times New Roman" w:hAnsi="Times New Roman"/>
        </w:rPr>
      </w:pPr>
    </w:p>
    <w:p w:rsidR="008719EC" w:rsidRPr="00D02BA3" w:rsidRDefault="008719EC" w:rsidP="00D02BA3">
      <w:pPr>
        <w:spacing w:after="0" w:line="240" w:lineRule="auto"/>
        <w:rPr>
          <w:rFonts w:ascii="Times New Roman" w:hAnsi="Times New Roman"/>
          <w:color w:val="2F3444"/>
          <w:sz w:val="20"/>
          <w:szCs w:val="20"/>
        </w:rPr>
      </w:pPr>
    </w:p>
    <w:p w:rsidR="00D02BA3" w:rsidRPr="00D02BA3" w:rsidRDefault="00D02BA3" w:rsidP="00D02BA3">
      <w:pPr>
        <w:spacing w:after="0" w:line="240" w:lineRule="auto"/>
        <w:rPr>
          <w:rFonts w:ascii="Times New Roman" w:hAnsi="Times New Roman"/>
          <w:color w:val="2F3444"/>
          <w:sz w:val="20"/>
          <w:szCs w:val="20"/>
        </w:rPr>
      </w:pPr>
    </w:p>
    <w:p w:rsidR="00D02BA3" w:rsidRDefault="00D02BA3" w:rsidP="00FA1F38">
      <w:pPr>
        <w:spacing w:before="100" w:beforeAutospacing="1" w:after="100" w:afterAutospacing="1" w:line="240" w:lineRule="auto"/>
        <w:rPr>
          <w:rFonts w:ascii="Times New Roman" w:hAnsi="Times New Roman"/>
          <w:color w:val="2F3444"/>
          <w:sz w:val="20"/>
          <w:szCs w:val="20"/>
        </w:rPr>
      </w:pPr>
    </w:p>
    <w:p w:rsidR="000A2BB7" w:rsidRPr="00D02BA3" w:rsidRDefault="000A2BB7" w:rsidP="00FA1F38">
      <w:pPr>
        <w:spacing w:before="100" w:beforeAutospacing="1" w:after="100" w:afterAutospacing="1" w:line="240" w:lineRule="auto"/>
        <w:rPr>
          <w:rFonts w:ascii="Times New Roman" w:hAnsi="Times New Roman"/>
          <w:color w:val="2F3444"/>
          <w:sz w:val="20"/>
          <w:szCs w:val="20"/>
        </w:rPr>
      </w:pPr>
    </w:p>
    <w:p w:rsidR="00FA3596" w:rsidRDefault="00D02BA3" w:rsidP="000A2BB7">
      <w:pPr>
        <w:spacing w:after="0" w:line="240" w:lineRule="auto"/>
        <w:jc w:val="right"/>
        <w:rPr>
          <w:rFonts w:ascii="Times New Roman" w:hAnsi="Times New Roman"/>
          <w:color w:val="2F3444"/>
          <w:sz w:val="28"/>
          <w:szCs w:val="28"/>
        </w:rPr>
      </w:pPr>
      <w:r w:rsidRPr="000A2BB7">
        <w:rPr>
          <w:rFonts w:ascii="Times New Roman" w:hAnsi="Times New Roman"/>
          <w:color w:val="2F3444"/>
          <w:sz w:val="28"/>
          <w:szCs w:val="28"/>
        </w:rPr>
        <w:t>Приложение 11</w:t>
      </w:r>
    </w:p>
    <w:p w:rsidR="002D0D01" w:rsidRDefault="002D0D01" w:rsidP="000A2BB7">
      <w:pPr>
        <w:spacing w:after="0" w:line="240" w:lineRule="auto"/>
        <w:jc w:val="right"/>
        <w:rPr>
          <w:rFonts w:ascii="Times New Roman" w:hAnsi="Times New Roman"/>
          <w:color w:val="2F3444"/>
          <w:sz w:val="28"/>
          <w:szCs w:val="28"/>
        </w:rPr>
      </w:pPr>
      <w:r>
        <w:rPr>
          <w:rFonts w:ascii="Times New Roman" w:hAnsi="Times New Roman"/>
          <w:color w:val="2F3444"/>
          <w:sz w:val="28"/>
          <w:szCs w:val="28"/>
        </w:rPr>
        <w:t>к единой учетной политике</w:t>
      </w:r>
    </w:p>
    <w:p w:rsidR="00B12F81" w:rsidRPr="000A2BB7" w:rsidRDefault="00B12F81" w:rsidP="00B12F81">
      <w:pPr>
        <w:pStyle w:val="20"/>
        <w:framePr w:w="15499" w:h="1369" w:hRule="exact" w:wrap="none" w:vAnchor="page" w:hAnchor="page" w:x="781" w:y="2551"/>
        <w:shd w:val="clear" w:color="auto" w:fill="auto"/>
        <w:spacing w:after="0" w:line="240" w:lineRule="auto"/>
        <w:ind w:firstLine="0"/>
        <w:jc w:val="center"/>
      </w:pPr>
      <w:r w:rsidRPr="000A2BB7">
        <w:t>РЕЕСТР</w:t>
      </w:r>
    </w:p>
    <w:p w:rsidR="00B12F81" w:rsidRPr="000A2BB7" w:rsidRDefault="00B12F81" w:rsidP="00B12F81">
      <w:pPr>
        <w:pStyle w:val="20"/>
        <w:framePr w:w="15499" w:h="1369" w:hRule="exact" w:wrap="none" w:vAnchor="page" w:hAnchor="page" w:x="781" w:y="2551"/>
        <w:shd w:val="clear" w:color="auto" w:fill="auto"/>
        <w:tabs>
          <w:tab w:val="left" w:pos="8779"/>
        </w:tabs>
        <w:spacing w:after="0" w:line="240" w:lineRule="auto"/>
        <w:ind w:firstLine="360"/>
        <w:jc w:val="center"/>
      </w:pPr>
      <w:r w:rsidRPr="000A2BB7">
        <w:t>платежных поручений за __________ 20__ года</w:t>
      </w:r>
    </w:p>
    <w:tbl>
      <w:tblPr>
        <w:tblW w:w="12773" w:type="dxa"/>
        <w:tblInd w:w="93" w:type="dxa"/>
        <w:tblLayout w:type="fixed"/>
        <w:tblLook w:val="04A0" w:firstRow="1" w:lastRow="0" w:firstColumn="1" w:lastColumn="0" w:noHBand="0" w:noVBand="1"/>
      </w:tblPr>
      <w:tblGrid>
        <w:gridCol w:w="3040"/>
        <w:gridCol w:w="1000"/>
        <w:gridCol w:w="800"/>
        <w:gridCol w:w="3600"/>
        <w:gridCol w:w="591"/>
        <w:gridCol w:w="574"/>
        <w:gridCol w:w="860"/>
        <w:gridCol w:w="479"/>
        <w:gridCol w:w="680"/>
        <w:gridCol w:w="865"/>
        <w:gridCol w:w="284"/>
      </w:tblGrid>
      <w:tr w:rsidR="00B12F81" w:rsidRPr="00DE5BCC" w:rsidTr="001D237D">
        <w:trPr>
          <w:trHeight w:val="255"/>
        </w:trPr>
        <w:tc>
          <w:tcPr>
            <w:tcW w:w="304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10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36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591"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57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6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479"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68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65"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28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r>
      <w:tr w:rsidR="00B12F81" w:rsidRPr="00DE5BCC" w:rsidTr="001D237D">
        <w:trPr>
          <w:trHeight w:val="255"/>
        </w:trPr>
        <w:tc>
          <w:tcPr>
            <w:tcW w:w="304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10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36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591"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57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6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479"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68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65"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28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r>
      <w:tr w:rsidR="00B12F81" w:rsidRPr="00DE5BCC" w:rsidTr="001D237D">
        <w:trPr>
          <w:trHeight w:val="255"/>
        </w:trPr>
        <w:tc>
          <w:tcPr>
            <w:tcW w:w="304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10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36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591"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57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6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479"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68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65"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28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r>
      <w:tr w:rsidR="00B12F81" w:rsidRPr="00DE5BCC" w:rsidTr="001D237D">
        <w:trPr>
          <w:trHeight w:val="255"/>
        </w:trPr>
        <w:tc>
          <w:tcPr>
            <w:tcW w:w="304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10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36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591"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57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6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479"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68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65"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28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r>
      <w:tr w:rsidR="00B12F81" w:rsidRPr="00DE5BCC" w:rsidTr="001D237D">
        <w:trPr>
          <w:trHeight w:val="255"/>
        </w:trPr>
        <w:tc>
          <w:tcPr>
            <w:tcW w:w="304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10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360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591"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57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6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479"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680"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865"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c>
          <w:tcPr>
            <w:tcW w:w="28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r>
      <w:tr w:rsidR="00B12F81" w:rsidRPr="00DE5BCC" w:rsidTr="001D237D">
        <w:trPr>
          <w:trHeight w:val="255"/>
        </w:trPr>
        <w:tc>
          <w:tcPr>
            <w:tcW w:w="3040" w:type="dxa"/>
            <w:tcBorders>
              <w:top w:val="nil"/>
              <w:left w:val="nil"/>
              <w:bottom w:val="single" w:sz="8" w:space="0" w:color="auto"/>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r w:rsidRPr="00DE5BCC">
              <w:rPr>
                <w:rFonts w:ascii="Arial" w:hAnsi="Arial" w:cs="Arial"/>
                <w:sz w:val="20"/>
                <w:szCs w:val="20"/>
              </w:rPr>
              <w:t> </w:t>
            </w:r>
          </w:p>
        </w:tc>
        <w:tc>
          <w:tcPr>
            <w:tcW w:w="1000" w:type="dxa"/>
            <w:tcBorders>
              <w:top w:val="nil"/>
              <w:left w:val="nil"/>
              <w:bottom w:val="single" w:sz="8" w:space="0" w:color="auto"/>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r w:rsidRPr="00DE5BCC">
              <w:rPr>
                <w:rFonts w:ascii="Arial" w:hAnsi="Arial" w:cs="Arial"/>
                <w:sz w:val="20"/>
                <w:szCs w:val="20"/>
              </w:rPr>
              <w:t> </w:t>
            </w:r>
          </w:p>
        </w:tc>
        <w:tc>
          <w:tcPr>
            <w:tcW w:w="800" w:type="dxa"/>
            <w:tcBorders>
              <w:top w:val="nil"/>
              <w:left w:val="nil"/>
              <w:bottom w:val="single" w:sz="8" w:space="0" w:color="auto"/>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r w:rsidRPr="00DE5BCC">
              <w:rPr>
                <w:rFonts w:ascii="Arial" w:hAnsi="Arial" w:cs="Arial"/>
                <w:sz w:val="20"/>
                <w:szCs w:val="20"/>
              </w:rPr>
              <w:t> </w:t>
            </w:r>
          </w:p>
        </w:tc>
        <w:tc>
          <w:tcPr>
            <w:tcW w:w="3600" w:type="dxa"/>
            <w:tcBorders>
              <w:top w:val="nil"/>
              <w:left w:val="nil"/>
              <w:bottom w:val="single" w:sz="8" w:space="0" w:color="auto"/>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r w:rsidRPr="00DE5BCC">
              <w:rPr>
                <w:rFonts w:ascii="Arial" w:hAnsi="Arial" w:cs="Arial"/>
                <w:sz w:val="20"/>
                <w:szCs w:val="20"/>
              </w:rPr>
              <w:t> </w:t>
            </w:r>
          </w:p>
        </w:tc>
        <w:tc>
          <w:tcPr>
            <w:tcW w:w="591" w:type="dxa"/>
            <w:tcBorders>
              <w:top w:val="nil"/>
              <w:left w:val="nil"/>
              <w:bottom w:val="single" w:sz="8" w:space="0" w:color="auto"/>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r w:rsidRPr="00DE5BCC">
              <w:rPr>
                <w:rFonts w:ascii="Arial" w:hAnsi="Arial" w:cs="Arial"/>
                <w:sz w:val="20"/>
                <w:szCs w:val="20"/>
              </w:rPr>
              <w:t> </w:t>
            </w:r>
          </w:p>
        </w:tc>
        <w:tc>
          <w:tcPr>
            <w:tcW w:w="574" w:type="dxa"/>
            <w:tcBorders>
              <w:top w:val="nil"/>
              <w:left w:val="nil"/>
              <w:bottom w:val="single" w:sz="8" w:space="0" w:color="auto"/>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r w:rsidRPr="00DE5BCC">
              <w:rPr>
                <w:rFonts w:ascii="Arial" w:hAnsi="Arial" w:cs="Arial"/>
                <w:sz w:val="20"/>
                <w:szCs w:val="20"/>
              </w:rPr>
              <w:t> </w:t>
            </w:r>
          </w:p>
        </w:tc>
        <w:tc>
          <w:tcPr>
            <w:tcW w:w="860" w:type="dxa"/>
            <w:tcBorders>
              <w:top w:val="nil"/>
              <w:left w:val="nil"/>
              <w:bottom w:val="single" w:sz="8" w:space="0" w:color="auto"/>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r w:rsidRPr="00DE5BCC">
              <w:rPr>
                <w:rFonts w:ascii="Arial" w:hAnsi="Arial" w:cs="Arial"/>
                <w:sz w:val="20"/>
                <w:szCs w:val="20"/>
              </w:rPr>
              <w:t> </w:t>
            </w:r>
          </w:p>
        </w:tc>
        <w:tc>
          <w:tcPr>
            <w:tcW w:w="479" w:type="dxa"/>
            <w:tcBorders>
              <w:top w:val="nil"/>
              <w:left w:val="nil"/>
              <w:bottom w:val="single" w:sz="8" w:space="0" w:color="auto"/>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r w:rsidRPr="00DE5BCC">
              <w:rPr>
                <w:rFonts w:ascii="Arial" w:hAnsi="Arial" w:cs="Arial"/>
                <w:sz w:val="20"/>
                <w:szCs w:val="20"/>
              </w:rPr>
              <w:t> </w:t>
            </w:r>
          </w:p>
        </w:tc>
        <w:tc>
          <w:tcPr>
            <w:tcW w:w="680" w:type="dxa"/>
            <w:tcBorders>
              <w:top w:val="nil"/>
              <w:left w:val="nil"/>
              <w:bottom w:val="single" w:sz="8" w:space="0" w:color="auto"/>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r w:rsidRPr="00DE5BCC">
              <w:rPr>
                <w:rFonts w:ascii="Arial" w:hAnsi="Arial" w:cs="Arial"/>
                <w:sz w:val="20"/>
                <w:szCs w:val="20"/>
              </w:rPr>
              <w:t> </w:t>
            </w:r>
          </w:p>
        </w:tc>
        <w:tc>
          <w:tcPr>
            <w:tcW w:w="865" w:type="dxa"/>
            <w:tcBorders>
              <w:top w:val="nil"/>
              <w:left w:val="nil"/>
              <w:bottom w:val="single" w:sz="8" w:space="0" w:color="auto"/>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r w:rsidRPr="00DE5BCC">
              <w:rPr>
                <w:rFonts w:ascii="Arial" w:hAnsi="Arial" w:cs="Arial"/>
                <w:sz w:val="20"/>
                <w:szCs w:val="20"/>
              </w:rPr>
              <w:t> </w:t>
            </w:r>
          </w:p>
        </w:tc>
        <w:tc>
          <w:tcPr>
            <w:tcW w:w="284" w:type="dxa"/>
            <w:tcBorders>
              <w:top w:val="nil"/>
              <w:left w:val="nil"/>
              <w:bottom w:val="nil"/>
              <w:right w:val="nil"/>
            </w:tcBorders>
            <w:noWrap/>
            <w:vAlign w:val="bottom"/>
            <w:hideMark/>
          </w:tcPr>
          <w:p w:rsidR="00B12F81" w:rsidRPr="00DE5BCC" w:rsidRDefault="00B12F81" w:rsidP="00B12F81">
            <w:pPr>
              <w:framePr w:w="15499" w:h="1369" w:hRule="exact" w:wrap="none" w:vAnchor="page" w:hAnchor="page" w:x="781" w:y="2551"/>
              <w:rPr>
                <w:rFonts w:ascii="Arial" w:hAnsi="Arial" w:cs="Arial"/>
                <w:sz w:val="20"/>
                <w:szCs w:val="20"/>
              </w:rPr>
            </w:pPr>
          </w:p>
        </w:tc>
      </w:tr>
      <w:tr w:rsidR="00B12F81" w:rsidRPr="00DE5BCC" w:rsidTr="001D237D">
        <w:trPr>
          <w:trHeight w:val="645"/>
        </w:trPr>
        <w:tc>
          <w:tcPr>
            <w:tcW w:w="3040" w:type="dxa"/>
            <w:tcBorders>
              <w:top w:val="nil"/>
              <w:left w:val="single" w:sz="8" w:space="0" w:color="auto"/>
              <w:bottom w:val="single" w:sz="8" w:space="0" w:color="auto"/>
              <w:right w:val="nil"/>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Наименование л/с</w:t>
            </w:r>
          </w:p>
        </w:tc>
        <w:tc>
          <w:tcPr>
            <w:tcW w:w="1000" w:type="dxa"/>
            <w:tcBorders>
              <w:top w:val="nil"/>
              <w:left w:val="single" w:sz="8" w:space="0" w:color="auto"/>
              <w:bottom w:val="single" w:sz="8" w:space="0" w:color="auto"/>
              <w:right w:val="nil"/>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Номер документа</w:t>
            </w:r>
          </w:p>
        </w:tc>
        <w:tc>
          <w:tcPr>
            <w:tcW w:w="800" w:type="dxa"/>
            <w:tcBorders>
              <w:top w:val="nil"/>
              <w:left w:val="single" w:sz="8" w:space="0" w:color="auto"/>
              <w:bottom w:val="single" w:sz="8" w:space="0" w:color="auto"/>
              <w:right w:val="single" w:sz="8" w:space="0" w:color="auto"/>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Дата док-та</w:t>
            </w:r>
          </w:p>
        </w:tc>
        <w:tc>
          <w:tcPr>
            <w:tcW w:w="3600" w:type="dxa"/>
            <w:tcBorders>
              <w:top w:val="nil"/>
              <w:left w:val="nil"/>
              <w:bottom w:val="single" w:sz="8" w:space="0" w:color="auto"/>
              <w:right w:val="single" w:sz="8" w:space="0" w:color="auto"/>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Получатель</w:t>
            </w:r>
          </w:p>
        </w:tc>
        <w:tc>
          <w:tcPr>
            <w:tcW w:w="591" w:type="dxa"/>
            <w:tcBorders>
              <w:top w:val="nil"/>
              <w:left w:val="nil"/>
              <w:bottom w:val="single" w:sz="8" w:space="0" w:color="auto"/>
              <w:right w:val="nil"/>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КФСР</w:t>
            </w:r>
          </w:p>
        </w:tc>
        <w:tc>
          <w:tcPr>
            <w:tcW w:w="574" w:type="dxa"/>
            <w:tcBorders>
              <w:top w:val="nil"/>
              <w:left w:val="single" w:sz="8" w:space="0" w:color="auto"/>
              <w:bottom w:val="single" w:sz="8" w:space="0" w:color="auto"/>
              <w:right w:val="nil"/>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КВСР</w:t>
            </w:r>
          </w:p>
        </w:tc>
        <w:tc>
          <w:tcPr>
            <w:tcW w:w="860" w:type="dxa"/>
            <w:tcBorders>
              <w:top w:val="nil"/>
              <w:left w:val="single" w:sz="8" w:space="0" w:color="auto"/>
              <w:bottom w:val="single" w:sz="8" w:space="0" w:color="auto"/>
              <w:right w:val="nil"/>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КЦСР</w:t>
            </w:r>
          </w:p>
        </w:tc>
        <w:tc>
          <w:tcPr>
            <w:tcW w:w="479" w:type="dxa"/>
            <w:tcBorders>
              <w:top w:val="nil"/>
              <w:left w:val="single" w:sz="8" w:space="0" w:color="auto"/>
              <w:bottom w:val="single" w:sz="8" w:space="0" w:color="auto"/>
              <w:right w:val="nil"/>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КВР</w:t>
            </w:r>
          </w:p>
        </w:tc>
        <w:tc>
          <w:tcPr>
            <w:tcW w:w="680" w:type="dxa"/>
            <w:tcBorders>
              <w:top w:val="nil"/>
              <w:left w:val="single" w:sz="8" w:space="0" w:color="auto"/>
              <w:bottom w:val="single" w:sz="8" w:space="0" w:color="auto"/>
              <w:right w:val="nil"/>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КЭСР</w:t>
            </w:r>
          </w:p>
        </w:tc>
        <w:tc>
          <w:tcPr>
            <w:tcW w:w="865" w:type="dxa"/>
            <w:tcBorders>
              <w:top w:val="nil"/>
              <w:left w:val="single" w:sz="8" w:space="0" w:color="auto"/>
              <w:bottom w:val="single" w:sz="8" w:space="0" w:color="auto"/>
              <w:right w:val="single" w:sz="8" w:space="0" w:color="auto"/>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Назначение платежа</w:t>
            </w:r>
          </w:p>
        </w:tc>
        <w:tc>
          <w:tcPr>
            <w:tcW w:w="284" w:type="dxa"/>
            <w:tcBorders>
              <w:top w:val="single" w:sz="8" w:space="0" w:color="auto"/>
              <w:left w:val="single" w:sz="8" w:space="0" w:color="auto"/>
              <w:bottom w:val="single" w:sz="8" w:space="0" w:color="auto"/>
              <w:right w:val="single" w:sz="8" w:space="0" w:color="auto"/>
            </w:tcBorders>
            <w:vAlign w:val="center"/>
            <w:hideMark/>
          </w:tcPr>
          <w:p w:rsidR="00B12F81" w:rsidRPr="00DE5BCC" w:rsidRDefault="00B12F81" w:rsidP="00B12F81">
            <w:pPr>
              <w:framePr w:w="15499" w:h="1369" w:hRule="exact" w:wrap="none" w:vAnchor="page" w:hAnchor="page" w:x="781" w:y="2551"/>
              <w:jc w:val="center"/>
              <w:rPr>
                <w:rFonts w:ascii="Arial Narrow" w:hAnsi="Arial Narrow" w:cs="Calibri"/>
                <w:b/>
                <w:bCs/>
                <w:sz w:val="16"/>
                <w:szCs w:val="16"/>
              </w:rPr>
            </w:pPr>
            <w:r w:rsidRPr="00DE5BCC">
              <w:rPr>
                <w:rFonts w:ascii="Arial Narrow" w:hAnsi="Arial Narrow" w:cs="Calibri"/>
                <w:b/>
                <w:bCs/>
                <w:sz w:val="16"/>
                <w:szCs w:val="16"/>
              </w:rPr>
              <w:t>Сумма</w:t>
            </w:r>
          </w:p>
        </w:tc>
      </w:tr>
    </w:tbl>
    <w:p w:rsidR="00B12F81" w:rsidRPr="00DE5BCC" w:rsidRDefault="00B12F81" w:rsidP="00B12F81">
      <w:pPr>
        <w:pStyle w:val="20"/>
        <w:framePr w:w="15499" w:h="1369" w:hRule="exact" w:wrap="none" w:vAnchor="page" w:hAnchor="page" w:x="781" w:y="2551"/>
        <w:shd w:val="clear" w:color="auto" w:fill="auto"/>
        <w:tabs>
          <w:tab w:val="left" w:pos="8779"/>
        </w:tabs>
        <w:spacing w:after="0" w:line="240" w:lineRule="auto"/>
        <w:ind w:firstLine="360"/>
      </w:pPr>
    </w:p>
    <w:p w:rsidR="002D0D01" w:rsidRDefault="002D0D01" w:rsidP="000A2BB7">
      <w:pPr>
        <w:spacing w:after="0" w:line="240" w:lineRule="auto"/>
        <w:jc w:val="right"/>
        <w:rPr>
          <w:rFonts w:ascii="Times New Roman" w:hAnsi="Times New Roman"/>
          <w:color w:val="2F3444"/>
          <w:sz w:val="28"/>
          <w:szCs w:val="28"/>
        </w:rPr>
      </w:pPr>
    </w:p>
    <w:p w:rsidR="002D0D01" w:rsidRPr="000A2BB7" w:rsidRDefault="002D0D01" w:rsidP="000A2BB7">
      <w:pPr>
        <w:spacing w:after="0" w:line="240" w:lineRule="auto"/>
        <w:jc w:val="right"/>
        <w:rPr>
          <w:rFonts w:ascii="Times New Roman" w:hAnsi="Times New Roman"/>
          <w:color w:val="2F3444"/>
          <w:sz w:val="28"/>
          <w:szCs w:val="28"/>
        </w:rPr>
      </w:pPr>
    </w:p>
    <w:p w:rsidR="00FA3596" w:rsidRPr="000A2BB7" w:rsidRDefault="00FA3596" w:rsidP="000A2BB7">
      <w:pPr>
        <w:spacing w:after="0" w:line="240" w:lineRule="auto"/>
        <w:jc w:val="center"/>
        <w:rPr>
          <w:rFonts w:ascii="Arial" w:hAnsi="Arial" w:cs="Arial"/>
          <w:color w:val="2F3444"/>
          <w:sz w:val="20"/>
          <w:szCs w:val="20"/>
        </w:rPr>
      </w:pPr>
    </w:p>
    <w:p w:rsidR="00FA3596" w:rsidRDefault="00FA3596" w:rsidP="003E070F">
      <w:pPr>
        <w:spacing w:before="100" w:beforeAutospacing="1" w:after="100" w:afterAutospacing="1" w:line="240" w:lineRule="auto"/>
        <w:jc w:val="right"/>
        <w:rPr>
          <w:rFonts w:ascii="Arial" w:hAnsi="Arial" w:cs="Arial"/>
          <w:color w:val="2F3444"/>
          <w:sz w:val="20"/>
          <w:szCs w:val="20"/>
        </w:rPr>
      </w:pPr>
    </w:p>
    <w:p w:rsidR="00B12F81" w:rsidRPr="00DE5BCC" w:rsidRDefault="00B12F81" w:rsidP="00B12F81">
      <w:pPr>
        <w:pStyle w:val="af"/>
        <w:framePr w:w="15350" w:wrap="none" w:vAnchor="page" w:hAnchor="page" w:x="811" w:y="4021"/>
        <w:shd w:val="clear" w:color="auto" w:fill="auto"/>
        <w:spacing w:line="280" w:lineRule="exact"/>
        <w:ind w:firstLine="0"/>
        <w:jc w:val="both"/>
      </w:pPr>
      <w:r w:rsidRPr="00DE5BCC">
        <w:t>Организация: Муниципальное казенное учреждение «Межведомственная централизованная бухгалтерия» Нефтекумского</w:t>
      </w:r>
      <w:r>
        <w:t xml:space="preserve"> муниципального</w:t>
      </w:r>
      <w:r w:rsidRPr="00DE5BCC">
        <w:t xml:space="preserve"> округа Ставропольского края  </w:t>
      </w:r>
    </w:p>
    <w:p w:rsidR="00B12F81" w:rsidRDefault="00B12F81" w:rsidP="003E070F">
      <w:pPr>
        <w:spacing w:before="100" w:beforeAutospacing="1" w:after="100" w:afterAutospacing="1" w:line="240" w:lineRule="auto"/>
        <w:jc w:val="right"/>
        <w:rPr>
          <w:rFonts w:ascii="Arial" w:hAnsi="Arial" w:cs="Arial"/>
          <w:color w:val="2F3444"/>
          <w:sz w:val="20"/>
          <w:szCs w:val="20"/>
        </w:rPr>
      </w:pPr>
    </w:p>
    <w:tbl>
      <w:tblPr>
        <w:tblOverlap w:val="never"/>
        <w:tblW w:w="15422" w:type="dxa"/>
        <w:tblInd w:w="10" w:type="dxa"/>
        <w:tblLayout w:type="fixed"/>
        <w:tblCellMar>
          <w:left w:w="10" w:type="dxa"/>
          <w:right w:w="10" w:type="dxa"/>
        </w:tblCellMar>
        <w:tblLook w:val="0000" w:firstRow="0" w:lastRow="0" w:firstColumn="0" w:lastColumn="0" w:noHBand="0" w:noVBand="0"/>
      </w:tblPr>
      <w:tblGrid>
        <w:gridCol w:w="2410"/>
        <w:gridCol w:w="1418"/>
        <w:gridCol w:w="1489"/>
        <w:gridCol w:w="1937"/>
        <w:gridCol w:w="4469"/>
        <w:gridCol w:w="8"/>
        <w:gridCol w:w="1773"/>
        <w:gridCol w:w="8"/>
        <w:gridCol w:w="1902"/>
        <w:gridCol w:w="8"/>
      </w:tblGrid>
      <w:tr w:rsidR="00B12F81" w:rsidRPr="00DE5BCC" w:rsidTr="00B12F81">
        <w:trPr>
          <w:gridAfter w:val="1"/>
          <w:wAfter w:w="8" w:type="dxa"/>
          <w:trHeight w:hRule="exact" w:val="997"/>
        </w:trPr>
        <w:tc>
          <w:tcPr>
            <w:tcW w:w="2410" w:type="dxa"/>
            <w:tcBorders>
              <w:top w:val="single" w:sz="4" w:space="0" w:color="auto"/>
              <w:left w:val="single" w:sz="4" w:space="0" w:color="auto"/>
            </w:tcBorders>
            <w:shd w:val="clear" w:color="auto" w:fill="FFFFFF"/>
            <w:vAlign w:val="center"/>
          </w:tcPr>
          <w:p w:rsidR="00B12F81" w:rsidRPr="00DE5BCC" w:rsidRDefault="00B12F81" w:rsidP="00B12F81">
            <w:pPr>
              <w:pStyle w:val="20"/>
              <w:framePr w:w="15485" w:h="2146" w:wrap="none" w:vAnchor="page" w:hAnchor="page" w:x="811" w:y="4801"/>
              <w:shd w:val="clear" w:color="auto" w:fill="auto"/>
              <w:spacing w:after="0" w:line="240" w:lineRule="auto"/>
              <w:ind w:left="200" w:firstLine="0"/>
              <w:jc w:val="center"/>
            </w:pPr>
            <w:r w:rsidRPr="00DE5BCC">
              <w:t>Наименование</w:t>
            </w:r>
          </w:p>
        </w:tc>
        <w:tc>
          <w:tcPr>
            <w:tcW w:w="1418" w:type="dxa"/>
            <w:tcBorders>
              <w:top w:val="single" w:sz="4" w:space="0" w:color="auto"/>
              <w:left w:val="single" w:sz="4" w:space="0" w:color="auto"/>
            </w:tcBorders>
            <w:shd w:val="clear" w:color="auto" w:fill="FFFFFF"/>
            <w:vAlign w:val="center"/>
          </w:tcPr>
          <w:p w:rsidR="00B12F81" w:rsidRPr="00DE5BCC" w:rsidRDefault="00B12F81" w:rsidP="00B12F81">
            <w:pPr>
              <w:pStyle w:val="20"/>
              <w:framePr w:w="15485" w:h="2146" w:wrap="none" w:vAnchor="page" w:hAnchor="page" w:x="811" w:y="4801"/>
              <w:shd w:val="clear" w:color="auto" w:fill="auto"/>
              <w:spacing w:after="0" w:line="240" w:lineRule="auto"/>
              <w:ind w:right="139" w:firstLine="0"/>
              <w:jc w:val="center"/>
            </w:pPr>
            <w:r w:rsidRPr="00DE5BCC">
              <w:t>Номер</w:t>
            </w:r>
          </w:p>
          <w:p w:rsidR="00B12F81" w:rsidRPr="00DE5BCC" w:rsidRDefault="00B12F81" w:rsidP="00B12F81">
            <w:pPr>
              <w:pStyle w:val="20"/>
              <w:framePr w:w="15485" w:h="2146" w:wrap="none" w:vAnchor="page" w:hAnchor="page" w:x="811" w:y="4801"/>
              <w:shd w:val="clear" w:color="auto" w:fill="auto"/>
              <w:spacing w:after="0" w:line="240" w:lineRule="auto"/>
              <w:ind w:left="140" w:right="139" w:firstLine="0"/>
              <w:jc w:val="center"/>
            </w:pPr>
            <w:r w:rsidRPr="00DE5BCC">
              <w:t>документа</w:t>
            </w:r>
          </w:p>
        </w:tc>
        <w:tc>
          <w:tcPr>
            <w:tcW w:w="1489" w:type="dxa"/>
            <w:tcBorders>
              <w:top w:val="single" w:sz="4" w:space="0" w:color="auto"/>
              <w:left w:val="single" w:sz="4" w:space="0" w:color="auto"/>
            </w:tcBorders>
            <w:shd w:val="clear" w:color="auto" w:fill="FFFFFF"/>
            <w:vAlign w:val="center"/>
          </w:tcPr>
          <w:p w:rsidR="00B12F81" w:rsidRPr="00DE5BCC" w:rsidRDefault="00B12F81" w:rsidP="00B12F81">
            <w:pPr>
              <w:pStyle w:val="20"/>
              <w:framePr w:w="15485" w:h="2146" w:wrap="none" w:vAnchor="page" w:hAnchor="page" w:x="811" w:y="4801"/>
              <w:shd w:val="clear" w:color="auto" w:fill="auto"/>
              <w:spacing w:after="0" w:line="240" w:lineRule="auto"/>
              <w:ind w:firstLine="0"/>
              <w:jc w:val="center"/>
            </w:pPr>
            <w:r w:rsidRPr="00DE5BCC">
              <w:t>Дата</w:t>
            </w:r>
          </w:p>
        </w:tc>
        <w:tc>
          <w:tcPr>
            <w:tcW w:w="1937" w:type="dxa"/>
            <w:tcBorders>
              <w:top w:val="single" w:sz="4" w:space="0" w:color="auto"/>
              <w:left w:val="single" w:sz="4" w:space="0" w:color="auto"/>
            </w:tcBorders>
            <w:shd w:val="clear" w:color="auto" w:fill="FFFFFF"/>
            <w:vAlign w:val="center"/>
          </w:tcPr>
          <w:p w:rsidR="00B12F81" w:rsidRPr="00DE5BCC" w:rsidRDefault="00B12F81" w:rsidP="00B12F81">
            <w:pPr>
              <w:pStyle w:val="20"/>
              <w:framePr w:w="15485" w:h="2146" w:wrap="none" w:vAnchor="page" w:hAnchor="page" w:x="811" w:y="4801"/>
              <w:shd w:val="clear" w:color="auto" w:fill="auto"/>
              <w:spacing w:after="0" w:line="240" w:lineRule="auto"/>
              <w:ind w:left="300" w:firstLine="0"/>
              <w:jc w:val="center"/>
            </w:pPr>
            <w:r w:rsidRPr="00DE5BCC">
              <w:t>Получатель</w:t>
            </w:r>
          </w:p>
        </w:tc>
        <w:tc>
          <w:tcPr>
            <w:tcW w:w="4469" w:type="dxa"/>
            <w:tcBorders>
              <w:top w:val="single" w:sz="4" w:space="0" w:color="auto"/>
              <w:left w:val="single" w:sz="4" w:space="0" w:color="auto"/>
            </w:tcBorders>
            <w:shd w:val="clear" w:color="auto" w:fill="FFFFFF"/>
            <w:vAlign w:val="center"/>
          </w:tcPr>
          <w:p w:rsidR="00B12F81" w:rsidRPr="00DE5BCC" w:rsidRDefault="00B12F81" w:rsidP="00B12F81">
            <w:pPr>
              <w:pStyle w:val="20"/>
              <w:framePr w:w="15485" w:h="2146" w:wrap="none" w:vAnchor="page" w:hAnchor="page" w:x="811" w:y="4801"/>
              <w:shd w:val="clear" w:color="auto" w:fill="auto"/>
              <w:spacing w:after="0" w:line="240" w:lineRule="auto"/>
              <w:ind w:firstLine="0"/>
              <w:jc w:val="center"/>
            </w:pPr>
            <w:r w:rsidRPr="00DE5BCC">
              <w:t>КБК, ЭКР</w:t>
            </w:r>
          </w:p>
        </w:tc>
        <w:tc>
          <w:tcPr>
            <w:tcW w:w="1781" w:type="dxa"/>
            <w:gridSpan w:val="2"/>
            <w:tcBorders>
              <w:top w:val="single" w:sz="4" w:space="0" w:color="auto"/>
              <w:left w:val="single" w:sz="4" w:space="0" w:color="auto"/>
              <w:right w:val="single" w:sz="4" w:space="0" w:color="auto"/>
            </w:tcBorders>
            <w:shd w:val="clear" w:color="auto" w:fill="FFFFFF"/>
            <w:vAlign w:val="center"/>
          </w:tcPr>
          <w:p w:rsidR="00B12F81" w:rsidRPr="00DE5BCC" w:rsidRDefault="00B12F81" w:rsidP="00B12F81">
            <w:pPr>
              <w:pStyle w:val="20"/>
              <w:framePr w:w="15485" w:h="2146" w:wrap="none" w:vAnchor="page" w:hAnchor="page" w:x="811" w:y="4801"/>
              <w:shd w:val="clear" w:color="auto" w:fill="auto"/>
              <w:spacing w:after="0" w:line="240" w:lineRule="auto"/>
              <w:ind w:firstLine="0"/>
              <w:jc w:val="center"/>
            </w:pPr>
            <w:r w:rsidRPr="00DE5BCC">
              <w:t>Назначение</w:t>
            </w:r>
          </w:p>
          <w:p w:rsidR="00B12F81" w:rsidRPr="00DE5BCC" w:rsidRDefault="00B12F81" w:rsidP="00B12F81">
            <w:pPr>
              <w:pStyle w:val="20"/>
              <w:framePr w:w="15485" w:h="2146" w:wrap="none" w:vAnchor="page" w:hAnchor="page" w:x="811" w:y="4801"/>
              <w:shd w:val="clear" w:color="auto" w:fill="auto"/>
              <w:spacing w:after="0" w:line="240" w:lineRule="auto"/>
              <w:ind w:firstLine="0"/>
              <w:jc w:val="center"/>
            </w:pPr>
            <w:r w:rsidRPr="00DE5BCC">
              <w:t>платежа</w:t>
            </w:r>
          </w:p>
        </w:tc>
        <w:tc>
          <w:tcPr>
            <w:tcW w:w="1910" w:type="dxa"/>
            <w:gridSpan w:val="2"/>
            <w:tcBorders>
              <w:top w:val="single" w:sz="4" w:space="0" w:color="auto"/>
              <w:left w:val="single" w:sz="4" w:space="0" w:color="auto"/>
              <w:right w:val="single" w:sz="4" w:space="0" w:color="auto"/>
            </w:tcBorders>
            <w:shd w:val="clear" w:color="auto" w:fill="FFFFFF"/>
            <w:vAlign w:val="center"/>
          </w:tcPr>
          <w:p w:rsidR="00B12F81" w:rsidRPr="00DE5BCC" w:rsidRDefault="00B12F81" w:rsidP="00B12F81">
            <w:pPr>
              <w:pStyle w:val="20"/>
              <w:framePr w:w="15485" w:h="2146" w:wrap="none" w:vAnchor="page" w:hAnchor="page" w:x="811" w:y="4801"/>
              <w:shd w:val="clear" w:color="auto" w:fill="auto"/>
              <w:spacing w:after="0" w:line="240" w:lineRule="auto"/>
              <w:ind w:firstLine="0"/>
              <w:jc w:val="center"/>
            </w:pPr>
            <w:r w:rsidRPr="00DE5BCC">
              <w:t>Сумма, (руб.)</w:t>
            </w:r>
          </w:p>
        </w:tc>
      </w:tr>
      <w:tr w:rsidR="00B12F81" w:rsidRPr="00DE5BCC" w:rsidTr="00B12F81">
        <w:trPr>
          <w:gridAfter w:val="1"/>
          <w:wAfter w:w="8" w:type="dxa"/>
          <w:trHeight w:hRule="exact" w:val="339"/>
        </w:trPr>
        <w:tc>
          <w:tcPr>
            <w:tcW w:w="2410" w:type="dxa"/>
            <w:tcBorders>
              <w:top w:val="single" w:sz="4" w:space="0" w:color="auto"/>
              <w:left w:val="single" w:sz="4" w:space="0" w:color="auto"/>
            </w:tcBorders>
            <w:shd w:val="clear" w:color="auto" w:fill="FFFFFF"/>
            <w:vAlign w:val="bottom"/>
          </w:tcPr>
          <w:p w:rsidR="00B12F81" w:rsidRPr="00DE5BCC" w:rsidRDefault="00B12F81" w:rsidP="00B12F81">
            <w:pPr>
              <w:pStyle w:val="20"/>
              <w:framePr w:w="15485" w:h="2146" w:wrap="none" w:vAnchor="page" w:hAnchor="page" w:x="811" w:y="4801"/>
              <w:shd w:val="clear" w:color="auto" w:fill="auto"/>
              <w:spacing w:after="0" w:line="280" w:lineRule="exact"/>
              <w:ind w:left="320" w:firstLine="0"/>
              <w:jc w:val="center"/>
            </w:pPr>
            <w:r w:rsidRPr="00DE5BCC">
              <w:t>1</w:t>
            </w:r>
          </w:p>
        </w:tc>
        <w:tc>
          <w:tcPr>
            <w:tcW w:w="1418" w:type="dxa"/>
            <w:tcBorders>
              <w:top w:val="single" w:sz="4" w:space="0" w:color="auto"/>
              <w:left w:val="single" w:sz="4" w:space="0" w:color="auto"/>
            </w:tcBorders>
            <w:shd w:val="clear" w:color="auto" w:fill="FFFFFF"/>
            <w:vAlign w:val="bottom"/>
          </w:tcPr>
          <w:p w:rsidR="00B12F81" w:rsidRPr="00DE5BCC" w:rsidRDefault="00B12F81" w:rsidP="00B12F81">
            <w:pPr>
              <w:pStyle w:val="20"/>
              <w:framePr w:w="15485" w:h="2146" w:wrap="none" w:vAnchor="page" w:hAnchor="page" w:x="811" w:y="4801"/>
              <w:shd w:val="clear" w:color="auto" w:fill="auto"/>
              <w:spacing w:after="0" w:line="280" w:lineRule="exact"/>
              <w:ind w:firstLine="0"/>
              <w:jc w:val="center"/>
            </w:pPr>
            <w:r w:rsidRPr="00DE5BCC">
              <w:t>2</w:t>
            </w:r>
          </w:p>
        </w:tc>
        <w:tc>
          <w:tcPr>
            <w:tcW w:w="1489" w:type="dxa"/>
            <w:tcBorders>
              <w:top w:val="single" w:sz="4" w:space="0" w:color="auto"/>
              <w:left w:val="single" w:sz="4" w:space="0" w:color="auto"/>
            </w:tcBorders>
            <w:shd w:val="clear" w:color="auto" w:fill="FFFFFF"/>
            <w:vAlign w:val="bottom"/>
          </w:tcPr>
          <w:p w:rsidR="00B12F81" w:rsidRPr="00DE5BCC" w:rsidRDefault="00B12F81" w:rsidP="00B12F81">
            <w:pPr>
              <w:pStyle w:val="20"/>
              <w:framePr w:w="15485" w:h="2146" w:wrap="none" w:vAnchor="page" w:hAnchor="page" w:x="811" w:y="4801"/>
              <w:shd w:val="clear" w:color="auto" w:fill="auto"/>
              <w:spacing w:after="0" w:line="280" w:lineRule="exact"/>
              <w:ind w:firstLine="0"/>
              <w:jc w:val="center"/>
            </w:pPr>
            <w:r w:rsidRPr="00DE5BCC">
              <w:t>3</w:t>
            </w:r>
          </w:p>
        </w:tc>
        <w:tc>
          <w:tcPr>
            <w:tcW w:w="1937" w:type="dxa"/>
            <w:tcBorders>
              <w:top w:val="single" w:sz="4" w:space="0" w:color="auto"/>
              <w:left w:val="single" w:sz="4" w:space="0" w:color="auto"/>
            </w:tcBorders>
            <w:shd w:val="clear" w:color="auto" w:fill="FFFFFF"/>
            <w:vAlign w:val="bottom"/>
          </w:tcPr>
          <w:p w:rsidR="00B12F81" w:rsidRPr="00DE5BCC" w:rsidRDefault="00B12F81" w:rsidP="00B12F81">
            <w:pPr>
              <w:pStyle w:val="20"/>
              <w:framePr w:w="15485" w:h="2146" w:wrap="none" w:vAnchor="page" w:hAnchor="page" w:x="811" w:y="4801"/>
              <w:shd w:val="clear" w:color="auto" w:fill="auto"/>
              <w:spacing w:after="0" w:line="280" w:lineRule="exact"/>
              <w:ind w:firstLine="0"/>
              <w:jc w:val="center"/>
            </w:pPr>
            <w:r w:rsidRPr="00DE5BCC">
              <w:t>4</w:t>
            </w:r>
          </w:p>
        </w:tc>
        <w:tc>
          <w:tcPr>
            <w:tcW w:w="4469" w:type="dxa"/>
            <w:tcBorders>
              <w:top w:val="single" w:sz="4" w:space="0" w:color="auto"/>
              <w:left w:val="single" w:sz="4" w:space="0" w:color="auto"/>
            </w:tcBorders>
            <w:shd w:val="clear" w:color="auto" w:fill="FFFFFF"/>
            <w:vAlign w:val="bottom"/>
          </w:tcPr>
          <w:p w:rsidR="00B12F81" w:rsidRPr="00DE5BCC" w:rsidRDefault="00B12F81" w:rsidP="00B12F81">
            <w:pPr>
              <w:pStyle w:val="20"/>
              <w:framePr w:w="15485" w:h="2146" w:wrap="none" w:vAnchor="page" w:hAnchor="page" w:x="811" w:y="4801"/>
              <w:shd w:val="clear" w:color="auto" w:fill="auto"/>
              <w:spacing w:after="0" w:line="280" w:lineRule="exact"/>
              <w:ind w:firstLine="0"/>
              <w:jc w:val="center"/>
            </w:pPr>
            <w:r w:rsidRPr="00DE5BCC">
              <w:t>5</w:t>
            </w:r>
          </w:p>
          <w:p w:rsidR="00B12F81" w:rsidRPr="00DE5BCC" w:rsidRDefault="00B12F81" w:rsidP="00B12F81">
            <w:pPr>
              <w:pStyle w:val="20"/>
              <w:framePr w:w="15485" w:h="2146" w:wrap="none" w:vAnchor="page" w:hAnchor="page" w:x="811" w:y="4801"/>
              <w:shd w:val="clear" w:color="auto" w:fill="auto"/>
              <w:spacing w:after="0" w:line="280" w:lineRule="exact"/>
              <w:ind w:firstLine="0"/>
              <w:jc w:val="center"/>
            </w:pPr>
            <w:r w:rsidRPr="00DE5BCC">
              <w:t>6</w:t>
            </w:r>
          </w:p>
          <w:p w:rsidR="00B12F81" w:rsidRPr="00DE5BCC" w:rsidRDefault="00B12F81" w:rsidP="00B12F81">
            <w:pPr>
              <w:pStyle w:val="20"/>
              <w:framePr w:w="15485" w:h="2146" w:wrap="none" w:vAnchor="page" w:hAnchor="page" w:x="811" w:y="4801"/>
              <w:shd w:val="clear" w:color="auto" w:fill="auto"/>
              <w:spacing w:after="0" w:line="280" w:lineRule="exact"/>
              <w:ind w:firstLine="0"/>
              <w:jc w:val="center"/>
            </w:pPr>
            <w:r w:rsidRPr="00DE5BCC">
              <w:t>7</w:t>
            </w:r>
          </w:p>
        </w:tc>
        <w:tc>
          <w:tcPr>
            <w:tcW w:w="1781" w:type="dxa"/>
            <w:gridSpan w:val="2"/>
            <w:tcBorders>
              <w:top w:val="single" w:sz="4" w:space="0" w:color="auto"/>
              <w:left w:val="single" w:sz="4" w:space="0" w:color="auto"/>
              <w:right w:val="single" w:sz="4" w:space="0" w:color="auto"/>
            </w:tcBorders>
            <w:shd w:val="clear" w:color="auto" w:fill="FFFFFF"/>
            <w:vAlign w:val="bottom"/>
          </w:tcPr>
          <w:p w:rsidR="00B12F81" w:rsidRPr="00DE5BCC" w:rsidRDefault="00B12F81" w:rsidP="00B12F81">
            <w:pPr>
              <w:pStyle w:val="20"/>
              <w:framePr w:w="15485" w:h="2146" w:wrap="none" w:vAnchor="page" w:hAnchor="page" w:x="811" w:y="4801"/>
              <w:shd w:val="clear" w:color="auto" w:fill="auto"/>
              <w:spacing w:after="0" w:line="280" w:lineRule="exact"/>
              <w:ind w:firstLine="0"/>
              <w:jc w:val="center"/>
            </w:pPr>
            <w:r w:rsidRPr="00DE5BCC">
              <w:t>6</w:t>
            </w:r>
          </w:p>
          <w:p w:rsidR="00B12F81" w:rsidRPr="00DE5BCC" w:rsidRDefault="00B12F81" w:rsidP="00B12F81">
            <w:pPr>
              <w:pStyle w:val="20"/>
              <w:framePr w:w="15485" w:h="2146" w:wrap="none" w:vAnchor="page" w:hAnchor="page" w:x="811" w:y="4801"/>
              <w:shd w:val="clear" w:color="auto" w:fill="auto"/>
              <w:spacing w:after="0" w:line="280" w:lineRule="exact"/>
              <w:ind w:firstLine="0"/>
              <w:jc w:val="center"/>
            </w:pPr>
            <w:r w:rsidRPr="00DE5BCC">
              <w:t>7</w:t>
            </w:r>
          </w:p>
        </w:tc>
        <w:tc>
          <w:tcPr>
            <w:tcW w:w="1910" w:type="dxa"/>
            <w:gridSpan w:val="2"/>
            <w:tcBorders>
              <w:top w:val="single" w:sz="4" w:space="0" w:color="auto"/>
              <w:left w:val="single" w:sz="4" w:space="0" w:color="auto"/>
              <w:right w:val="single" w:sz="4" w:space="0" w:color="auto"/>
            </w:tcBorders>
            <w:shd w:val="clear" w:color="auto" w:fill="FFFFFF"/>
          </w:tcPr>
          <w:p w:rsidR="00B12F81" w:rsidRPr="00DE5BCC" w:rsidRDefault="00B12F81" w:rsidP="00B12F81">
            <w:pPr>
              <w:pStyle w:val="20"/>
              <w:framePr w:w="15485" w:h="2146" w:wrap="none" w:vAnchor="page" w:hAnchor="page" w:x="811" w:y="4801"/>
              <w:shd w:val="clear" w:color="auto" w:fill="auto"/>
              <w:spacing w:after="0" w:line="280" w:lineRule="exact"/>
              <w:ind w:firstLine="0"/>
              <w:jc w:val="center"/>
            </w:pPr>
            <w:r w:rsidRPr="00DE5BCC">
              <w:t>7</w:t>
            </w:r>
          </w:p>
        </w:tc>
      </w:tr>
      <w:tr w:rsidR="00B12F81" w:rsidRPr="00DE5BCC" w:rsidTr="00B12F81">
        <w:trPr>
          <w:gridAfter w:val="1"/>
          <w:wAfter w:w="8" w:type="dxa"/>
          <w:trHeight w:hRule="exact" w:val="334"/>
        </w:trPr>
        <w:tc>
          <w:tcPr>
            <w:tcW w:w="2410" w:type="dxa"/>
            <w:tcBorders>
              <w:top w:val="single" w:sz="4" w:space="0" w:color="auto"/>
              <w:lef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418" w:type="dxa"/>
            <w:tcBorders>
              <w:top w:val="single" w:sz="4" w:space="0" w:color="auto"/>
              <w:lef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489" w:type="dxa"/>
            <w:tcBorders>
              <w:top w:val="single" w:sz="4" w:space="0" w:color="auto"/>
              <w:lef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937" w:type="dxa"/>
            <w:tcBorders>
              <w:top w:val="single" w:sz="4" w:space="0" w:color="auto"/>
              <w:lef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4469" w:type="dxa"/>
            <w:tcBorders>
              <w:top w:val="single" w:sz="4" w:space="0" w:color="auto"/>
              <w:lef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781" w:type="dxa"/>
            <w:gridSpan w:val="2"/>
            <w:tcBorders>
              <w:top w:val="single" w:sz="4" w:space="0" w:color="auto"/>
              <w:left w:val="single" w:sz="4" w:space="0" w:color="auto"/>
              <w:righ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910" w:type="dxa"/>
            <w:gridSpan w:val="2"/>
            <w:tcBorders>
              <w:top w:val="single" w:sz="4" w:space="0" w:color="auto"/>
              <w:left w:val="single" w:sz="4" w:space="0" w:color="auto"/>
              <w:righ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r>
      <w:tr w:rsidR="00B12F81" w:rsidRPr="00DE5BCC" w:rsidTr="00B12F81">
        <w:trPr>
          <w:gridAfter w:val="1"/>
          <w:wAfter w:w="8" w:type="dxa"/>
          <w:trHeight w:hRule="exact" w:val="334"/>
        </w:trPr>
        <w:tc>
          <w:tcPr>
            <w:tcW w:w="2410" w:type="dxa"/>
            <w:tcBorders>
              <w:top w:val="single" w:sz="4" w:space="0" w:color="auto"/>
              <w:lef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418" w:type="dxa"/>
            <w:tcBorders>
              <w:top w:val="single" w:sz="4" w:space="0" w:color="auto"/>
              <w:lef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489" w:type="dxa"/>
            <w:tcBorders>
              <w:top w:val="single" w:sz="4" w:space="0" w:color="auto"/>
              <w:lef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937" w:type="dxa"/>
            <w:tcBorders>
              <w:top w:val="single" w:sz="4" w:space="0" w:color="auto"/>
              <w:lef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4469" w:type="dxa"/>
            <w:tcBorders>
              <w:top w:val="single" w:sz="4" w:space="0" w:color="auto"/>
              <w:lef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781" w:type="dxa"/>
            <w:gridSpan w:val="2"/>
            <w:tcBorders>
              <w:top w:val="single" w:sz="4" w:space="0" w:color="auto"/>
              <w:left w:val="single" w:sz="4" w:space="0" w:color="auto"/>
              <w:righ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910" w:type="dxa"/>
            <w:gridSpan w:val="2"/>
            <w:tcBorders>
              <w:top w:val="single" w:sz="4" w:space="0" w:color="auto"/>
              <w:left w:val="single" w:sz="4" w:space="0" w:color="auto"/>
              <w:righ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r>
      <w:tr w:rsidR="00B12F81" w:rsidRPr="00DE5BCC" w:rsidTr="00B12F81">
        <w:trPr>
          <w:trHeight w:hRule="exact" w:val="484"/>
        </w:trPr>
        <w:tc>
          <w:tcPr>
            <w:tcW w:w="11731" w:type="dxa"/>
            <w:gridSpan w:val="6"/>
            <w:tcBorders>
              <w:top w:val="single" w:sz="4" w:space="0" w:color="auto"/>
              <w:left w:val="single" w:sz="4" w:space="0" w:color="auto"/>
              <w:bottom w:val="single" w:sz="4" w:space="0" w:color="auto"/>
            </w:tcBorders>
            <w:shd w:val="clear" w:color="auto" w:fill="FFFFFF"/>
          </w:tcPr>
          <w:p w:rsidR="00B12F81" w:rsidRPr="00DE5BCC" w:rsidRDefault="00B12F81" w:rsidP="00B12F81">
            <w:pPr>
              <w:pStyle w:val="20"/>
              <w:framePr w:w="15485" w:h="2146" w:wrap="none" w:vAnchor="page" w:hAnchor="page" w:x="811" w:y="4801"/>
              <w:shd w:val="clear" w:color="auto" w:fill="auto"/>
              <w:spacing w:after="0" w:line="280" w:lineRule="exact"/>
              <w:ind w:firstLine="0"/>
            </w:pPr>
            <w:r w:rsidRPr="00DE5BCC">
              <w:t>Итого документов в реестре на сумму</w:t>
            </w:r>
          </w:p>
          <w:p w:rsidR="00B12F81" w:rsidRPr="00DE5BCC" w:rsidRDefault="00B12F81" w:rsidP="00B12F81">
            <w:pPr>
              <w:pStyle w:val="20"/>
              <w:framePr w:w="15485" w:h="2146" w:wrap="none" w:vAnchor="page" w:hAnchor="page" w:x="811" w:y="4801"/>
              <w:shd w:val="clear" w:color="auto" w:fill="auto"/>
              <w:spacing w:after="0" w:line="280" w:lineRule="exact"/>
              <w:ind w:firstLine="0"/>
              <w:jc w:val="right"/>
            </w:pPr>
          </w:p>
        </w:tc>
        <w:tc>
          <w:tcPr>
            <w:tcW w:w="1781" w:type="dxa"/>
            <w:gridSpan w:val="2"/>
            <w:tcBorders>
              <w:top w:val="single" w:sz="4" w:space="0" w:color="auto"/>
              <w:left w:val="single" w:sz="4" w:space="0" w:color="auto"/>
              <w:bottom w:val="single" w:sz="4" w:space="0" w:color="auto"/>
              <w:righ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c>
          <w:tcPr>
            <w:tcW w:w="1910" w:type="dxa"/>
            <w:gridSpan w:val="2"/>
            <w:tcBorders>
              <w:top w:val="single" w:sz="4" w:space="0" w:color="auto"/>
              <w:left w:val="single" w:sz="4" w:space="0" w:color="auto"/>
              <w:bottom w:val="single" w:sz="4" w:space="0" w:color="auto"/>
              <w:right w:val="single" w:sz="4" w:space="0" w:color="auto"/>
            </w:tcBorders>
            <w:shd w:val="clear" w:color="auto" w:fill="FFFFFF"/>
          </w:tcPr>
          <w:p w:rsidR="00B12F81" w:rsidRPr="00DE5BCC" w:rsidRDefault="00B12F81" w:rsidP="00B12F81">
            <w:pPr>
              <w:framePr w:w="15485" w:h="2146" w:wrap="none" w:vAnchor="page" w:hAnchor="page" w:x="811" w:y="4801"/>
              <w:rPr>
                <w:sz w:val="10"/>
                <w:szCs w:val="10"/>
              </w:rPr>
            </w:pPr>
          </w:p>
        </w:tc>
      </w:tr>
    </w:tbl>
    <w:p w:rsidR="00B12F81" w:rsidRDefault="00B12F81" w:rsidP="003E070F">
      <w:pPr>
        <w:spacing w:before="100" w:beforeAutospacing="1" w:after="100" w:afterAutospacing="1" w:line="240" w:lineRule="auto"/>
        <w:jc w:val="right"/>
        <w:rPr>
          <w:rFonts w:ascii="Arial" w:hAnsi="Arial" w:cs="Arial"/>
          <w:color w:val="2F3444"/>
          <w:sz w:val="20"/>
          <w:szCs w:val="20"/>
        </w:rPr>
      </w:pPr>
    </w:p>
    <w:p w:rsidR="00B12F81" w:rsidRDefault="00B12F81" w:rsidP="003E070F">
      <w:pPr>
        <w:spacing w:before="100" w:beforeAutospacing="1" w:after="100" w:afterAutospacing="1" w:line="240" w:lineRule="auto"/>
        <w:jc w:val="right"/>
        <w:rPr>
          <w:rFonts w:ascii="Arial" w:hAnsi="Arial" w:cs="Arial"/>
          <w:color w:val="2F3444"/>
          <w:sz w:val="20"/>
          <w:szCs w:val="20"/>
        </w:rPr>
      </w:pPr>
    </w:p>
    <w:p w:rsidR="00B12F81" w:rsidRDefault="00B12F81" w:rsidP="003E070F">
      <w:pPr>
        <w:spacing w:before="100" w:beforeAutospacing="1" w:after="100" w:afterAutospacing="1" w:line="240" w:lineRule="auto"/>
        <w:jc w:val="right"/>
        <w:rPr>
          <w:rFonts w:ascii="Arial" w:hAnsi="Arial" w:cs="Arial"/>
          <w:color w:val="2F3444"/>
          <w:sz w:val="20"/>
          <w:szCs w:val="20"/>
        </w:rPr>
      </w:pPr>
    </w:p>
    <w:p w:rsidR="000A2BB7" w:rsidRDefault="000A2BB7" w:rsidP="003E070F">
      <w:pPr>
        <w:spacing w:before="100" w:beforeAutospacing="1" w:after="100" w:afterAutospacing="1" w:line="240" w:lineRule="auto"/>
        <w:jc w:val="right"/>
        <w:rPr>
          <w:rFonts w:ascii="Arial" w:hAnsi="Arial" w:cs="Arial"/>
          <w:color w:val="2F3444"/>
          <w:sz w:val="20"/>
          <w:szCs w:val="20"/>
        </w:rPr>
      </w:pPr>
    </w:p>
    <w:p w:rsidR="000A2BB7" w:rsidRDefault="000A2BB7" w:rsidP="003E070F">
      <w:pPr>
        <w:spacing w:before="100" w:beforeAutospacing="1" w:after="100" w:afterAutospacing="1" w:line="240" w:lineRule="auto"/>
        <w:jc w:val="right"/>
        <w:rPr>
          <w:rFonts w:ascii="Arial" w:hAnsi="Arial" w:cs="Arial"/>
          <w:color w:val="2F3444"/>
          <w:sz w:val="20"/>
          <w:szCs w:val="20"/>
        </w:rPr>
      </w:pPr>
    </w:p>
    <w:p w:rsidR="00B12F81" w:rsidRDefault="00B12F81" w:rsidP="00B12F81">
      <w:pPr>
        <w:pStyle w:val="20"/>
        <w:framePr w:h="1231" w:hRule="exact" w:wrap="none" w:vAnchor="page" w:hAnchor="page" w:x="946" w:y="7771"/>
        <w:shd w:val="clear" w:color="auto" w:fill="auto"/>
        <w:spacing w:after="0" w:line="280" w:lineRule="exact"/>
        <w:ind w:firstLine="0"/>
      </w:pPr>
    </w:p>
    <w:p w:rsidR="00B12F81" w:rsidRPr="00D17323" w:rsidRDefault="00B12F81" w:rsidP="00B12F81">
      <w:pPr>
        <w:pStyle w:val="20"/>
        <w:framePr w:h="1231" w:hRule="exact" w:wrap="none" w:vAnchor="page" w:hAnchor="page" w:x="946" w:y="7771"/>
        <w:shd w:val="clear" w:color="auto" w:fill="auto"/>
        <w:spacing w:after="0" w:line="280" w:lineRule="exact"/>
        <w:ind w:firstLine="0"/>
      </w:pPr>
      <w:r w:rsidRPr="00D17323">
        <w:t>Директор</w:t>
      </w:r>
    </w:p>
    <w:p w:rsidR="00B12F81" w:rsidRPr="00D17323" w:rsidRDefault="00B12F81" w:rsidP="00B12F81">
      <w:pPr>
        <w:pStyle w:val="20"/>
        <w:framePr w:h="1231" w:hRule="exact" w:wrap="none" w:vAnchor="page" w:hAnchor="page" w:x="946" w:y="7771"/>
        <w:shd w:val="clear" w:color="auto" w:fill="auto"/>
        <w:spacing w:after="0" w:line="280" w:lineRule="exact"/>
        <w:ind w:firstLine="0"/>
      </w:pPr>
    </w:p>
    <w:p w:rsidR="00B12F81" w:rsidRPr="00D17323" w:rsidRDefault="00B12F81" w:rsidP="00B12F81">
      <w:pPr>
        <w:pStyle w:val="20"/>
        <w:framePr w:h="1231" w:hRule="exact" w:wrap="none" w:vAnchor="page" w:hAnchor="page" w:x="946" w:y="7771"/>
        <w:shd w:val="clear" w:color="auto" w:fill="auto"/>
        <w:spacing w:after="0" w:line="280" w:lineRule="exact"/>
        <w:ind w:firstLine="0"/>
      </w:pPr>
    </w:p>
    <w:p w:rsidR="00B12F81" w:rsidRPr="00D17323" w:rsidRDefault="00B12F81" w:rsidP="00B12F81">
      <w:pPr>
        <w:pStyle w:val="20"/>
        <w:framePr w:h="1231" w:hRule="exact" w:wrap="none" w:vAnchor="page" w:hAnchor="page" w:x="946" w:y="7771"/>
        <w:shd w:val="clear" w:color="auto" w:fill="auto"/>
        <w:spacing w:after="0" w:line="280" w:lineRule="exact"/>
        <w:ind w:firstLine="0"/>
      </w:pPr>
    </w:p>
    <w:p w:rsidR="000A2BB7" w:rsidRPr="00D17323" w:rsidRDefault="000A2BB7" w:rsidP="003E070F">
      <w:pPr>
        <w:spacing w:before="100" w:beforeAutospacing="1" w:after="100" w:afterAutospacing="1" w:line="240" w:lineRule="auto"/>
        <w:jc w:val="right"/>
        <w:rPr>
          <w:rFonts w:ascii="Arial" w:hAnsi="Arial" w:cs="Arial"/>
          <w:color w:val="2F3444"/>
          <w:sz w:val="20"/>
          <w:szCs w:val="20"/>
        </w:rPr>
      </w:pPr>
    </w:p>
    <w:p w:rsidR="00FA3596" w:rsidRPr="00D17323" w:rsidRDefault="00FA3596" w:rsidP="003E070F">
      <w:pPr>
        <w:spacing w:before="100" w:beforeAutospacing="1" w:after="100" w:afterAutospacing="1" w:line="240" w:lineRule="auto"/>
        <w:jc w:val="right"/>
        <w:rPr>
          <w:rFonts w:ascii="Arial" w:hAnsi="Arial" w:cs="Arial"/>
          <w:color w:val="2F3444"/>
          <w:sz w:val="20"/>
          <w:szCs w:val="20"/>
        </w:rPr>
      </w:pPr>
    </w:p>
    <w:p w:rsidR="00B12F81" w:rsidRPr="00D17323" w:rsidRDefault="00B12F81" w:rsidP="007E0C0B">
      <w:pPr>
        <w:pStyle w:val="20"/>
        <w:framePr w:wrap="none" w:vAnchor="page" w:hAnchor="page" w:x="811" w:y="8641"/>
        <w:shd w:val="clear" w:color="auto" w:fill="auto"/>
        <w:spacing w:after="0" w:line="280" w:lineRule="exact"/>
        <w:ind w:firstLine="142"/>
      </w:pPr>
      <w:r w:rsidRPr="00D17323">
        <w:t>Главный бухгалтер</w:t>
      </w:r>
    </w:p>
    <w:p w:rsidR="00FA3596" w:rsidRPr="00D17323" w:rsidRDefault="00FA3596" w:rsidP="003E070F">
      <w:pPr>
        <w:spacing w:before="100" w:beforeAutospacing="1" w:after="100" w:afterAutospacing="1" w:line="240" w:lineRule="auto"/>
        <w:jc w:val="right"/>
        <w:rPr>
          <w:rFonts w:ascii="Arial" w:hAnsi="Arial" w:cs="Arial"/>
          <w:color w:val="2F3444"/>
          <w:sz w:val="20"/>
          <w:szCs w:val="20"/>
        </w:rPr>
      </w:pPr>
    </w:p>
    <w:p w:rsidR="00B12F81" w:rsidRPr="00DE5BCC" w:rsidRDefault="00B12F81" w:rsidP="00B12F81">
      <w:pPr>
        <w:pStyle w:val="20"/>
        <w:framePr w:wrap="none" w:vAnchor="page" w:hAnchor="page" w:x="961" w:y="9256"/>
        <w:shd w:val="clear" w:color="auto" w:fill="auto"/>
        <w:spacing w:after="0" w:line="280" w:lineRule="exact"/>
        <w:ind w:firstLine="0"/>
      </w:pPr>
      <w:r w:rsidRPr="00D17323">
        <w:t>Исполнитель</w:t>
      </w:r>
    </w:p>
    <w:p w:rsidR="00D02BA3" w:rsidRPr="000A2BB7" w:rsidRDefault="00D02BA3" w:rsidP="00D02BA3">
      <w:pPr>
        <w:spacing w:before="100" w:beforeAutospacing="1" w:after="100" w:afterAutospacing="1" w:line="240" w:lineRule="auto"/>
        <w:rPr>
          <w:rFonts w:ascii="Arial" w:hAnsi="Arial" w:cs="Arial"/>
          <w:color w:val="2F3444"/>
          <w:sz w:val="20"/>
          <w:szCs w:val="20"/>
        </w:rPr>
      </w:pPr>
    </w:p>
    <w:p w:rsidR="00D02BA3" w:rsidRPr="000A2BB7" w:rsidRDefault="00D02BA3" w:rsidP="00D02BA3">
      <w:pPr>
        <w:spacing w:before="100" w:beforeAutospacing="1" w:after="100" w:afterAutospacing="1" w:line="240" w:lineRule="auto"/>
        <w:rPr>
          <w:rFonts w:ascii="Arial" w:hAnsi="Arial" w:cs="Arial"/>
          <w:color w:val="2F3444"/>
          <w:sz w:val="20"/>
          <w:szCs w:val="20"/>
        </w:rPr>
      </w:pPr>
    </w:p>
    <w:p w:rsidR="00FB4CA7" w:rsidRDefault="00FB4CA7" w:rsidP="00D02BA3">
      <w:pPr>
        <w:spacing w:before="100" w:beforeAutospacing="1" w:after="100" w:afterAutospacing="1" w:line="240" w:lineRule="auto"/>
        <w:jc w:val="right"/>
        <w:rPr>
          <w:rFonts w:ascii="Times New Roman" w:hAnsi="Times New Roman"/>
          <w:color w:val="2F3444"/>
          <w:sz w:val="28"/>
          <w:szCs w:val="28"/>
        </w:rPr>
      </w:pPr>
    </w:p>
    <w:p w:rsidR="00FB4CA7" w:rsidRDefault="00FB4CA7" w:rsidP="00D02BA3">
      <w:pPr>
        <w:spacing w:before="100" w:beforeAutospacing="1" w:after="100" w:afterAutospacing="1" w:line="240" w:lineRule="auto"/>
        <w:jc w:val="right"/>
        <w:rPr>
          <w:rFonts w:ascii="Times New Roman" w:hAnsi="Times New Roman"/>
          <w:color w:val="2F3444"/>
          <w:sz w:val="28"/>
          <w:szCs w:val="28"/>
        </w:rPr>
      </w:pPr>
    </w:p>
    <w:p w:rsidR="00D02BA3" w:rsidRPr="00DE5BCC" w:rsidRDefault="00D02BA3" w:rsidP="00D02BA3">
      <w:pPr>
        <w:spacing w:before="100" w:beforeAutospacing="1" w:after="100" w:afterAutospacing="1" w:line="240" w:lineRule="auto"/>
        <w:rPr>
          <w:rFonts w:ascii="Arial" w:hAnsi="Arial" w:cs="Arial"/>
          <w:color w:val="2F3444"/>
          <w:sz w:val="20"/>
          <w:szCs w:val="20"/>
        </w:rPr>
        <w:sectPr w:rsidR="00D02BA3" w:rsidRPr="00DE5BCC" w:rsidSect="00FB4CA7">
          <w:pgSz w:w="16838" w:h="11906" w:orient="landscape"/>
          <w:pgMar w:top="1134" w:right="1134" w:bottom="851" w:left="1134" w:header="709" w:footer="709" w:gutter="0"/>
          <w:cols w:space="708"/>
          <w:docGrid w:linePitch="360"/>
        </w:sectPr>
      </w:pPr>
    </w:p>
    <w:p w:rsidR="008719EC" w:rsidRDefault="00D02BA3" w:rsidP="00CB028D">
      <w:pPr>
        <w:pStyle w:val="a6"/>
        <w:spacing w:before="0" w:beforeAutospacing="0" w:after="0" w:afterAutospacing="0"/>
        <w:ind w:firstLine="709"/>
        <w:jc w:val="right"/>
        <w:rPr>
          <w:rStyle w:val="a7"/>
          <w:b w:val="0"/>
          <w:color w:val="2F3444"/>
          <w:sz w:val="28"/>
          <w:szCs w:val="28"/>
        </w:rPr>
      </w:pPr>
      <w:r w:rsidRPr="004314DC">
        <w:rPr>
          <w:rStyle w:val="a7"/>
          <w:b w:val="0"/>
          <w:color w:val="2F3444"/>
          <w:sz w:val="28"/>
          <w:szCs w:val="28"/>
        </w:rPr>
        <w:lastRenderedPageBreak/>
        <w:t>Прилож</w:t>
      </w:r>
      <w:r w:rsidR="008719EC" w:rsidRPr="004314DC">
        <w:rPr>
          <w:rStyle w:val="a7"/>
          <w:b w:val="0"/>
          <w:color w:val="2F3444"/>
          <w:sz w:val="28"/>
          <w:szCs w:val="28"/>
        </w:rPr>
        <w:t>ение</w:t>
      </w:r>
      <w:r w:rsidR="003E070F" w:rsidRPr="004314DC">
        <w:rPr>
          <w:rStyle w:val="a7"/>
          <w:b w:val="0"/>
          <w:color w:val="2F3444"/>
          <w:sz w:val="28"/>
          <w:szCs w:val="28"/>
        </w:rPr>
        <w:t xml:space="preserve"> 1</w:t>
      </w:r>
      <w:r w:rsidR="00F73AE0" w:rsidRPr="004314DC">
        <w:rPr>
          <w:rStyle w:val="a7"/>
          <w:b w:val="0"/>
          <w:color w:val="2F3444"/>
          <w:sz w:val="28"/>
          <w:szCs w:val="28"/>
        </w:rPr>
        <w:t>2</w:t>
      </w:r>
      <w:r w:rsidR="002D0D01">
        <w:rPr>
          <w:rStyle w:val="a7"/>
          <w:b w:val="0"/>
          <w:color w:val="2F3444"/>
          <w:sz w:val="28"/>
          <w:szCs w:val="28"/>
        </w:rPr>
        <w:t xml:space="preserve"> </w:t>
      </w:r>
    </w:p>
    <w:p w:rsidR="002D0D01" w:rsidRPr="004314DC" w:rsidRDefault="002D0D01" w:rsidP="00CB028D">
      <w:pPr>
        <w:pStyle w:val="a6"/>
        <w:spacing w:before="0" w:beforeAutospacing="0" w:after="0" w:afterAutospacing="0"/>
        <w:ind w:firstLine="709"/>
        <w:jc w:val="right"/>
        <w:rPr>
          <w:rStyle w:val="a7"/>
          <w:b w:val="0"/>
          <w:color w:val="2F3444"/>
          <w:sz w:val="28"/>
          <w:szCs w:val="28"/>
        </w:rPr>
      </w:pPr>
      <w:r>
        <w:rPr>
          <w:rStyle w:val="a7"/>
          <w:b w:val="0"/>
          <w:color w:val="2F3444"/>
          <w:sz w:val="28"/>
          <w:szCs w:val="28"/>
        </w:rPr>
        <w:t>к единой учетной политике</w:t>
      </w:r>
    </w:p>
    <w:p w:rsidR="008719EC" w:rsidRPr="00DE5BCC" w:rsidRDefault="008719EC" w:rsidP="00CB028D">
      <w:pPr>
        <w:pStyle w:val="a6"/>
        <w:spacing w:before="0" w:beforeAutospacing="0" w:after="0" w:afterAutospacing="0"/>
        <w:ind w:firstLine="709"/>
        <w:jc w:val="center"/>
        <w:rPr>
          <w:rStyle w:val="a7"/>
          <w:sz w:val="28"/>
          <w:szCs w:val="28"/>
        </w:rPr>
      </w:pPr>
    </w:p>
    <w:p w:rsidR="00EB5304" w:rsidRPr="00EB5304" w:rsidRDefault="008719EC" w:rsidP="00EB5304">
      <w:pPr>
        <w:pStyle w:val="a6"/>
        <w:spacing w:before="0" w:beforeAutospacing="0" w:after="0" w:afterAutospacing="0" w:line="240" w:lineRule="exact"/>
        <w:ind w:firstLine="709"/>
        <w:jc w:val="center"/>
        <w:rPr>
          <w:rStyle w:val="a7"/>
          <w:b w:val="0"/>
          <w:sz w:val="28"/>
          <w:szCs w:val="28"/>
        </w:rPr>
      </w:pPr>
      <w:r w:rsidRPr="00EB5304">
        <w:rPr>
          <w:rStyle w:val="a7"/>
          <w:b w:val="0"/>
          <w:sz w:val="28"/>
          <w:szCs w:val="28"/>
        </w:rPr>
        <w:t>П</w:t>
      </w:r>
      <w:r w:rsidR="00EB5304" w:rsidRPr="00EB5304">
        <w:rPr>
          <w:rStyle w:val="a7"/>
          <w:b w:val="0"/>
          <w:sz w:val="28"/>
          <w:szCs w:val="28"/>
        </w:rPr>
        <w:t>ОРЯДОК</w:t>
      </w:r>
      <w:r w:rsidRPr="00EB5304">
        <w:rPr>
          <w:rStyle w:val="a7"/>
          <w:b w:val="0"/>
          <w:sz w:val="28"/>
          <w:szCs w:val="28"/>
        </w:rPr>
        <w:t xml:space="preserve"> </w:t>
      </w:r>
    </w:p>
    <w:p w:rsidR="008719EC" w:rsidRPr="00EB5304" w:rsidRDefault="008719EC" w:rsidP="00EB5304">
      <w:pPr>
        <w:pStyle w:val="a6"/>
        <w:spacing w:before="0" w:beforeAutospacing="0" w:after="0" w:afterAutospacing="0" w:line="240" w:lineRule="exact"/>
        <w:ind w:firstLine="709"/>
        <w:jc w:val="center"/>
        <w:rPr>
          <w:b/>
          <w:sz w:val="28"/>
          <w:szCs w:val="28"/>
        </w:rPr>
      </w:pPr>
      <w:r w:rsidRPr="00EB5304">
        <w:rPr>
          <w:rStyle w:val="a7"/>
          <w:b w:val="0"/>
          <w:sz w:val="28"/>
          <w:szCs w:val="28"/>
        </w:rPr>
        <w:t>принятия обязательств</w:t>
      </w:r>
    </w:p>
    <w:p w:rsidR="008719EC" w:rsidRPr="00DE5BCC" w:rsidRDefault="008719EC" w:rsidP="003168B6">
      <w:pPr>
        <w:pStyle w:val="a6"/>
        <w:spacing w:before="0" w:beforeAutospacing="0" w:after="0" w:afterAutospacing="0"/>
        <w:ind w:firstLine="709"/>
        <w:jc w:val="both"/>
        <w:rPr>
          <w:sz w:val="28"/>
          <w:szCs w:val="28"/>
        </w:rPr>
      </w:pPr>
      <w:r w:rsidRPr="00DE5BCC">
        <w:rPr>
          <w:sz w:val="28"/>
          <w:szCs w:val="28"/>
        </w:rPr>
        <w:t> </w:t>
      </w:r>
    </w:p>
    <w:p w:rsidR="008719EC" w:rsidRPr="00DE5BCC" w:rsidRDefault="008719EC" w:rsidP="003168B6">
      <w:pPr>
        <w:pStyle w:val="a6"/>
        <w:spacing w:before="0" w:beforeAutospacing="0" w:after="0" w:afterAutospacing="0"/>
        <w:ind w:firstLine="709"/>
        <w:jc w:val="both"/>
        <w:rPr>
          <w:sz w:val="28"/>
          <w:szCs w:val="28"/>
        </w:rPr>
      </w:pPr>
      <w:r w:rsidRPr="00DE5BCC">
        <w:rPr>
          <w:sz w:val="28"/>
          <w:szCs w:val="28"/>
        </w:rPr>
        <w:t>1. Обязательства (принятые, принимаемые, отложенные) принимаются к учету в пределах утвержденных плановых назначений.</w:t>
      </w:r>
    </w:p>
    <w:p w:rsidR="008719EC" w:rsidRPr="00DE5BCC" w:rsidRDefault="008719EC" w:rsidP="003168B6">
      <w:pPr>
        <w:pStyle w:val="a6"/>
        <w:spacing w:before="0" w:beforeAutospacing="0" w:after="0" w:afterAutospacing="0"/>
        <w:ind w:firstLine="709"/>
        <w:jc w:val="both"/>
        <w:rPr>
          <w:sz w:val="28"/>
          <w:szCs w:val="28"/>
        </w:rPr>
      </w:pPr>
      <w:r w:rsidRPr="00DE5BCC">
        <w:rPr>
          <w:sz w:val="28"/>
          <w:szCs w:val="2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8719EC" w:rsidRPr="00DE5BCC" w:rsidRDefault="008719EC" w:rsidP="003168B6">
      <w:pPr>
        <w:pStyle w:val="a6"/>
        <w:spacing w:before="0" w:beforeAutospacing="0" w:after="0" w:afterAutospacing="0"/>
        <w:ind w:firstLine="709"/>
        <w:jc w:val="both"/>
        <w:rPr>
          <w:sz w:val="28"/>
          <w:szCs w:val="28"/>
        </w:rPr>
      </w:pPr>
      <w:r w:rsidRPr="00DE5BCC">
        <w:rPr>
          <w:sz w:val="28"/>
          <w:szCs w:val="28"/>
        </w:rPr>
        <w:t>К отложенным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Порядок принятия обязательств (принятых, принимаемых, отложенные) приведен в </w:t>
      </w:r>
      <w:hyperlink r:id="rId45" w:anchor="/document/118/62166/tabl1/" w:history="1">
        <w:r w:rsidRPr="00DE5BCC">
          <w:rPr>
            <w:rStyle w:val="a5"/>
            <w:color w:val="auto"/>
            <w:sz w:val="28"/>
            <w:szCs w:val="28"/>
            <w:u w:val="none"/>
          </w:rPr>
          <w:t>таблице № 1</w:t>
        </w:r>
      </w:hyperlink>
      <w:r w:rsidRPr="00DE5BCC">
        <w:rPr>
          <w:sz w:val="28"/>
          <w:szCs w:val="28"/>
        </w:rPr>
        <w:t>.</w:t>
      </w:r>
    </w:p>
    <w:p w:rsidR="008719EC" w:rsidRPr="00DE5BCC" w:rsidRDefault="008719EC" w:rsidP="003168B6">
      <w:pPr>
        <w:pStyle w:val="a6"/>
        <w:spacing w:before="0" w:beforeAutospacing="0" w:after="0" w:afterAutospacing="0"/>
        <w:ind w:firstLine="709"/>
        <w:jc w:val="both"/>
        <w:rPr>
          <w:sz w:val="28"/>
          <w:szCs w:val="28"/>
        </w:rPr>
      </w:pPr>
      <w:r w:rsidRPr="00DE5BCC">
        <w:rPr>
          <w:sz w:val="28"/>
          <w:szCs w:val="28"/>
        </w:rPr>
        <w:t>2. Денежные обязательства отражаются в учете </w:t>
      </w:r>
      <w:r w:rsidRPr="00DE5BCC">
        <w:rPr>
          <w:rStyle w:val="a8"/>
          <w:i w:val="0"/>
          <w:sz w:val="28"/>
          <w:szCs w:val="28"/>
        </w:rPr>
        <w:t>не ранее принятия расходных обязательств</w:t>
      </w:r>
      <w:r w:rsidRPr="00DE5BCC">
        <w:rPr>
          <w:sz w:val="28"/>
          <w:szCs w:val="28"/>
        </w:rPr>
        <w:t>. Денежные обязательства принимаются к учету в сумме документа, подтверждающего их возникновение. Порядок принятия денежных обязательств приведен в </w:t>
      </w:r>
      <w:hyperlink r:id="rId46" w:anchor="/document/118/62166/tabl2/" w:history="1">
        <w:r w:rsidRPr="00DE5BCC">
          <w:rPr>
            <w:rStyle w:val="a5"/>
            <w:color w:val="auto"/>
            <w:sz w:val="28"/>
            <w:szCs w:val="28"/>
            <w:u w:val="none"/>
          </w:rPr>
          <w:t>таблице № 2</w:t>
        </w:r>
      </w:hyperlink>
      <w:r w:rsidRPr="00DE5BCC">
        <w:rPr>
          <w:sz w:val="28"/>
          <w:szCs w:val="28"/>
        </w:rPr>
        <w:t>.</w:t>
      </w:r>
    </w:p>
    <w:p w:rsidR="008719EC" w:rsidRPr="00DE5BCC" w:rsidRDefault="008719EC" w:rsidP="003168B6">
      <w:pPr>
        <w:pStyle w:val="a6"/>
        <w:spacing w:before="0" w:beforeAutospacing="0" w:after="0" w:afterAutospacing="0"/>
        <w:ind w:firstLine="709"/>
        <w:jc w:val="both"/>
        <w:rPr>
          <w:sz w:val="28"/>
          <w:szCs w:val="28"/>
        </w:rPr>
      </w:pPr>
      <w:r w:rsidRPr="00DE5BCC">
        <w:rPr>
          <w:sz w:val="28"/>
          <w:szCs w:val="28"/>
        </w:rPr>
        <w:t>3. Принятые обязательства отражаются в журнале регистрации обязательств (</w:t>
      </w:r>
      <w:hyperlink r:id="rId47" w:anchor="/document/140/33976/" w:history="1">
        <w:r w:rsidRPr="00DE5BCC">
          <w:rPr>
            <w:rStyle w:val="a5"/>
            <w:color w:val="auto"/>
            <w:sz w:val="28"/>
            <w:szCs w:val="28"/>
            <w:u w:val="none"/>
          </w:rPr>
          <w:t>ф. 0504064</w:t>
        </w:r>
      </w:hyperlink>
      <w:r w:rsidRPr="00DE5BCC">
        <w:rPr>
          <w:sz w:val="28"/>
          <w:szCs w:val="28"/>
        </w:rPr>
        <w:t>).</w:t>
      </w:r>
    </w:p>
    <w:p w:rsidR="008719EC" w:rsidRDefault="008719EC" w:rsidP="003168B6">
      <w:pPr>
        <w:pStyle w:val="a6"/>
        <w:spacing w:before="0" w:beforeAutospacing="0" w:after="0" w:afterAutospacing="0"/>
        <w:ind w:firstLine="709"/>
        <w:jc w:val="both"/>
        <w:rPr>
          <w:sz w:val="28"/>
          <w:szCs w:val="28"/>
        </w:rPr>
      </w:pPr>
      <w:r w:rsidRPr="00DE5BCC">
        <w:rPr>
          <w:sz w:val="28"/>
          <w:szCs w:val="28"/>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p>
    <w:p w:rsidR="00637D95" w:rsidRPr="00DE5BCC" w:rsidRDefault="00637D95" w:rsidP="00637D95">
      <w:pPr>
        <w:pStyle w:val="a6"/>
        <w:spacing w:before="0" w:beforeAutospacing="0" w:after="0" w:afterAutospacing="0"/>
        <w:ind w:firstLine="709"/>
        <w:jc w:val="both"/>
        <w:rPr>
          <w:sz w:val="28"/>
          <w:szCs w:val="28"/>
        </w:rPr>
      </w:pPr>
      <w:r w:rsidRPr="00FC1196">
        <w:rPr>
          <w:sz w:val="28"/>
          <w:szCs w:val="28"/>
        </w:rPr>
        <w:t>4. Банковская гарантия, которая поступила как обеспечение исполнения контракта, учитывается на </w:t>
      </w:r>
      <w:hyperlink r:id="rId48" w:anchor="/document/99/902249301/XA00M8C2N3/" w:history="1">
        <w:r w:rsidRPr="00FC1196">
          <w:rPr>
            <w:rStyle w:val="a5"/>
            <w:color w:val="auto"/>
            <w:sz w:val="28"/>
            <w:szCs w:val="28"/>
            <w:u w:val="none"/>
          </w:rPr>
          <w:t>забалансовом счете 10</w:t>
        </w:r>
      </w:hyperlink>
      <w:r w:rsidRPr="00FC1196">
        <w:rPr>
          <w:sz w:val="28"/>
          <w:szCs w:val="28"/>
        </w:rPr>
        <w:t> «Обеспечение исполнения обязательств».Вдень,когда банковская гарантия поступилаувеличение </w:t>
      </w:r>
      <w:hyperlink r:id="rId49" w:anchor="/document/99/902249301/XA00M8C2N3/" w:history="1">
        <w:r w:rsidRPr="00FC1196">
          <w:rPr>
            <w:rStyle w:val="a5"/>
            <w:color w:val="auto"/>
            <w:sz w:val="28"/>
            <w:szCs w:val="28"/>
            <w:u w:val="none"/>
          </w:rPr>
          <w:t>забалансового счета 10</w:t>
        </w:r>
      </w:hyperlink>
      <w:r w:rsidRPr="00FC1196">
        <w:rPr>
          <w:sz w:val="28"/>
          <w:szCs w:val="28"/>
        </w:rPr>
        <w:t>, а в день, когда обязательства прекратятся уменьшение </w:t>
      </w:r>
      <w:hyperlink r:id="rId50" w:anchor="/document/99/902249301/XA00M8C2N3/" w:history="1">
        <w:r w:rsidRPr="00FC1196">
          <w:rPr>
            <w:rStyle w:val="a5"/>
            <w:color w:val="auto"/>
            <w:sz w:val="28"/>
            <w:szCs w:val="28"/>
            <w:u w:val="none"/>
          </w:rPr>
          <w:t>забалансового счета 10</w:t>
        </w:r>
      </w:hyperlink>
      <w:r w:rsidRPr="00FC1196">
        <w:rPr>
          <w:sz w:val="28"/>
          <w:szCs w:val="28"/>
        </w:rPr>
        <w:t>. Банковская гарантия отражается в сумме </w:t>
      </w:r>
      <w:hyperlink r:id="rId51" w:anchor="/document/16/62256/qwert99/" w:history="1">
        <w:r w:rsidRPr="00FC1196">
          <w:rPr>
            <w:rStyle w:val="a5"/>
            <w:color w:val="auto"/>
            <w:sz w:val="28"/>
            <w:szCs w:val="28"/>
            <w:u w:val="none"/>
          </w:rPr>
          <w:t>обеспечения </w:t>
        </w:r>
      </w:hyperlink>
      <w:hyperlink r:id="rId52" w:anchor="/document/16/62249/dfase5c2t5/" w:history="1">
        <w:r w:rsidRPr="00FC1196">
          <w:rPr>
            <w:rStyle w:val="a5"/>
            <w:color w:val="auto"/>
            <w:sz w:val="28"/>
            <w:szCs w:val="28"/>
            <w:u w:val="none"/>
          </w:rPr>
          <w:t>контракта</w:t>
        </w:r>
      </w:hyperlink>
      <w:r w:rsidRPr="00FC1196">
        <w:rPr>
          <w:sz w:val="28"/>
          <w:szCs w:val="28"/>
        </w:rPr>
        <w:t>. В учете проставляется КФО (код финансового обеспечения) в зависимости от источника финансирования контракта (1,2,4,5).</w:t>
      </w:r>
    </w:p>
    <w:p w:rsidR="008719EC" w:rsidRPr="00DE5BCC" w:rsidRDefault="008719EC" w:rsidP="003168B6">
      <w:pPr>
        <w:pStyle w:val="a6"/>
        <w:spacing w:before="0" w:beforeAutospacing="0" w:after="0" w:afterAutospacing="0"/>
        <w:ind w:firstLine="709"/>
        <w:jc w:val="both"/>
        <w:rPr>
          <w:sz w:val="28"/>
          <w:szCs w:val="28"/>
        </w:rPr>
      </w:pPr>
      <w:r w:rsidRPr="00DE5BCC">
        <w:rPr>
          <w:sz w:val="28"/>
          <w:szCs w:val="28"/>
        </w:rPr>
        <w:t> </w:t>
      </w:r>
    </w:p>
    <w:p w:rsidR="008719EC" w:rsidRPr="00DE5BCC" w:rsidRDefault="008719EC" w:rsidP="00977BBF">
      <w:pPr>
        <w:pStyle w:val="a6"/>
        <w:spacing w:before="0" w:beforeAutospacing="0" w:after="0" w:afterAutospacing="0"/>
        <w:ind w:firstLine="709"/>
        <w:jc w:val="right"/>
        <w:rPr>
          <w:sz w:val="28"/>
          <w:szCs w:val="28"/>
        </w:rPr>
      </w:pPr>
      <w:r w:rsidRPr="00DE5BCC">
        <w:rPr>
          <w:sz w:val="28"/>
          <w:szCs w:val="28"/>
        </w:rPr>
        <w:t> Таблица № 1</w:t>
      </w:r>
    </w:p>
    <w:p w:rsidR="008719EC" w:rsidRPr="00EB5304" w:rsidRDefault="008719EC" w:rsidP="00977BBF">
      <w:pPr>
        <w:pStyle w:val="a6"/>
        <w:spacing w:before="0" w:beforeAutospacing="0" w:after="0" w:afterAutospacing="0"/>
        <w:jc w:val="center"/>
        <w:rPr>
          <w:rStyle w:val="a7"/>
          <w:b w:val="0"/>
          <w:sz w:val="28"/>
          <w:szCs w:val="28"/>
        </w:rPr>
      </w:pPr>
      <w:r w:rsidRPr="00EB5304">
        <w:rPr>
          <w:rStyle w:val="a7"/>
          <w:b w:val="0"/>
          <w:sz w:val="28"/>
          <w:szCs w:val="28"/>
        </w:rPr>
        <w:t>Порядок учета принятых (принимаемых, отложенных) обязательств</w:t>
      </w:r>
    </w:p>
    <w:p w:rsidR="00B12F81" w:rsidRDefault="00B12F81" w:rsidP="003279E4">
      <w:pPr>
        <w:pStyle w:val="a6"/>
        <w:spacing w:before="0" w:beforeAutospacing="0" w:after="0" w:afterAutospacing="0"/>
        <w:ind w:firstLine="709"/>
        <w:jc w:val="both"/>
        <w:rPr>
          <w:rStyle w:val="a7"/>
          <w:sz w:val="28"/>
          <w:szCs w:val="28"/>
        </w:rPr>
      </w:pPr>
    </w:p>
    <w:tbl>
      <w:tblPr>
        <w:tblStyle w:val="a4"/>
        <w:tblW w:w="9858" w:type="dxa"/>
        <w:tblLayout w:type="fixed"/>
        <w:tblLook w:val="04A0" w:firstRow="1" w:lastRow="0" w:firstColumn="1" w:lastColumn="0" w:noHBand="0" w:noVBand="1"/>
      </w:tblPr>
      <w:tblGrid>
        <w:gridCol w:w="817"/>
        <w:gridCol w:w="2234"/>
        <w:gridCol w:w="2268"/>
        <w:gridCol w:w="2152"/>
        <w:gridCol w:w="2387"/>
      </w:tblGrid>
      <w:tr w:rsidR="00AC0690" w:rsidRPr="00977BBF" w:rsidTr="00AC0690">
        <w:tc>
          <w:tcPr>
            <w:tcW w:w="817" w:type="dxa"/>
            <w:vAlign w:val="center"/>
          </w:tcPr>
          <w:p w:rsidR="00B12F81" w:rsidRPr="00977BBF" w:rsidRDefault="00B12F81" w:rsidP="00B12F81">
            <w:pPr>
              <w:pStyle w:val="a6"/>
              <w:spacing w:before="0" w:beforeAutospacing="0" w:after="0" w:afterAutospacing="0"/>
              <w:jc w:val="center"/>
            </w:pPr>
            <w:r w:rsidRPr="00977BBF">
              <w:t>№</w:t>
            </w:r>
          </w:p>
          <w:p w:rsidR="00B12F81" w:rsidRPr="00977BBF" w:rsidRDefault="00B12F81" w:rsidP="00B12F81">
            <w:pPr>
              <w:pStyle w:val="a6"/>
              <w:spacing w:before="0" w:beforeAutospacing="0" w:after="0" w:afterAutospacing="0"/>
              <w:jc w:val="center"/>
            </w:pPr>
            <w:r w:rsidRPr="00977BBF">
              <w:rPr>
                <w:rStyle w:val="a7"/>
                <w:b w:val="0"/>
              </w:rPr>
              <w:t>п/п</w:t>
            </w:r>
          </w:p>
        </w:tc>
        <w:tc>
          <w:tcPr>
            <w:tcW w:w="2234" w:type="dxa"/>
            <w:vAlign w:val="center"/>
          </w:tcPr>
          <w:p w:rsidR="00B12F81" w:rsidRPr="00977BBF" w:rsidRDefault="00B12F81" w:rsidP="00B12F81">
            <w:pPr>
              <w:pStyle w:val="a6"/>
              <w:spacing w:before="0" w:beforeAutospacing="0" w:after="0" w:afterAutospacing="0"/>
              <w:jc w:val="center"/>
            </w:pPr>
            <w:r w:rsidRPr="00977BBF">
              <w:rPr>
                <w:rStyle w:val="a7"/>
                <w:b w:val="0"/>
              </w:rPr>
              <w:t>Вид обязательства</w:t>
            </w:r>
          </w:p>
        </w:tc>
        <w:tc>
          <w:tcPr>
            <w:tcW w:w="2268" w:type="dxa"/>
            <w:vAlign w:val="center"/>
          </w:tcPr>
          <w:p w:rsidR="00B12F81" w:rsidRPr="00977BBF" w:rsidRDefault="00B12F81" w:rsidP="00B12F81">
            <w:pPr>
              <w:pStyle w:val="a6"/>
              <w:spacing w:before="0" w:beforeAutospacing="0" w:after="0" w:afterAutospacing="0"/>
              <w:jc w:val="center"/>
            </w:pPr>
            <w:r w:rsidRPr="00977BBF">
              <w:rPr>
                <w:rStyle w:val="a7"/>
                <w:b w:val="0"/>
              </w:rPr>
              <w:t>Документ-основание/</w:t>
            </w:r>
            <w:r w:rsidRPr="00977BBF">
              <w:rPr>
                <w:bCs/>
              </w:rPr>
              <w:br/>
            </w:r>
            <w:r w:rsidRPr="00977BBF">
              <w:rPr>
                <w:rStyle w:val="a7"/>
                <w:b w:val="0"/>
              </w:rPr>
              <w:t>первичный учетный документ</w:t>
            </w:r>
          </w:p>
        </w:tc>
        <w:tc>
          <w:tcPr>
            <w:tcW w:w="2152" w:type="dxa"/>
            <w:vAlign w:val="center"/>
          </w:tcPr>
          <w:p w:rsidR="00B12F81" w:rsidRPr="00977BBF" w:rsidRDefault="00B12F81" w:rsidP="00B12F81">
            <w:pPr>
              <w:pStyle w:val="a6"/>
              <w:spacing w:before="0" w:beforeAutospacing="0" w:after="0" w:afterAutospacing="0"/>
              <w:jc w:val="center"/>
            </w:pPr>
            <w:r w:rsidRPr="00977BBF">
              <w:rPr>
                <w:rStyle w:val="a7"/>
                <w:b w:val="0"/>
              </w:rPr>
              <w:t>Момент отражения в</w:t>
            </w:r>
            <w:r w:rsidRPr="00977BBF">
              <w:rPr>
                <w:bCs/>
              </w:rPr>
              <w:br/>
            </w:r>
            <w:r w:rsidRPr="00977BBF">
              <w:rPr>
                <w:rStyle w:val="a7"/>
                <w:b w:val="0"/>
              </w:rPr>
              <w:t>учете</w:t>
            </w:r>
          </w:p>
        </w:tc>
        <w:tc>
          <w:tcPr>
            <w:tcW w:w="2387" w:type="dxa"/>
            <w:vAlign w:val="center"/>
          </w:tcPr>
          <w:p w:rsidR="00B12F81" w:rsidRPr="00977BBF" w:rsidRDefault="00B12F81" w:rsidP="00B12F81">
            <w:pPr>
              <w:pStyle w:val="a6"/>
              <w:spacing w:before="0" w:beforeAutospacing="0" w:after="0" w:afterAutospacing="0"/>
              <w:jc w:val="center"/>
            </w:pPr>
            <w:r w:rsidRPr="00977BBF">
              <w:rPr>
                <w:rStyle w:val="a7"/>
                <w:b w:val="0"/>
              </w:rPr>
              <w:t>Сумма обязательства</w:t>
            </w:r>
          </w:p>
        </w:tc>
      </w:tr>
      <w:tr w:rsidR="00AC0690" w:rsidRPr="00977BBF" w:rsidTr="00AC0690">
        <w:tc>
          <w:tcPr>
            <w:tcW w:w="817" w:type="dxa"/>
            <w:vAlign w:val="center"/>
          </w:tcPr>
          <w:p w:rsidR="00B12F81" w:rsidRPr="00977BBF" w:rsidRDefault="00B12F81" w:rsidP="00B12F81">
            <w:pPr>
              <w:pStyle w:val="a6"/>
              <w:spacing w:before="0" w:beforeAutospacing="0" w:after="0" w:afterAutospacing="0"/>
              <w:jc w:val="center"/>
            </w:pPr>
            <w:r w:rsidRPr="00977BBF">
              <w:t>1</w:t>
            </w:r>
          </w:p>
        </w:tc>
        <w:tc>
          <w:tcPr>
            <w:tcW w:w="2234" w:type="dxa"/>
            <w:vAlign w:val="center"/>
          </w:tcPr>
          <w:p w:rsidR="00B12F81" w:rsidRPr="00977BBF" w:rsidRDefault="00B12F81" w:rsidP="00B12F81">
            <w:pPr>
              <w:pStyle w:val="a6"/>
              <w:spacing w:before="0" w:beforeAutospacing="0" w:after="0" w:afterAutospacing="0"/>
              <w:jc w:val="center"/>
            </w:pPr>
            <w:r w:rsidRPr="00977BBF">
              <w:t>2</w:t>
            </w:r>
          </w:p>
        </w:tc>
        <w:tc>
          <w:tcPr>
            <w:tcW w:w="2268" w:type="dxa"/>
            <w:vAlign w:val="center"/>
          </w:tcPr>
          <w:p w:rsidR="00B12F81" w:rsidRPr="00977BBF" w:rsidRDefault="00B12F81" w:rsidP="00B12F81">
            <w:pPr>
              <w:pStyle w:val="a6"/>
              <w:spacing w:before="0" w:beforeAutospacing="0" w:after="0" w:afterAutospacing="0"/>
              <w:jc w:val="center"/>
            </w:pPr>
            <w:r w:rsidRPr="00977BBF">
              <w:t>3</w:t>
            </w:r>
          </w:p>
        </w:tc>
        <w:tc>
          <w:tcPr>
            <w:tcW w:w="2152" w:type="dxa"/>
            <w:vAlign w:val="center"/>
          </w:tcPr>
          <w:p w:rsidR="00B12F81" w:rsidRPr="00977BBF" w:rsidRDefault="00B12F81" w:rsidP="00B12F81">
            <w:pPr>
              <w:pStyle w:val="a6"/>
              <w:spacing w:before="0" w:beforeAutospacing="0" w:after="0" w:afterAutospacing="0"/>
              <w:jc w:val="center"/>
            </w:pPr>
            <w:r w:rsidRPr="00977BBF">
              <w:t>4</w:t>
            </w:r>
          </w:p>
        </w:tc>
        <w:tc>
          <w:tcPr>
            <w:tcW w:w="2387" w:type="dxa"/>
            <w:vAlign w:val="center"/>
          </w:tcPr>
          <w:p w:rsidR="00B12F81" w:rsidRPr="00977BBF" w:rsidRDefault="00B12F81" w:rsidP="00B12F81">
            <w:pPr>
              <w:pStyle w:val="a6"/>
              <w:spacing w:before="0" w:beforeAutospacing="0" w:after="0" w:afterAutospacing="0"/>
              <w:jc w:val="center"/>
            </w:pPr>
            <w:r w:rsidRPr="00977BBF">
              <w:t>5</w:t>
            </w:r>
          </w:p>
        </w:tc>
      </w:tr>
      <w:tr w:rsidR="00B12F81" w:rsidRPr="00977BBF" w:rsidTr="00AC0690">
        <w:tc>
          <w:tcPr>
            <w:tcW w:w="9858" w:type="dxa"/>
            <w:gridSpan w:val="5"/>
          </w:tcPr>
          <w:p w:rsidR="00B12F81" w:rsidRPr="00977BBF" w:rsidRDefault="00B12F81" w:rsidP="00B12F81">
            <w:pPr>
              <w:pStyle w:val="a6"/>
              <w:spacing w:before="0" w:beforeAutospacing="0" w:after="0" w:afterAutospacing="0"/>
              <w:jc w:val="center"/>
              <w:rPr>
                <w:rStyle w:val="a7"/>
              </w:rPr>
            </w:pPr>
            <w:r w:rsidRPr="00977BBF">
              <w:rPr>
                <w:rStyle w:val="a7"/>
                <w:b w:val="0"/>
              </w:rPr>
              <w:t>1. Обязательства по контрактам (договорам)</w:t>
            </w:r>
          </w:p>
        </w:tc>
      </w:tr>
      <w:tr w:rsidR="00B12F81" w:rsidRPr="00977BBF" w:rsidTr="00AC0690">
        <w:tc>
          <w:tcPr>
            <w:tcW w:w="817" w:type="dxa"/>
            <w:vAlign w:val="center"/>
          </w:tcPr>
          <w:p w:rsidR="00B12F81" w:rsidRPr="00977BBF" w:rsidRDefault="00B12F81" w:rsidP="00B12F81">
            <w:pPr>
              <w:pStyle w:val="a6"/>
              <w:spacing w:before="0" w:beforeAutospacing="0" w:after="0" w:afterAutospacing="0"/>
              <w:jc w:val="center"/>
            </w:pPr>
            <w:r w:rsidRPr="00977BBF">
              <w:rPr>
                <w:rStyle w:val="a7"/>
                <w:b w:val="0"/>
              </w:rPr>
              <w:t>1.1</w:t>
            </w:r>
          </w:p>
        </w:tc>
        <w:tc>
          <w:tcPr>
            <w:tcW w:w="9041" w:type="dxa"/>
            <w:gridSpan w:val="4"/>
            <w:vAlign w:val="center"/>
          </w:tcPr>
          <w:p w:rsidR="00B12F81" w:rsidRPr="00977BBF" w:rsidRDefault="00B12F81" w:rsidP="00B12F81">
            <w:pPr>
              <w:pStyle w:val="a6"/>
              <w:spacing w:before="0" w:beforeAutospacing="0" w:after="0" w:afterAutospacing="0"/>
              <w:jc w:val="center"/>
            </w:pPr>
            <w:r w:rsidRPr="00977BBF">
              <w:rPr>
                <w:rStyle w:val="a7"/>
                <w:b w:val="0"/>
              </w:rPr>
              <w:t>Обязательства по контрактам (договорам), которые заключены с единственным поставщиком (подрядчиком, исполнителем) </w:t>
            </w:r>
          </w:p>
        </w:tc>
      </w:tr>
      <w:tr w:rsidR="00B12F81" w:rsidRPr="00977BBF" w:rsidTr="00AC0690">
        <w:tc>
          <w:tcPr>
            <w:tcW w:w="9858" w:type="dxa"/>
            <w:gridSpan w:val="5"/>
          </w:tcPr>
          <w:p w:rsidR="00B12F81" w:rsidRPr="00977BBF" w:rsidRDefault="00B12F81" w:rsidP="00B12F81">
            <w:pPr>
              <w:pStyle w:val="a6"/>
              <w:spacing w:before="0" w:beforeAutospacing="0" w:after="0" w:afterAutospacing="0"/>
              <w:jc w:val="center"/>
              <w:rPr>
                <w:rStyle w:val="a7"/>
              </w:rPr>
            </w:pPr>
            <w:r w:rsidRPr="00977BBF">
              <w:rPr>
                <w:rStyle w:val="a7"/>
                <w:b w:val="0"/>
              </w:rPr>
              <w:t>по закупке, извещение о которой не публикуется в ЕИС</w:t>
            </w:r>
          </w:p>
        </w:tc>
      </w:tr>
      <w:tr w:rsidR="00AC0690" w:rsidRPr="00977BBF" w:rsidTr="00AC0690">
        <w:tc>
          <w:tcPr>
            <w:tcW w:w="817" w:type="dxa"/>
            <w:vAlign w:val="center"/>
          </w:tcPr>
          <w:p w:rsidR="00B12F81" w:rsidRPr="00977BBF" w:rsidRDefault="00B12F81" w:rsidP="00B12F81">
            <w:pPr>
              <w:pStyle w:val="a6"/>
              <w:spacing w:before="0" w:beforeAutospacing="0" w:after="0" w:afterAutospacing="0"/>
              <w:jc w:val="center"/>
            </w:pPr>
            <w:r w:rsidRPr="00977BBF">
              <w:lastRenderedPageBreak/>
              <w:t>1.1.1</w:t>
            </w:r>
          </w:p>
        </w:tc>
        <w:tc>
          <w:tcPr>
            <w:tcW w:w="2234" w:type="dxa"/>
            <w:vAlign w:val="center"/>
          </w:tcPr>
          <w:p w:rsidR="00B12F81" w:rsidRPr="00977BBF" w:rsidRDefault="00B12F81" w:rsidP="00B12F81">
            <w:pPr>
              <w:pStyle w:val="a6"/>
              <w:spacing w:before="0" w:beforeAutospacing="0" w:after="0" w:afterAutospacing="0"/>
              <w:jc w:val="center"/>
            </w:pPr>
            <w:r w:rsidRPr="00977BBF">
              <w:t>Заключение контракта (договора) на поставку </w:t>
            </w:r>
          </w:p>
          <w:p w:rsidR="00B12F81" w:rsidRPr="00977BBF" w:rsidRDefault="00B12F81" w:rsidP="00B12F81">
            <w:pPr>
              <w:pStyle w:val="a6"/>
              <w:spacing w:before="0" w:beforeAutospacing="0" w:after="0" w:afterAutospacing="0"/>
              <w:jc w:val="center"/>
            </w:pPr>
            <w:r w:rsidRPr="00977BBF">
              <w:t>продукции, выполнение </w:t>
            </w:r>
          </w:p>
          <w:p w:rsidR="00B12F81" w:rsidRPr="00977BBF" w:rsidRDefault="00B12F81" w:rsidP="00B12F81">
            <w:pPr>
              <w:pStyle w:val="a6"/>
              <w:spacing w:before="0" w:beforeAutospacing="0" w:after="0" w:afterAutospacing="0"/>
              <w:jc w:val="center"/>
            </w:pPr>
            <w:r w:rsidRPr="00977BBF">
              <w:t>работ, оказание услуг с единственным поставщиком</w:t>
            </w:r>
          </w:p>
        </w:tc>
        <w:tc>
          <w:tcPr>
            <w:tcW w:w="2268" w:type="dxa"/>
            <w:vAlign w:val="center"/>
          </w:tcPr>
          <w:p w:rsidR="00AC0690" w:rsidRPr="00977BBF" w:rsidRDefault="00B12F81" w:rsidP="00B12F81">
            <w:pPr>
              <w:pStyle w:val="a6"/>
              <w:spacing w:before="0" w:beforeAutospacing="0" w:after="0" w:afterAutospacing="0"/>
              <w:jc w:val="center"/>
            </w:pPr>
            <w:r w:rsidRPr="00977BBF">
              <w:t>Контракт (договор)/</w:t>
            </w:r>
          </w:p>
          <w:p w:rsidR="00AC0690" w:rsidRPr="00977BBF" w:rsidRDefault="00B12F81" w:rsidP="00B12F81">
            <w:pPr>
              <w:pStyle w:val="a6"/>
              <w:spacing w:before="0" w:beforeAutospacing="0" w:after="0" w:afterAutospacing="0"/>
              <w:jc w:val="center"/>
            </w:pPr>
            <w:r w:rsidRPr="00977BBF">
              <w:t>Бухгалтерская справка </w:t>
            </w:r>
          </w:p>
          <w:p w:rsidR="00B12F81" w:rsidRPr="00977BBF" w:rsidRDefault="00B12F81" w:rsidP="00B12F81">
            <w:pPr>
              <w:pStyle w:val="a6"/>
              <w:spacing w:before="0" w:beforeAutospacing="0" w:after="0" w:afterAutospacing="0"/>
              <w:jc w:val="center"/>
            </w:pPr>
            <w:r w:rsidRPr="00977BBF">
              <w:t>(</w:t>
            </w:r>
            <w:hyperlink r:id="rId53" w:anchor="/document/140/33945/" w:history="1">
              <w:r w:rsidRPr="00977BBF">
                <w:rPr>
                  <w:rStyle w:val="a5"/>
                  <w:color w:val="auto"/>
                  <w:u w:val="none"/>
                </w:rPr>
                <w:t>ф. 0504833</w:t>
              </w:r>
            </w:hyperlink>
            <w:r w:rsidRPr="00977BBF">
              <w:t>)</w:t>
            </w:r>
          </w:p>
        </w:tc>
        <w:tc>
          <w:tcPr>
            <w:tcW w:w="2152" w:type="dxa"/>
            <w:vAlign w:val="center"/>
          </w:tcPr>
          <w:p w:rsidR="00B12F81" w:rsidRPr="00977BBF" w:rsidRDefault="00B12F81" w:rsidP="00B12F81">
            <w:pPr>
              <w:pStyle w:val="a6"/>
              <w:spacing w:before="0" w:beforeAutospacing="0" w:after="0" w:afterAutospacing="0"/>
              <w:jc w:val="center"/>
            </w:pPr>
            <w:r w:rsidRPr="00977BBF">
              <w:t>Дата подписания </w:t>
            </w:r>
          </w:p>
          <w:p w:rsidR="00B12F81" w:rsidRPr="00977BBF" w:rsidRDefault="00B12F81" w:rsidP="00B12F81">
            <w:pPr>
              <w:pStyle w:val="a6"/>
              <w:spacing w:before="0" w:beforeAutospacing="0" w:after="0" w:afterAutospacing="0"/>
              <w:jc w:val="center"/>
            </w:pPr>
            <w:r w:rsidRPr="00977BBF">
              <w:t>контракта (договора)</w:t>
            </w:r>
          </w:p>
        </w:tc>
        <w:tc>
          <w:tcPr>
            <w:tcW w:w="2387" w:type="dxa"/>
            <w:vAlign w:val="center"/>
          </w:tcPr>
          <w:p w:rsidR="00B12F81" w:rsidRPr="00977BBF" w:rsidRDefault="00B12F81" w:rsidP="00B12F81">
            <w:pPr>
              <w:pStyle w:val="a6"/>
              <w:spacing w:before="0" w:beforeAutospacing="0" w:after="0" w:afterAutospacing="0"/>
              <w:jc w:val="center"/>
            </w:pPr>
            <w:r w:rsidRPr="00977BBF">
              <w:t>В сумме заключенного </w:t>
            </w:r>
          </w:p>
          <w:p w:rsidR="00B12F81" w:rsidRPr="00977BBF" w:rsidRDefault="00B12F81" w:rsidP="00B12F81">
            <w:pPr>
              <w:pStyle w:val="a6"/>
              <w:spacing w:before="0" w:beforeAutospacing="0" w:after="0" w:afterAutospacing="0"/>
              <w:jc w:val="center"/>
            </w:pPr>
            <w:r w:rsidRPr="00977BBF">
              <w:t>контракта</w:t>
            </w:r>
          </w:p>
        </w:tc>
      </w:tr>
      <w:tr w:rsidR="00B12F81" w:rsidRPr="00977BBF" w:rsidTr="00AC0690">
        <w:tc>
          <w:tcPr>
            <w:tcW w:w="9858" w:type="dxa"/>
            <w:gridSpan w:val="5"/>
            <w:vAlign w:val="center"/>
          </w:tcPr>
          <w:p w:rsidR="00B12F81" w:rsidRPr="00977BBF" w:rsidRDefault="00AC0690" w:rsidP="00AC0690">
            <w:pPr>
              <w:spacing w:after="0" w:line="240" w:lineRule="auto"/>
              <w:jc w:val="center"/>
              <w:rPr>
                <w:rFonts w:ascii="Times New Roman" w:hAnsi="Times New Roman"/>
                <w:sz w:val="24"/>
                <w:szCs w:val="24"/>
              </w:rPr>
            </w:pPr>
            <w:r w:rsidRPr="00977BBF">
              <w:rPr>
                <w:rStyle w:val="a7"/>
                <w:rFonts w:ascii="Times New Roman" w:hAnsi="Times New Roman"/>
                <w:b w:val="0"/>
                <w:sz w:val="24"/>
                <w:szCs w:val="24"/>
              </w:rPr>
              <w:t>по закупке, извещение о которой размещается в ЕИС</w:t>
            </w:r>
          </w:p>
        </w:tc>
      </w:tr>
      <w:tr w:rsidR="00AC0690" w:rsidRPr="00977BBF" w:rsidTr="00AC0690">
        <w:tc>
          <w:tcPr>
            <w:tcW w:w="817" w:type="dxa"/>
            <w:vAlign w:val="center"/>
          </w:tcPr>
          <w:p w:rsidR="00AC0690" w:rsidRPr="00977BBF" w:rsidRDefault="00AC0690" w:rsidP="00AC0690">
            <w:pPr>
              <w:pStyle w:val="a6"/>
              <w:spacing w:before="0" w:beforeAutospacing="0" w:after="0" w:afterAutospacing="0"/>
              <w:jc w:val="center"/>
            </w:pPr>
            <w:r w:rsidRPr="00977BBF">
              <w:t>1.1.2</w:t>
            </w:r>
          </w:p>
        </w:tc>
        <w:tc>
          <w:tcPr>
            <w:tcW w:w="2234" w:type="dxa"/>
            <w:vAlign w:val="center"/>
          </w:tcPr>
          <w:p w:rsidR="00AC0690" w:rsidRPr="00977BBF" w:rsidRDefault="00AC0690" w:rsidP="00AC0690">
            <w:pPr>
              <w:pStyle w:val="a6"/>
              <w:spacing w:before="0" w:beforeAutospacing="0" w:after="0" w:afterAutospacing="0"/>
              <w:jc w:val="center"/>
            </w:pPr>
            <w:r w:rsidRPr="00977BBF">
              <w:t>Принятие обязательств в </w:t>
            </w:r>
          </w:p>
          <w:p w:rsidR="00AC0690" w:rsidRPr="00977BBF" w:rsidRDefault="00AC0690" w:rsidP="00AC0690">
            <w:pPr>
              <w:pStyle w:val="a6"/>
              <w:spacing w:before="0" w:beforeAutospacing="0" w:after="0" w:afterAutospacing="0"/>
              <w:jc w:val="center"/>
            </w:pPr>
            <w:r w:rsidRPr="00977BBF">
              <w:t>сумме НМЦК</w:t>
            </w:r>
          </w:p>
        </w:tc>
        <w:tc>
          <w:tcPr>
            <w:tcW w:w="2268" w:type="dxa"/>
            <w:vAlign w:val="center"/>
          </w:tcPr>
          <w:p w:rsidR="00AC0690" w:rsidRPr="00977BBF" w:rsidRDefault="00AC0690" w:rsidP="00AC0690">
            <w:pPr>
              <w:pStyle w:val="a6"/>
              <w:spacing w:before="0" w:beforeAutospacing="0" w:after="0" w:afterAutospacing="0"/>
              <w:jc w:val="center"/>
            </w:pPr>
            <w:r w:rsidRPr="00977BBF">
              <w:t>Извещение о проведении </w:t>
            </w:r>
          </w:p>
          <w:p w:rsidR="00AC0690" w:rsidRPr="00977BBF" w:rsidRDefault="00AC0690" w:rsidP="00AC0690">
            <w:pPr>
              <w:pStyle w:val="a6"/>
              <w:spacing w:before="0" w:beforeAutospacing="0" w:after="0" w:afterAutospacing="0"/>
              <w:jc w:val="center"/>
            </w:pPr>
            <w:r w:rsidRPr="00977BBF">
              <w:t>закупки/</w:t>
            </w:r>
          </w:p>
          <w:p w:rsidR="00AC0690" w:rsidRPr="00977BBF" w:rsidRDefault="00AC0690" w:rsidP="00AC0690">
            <w:pPr>
              <w:pStyle w:val="a6"/>
              <w:spacing w:before="0" w:beforeAutospacing="0" w:after="0" w:afterAutospacing="0"/>
              <w:jc w:val="center"/>
            </w:pPr>
            <w:r w:rsidRPr="00977BBF">
              <w:t>Бухгалтерская справка </w:t>
            </w:r>
          </w:p>
          <w:p w:rsidR="00AC0690" w:rsidRPr="00977BBF" w:rsidRDefault="00AC0690" w:rsidP="00AC0690">
            <w:pPr>
              <w:pStyle w:val="a6"/>
              <w:spacing w:before="0" w:beforeAutospacing="0" w:after="0" w:afterAutospacing="0"/>
              <w:jc w:val="center"/>
            </w:pPr>
            <w:r w:rsidRPr="00977BBF">
              <w:t>(</w:t>
            </w:r>
            <w:hyperlink r:id="rId54" w:anchor="/document/140/33945/" w:history="1">
              <w:r w:rsidRPr="00977BBF">
                <w:rPr>
                  <w:rStyle w:val="a5"/>
                  <w:color w:val="auto"/>
                  <w:u w:val="none"/>
                </w:rPr>
                <w:t>ф. 0504833</w:t>
              </w:r>
            </w:hyperlink>
            <w:r w:rsidRPr="00977BBF">
              <w:t>)</w:t>
            </w:r>
          </w:p>
        </w:tc>
        <w:tc>
          <w:tcPr>
            <w:tcW w:w="2152" w:type="dxa"/>
            <w:vAlign w:val="center"/>
          </w:tcPr>
          <w:p w:rsidR="00AC0690" w:rsidRPr="00977BBF" w:rsidRDefault="00AC0690" w:rsidP="00AC0690">
            <w:pPr>
              <w:pStyle w:val="a6"/>
              <w:spacing w:before="0" w:beforeAutospacing="0" w:after="0" w:afterAutospacing="0"/>
              <w:jc w:val="center"/>
            </w:pPr>
            <w:r w:rsidRPr="00977BBF">
              <w:t>Дата размещения </w:t>
            </w:r>
          </w:p>
          <w:p w:rsidR="00AC0690" w:rsidRPr="00977BBF" w:rsidRDefault="00AC0690" w:rsidP="00AC0690">
            <w:pPr>
              <w:pStyle w:val="a6"/>
              <w:spacing w:before="0" w:beforeAutospacing="0" w:after="0" w:afterAutospacing="0"/>
              <w:jc w:val="center"/>
            </w:pPr>
            <w:r w:rsidRPr="00977BBF">
              <w:t>извещения о закупке на официальном сайте </w:t>
            </w:r>
            <w:hyperlink r:id="rId55" w:tgtFrame="_blank" w:history="1">
              <w:r w:rsidRPr="00977BBF">
                <w:rPr>
                  <w:rStyle w:val="a5"/>
                  <w:color w:val="auto"/>
                  <w:u w:val="none"/>
                </w:rPr>
                <w:t>www.zakupki.gov.ru</w:t>
              </w:r>
            </w:hyperlink>
          </w:p>
        </w:tc>
        <w:tc>
          <w:tcPr>
            <w:tcW w:w="2387" w:type="dxa"/>
            <w:vAlign w:val="center"/>
          </w:tcPr>
          <w:p w:rsidR="00AC0690" w:rsidRPr="00977BBF" w:rsidRDefault="00AC0690" w:rsidP="00AC0690">
            <w:pPr>
              <w:pStyle w:val="a6"/>
              <w:spacing w:before="0" w:beforeAutospacing="0" w:after="0" w:afterAutospacing="0"/>
              <w:jc w:val="center"/>
            </w:pPr>
            <w:r w:rsidRPr="00977BBF">
              <w:t>Обязательство </w:t>
            </w:r>
          </w:p>
          <w:p w:rsidR="00AC0690" w:rsidRPr="00977BBF" w:rsidRDefault="00AC0690" w:rsidP="00AC0690">
            <w:pPr>
              <w:pStyle w:val="a6"/>
              <w:spacing w:before="0" w:beforeAutospacing="0" w:after="0" w:afterAutospacing="0"/>
              <w:jc w:val="center"/>
            </w:pPr>
            <w:r w:rsidRPr="00977BBF">
              <w:t>отражается в учете по цене, указанной в </w:t>
            </w:r>
          </w:p>
          <w:p w:rsidR="00AC0690" w:rsidRPr="00977BBF" w:rsidRDefault="00AC0690" w:rsidP="00AC0690">
            <w:pPr>
              <w:pStyle w:val="a6"/>
              <w:spacing w:before="0" w:beforeAutospacing="0" w:after="0" w:afterAutospacing="0"/>
              <w:jc w:val="center"/>
            </w:pPr>
            <w:r w:rsidRPr="00977BBF">
              <w:t>извещении</w:t>
            </w:r>
          </w:p>
        </w:tc>
      </w:tr>
      <w:tr w:rsidR="00AC0690" w:rsidRPr="00977BBF" w:rsidTr="00AC0690">
        <w:tc>
          <w:tcPr>
            <w:tcW w:w="817" w:type="dxa"/>
            <w:vAlign w:val="center"/>
          </w:tcPr>
          <w:p w:rsidR="00AC0690" w:rsidRPr="00977BBF" w:rsidRDefault="00AC0690" w:rsidP="00AC0690">
            <w:pPr>
              <w:pStyle w:val="a6"/>
              <w:spacing w:before="0" w:beforeAutospacing="0" w:after="0" w:afterAutospacing="0"/>
              <w:jc w:val="center"/>
            </w:pPr>
            <w:r w:rsidRPr="00977BBF">
              <w:t>1.1.3</w:t>
            </w:r>
          </w:p>
        </w:tc>
        <w:tc>
          <w:tcPr>
            <w:tcW w:w="2234" w:type="dxa"/>
            <w:vAlign w:val="center"/>
          </w:tcPr>
          <w:p w:rsidR="00AC0690" w:rsidRPr="00977BBF" w:rsidRDefault="00AC0690" w:rsidP="00AC0690">
            <w:pPr>
              <w:pStyle w:val="a6"/>
              <w:spacing w:before="0" w:beforeAutospacing="0" w:after="0" w:afterAutospacing="0"/>
              <w:jc w:val="center"/>
            </w:pPr>
            <w:r w:rsidRPr="00977BBF">
              <w:t>Принятие суммы </w:t>
            </w:r>
          </w:p>
          <w:p w:rsidR="00AC0690" w:rsidRPr="00977BBF" w:rsidRDefault="00AC0690" w:rsidP="00AC0690">
            <w:pPr>
              <w:pStyle w:val="a6"/>
              <w:spacing w:before="0" w:beforeAutospacing="0" w:after="0" w:afterAutospacing="0"/>
              <w:jc w:val="center"/>
            </w:pPr>
            <w:r w:rsidRPr="00977BBF">
              <w:t>расходного обязательства </w:t>
            </w:r>
          </w:p>
          <w:p w:rsidR="00AC0690" w:rsidRPr="00977BBF" w:rsidRDefault="00AC0690" w:rsidP="00AC0690">
            <w:pPr>
              <w:pStyle w:val="a6"/>
              <w:spacing w:before="0" w:beforeAutospacing="0" w:after="0" w:afterAutospacing="0"/>
              <w:jc w:val="center"/>
            </w:pPr>
            <w:r w:rsidRPr="00977BBF">
              <w:t>при заключении контракта </w:t>
            </w:r>
          </w:p>
          <w:p w:rsidR="00AC0690" w:rsidRPr="00977BBF" w:rsidRDefault="00AC0690" w:rsidP="00AC0690">
            <w:pPr>
              <w:pStyle w:val="a6"/>
              <w:spacing w:before="0" w:beforeAutospacing="0" w:after="0" w:afterAutospacing="0"/>
              <w:jc w:val="center"/>
            </w:pPr>
            <w:r w:rsidRPr="00977BBF">
              <w:t>(договора) </w:t>
            </w:r>
          </w:p>
        </w:tc>
        <w:tc>
          <w:tcPr>
            <w:tcW w:w="2268" w:type="dxa"/>
            <w:vAlign w:val="center"/>
          </w:tcPr>
          <w:p w:rsidR="00AC0690" w:rsidRPr="00977BBF" w:rsidRDefault="00AC0690" w:rsidP="00AC0690">
            <w:pPr>
              <w:pStyle w:val="a6"/>
              <w:spacing w:before="0" w:beforeAutospacing="0" w:after="0" w:afterAutospacing="0"/>
              <w:jc w:val="center"/>
            </w:pPr>
            <w:r w:rsidRPr="00977BBF">
              <w:t>Контракт (договор)/ Бухгалтерская справка </w:t>
            </w:r>
          </w:p>
          <w:p w:rsidR="00AC0690" w:rsidRPr="00977BBF" w:rsidRDefault="00AC0690" w:rsidP="00AC0690">
            <w:pPr>
              <w:pStyle w:val="a6"/>
              <w:spacing w:before="0" w:beforeAutospacing="0" w:after="0" w:afterAutospacing="0"/>
              <w:jc w:val="center"/>
            </w:pPr>
            <w:r w:rsidRPr="00977BBF">
              <w:t>(</w:t>
            </w:r>
            <w:hyperlink r:id="rId56" w:anchor="/document/140/33945/" w:history="1">
              <w:r w:rsidRPr="00977BBF">
                <w:rPr>
                  <w:rStyle w:val="a5"/>
                  <w:color w:val="auto"/>
                  <w:u w:val="none"/>
                </w:rPr>
                <w:t>ф. 0504833</w:t>
              </w:r>
            </w:hyperlink>
            <w:r w:rsidRPr="00977BBF">
              <w:t>)</w:t>
            </w:r>
          </w:p>
        </w:tc>
        <w:tc>
          <w:tcPr>
            <w:tcW w:w="2152" w:type="dxa"/>
            <w:vAlign w:val="center"/>
          </w:tcPr>
          <w:p w:rsidR="00AC0690" w:rsidRPr="00977BBF" w:rsidRDefault="00AC0690" w:rsidP="00AC0690">
            <w:pPr>
              <w:pStyle w:val="a6"/>
              <w:spacing w:before="0" w:beforeAutospacing="0" w:after="0" w:afterAutospacing="0"/>
              <w:jc w:val="center"/>
            </w:pPr>
            <w:r w:rsidRPr="00977BBF">
              <w:t>Дата подписания </w:t>
            </w:r>
          </w:p>
          <w:p w:rsidR="00AC0690" w:rsidRPr="00977BBF" w:rsidRDefault="00AC0690" w:rsidP="00AC0690">
            <w:pPr>
              <w:pStyle w:val="a6"/>
              <w:spacing w:before="0" w:beforeAutospacing="0" w:after="0" w:afterAutospacing="0"/>
              <w:jc w:val="center"/>
            </w:pPr>
            <w:r w:rsidRPr="00977BBF">
              <w:t>контракта (договора)</w:t>
            </w:r>
          </w:p>
        </w:tc>
        <w:tc>
          <w:tcPr>
            <w:tcW w:w="2387" w:type="dxa"/>
            <w:vAlign w:val="center"/>
          </w:tcPr>
          <w:p w:rsidR="00AC0690" w:rsidRPr="00977BBF" w:rsidRDefault="00AC0690" w:rsidP="00AC0690">
            <w:pPr>
              <w:pStyle w:val="a6"/>
              <w:spacing w:before="0" w:beforeAutospacing="0" w:after="0" w:afterAutospacing="0"/>
              <w:jc w:val="center"/>
            </w:pPr>
            <w:r w:rsidRPr="00977BBF">
              <w:t>Обязательство </w:t>
            </w:r>
          </w:p>
          <w:p w:rsidR="00AC0690" w:rsidRPr="00977BBF" w:rsidRDefault="00AC0690" w:rsidP="00AC0690">
            <w:pPr>
              <w:pStyle w:val="a6"/>
              <w:spacing w:before="0" w:beforeAutospacing="0" w:after="0" w:afterAutospacing="0"/>
              <w:jc w:val="center"/>
            </w:pPr>
            <w:r w:rsidRPr="00977BBF">
              <w:t>отражается в сумме </w:t>
            </w:r>
          </w:p>
          <w:p w:rsidR="00AC0690" w:rsidRPr="00977BBF" w:rsidRDefault="00AC0690" w:rsidP="00AC0690">
            <w:pPr>
              <w:pStyle w:val="a6"/>
              <w:spacing w:before="0" w:beforeAutospacing="0" w:after="0" w:afterAutospacing="0"/>
              <w:jc w:val="center"/>
            </w:pPr>
            <w:r w:rsidRPr="00977BBF">
              <w:t>заключенного контракта </w:t>
            </w:r>
          </w:p>
          <w:p w:rsidR="00AC0690" w:rsidRPr="00977BBF" w:rsidRDefault="00AC0690" w:rsidP="00AC0690">
            <w:pPr>
              <w:pStyle w:val="a6"/>
              <w:spacing w:before="0" w:beforeAutospacing="0" w:after="0" w:afterAutospacing="0"/>
              <w:jc w:val="center"/>
            </w:pPr>
            <w:r w:rsidRPr="00977BBF">
              <w:t>(договора) с учетом </w:t>
            </w:r>
          </w:p>
          <w:p w:rsidR="00AC0690" w:rsidRPr="00977BBF" w:rsidRDefault="00AC0690" w:rsidP="00AC0690">
            <w:pPr>
              <w:pStyle w:val="a6"/>
              <w:spacing w:before="0" w:beforeAutospacing="0" w:after="0" w:afterAutospacing="0"/>
              <w:jc w:val="center"/>
            </w:pPr>
            <w:r w:rsidRPr="00977BBF">
              <w:t>финансовых периодов, в </w:t>
            </w:r>
          </w:p>
          <w:p w:rsidR="00AC0690" w:rsidRPr="00977BBF" w:rsidRDefault="00AC0690" w:rsidP="00AC0690">
            <w:pPr>
              <w:pStyle w:val="a6"/>
              <w:spacing w:before="0" w:beforeAutospacing="0" w:after="0" w:afterAutospacing="0"/>
              <w:jc w:val="center"/>
            </w:pPr>
            <w:r w:rsidRPr="00977BBF">
              <w:t>которых он будет </w:t>
            </w:r>
          </w:p>
          <w:p w:rsidR="00AC0690" w:rsidRPr="00977BBF" w:rsidRDefault="00AC0690" w:rsidP="00AC0690">
            <w:pPr>
              <w:pStyle w:val="a6"/>
              <w:spacing w:before="0" w:beforeAutospacing="0" w:after="0" w:afterAutospacing="0"/>
              <w:jc w:val="center"/>
            </w:pPr>
            <w:r w:rsidRPr="00977BBF">
              <w:t>исполнен</w:t>
            </w:r>
          </w:p>
        </w:tc>
      </w:tr>
      <w:tr w:rsidR="00AC0690" w:rsidRPr="00977BBF" w:rsidTr="00AC0690">
        <w:tc>
          <w:tcPr>
            <w:tcW w:w="817" w:type="dxa"/>
            <w:vAlign w:val="center"/>
          </w:tcPr>
          <w:p w:rsidR="00AC0690" w:rsidRPr="00977BBF" w:rsidRDefault="00AC0690" w:rsidP="00AC0690">
            <w:pPr>
              <w:pStyle w:val="a6"/>
              <w:spacing w:before="0" w:beforeAutospacing="0" w:after="0" w:afterAutospacing="0"/>
              <w:jc w:val="center"/>
            </w:pPr>
            <w:r w:rsidRPr="00977BBF">
              <w:rPr>
                <w:rStyle w:val="a7"/>
                <w:b w:val="0"/>
              </w:rPr>
              <w:t>1.2</w:t>
            </w:r>
          </w:p>
        </w:tc>
        <w:tc>
          <w:tcPr>
            <w:tcW w:w="9041" w:type="dxa"/>
            <w:gridSpan w:val="4"/>
            <w:vAlign w:val="center"/>
          </w:tcPr>
          <w:p w:rsidR="00AC0690" w:rsidRPr="00977BBF" w:rsidRDefault="00AC0690" w:rsidP="00AC0690">
            <w:pPr>
              <w:pStyle w:val="a6"/>
              <w:spacing w:before="0" w:beforeAutospacing="0" w:after="0" w:afterAutospacing="0"/>
              <w:jc w:val="center"/>
            </w:pPr>
            <w:r w:rsidRPr="00977BBF">
              <w:rPr>
                <w:rStyle w:val="a7"/>
                <w:b w:val="0"/>
              </w:rPr>
              <w:t xml:space="preserve">Обязательства по контрактам, заключенным путем проведения конкурентных закупок </w:t>
            </w:r>
            <w:r w:rsidRPr="00977BBF">
              <w:rPr>
                <w:rStyle w:val="a8"/>
              </w:rPr>
              <w:t>(конкурсов, аукционов, запросов котировок, запросов предложений)</w:t>
            </w:r>
          </w:p>
        </w:tc>
      </w:tr>
      <w:tr w:rsidR="00AC0690" w:rsidRPr="00977BBF" w:rsidTr="00AC0690">
        <w:tc>
          <w:tcPr>
            <w:tcW w:w="817" w:type="dxa"/>
            <w:vAlign w:val="center"/>
          </w:tcPr>
          <w:p w:rsidR="00AC0690" w:rsidRPr="00977BBF" w:rsidRDefault="00AC0690" w:rsidP="00AC0690">
            <w:pPr>
              <w:pStyle w:val="a6"/>
              <w:spacing w:before="0" w:beforeAutospacing="0" w:after="0" w:afterAutospacing="0"/>
              <w:jc w:val="center"/>
            </w:pPr>
            <w:r w:rsidRPr="00977BBF">
              <w:t>1.2.1</w:t>
            </w:r>
          </w:p>
        </w:tc>
        <w:tc>
          <w:tcPr>
            <w:tcW w:w="2234" w:type="dxa"/>
            <w:vAlign w:val="center"/>
          </w:tcPr>
          <w:p w:rsidR="00AC0690" w:rsidRPr="00977BBF" w:rsidRDefault="00AC0690" w:rsidP="00AC0690">
            <w:pPr>
              <w:pStyle w:val="a6"/>
              <w:spacing w:before="0" w:beforeAutospacing="0" w:after="0" w:afterAutospacing="0"/>
              <w:jc w:val="center"/>
            </w:pPr>
            <w:r w:rsidRPr="00977BBF">
              <w:t>Принятие обязательств в сумме НМЦК при проведении конкурентной </w:t>
            </w:r>
          </w:p>
          <w:p w:rsidR="00AC0690" w:rsidRPr="00977BBF" w:rsidRDefault="00AC0690" w:rsidP="00AC0690">
            <w:pPr>
              <w:pStyle w:val="a6"/>
              <w:spacing w:before="0" w:beforeAutospacing="0" w:after="0" w:afterAutospacing="0"/>
              <w:jc w:val="center"/>
            </w:pPr>
            <w:r w:rsidRPr="00977BBF">
              <w:t>закупки</w:t>
            </w:r>
          </w:p>
        </w:tc>
        <w:tc>
          <w:tcPr>
            <w:tcW w:w="2268" w:type="dxa"/>
            <w:vAlign w:val="center"/>
          </w:tcPr>
          <w:p w:rsidR="00AC0690" w:rsidRPr="00977BBF" w:rsidRDefault="00AC0690" w:rsidP="00AC0690">
            <w:pPr>
              <w:pStyle w:val="a6"/>
              <w:spacing w:before="0" w:beforeAutospacing="0" w:after="0" w:afterAutospacing="0"/>
              <w:jc w:val="center"/>
            </w:pPr>
            <w:r w:rsidRPr="00977BBF">
              <w:t>Извещение о проведении </w:t>
            </w:r>
          </w:p>
          <w:p w:rsidR="00AC0690" w:rsidRPr="00977BBF" w:rsidRDefault="00AC0690" w:rsidP="00AC0690">
            <w:pPr>
              <w:pStyle w:val="a6"/>
              <w:spacing w:before="0" w:beforeAutospacing="0" w:after="0" w:afterAutospacing="0"/>
              <w:jc w:val="center"/>
            </w:pPr>
            <w:r w:rsidRPr="00977BBF">
              <w:t>закупки/</w:t>
            </w:r>
          </w:p>
          <w:p w:rsidR="00AC0690" w:rsidRPr="00977BBF" w:rsidRDefault="00AC0690" w:rsidP="00AC0690">
            <w:pPr>
              <w:pStyle w:val="a6"/>
              <w:spacing w:before="0" w:beforeAutospacing="0" w:after="0" w:afterAutospacing="0"/>
              <w:jc w:val="center"/>
            </w:pPr>
            <w:r w:rsidRPr="00977BBF">
              <w:t>Бухгалтерская справка</w:t>
            </w:r>
          </w:p>
          <w:p w:rsidR="00AC0690" w:rsidRPr="00977BBF" w:rsidRDefault="00AC0690" w:rsidP="00AC0690">
            <w:pPr>
              <w:pStyle w:val="a6"/>
              <w:spacing w:before="0" w:beforeAutospacing="0" w:after="0" w:afterAutospacing="0"/>
              <w:jc w:val="center"/>
            </w:pPr>
            <w:r w:rsidRPr="00977BBF">
              <w:t> (</w:t>
            </w:r>
            <w:hyperlink r:id="rId57" w:anchor="/document/140/33945/" w:history="1">
              <w:r w:rsidRPr="00977BBF">
                <w:rPr>
                  <w:rStyle w:val="a5"/>
                  <w:color w:val="auto"/>
                  <w:u w:val="none"/>
                </w:rPr>
                <w:t>ф. 0504833</w:t>
              </w:r>
            </w:hyperlink>
            <w:r w:rsidRPr="00977BBF">
              <w:t>)</w:t>
            </w:r>
          </w:p>
        </w:tc>
        <w:tc>
          <w:tcPr>
            <w:tcW w:w="2152" w:type="dxa"/>
            <w:vAlign w:val="center"/>
          </w:tcPr>
          <w:p w:rsidR="00AC0690" w:rsidRPr="00977BBF" w:rsidRDefault="00AC0690" w:rsidP="00AC0690">
            <w:pPr>
              <w:pStyle w:val="a6"/>
              <w:spacing w:before="0" w:beforeAutospacing="0" w:after="0" w:afterAutospacing="0"/>
              <w:jc w:val="center"/>
            </w:pPr>
            <w:r w:rsidRPr="00977BBF">
              <w:t>Дата размещения </w:t>
            </w:r>
          </w:p>
          <w:p w:rsidR="00AC0690" w:rsidRPr="00977BBF" w:rsidRDefault="00AC0690" w:rsidP="00AC0690">
            <w:pPr>
              <w:pStyle w:val="a6"/>
              <w:spacing w:before="0" w:beforeAutospacing="0" w:after="0" w:afterAutospacing="0"/>
              <w:jc w:val="center"/>
            </w:pPr>
            <w:r w:rsidRPr="00977BBF">
              <w:t>извещения о закупке на официальном сайте </w:t>
            </w:r>
            <w:hyperlink r:id="rId58" w:tgtFrame="_blank" w:history="1">
              <w:r w:rsidRPr="00977BBF">
                <w:rPr>
                  <w:rStyle w:val="a5"/>
                  <w:color w:val="auto"/>
                  <w:u w:val="none"/>
                </w:rPr>
                <w:t>www.zakupki.gov.ru</w:t>
              </w:r>
            </w:hyperlink>
          </w:p>
        </w:tc>
        <w:tc>
          <w:tcPr>
            <w:tcW w:w="2387" w:type="dxa"/>
            <w:vAlign w:val="center"/>
          </w:tcPr>
          <w:p w:rsidR="00AC0690" w:rsidRPr="00977BBF" w:rsidRDefault="00AC0690" w:rsidP="00AC0690">
            <w:pPr>
              <w:pStyle w:val="a6"/>
              <w:spacing w:before="0" w:beforeAutospacing="0" w:after="0" w:afterAutospacing="0"/>
              <w:jc w:val="center"/>
            </w:pPr>
            <w:r w:rsidRPr="00977BBF">
              <w:t>Обязательство </w:t>
            </w:r>
          </w:p>
          <w:p w:rsidR="00AC0690" w:rsidRPr="00977BBF" w:rsidRDefault="00AC0690" w:rsidP="00AC0690">
            <w:pPr>
              <w:pStyle w:val="a6"/>
              <w:spacing w:before="0" w:beforeAutospacing="0" w:after="0" w:afterAutospacing="0"/>
              <w:jc w:val="center"/>
            </w:pPr>
            <w:r w:rsidRPr="00977BBF">
              <w:t>отражается в учете по максимальной цене, объявленной в </w:t>
            </w:r>
          </w:p>
          <w:p w:rsidR="00AC0690" w:rsidRPr="00977BBF" w:rsidRDefault="00AC0690" w:rsidP="00AC0690">
            <w:pPr>
              <w:pStyle w:val="a6"/>
              <w:spacing w:before="0" w:beforeAutospacing="0" w:after="0" w:afterAutospacing="0"/>
              <w:jc w:val="center"/>
            </w:pPr>
            <w:r w:rsidRPr="00977BBF">
              <w:t>документации о закупке – НМЦК (с указанием контрагента «Конкурентная закупка»)</w:t>
            </w:r>
          </w:p>
        </w:tc>
      </w:tr>
      <w:tr w:rsidR="00AC0690" w:rsidRPr="00977BBF" w:rsidTr="00AC0690">
        <w:tc>
          <w:tcPr>
            <w:tcW w:w="817" w:type="dxa"/>
            <w:vAlign w:val="center"/>
          </w:tcPr>
          <w:p w:rsidR="00AC0690" w:rsidRPr="00977BBF" w:rsidRDefault="00AC0690" w:rsidP="00AC0690">
            <w:pPr>
              <w:pStyle w:val="a6"/>
              <w:spacing w:before="0" w:beforeAutospacing="0" w:after="0" w:afterAutospacing="0"/>
              <w:jc w:val="center"/>
            </w:pPr>
            <w:r w:rsidRPr="00977BBF">
              <w:t>1.2.2</w:t>
            </w:r>
          </w:p>
        </w:tc>
        <w:tc>
          <w:tcPr>
            <w:tcW w:w="2234" w:type="dxa"/>
            <w:vAlign w:val="center"/>
          </w:tcPr>
          <w:p w:rsidR="00AC0690" w:rsidRPr="00977BBF" w:rsidRDefault="00AC0690" w:rsidP="00AC0690">
            <w:pPr>
              <w:pStyle w:val="a6"/>
              <w:spacing w:before="0" w:beforeAutospacing="0" w:after="0" w:afterAutospacing="0"/>
              <w:jc w:val="center"/>
            </w:pPr>
            <w:r w:rsidRPr="00977BBF">
              <w:t>Принятие суммы </w:t>
            </w:r>
          </w:p>
          <w:p w:rsidR="00AC0690" w:rsidRPr="00977BBF" w:rsidRDefault="00AC0690" w:rsidP="00AC0690">
            <w:pPr>
              <w:pStyle w:val="a6"/>
              <w:spacing w:before="0" w:beforeAutospacing="0" w:after="0" w:afterAutospacing="0"/>
              <w:jc w:val="center"/>
            </w:pPr>
            <w:r w:rsidRPr="00977BBF">
              <w:t>расходного обязательства </w:t>
            </w:r>
          </w:p>
          <w:p w:rsidR="00AC0690" w:rsidRPr="00977BBF" w:rsidRDefault="00AC0690" w:rsidP="00AC0690">
            <w:pPr>
              <w:pStyle w:val="a6"/>
              <w:spacing w:before="0" w:beforeAutospacing="0" w:after="0" w:afterAutospacing="0"/>
              <w:jc w:val="center"/>
            </w:pPr>
            <w:r w:rsidRPr="00977BBF">
              <w:t>при заключении контракта </w:t>
            </w:r>
          </w:p>
          <w:p w:rsidR="00AC0690" w:rsidRPr="00977BBF" w:rsidRDefault="00AC0690" w:rsidP="00AC0690">
            <w:pPr>
              <w:pStyle w:val="a6"/>
              <w:spacing w:before="0" w:beforeAutospacing="0" w:after="0" w:afterAutospacing="0"/>
              <w:jc w:val="center"/>
            </w:pPr>
            <w:r w:rsidRPr="00977BBF">
              <w:t>(договора) по итогам конкурентной закупки </w:t>
            </w:r>
          </w:p>
        </w:tc>
        <w:tc>
          <w:tcPr>
            <w:tcW w:w="2268" w:type="dxa"/>
            <w:vAlign w:val="center"/>
          </w:tcPr>
          <w:p w:rsidR="00AC0690" w:rsidRPr="00977BBF" w:rsidRDefault="00AC0690" w:rsidP="00AC0690">
            <w:pPr>
              <w:pStyle w:val="a6"/>
              <w:spacing w:before="0" w:beforeAutospacing="0" w:after="0" w:afterAutospacing="0"/>
              <w:jc w:val="center"/>
            </w:pPr>
            <w:r w:rsidRPr="00977BBF">
              <w:t>Контракт (договор)/</w:t>
            </w:r>
          </w:p>
          <w:p w:rsidR="00AC0690" w:rsidRPr="00977BBF" w:rsidRDefault="00AC0690" w:rsidP="00AC0690">
            <w:pPr>
              <w:pStyle w:val="a6"/>
              <w:spacing w:before="0" w:beforeAutospacing="0" w:after="0" w:afterAutospacing="0"/>
              <w:jc w:val="center"/>
            </w:pPr>
            <w:r w:rsidRPr="00977BBF">
              <w:t>Бухгалтерская справка</w:t>
            </w:r>
          </w:p>
          <w:p w:rsidR="00AC0690" w:rsidRPr="00977BBF" w:rsidRDefault="00AC0690" w:rsidP="00AC0690">
            <w:pPr>
              <w:pStyle w:val="a6"/>
              <w:spacing w:before="0" w:beforeAutospacing="0" w:after="0" w:afterAutospacing="0"/>
              <w:jc w:val="center"/>
            </w:pPr>
            <w:r w:rsidRPr="00977BBF">
              <w:t> (</w:t>
            </w:r>
            <w:hyperlink r:id="rId59" w:anchor="/document/140/33945/" w:history="1">
              <w:r w:rsidRPr="00977BBF">
                <w:rPr>
                  <w:rStyle w:val="a5"/>
                  <w:color w:val="auto"/>
                  <w:u w:val="none"/>
                </w:rPr>
                <w:t>ф. 0504833</w:t>
              </w:r>
            </w:hyperlink>
            <w:r w:rsidRPr="00977BBF">
              <w:t>)</w:t>
            </w:r>
          </w:p>
        </w:tc>
        <w:tc>
          <w:tcPr>
            <w:tcW w:w="2152" w:type="dxa"/>
            <w:vAlign w:val="center"/>
          </w:tcPr>
          <w:p w:rsidR="00AC0690" w:rsidRPr="00977BBF" w:rsidRDefault="00AC0690" w:rsidP="00AC0690">
            <w:pPr>
              <w:pStyle w:val="a6"/>
              <w:spacing w:before="0" w:beforeAutospacing="0" w:after="0" w:afterAutospacing="0"/>
              <w:jc w:val="center"/>
            </w:pPr>
            <w:r w:rsidRPr="00977BBF">
              <w:t>Дата подписания </w:t>
            </w:r>
          </w:p>
          <w:p w:rsidR="00AC0690" w:rsidRPr="00977BBF" w:rsidRDefault="00AC0690" w:rsidP="00AC0690">
            <w:pPr>
              <w:pStyle w:val="a6"/>
              <w:spacing w:before="0" w:beforeAutospacing="0" w:after="0" w:afterAutospacing="0"/>
              <w:jc w:val="center"/>
            </w:pPr>
            <w:r w:rsidRPr="00977BBF">
              <w:t>контракта (договора)</w:t>
            </w:r>
          </w:p>
        </w:tc>
        <w:tc>
          <w:tcPr>
            <w:tcW w:w="2387" w:type="dxa"/>
            <w:vAlign w:val="center"/>
          </w:tcPr>
          <w:p w:rsidR="00AC0690" w:rsidRPr="00977BBF" w:rsidRDefault="00AC0690" w:rsidP="00AC0690">
            <w:pPr>
              <w:pStyle w:val="a6"/>
              <w:spacing w:before="0" w:beforeAutospacing="0" w:after="0" w:afterAutospacing="0"/>
              <w:jc w:val="center"/>
            </w:pPr>
            <w:r w:rsidRPr="00977BBF">
              <w:t>Обязательство </w:t>
            </w:r>
          </w:p>
          <w:p w:rsidR="00AC0690" w:rsidRPr="00977BBF" w:rsidRDefault="00AC0690" w:rsidP="00AC0690">
            <w:pPr>
              <w:pStyle w:val="a6"/>
              <w:spacing w:before="0" w:beforeAutospacing="0" w:after="0" w:afterAutospacing="0"/>
              <w:jc w:val="center"/>
            </w:pPr>
            <w:r w:rsidRPr="00977BBF">
              <w:t>отражается в сумме </w:t>
            </w:r>
          </w:p>
          <w:p w:rsidR="00AC0690" w:rsidRPr="00977BBF" w:rsidRDefault="00AC0690" w:rsidP="00AC0690">
            <w:pPr>
              <w:pStyle w:val="a6"/>
              <w:spacing w:before="0" w:beforeAutospacing="0" w:after="0" w:afterAutospacing="0"/>
              <w:jc w:val="center"/>
            </w:pPr>
            <w:r w:rsidRPr="00977BBF">
              <w:t>заключенного контракта </w:t>
            </w:r>
          </w:p>
          <w:p w:rsidR="00AC0690" w:rsidRPr="00977BBF" w:rsidRDefault="00AC0690" w:rsidP="00AC0690">
            <w:pPr>
              <w:pStyle w:val="a6"/>
              <w:spacing w:before="0" w:beforeAutospacing="0" w:after="0" w:afterAutospacing="0"/>
              <w:jc w:val="center"/>
            </w:pPr>
            <w:r w:rsidRPr="00977BBF">
              <w:t>(договора) с учетом </w:t>
            </w:r>
          </w:p>
          <w:p w:rsidR="00AC0690" w:rsidRPr="00977BBF" w:rsidRDefault="00AC0690" w:rsidP="00AC0690">
            <w:pPr>
              <w:pStyle w:val="a6"/>
              <w:spacing w:before="0" w:beforeAutospacing="0" w:after="0" w:afterAutospacing="0"/>
              <w:jc w:val="center"/>
            </w:pPr>
            <w:r w:rsidRPr="00977BBF">
              <w:t>финансовых периодов, в которых он будет исполнен</w:t>
            </w:r>
          </w:p>
        </w:tc>
      </w:tr>
      <w:tr w:rsidR="00AC0690" w:rsidRPr="00977BBF" w:rsidTr="00AC0690">
        <w:tc>
          <w:tcPr>
            <w:tcW w:w="817" w:type="dxa"/>
            <w:vAlign w:val="center"/>
          </w:tcPr>
          <w:p w:rsidR="00AC0690" w:rsidRPr="00977BBF" w:rsidRDefault="00AC0690" w:rsidP="00AC0690">
            <w:pPr>
              <w:pStyle w:val="a6"/>
              <w:spacing w:before="0" w:beforeAutospacing="0" w:after="0" w:afterAutospacing="0"/>
              <w:jc w:val="center"/>
            </w:pPr>
            <w:r w:rsidRPr="00977BBF">
              <w:rPr>
                <w:rStyle w:val="a7"/>
                <w:b w:val="0"/>
              </w:rPr>
              <w:t>1.3</w:t>
            </w:r>
          </w:p>
        </w:tc>
        <w:tc>
          <w:tcPr>
            <w:tcW w:w="9041" w:type="dxa"/>
            <w:gridSpan w:val="4"/>
            <w:vAlign w:val="center"/>
          </w:tcPr>
          <w:p w:rsidR="00AC0690" w:rsidRPr="00977BBF" w:rsidRDefault="00AC0690" w:rsidP="00AC0690">
            <w:pPr>
              <w:pStyle w:val="a6"/>
              <w:spacing w:before="0" w:beforeAutospacing="0" w:after="0" w:afterAutospacing="0"/>
              <w:jc w:val="center"/>
            </w:pPr>
            <w:r w:rsidRPr="00977BBF">
              <w:rPr>
                <w:rStyle w:val="a7"/>
                <w:b w:val="0"/>
              </w:rPr>
              <w:t>Уточнение обязательств по контрактам</w:t>
            </w:r>
            <w:r w:rsidRPr="00977BBF">
              <w:t> </w:t>
            </w:r>
          </w:p>
        </w:tc>
      </w:tr>
      <w:tr w:rsidR="00AC0690" w:rsidRPr="00977BBF" w:rsidTr="00AC0690">
        <w:tc>
          <w:tcPr>
            <w:tcW w:w="817" w:type="dxa"/>
            <w:vAlign w:val="center"/>
          </w:tcPr>
          <w:p w:rsidR="00AC0690" w:rsidRPr="00977BBF" w:rsidRDefault="00AC0690" w:rsidP="00AC0690">
            <w:pPr>
              <w:pStyle w:val="a6"/>
              <w:spacing w:before="0" w:beforeAutospacing="0" w:after="0" w:afterAutospacing="0"/>
              <w:jc w:val="center"/>
            </w:pPr>
            <w:r w:rsidRPr="00977BBF">
              <w:t>1.3.1</w:t>
            </w:r>
          </w:p>
        </w:tc>
        <w:tc>
          <w:tcPr>
            <w:tcW w:w="2234" w:type="dxa"/>
            <w:vAlign w:val="center"/>
          </w:tcPr>
          <w:p w:rsidR="00AC0690" w:rsidRPr="00977BBF" w:rsidRDefault="00AC0690" w:rsidP="00AC0690">
            <w:pPr>
              <w:pStyle w:val="a6"/>
              <w:spacing w:before="0" w:beforeAutospacing="0" w:after="0" w:afterAutospacing="0"/>
              <w:jc w:val="center"/>
            </w:pPr>
            <w:r w:rsidRPr="00977BBF">
              <w:t>Уточнение принимаемых </w:t>
            </w:r>
          </w:p>
          <w:p w:rsidR="00AC0690" w:rsidRPr="00977BBF" w:rsidRDefault="00AC0690" w:rsidP="00AC0690">
            <w:pPr>
              <w:pStyle w:val="a6"/>
              <w:spacing w:before="0" w:beforeAutospacing="0" w:after="0" w:afterAutospacing="0"/>
              <w:jc w:val="center"/>
            </w:pPr>
            <w:r w:rsidRPr="00977BBF">
              <w:t>обязательств на сумму экономии при заключении </w:t>
            </w:r>
          </w:p>
          <w:p w:rsidR="00AC0690" w:rsidRPr="00977BBF" w:rsidRDefault="00AC0690" w:rsidP="00AC0690">
            <w:pPr>
              <w:pStyle w:val="a6"/>
              <w:spacing w:before="0" w:beforeAutospacing="0" w:after="0" w:afterAutospacing="0"/>
              <w:jc w:val="center"/>
            </w:pPr>
            <w:r w:rsidRPr="00977BBF">
              <w:t>контракта</w:t>
            </w:r>
          </w:p>
          <w:p w:rsidR="00AC0690" w:rsidRPr="00977BBF" w:rsidRDefault="00AC0690" w:rsidP="00AC0690">
            <w:pPr>
              <w:pStyle w:val="a6"/>
              <w:spacing w:before="0" w:beforeAutospacing="0" w:after="0" w:afterAutospacing="0"/>
              <w:jc w:val="center"/>
            </w:pPr>
            <w:r w:rsidRPr="00977BBF">
              <w:t>(договора):</w:t>
            </w:r>
          </w:p>
          <w:p w:rsidR="00AC0690" w:rsidRPr="00977BBF" w:rsidRDefault="00AC0690" w:rsidP="00AC0690">
            <w:pPr>
              <w:pStyle w:val="a6"/>
              <w:spacing w:before="0" w:beforeAutospacing="0" w:after="0" w:afterAutospacing="0"/>
              <w:jc w:val="center"/>
            </w:pPr>
            <w:r w:rsidRPr="00977BBF">
              <w:lastRenderedPageBreak/>
              <w:t>по результатам </w:t>
            </w:r>
          </w:p>
          <w:p w:rsidR="00AC0690" w:rsidRPr="00977BBF" w:rsidRDefault="00AC0690" w:rsidP="00AC0690">
            <w:pPr>
              <w:pStyle w:val="a6"/>
              <w:spacing w:before="0" w:beforeAutospacing="0" w:after="0" w:afterAutospacing="0"/>
              <w:jc w:val="center"/>
            </w:pPr>
            <w:r w:rsidRPr="00977BBF">
              <w:t>конкурентной закупки;</w:t>
            </w:r>
          </w:p>
          <w:p w:rsidR="00AC0690" w:rsidRPr="00977BBF" w:rsidRDefault="00AC0690" w:rsidP="00AC0690">
            <w:pPr>
              <w:pStyle w:val="a6"/>
              <w:spacing w:before="0" w:beforeAutospacing="0" w:after="0" w:afterAutospacing="0"/>
              <w:jc w:val="center"/>
            </w:pPr>
            <w:r w:rsidRPr="00977BBF">
              <w:t>закупке с единственным </w:t>
            </w:r>
          </w:p>
          <w:p w:rsidR="00AC0690" w:rsidRPr="00977BBF" w:rsidRDefault="00AC0690" w:rsidP="00AC0690">
            <w:pPr>
              <w:pStyle w:val="a6"/>
              <w:spacing w:before="0" w:beforeAutospacing="0" w:after="0" w:afterAutospacing="0"/>
              <w:jc w:val="center"/>
            </w:pPr>
            <w:r w:rsidRPr="00977BBF">
              <w:t>поставщиком, извещение о которой размещается в ЕИС</w:t>
            </w:r>
          </w:p>
        </w:tc>
        <w:tc>
          <w:tcPr>
            <w:tcW w:w="2268" w:type="dxa"/>
            <w:vAlign w:val="center"/>
          </w:tcPr>
          <w:p w:rsidR="00AC0690" w:rsidRPr="00977BBF" w:rsidRDefault="00AC0690" w:rsidP="00AC0690">
            <w:pPr>
              <w:pStyle w:val="a6"/>
              <w:spacing w:before="0" w:beforeAutospacing="0" w:after="0" w:afterAutospacing="0"/>
              <w:jc w:val="center"/>
            </w:pPr>
            <w:r w:rsidRPr="00977BBF">
              <w:lastRenderedPageBreak/>
              <w:t>Протокол подведения итогов </w:t>
            </w:r>
          </w:p>
          <w:p w:rsidR="00AC0690" w:rsidRPr="00977BBF" w:rsidRDefault="00AC0690" w:rsidP="00AC0690">
            <w:pPr>
              <w:pStyle w:val="a6"/>
              <w:spacing w:before="0" w:beforeAutospacing="0" w:after="0" w:afterAutospacing="0"/>
              <w:jc w:val="center"/>
            </w:pPr>
            <w:r w:rsidRPr="00977BBF">
              <w:t>конкурентной закупки/</w:t>
            </w:r>
          </w:p>
          <w:p w:rsidR="00AC0690" w:rsidRPr="00977BBF" w:rsidRDefault="00AC0690" w:rsidP="00AC0690">
            <w:pPr>
              <w:pStyle w:val="a6"/>
              <w:spacing w:before="0" w:beforeAutospacing="0" w:after="0" w:afterAutospacing="0"/>
              <w:jc w:val="center"/>
            </w:pPr>
            <w:r w:rsidRPr="00977BBF">
              <w:t>Бухгалтерская справка </w:t>
            </w:r>
          </w:p>
          <w:p w:rsidR="00AC0690" w:rsidRPr="00977BBF" w:rsidRDefault="00AC0690" w:rsidP="00AC0690">
            <w:pPr>
              <w:pStyle w:val="a6"/>
              <w:spacing w:before="0" w:beforeAutospacing="0" w:after="0" w:afterAutospacing="0"/>
              <w:jc w:val="center"/>
            </w:pPr>
            <w:r w:rsidRPr="00977BBF">
              <w:t>(</w:t>
            </w:r>
            <w:hyperlink r:id="rId60" w:anchor="/document/140/33945/" w:history="1">
              <w:r w:rsidRPr="00977BBF">
                <w:rPr>
                  <w:rStyle w:val="a5"/>
                  <w:color w:val="auto"/>
                  <w:u w:val="none"/>
                </w:rPr>
                <w:t>ф. 0504833</w:t>
              </w:r>
            </w:hyperlink>
            <w:r w:rsidRPr="00977BBF">
              <w:t>)</w:t>
            </w:r>
          </w:p>
        </w:tc>
        <w:tc>
          <w:tcPr>
            <w:tcW w:w="2152" w:type="dxa"/>
            <w:vAlign w:val="center"/>
          </w:tcPr>
          <w:p w:rsidR="00AC0690" w:rsidRPr="00977BBF" w:rsidRDefault="00AC0690" w:rsidP="00AC0690">
            <w:pPr>
              <w:pStyle w:val="a6"/>
              <w:spacing w:before="0" w:beforeAutospacing="0" w:after="0" w:afterAutospacing="0"/>
              <w:jc w:val="center"/>
            </w:pPr>
            <w:r w:rsidRPr="00977BBF">
              <w:t>Дата подписания </w:t>
            </w:r>
          </w:p>
          <w:p w:rsidR="00AC0690" w:rsidRPr="00977BBF" w:rsidRDefault="00AC0690" w:rsidP="00AC0690">
            <w:pPr>
              <w:pStyle w:val="a6"/>
              <w:spacing w:before="0" w:beforeAutospacing="0" w:after="0" w:afterAutospacing="0"/>
              <w:jc w:val="center"/>
            </w:pPr>
            <w:r w:rsidRPr="00977BBF">
              <w:t>муниципального </w:t>
            </w:r>
          </w:p>
          <w:p w:rsidR="00AC0690" w:rsidRPr="00977BBF" w:rsidRDefault="00AC0690" w:rsidP="00AC0690">
            <w:pPr>
              <w:pStyle w:val="a6"/>
              <w:spacing w:before="0" w:beforeAutospacing="0" w:after="0" w:afterAutospacing="0"/>
              <w:jc w:val="center"/>
            </w:pPr>
            <w:r w:rsidRPr="00977BBF">
              <w:t>контракта</w:t>
            </w:r>
          </w:p>
        </w:tc>
        <w:tc>
          <w:tcPr>
            <w:tcW w:w="2387" w:type="dxa"/>
            <w:vAlign w:val="center"/>
          </w:tcPr>
          <w:p w:rsidR="00AC0690" w:rsidRPr="00977BBF" w:rsidRDefault="00AC0690" w:rsidP="00AC0690">
            <w:pPr>
              <w:pStyle w:val="a6"/>
              <w:spacing w:before="0" w:beforeAutospacing="0" w:after="0" w:afterAutospacing="0"/>
              <w:jc w:val="center"/>
            </w:pPr>
            <w:r w:rsidRPr="00977BBF">
              <w:t>Корректировка </w:t>
            </w:r>
          </w:p>
          <w:p w:rsidR="00AC0690" w:rsidRPr="00977BBF" w:rsidRDefault="00AC0690" w:rsidP="00AC0690">
            <w:pPr>
              <w:pStyle w:val="a6"/>
              <w:spacing w:before="0" w:beforeAutospacing="0" w:after="0" w:afterAutospacing="0"/>
              <w:jc w:val="center"/>
            </w:pPr>
            <w:r w:rsidRPr="00977BBF">
              <w:t>обязательства на сумму, </w:t>
            </w:r>
          </w:p>
          <w:p w:rsidR="00AC0690" w:rsidRPr="00977BBF" w:rsidRDefault="00AC0690" w:rsidP="00AC0690">
            <w:pPr>
              <w:pStyle w:val="a6"/>
              <w:spacing w:before="0" w:beforeAutospacing="0" w:after="0" w:afterAutospacing="0"/>
              <w:jc w:val="center"/>
            </w:pPr>
            <w:r w:rsidRPr="00977BBF">
              <w:t>сэкономленную в </w:t>
            </w:r>
          </w:p>
          <w:p w:rsidR="00AC0690" w:rsidRPr="00977BBF" w:rsidRDefault="00AC0690" w:rsidP="00AC0690">
            <w:pPr>
              <w:pStyle w:val="a6"/>
              <w:spacing w:before="0" w:beforeAutospacing="0" w:after="0" w:afterAutospacing="0"/>
              <w:jc w:val="center"/>
            </w:pPr>
            <w:r w:rsidRPr="00977BBF">
              <w:t>результате проведения закупки</w:t>
            </w:r>
          </w:p>
        </w:tc>
      </w:tr>
      <w:tr w:rsidR="00AC0690" w:rsidRPr="00977BBF" w:rsidTr="00AC0690">
        <w:tc>
          <w:tcPr>
            <w:tcW w:w="817" w:type="dxa"/>
            <w:vAlign w:val="center"/>
          </w:tcPr>
          <w:p w:rsidR="00AC0690" w:rsidRPr="00977BBF" w:rsidRDefault="00AC0690" w:rsidP="00AC0690">
            <w:pPr>
              <w:pStyle w:val="a6"/>
              <w:spacing w:before="0" w:beforeAutospacing="0" w:after="0" w:afterAutospacing="0"/>
              <w:jc w:val="center"/>
            </w:pPr>
            <w:r w:rsidRPr="00977BBF">
              <w:lastRenderedPageBreak/>
              <w:t>1.3.2</w:t>
            </w:r>
          </w:p>
        </w:tc>
        <w:tc>
          <w:tcPr>
            <w:tcW w:w="2234" w:type="dxa"/>
            <w:vAlign w:val="center"/>
          </w:tcPr>
          <w:p w:rsidR="00AC0690" w:rsidRPr="00977BBF" w:rsidRDefault="00AC0690" w:rsidP="00AC0690">
            <w:pPr>
              <w:pStyle w:val="a6"/>
              <w:spacing w:before="0" w:beforeAutospacing="0" w:after="0" w:afterAutospacing="0"/>
              <w:jc w:val="center"/>
            </w:pPr>
            <w:r w:rsidRPr="00977BBF">
              <w:t>Уменьшение принятого обязательства в случае:</w:t>
            </w:r>
          </w:p>
          <w:p w:rsidR="00AC0690" w:rsidRPr="00977BBF" w:rsidRDefault="00AC0690" w:rsidP="00AC0690">
            <w:pPr>
              <w:pStyle w:val="a6"/>
              <w:spacing w:before="0" w:beforeAutospacing="0" w:after="0" w:afterAutospacing="0"/>
              <w:jc w:val="center"/>
            </w:pPr>
            <w:r w:rsidRPr="00977BBF">
              <w:t>отмены закупки;</w:t>
            </w:r>
          </w:p>
          <w:p w:rsidR="00AC0690" w:rsidRPr="00977BBF" w:rsidRDefault="00AC0690" w:rsidP="00AC0690">
            <w:pPr>
              <w:pStyle w:val="a6"/>
              <w:spacing w:before="0" w:beforeAutospacing="0" w:after="0" w:afterAutospacing="0"/>
              <w:jc w:val="center"/>
            </w:pPr>
            <w:r w:rsidRPr="00977BBF">
              <w:t>признания закупки несостоявшейся по причине того, что не было подано ни </w:t>
            </w:r>
          </w:p>
          <w:p w:rsidR="00AC0690" w:rsidRPr="00977BBF" w:rsidRDefault="00AC0690" w:rsidP="00AC0690">
            <w:pPr>
              <w:pStyle w:val="a6"/>
              <w:spacing w:before="0" w:beforeAutospacing="0" w:after="0" w:afterAutospacing="0"/>
              <w:jc w:val="center"/>
            </w:pPr>
            <w:r w:rsidRPr="00977BBF">
              <w:t>одной заявки;</w:t>
            </w:r>
          </w:p>
          <w:p w:rsidR="00AC0690" w:rsidRPr="00977BBF" w:rsidRDefault="00AC0690" w:rsidP="00AC0690">
            <w:pPr>
              <w:pStyle w:val="a6"/>
              <w:spacing w:before="0" w:beforeAutospacing="0" w:after="0" w:afterAutospacing="0"/>
              <w:jc w:val="center"/>
            </w:pPr>
            <w:r w:rsidRPr="00977BBF">
              <w:t>признания победителя закупки уклонившимся от заключения контракта</w:t>
            </w:r>
          </w:p>
          <w:p w:rsidR="00AC0690" w:rsidRPr="00977BBF" w:rsidRDefault="00AC0690" w:rsidP="00AC0690">
            <w:pPr>
              <w:pStyle w:val="a6"/>
              <w:spacing w:before="0" w:beforeAutospacing="0" w:after="0" w:afterAutospacing="0"/>
              <w:jc w:val="center"/>
            </w:pPr>
            <w:r w:rsidRPr="00977BBF">
              <w:t> (договора)</w:t>
            </w:r>
          </w:p>
        </w:tc>
        <w:tc>
          <w:tcPr>
            <w:tcW w:w="2268" w:type="dxa"/>
            <w:vAlign w:val="center"/>
          </w:tcPr>
          <w:p w:rsidR="00AC0690" w:rsidRPr="00977BBF" w:rsidRDefault="00AC0690" w:rsidP="00AC0690">
            <w:pPr>
              <w:pStyle w:val="a6"/>
              <w:spacing w:before="0" w:beforeAutospacing="0" w:after="0" w:afterAutospacing="0"/>
              <w:jc w:val="center"/>
            </w:pPr>
            <w:r w:rsidRPr="00977BBF">
              <w:t>Протокол подведения итогов конкурса, аукциона, запроса котировок или запроса </w:t>
            </w:r>
          </w:p>
          <w:p w:rsidR="00AC0690" w:rsidRPr="00977BBF" w:rsidRDefault="00AC0690" w:rsidP="00AC0690">
            <w:pPr>
              <w:pStyle w:val="a6"/>
              <w:spacing w:before="0" w:beforeAutospacing="0" w:after="0" w:afterAutospacing="0"/>
              <w:jc w:val="center"/>
            </w:pPr>
            <w:r w:rsidRPr="00977BBF">
              <w:t>предложений.</w:t>
            </w:r>
          </w:p>
          <w:p w:rsidR="00AC0690" w:rsidRPr="00977BBF" w:rsidRDefault="00AC0690" w:rsidP="00AC0690">
            <w:pPr>
              <w:pStyle w:val="a6"/>
              <w:spacing w:before="0" w:beforeAutospacing="0" w:after="0" w:afterAutospacing="0"/>
              <w:jc w:val="center"/>
            </w:pPr>
            <w:r w:rsidRPr="00977BBF">
              <w:t>Протокол признания</w:t>
            </w:r>
          </w:p>
          <w:p w:rsidR="00AC0690" w:rsidRPr="00977BBF" w:rsidRDefault="00AC0690" w:rsidP="00AC0690">
            <w:pPr>
              <w:pStyle w:val="a6"/>
              <w:spacing w:before="0" w:beforeAutospacing="0" w:after="0" w:afterAutospacing="0"/>
              <w:jc w:val="center"/>
            </w:pPr>
            <w:r w:rsidRPr="00977BBF">
              <w:t> победителя закупки уклонившимся от заключения </w:t>
            </w:r>
          </w:p>
          <w:p w:rsidR="00AC0690" w:rsidRPr="00977BBF" w:rsidRDefault="00AC0690" w:rsidP="00AC0690">
            <w:pPr>
              <w:pStyle w:val="a6"/>
              <w:spacing w:before="0" w:beforeAutospacing="0" w:after="0" w:afterAutospacing="0"/>
              <w:jc w:val="center"/>
            </w:pPr>
            <w:r w:rsidRPr="00977BBF">
              <w:t>контракта (договора)/</w:t>
            </w:r>
          </w:p>
          <w:p w:rsidR="00AC0690" w:rsidRPr="00977BBF" w:rsidRDefault="00AC0690" w:rsidP="00AC0690">
            <w:pPr>
              <w:pStyle w:val="a6"/>
              <w:spacing w:before="0" w:beforeAutospacing="0" w:after="0" w:afterAutospacing="0"/>
              <w:jc w:val="center"/>
            </w:pPr>
            <w:r w:rsidRPr="00977BBF">
              <w:t>Бухгалтерская справка </w:t>
            </w:r>
          </w:p>
          <w:p w:rsidR="00AC0690" w:rsidRPr="00977BBF" w:rsidRDefault="00AC0690" w:rsidP="00AC0690">
            <w:pPr>
              <w:pStyle w:val="a6"/>
              <w:spacing w:before="0" w:beforeAutospacing="0" w:after="0" w:afterAutospacing="0"/>
              <w:jc w:val="center"/>
            </w:pPr>
            <w:r w:rsidRPr="00977BBF">
              <w:t>(</w:t>
            </w:r>
            <w:hyperlink r:id="rId61" w:anchor="/document/140/33945/" w:history="1">
              <w:r w:rsidRPr="00977BBF">
                <w:rPr>
                  <w:rStyle w:val="a5"/>
                  <w:color w:val="auto"/>
                  <w:u w:val="none"/>
                </w:rPr>
                <w:t>ф. 0504833</w:t>
              </w:r>
            </w:hyperlink>
            <w:r w:rsidRPr="00977BBF">
              <w:t>)</w:t>
            </w:r>
          </w:p>
        </w:tc>
        <w:tc>
          <w:tcPr>
            <w:tcW w:w="2152" w:type="dxa"/>
            <w:vAlign w:val="center"/>
          </w:tcPr>
          <w:p w:rsidR="00AC0690" w:rsidRPr="00977BBF" w:rsidRDefault="00AC0690" w:rsidP="00AC0690">
            <w:pPr>
              <w:pStyle w:val="a6"/>
              <w:spacing w:before="0" w:beforeAutospacing="0" w:after="0" w:afterAutospacing="0"/>
              <w:jc w:val="center"/>
            </w:pPr>
            <w:r w:rsidRPr="00977BBF">
              <w:t>Дата протокола о </w:t>
            </w:r>
          </w:p>
          <w:p w:rsidR="00AC0690" w:rsidRPr="00977BBF" w:rsidRDefault="00AC0690" w:rsidP="00AC0690">
            <w:pPr>
              <w:pStyle w:val="a6"/>
              <w:spacing w:before="0" w:beforeAutospacing="0" w:after="0" w:afterAutospacing="0"/>
              <w:jc w:val="center"/>
            </w:pPr>
            <w:r w:rsidRPr="00977BBF">
              <w:t>признании конкурентной </w:t>
            </w:r>
          </w:p>
          <w:p w:rsidR="00AC0690" w:rsidRPr="00977BBF" w:rsidRDefault="00AC0690" w:rsidP="00AC0690">
            <w:pPr>
              <w:pStyle w:val="a6"/>
              <w:spacing w:before="0" w:beforeAutospacing="0" w:after="0" w:afterAutospacing="0"/>
              <w:jc w:val="center"/>
            </w:pPr>
            <w:r w:rsidRPr="00977BBF">
              <w:t>закупки несостоявшейся.</w:t>
            </w:r>
          </w:p>
          <w:p w:rsidR="00AC0690" w:rsidRPr="00977BBF" w:rsidRDefault="00AC0690" w:rsidP="00AC0690">
            <w:pPr>
              <w:pStyle w:val="a6"/>
              <w:spacing w:before="0" w:beforeAutospacing="0" w:after="0" w:afterAutospacing="0"/>
              <w:jc w:val="center"/>
            </w:pPr>
            <w:r w:rsidRPr="00977BBF">
              <w:t>Дата признания </w:t>
            </w:r>
          </w:p>
          <w:p w:rsidR="00AC0690" w:rsidRPr="00977BBF" w:rsidRDefault="00AC0690" w:rsidP="00AC0690">
            <w:pPr>
              <w:pStyle w:val="a6"/>
              <w:spacing w:before="0" w:beforeAutospacing="0" w:after="0" w:afterAutospacing="0"/>
              <w:jc w:val="center"/>
            </w:pPr>
            <w:r w:rsidRPr="00977BBF">
              <w:t>победителя закупки </w:t>
            </w:r>
          </w:p>
          <w:p w:rsidR="00AC0690" w:rsidRPr="00977BBF" w:rsidRDefault="00AC0690" w:rsidP="00AC0690">
            <w:pPr>
              <w:pStyle w:val="a6"/>
              <w:spacing w:before="0" w:beforeAutospacing="0" w:after="0" w:afterAutospacing="0"/>
              <w:jc w:val="center"/>
            </w:pPr>
            <w:r w:rsidRPr="00977BBF">
              <w:t>уклонившимся от </w:t>
            </w:r>
          </w:p>
          <w:p w:rsidR="00AC0690" w:rsidRPr="00977BBF" w:rsidRDefault="00AC0690" w:rsidP="00AC0690">
            <w:pPr>
              <w:pStyle w:val="a6"/>
              <w:spacing w:before="0" w:beforeAutospacing="0" w:after="0" w:afterAutospacing="0"/>
              <w:jc w:val="center"/>
            </w:pPr>
            <w:r w:rsidRPr="00977BBF">
              <w:t>заключения контракта </w:t>
            </w:r>
          </w:p>
          <w:p w:rsidR="00AC0690" w:rsidRPr="00977BBF" w:rsidRDefault="00AC0690" w:rsidP="00AC0690">
            <w:pPr>
              <w:pStyle w:val="a6"/>
              <w:spacing w:before="0" w:beforeAutospacing="0" w:after="0" w:afterAutospacing="0"/>
              <w:jc w:val="center"/>
            </w:pPr>
            <w:r w:rsidRPr="00977BBF">
              <w:t>(договора)</w:t>
            </w:r>
          </w:p>
        </w:tc>
        <w:tc>
          <w:tcPr>
            <w:tcW w:w="2387" w:type="dxa"/>
            <w:vAlign w:val="center"/>
          </w:tcPr>
          <w:p w:rsidR="00AC0690" w:rsidRPr="00977BBF" w:rsidRDefault="00AC0690" w:rsidP="00AC0690">
            <w:pPr>
              <w:pStyle w:val="a6"/>
              <w:spacing w:before="0" w:beforeAutospacing="0" w:after="0" w:afterAutospacing="0"/>
              <w:jc w:val="center"/>
            </w:pPr>
            <w:r w:rsidRPr="00977BBF">
              <w:t>Уменьшение ранее </w:t>
            </w:r>
          </w:p>
          <w:p w:rsidR="00AC0690" w:rsidRPr="00977BBF" w:rsidRDefault="00AC0690" w:rsidP="00AC0690">
            <w:pPr>
              <w:pStyle w:val="a6"/>
              <w:spacing w:before="0" w:beforeAutospacing="0" w:after="0" w:afterAutospacing="0"/>
              <w:jc w:val="center"/>
            </w:pPr>
            <w:r w:rsidRPr="00977BBF">
              <w:t>принятого обязательства </w:t>
            </w:r>
          </w:p>
          <w:p w:rsidR="00AC0690" w:rsidRPr="00977BBF" w:rsidRDefault="00AC0690" w:rsidP="00AC0690">
            <w:pPr>
              <w:pStyle w:val="a6"/>
              <w:spacing w:before="0" w:beforeAutospacing="0" w:after="0" w:afterAutospacing="0"/>
              <w:jc w:val="center"/>
            </w:pPr>
            <w:r w:rsidRPr="00977BBF">
              <w:t>на всю сумму </w:t>
            </w:r>
            <w:r w:rsidRPr="00977BBF">
              <w:rPr>
                <w:rStyle w:val="a7"/>
                <w:b w:val="0"/>
              </w:rPr>
              <w:t>способом </w:t>
            </w:r>
          </w:p>
          <w:p w:rsidR="00AC0690" w:rsidRPr="00977BBF" w:rsidRDefault="00AC0690" w:rsidP="00AC0690">
            <w:pPr>
              <w:pStyle w:val="a6"/>
              <w:spacing w:before="0" w:beforeAutospacing="0" w:after="0" w:afterAutospacing="0"/>
              <w:jc w:val="center"/>
            </w:pPr>
            <w:r w:rsidRPr="00977BBF">
              <w:rPr>
                <w:rStyle w:val="a7"/>
                <w:b w:val="0"/>
              </w:rPr>
              <w:t>«Красное сторно»</w:t>
            </w:r>
          </w:p>
        </w:tc>
      </w:tr>
      <w:tr w:rsidR="00AC0690" w:rsidRPr="00977BBF" w:rsidTr="00AC0690">
        <w:tc>
          <w:tcPr>
            <w:tcW w:w="817" w:type="dxa"/>
            <w:vAlign w:val="center"/>
          </w:tcPr>
          <w:p w:rsidR="00AC0690" w:rsidRPr="00977BBF" w:rsidRDefault="00AC0690" w:rsidP="00AC0690">
            <w:pPr>
              <w:pStyle w:val="a6"/>
              <w:spacing w:before="0" w:beforeAutospacing="0" w:after="0" w:afterAutospacing="0"/>
              <w:jc w:val="center"/>
            </w:pPr>
            <w:r w:rsidRPr="00977BBF">
              <w:rPr>
                <w:rStyle w:val="a7"/>
                <w:b w:val="0"/>
              </w:rPr>
              <w:t>1.4</w:t>
            </w:r>
          </w:p>
        </w:tc>
        <w:tc>
          <w:tcPr>
            <w:tcW w:w="9041" w:type="dxa"/>
            <w:gridSpan w:val="4"/>
            <w:vAlign w:val="center"/>
          </w:tcPr>
          <w:p w:rsidR="00AC0690" w:rsidRPr="00977BBF" w:rsidRDefault="00AC0690" w:rsidP="00AC0690">
            <w:pPr>
              <w:pStyle w:val="a6"/>
              <w:spacing w:before="0" w:beforeAutospacing="0" w:after="0" w:afterAutospacing="0"/>
              <w:jc w:val="center"/>
            </w:pPr>
            <w:r w:rsidRPr="00977BBF">
              <w:rPr>
                <w:rStyle w:val="a7"/>
                <w:b w:val="0"/>
              </w:rPr>
              <w:t>Обязательства по контрактам (договорам), принятые в прошлые годы и не исполненные по состоянию на начало текущего финансового года</w:t>
            </w:r>
            <w:r w:rsidRPr="00977BBF">
              <w:t> </w:t>
            </w:r>
          </w:p>
        </w:tc>
      </w:tr>
      <w:tr w:rsidR="00AC0690" w:rsidRPr="00977BBF" w:rsidTr="00AC0690">
        <w:tc>
          <w:tcPr>
            <w:tcW w:w="817" w:type="dxa"/>
            <w:vAlign w:val="center"/>
          </w:tcPr>
          <w:p w:rsidR="00AC0690" w:rsidRPr="00977BBF" w:rsidRDefault="00AC0690" w:rsidP="00AC0690">
            <w:pPr>
              <w:pStyle w:val="a6"/>
              <w:spacing w:before="0" w:beforeAutospacing="0" w:after="0" w:afterAutospacing="0"/>
              <w:jc w:val="center"/>
            </w:pPr>
            <w:r w:rsidRPr="00977BBF">
              <w:t>1.4.1</w:t>
            </w:r>
          </w:p>
        </w:tc>
        <w:tc>
          <w:tcPr>
            <w:tcW w:w="2234" w:type="dxa"/>
            <w:vAlign w:val="center"/>
          </w:tcPr>
          <w:p w:rsidR="00AC0690" w:rsidRPr="00977BBF" w:rsidRDefault="00AC0690" w:rsidP="00AC0690">
            <w:pPr>
              <w:pStyle w:val="a6"/>
              <w:spacing w:before="0" w:beforeAutospacing="0" w:after="0" w:afterAutospacing="0"/>
              <w:jc w:val="center"/>
            </w:pPr>
            <w:r w:rsidRPr="00977BBF">
              <w:t>Контракты (договоры), </w:t>
            </w:r>
          </w:p>
          <w:p w:rsidR="00AC0690" w:rsidRPr="00977BBF" w:rsidRDefault="00AC0690" w:rsidP="00AC0690">
            <w:pPr>
              <w:pStyle w:val="a6"/>
              <w:spacing w:before="0" w:beforeAutospacing="0" w:after="0" w:afterAutospacing="0"/>
              <w:jc w:val="center"/>
            </w:pPr>
            <w:r w:rsidRPr="00977BBF">
              <w:t>подлежащие исполнению в </w:t>
            </w:r>
          </w:p>
          <w:p w:rsidR="00AC0690" w:rsidRPr="00977BBF" w:rsidRDefault="00AC0690" w:rsidP="00AC0690">
            <w:pPr>
              <w:pStyle w:val="a6"/>
              <w:spacing w:before="0" w:beforeAutospacing="0" w:after="0" w:afterAutospacing="0"/>
              <w:jc w:val="center"/>
            </w:pPr>
            <w:r w:rsidRPr="00977BBF">
              <w:t>текущем финансовом году</w:t>
            </w:r>
          </w:p>
        </w:tc>
        <w:tc>
          <w:tcPr>
            <w:tcW w:w="2268" w:type="dxa"/>
            <w:vAlign w:val="center"/>
          </w:tcPr>
          <w:p w:rsidR="00AC0690" w:rsidRPr="00977BBF" w:rsidRDefault="00AC0690" w:rsidP="00AC0690">
            <w:pPr>
              <w:pStyle w:val="a6"/>
              <w:spacing w:before="0" w:beforeAutospacing="0" w:after="0" w:afterAutospacing="0"/>
              <w:jc w:val="center"/>
            </w:pPr>
            <w:r w:rsidRPr="00977BBF">
              <w:t>Заключенные контракты</w:t>
            </w:r>
          </w:p>
          <w:p w:rsidR="00AC0690" w:rsidRPr="00977BBF" w:rsidRDefault="00AC0690" w:rsidP="00AC0690">
            <w:pPr>
              <w:pStyle w:val="a6"/>
              <w:spacing w:before="0" w:beforeAutospacing="0" w:after="0" w:afterAutospacing="0"/>
              <w:jc w:val="center"/>
            </w:pPr>
            <w:r w:rsidRPr="00977BBF">
              <w:t> (договоры)/</w:t>
            </w:r>
          </w:p>
          <w:p w:rsidR="00AC0690" w:rsidRPr="00977BBF" w:rsidRDefault="00AC0690" w:rsidP="00AC0690">
            <w:pPr>
              <w:pStyle w:val="a6"/>
              <w:spacing w:before="0" w:beforeAutospacing="0" w:after="0" w:afterAutospacing="0"/>
              <w:jc w:val="center"/>
            </w:pPr>
            <w:r w:rsidRPr="00977BBF">
              <w:t>Бухгалтерская справка</w:t>
            </w:r>
          </w:p>
          <w:p w:rsidR="00AC0690" w:rsidRPr="00977BBF" w:rsidRDefault="00AC0690" w:rsidP="00AC0690">
            <w:pPr>
              <w:pStyle w:val="a6"/>
              <w:spacing w:before="0" w:beforeAutospacing="0" w:after="0" w:afterAutospacing="0"/>
              <w:jc w:val="center"/>
            </w:pPr>
            <w:r w:rsidRPr="00977BBF">
              <w:t> (</w:t>
            </w:r>
            <w:hyperlink r:id="rId62" w:anchor="/document/140/33945/" w:history="1">
              <w:r w:rsidRPr="00977BBF">
                <w:rPr>
                  <w:rStyle w:val="a5"/>
                  <w:color w:val="auto"/>
                  <w:u w:val="none"/>
                </w:rPr>
                <w:t>ф. 0504833</w:t>
              </w:r>
            </w:hyperlink>
            <w:r w:rsidRPr="00977BBF">
              <w:t>)</w:t>
            </w:r>
          </w:p>
        </w:tc>
        <w:tc>
          <w:tcPr>
            <w:tcW w:w="2152" w:type="dxa"/>
            <w:vAlign w:val="center"/>
          </w:tcPr>
          <w:p w:rsidR="00AC0690" w:rsidRPr="00977BBF" w:rsidRDefault="00AC0690" w:rsidP="00AC0690">
            <w:pPr>
              <w:pStyle w:val="a6"/>
              <w:spacing w:before="0" w:beforeAutospacing="0" w:after="0" w:afterAutospacing="0"/>
              <w:jc w:val="center"/>
            </w:pPr>
            <w:r w:rsidRPr="00977BBF">
              <w:t>Начало текущего </w:t>
            </w:r>
          </w:p>
          <w:p w:rsidR="00AC0690" w:rsidRPr="00977BBF" w:rsidRDefault="00AC0690" w:rsidP="00AC0690">
            <w:pPr>
              <w:pStyle w:val="a6"/>
              <w:spacing w:before="0" w:beforeAutospacing="0" w:after="0" w:afterAutospacing="0"/>
              <w:jc w:val="center"/>
            </w:pPr>
            <w:r w:rsidRPr="00977BBF">
              <w:t>финансового года</w:t>
            </w:r>
          </w:p>
        </w:tc>
        <w:tc>
          <w:tcPr>
            <w:tcW w:w="2387" w:type="dxa"/>
            <w:vAlign w:val="center"/>
          </w:tcPr>
          <w:p w:rsidR="00AC0690" w:rsidRPr="00977BBF" w:rsidRDefault="00AC0690" w:rsidP="00AC0690">
            <w:pPr>
              <w:pStyle w:val="a6"/>
              <w:spacing w:before="0" w:beforeAutospacing="0" w:after="0" w:afterAutospacing="0"/>
              <w:jc w:val="center"/>
            </w:pPr>
            <w:r w:rsidRPr="00977BBF">
              <w:t>Сумма не исполненных по </w:t>
            </w:r>
          </w:p>
          <w:p w:rsidR="00AC0690" w:rsidRPr="00977BBF" w:rsidRDefault="00AC0690" w:rsidP="00AC0690">
            <w:pPr>
              <w:pStyle w:val="a6"/>
              <w:spacing w:before="0" w:beforeAutospacing="0" w:after="0" w:afterAutospacing="0"/>
              <w:jc w:val="center"/>
            </w:pPr>
            <w:r w:rsidRPr="00977BBF">
              <w:t>условиям контракта </w:t>
            </w:r>
          </w:p>
          <w:p w:rsidR="00AC0690" w:rsidRPr="00977BBF" w:rsidRDefault="00AC0690" w:rsidP="00AC0690">
            <w:pPr>
              <w:pStyle w:val="a6"/>
              <w:spacing w:before="0" w:beforeAutospacing="0" w:after="0" w:afterAutospacing="0"/>
              <w:jc w:val="center"/>
            </w:pPr>
            <w:r w:rsidRPr="00977BBF">
              <w:t>(договора) обязательств</w:t>
            </w:r>
          </w:p>
        </w:tc>
      </w:tr>
      <w:tr w:rsidR="000A6201" w:rsidRPr="00977BBF" w:rsidTr="00ED1A3D">
        <w:tc>
          <w:tcPr>
            <w:tcW w:w="9858" w:type="dxa"/>
            <w:gridSpan w:val="5"/>
            <w:vAlign w:val="center"/>
          </w:tcPr>
          <w:p w:rsidR="000A6201" w:rsidRPr="00977BBF" w:rsidRDefault="000A6201" w:rsidP="000A6201">
            <w:pPr>
              <w:spacing w:after="0" w:line="240" w:lineRule="auto"/>
              <w:jc w:val="center"/>
              <w:rPr>
                <w:rFonts w:ascii="Times New Roman" w:hAnsi="Times New Roman"/>
                <w:sz w:val="24"/>
                <w:szCs w:val="24"/>
              </w:rPr>
            </w:pPr>
            <w:r w:rsidRPr="00977BBF">
              <w:rPr>
                <w:rStyle w:val="a7"/>
                <w:rFonts w:ascii="Times New Roman" w:hAnsi="Times New Roman"/>
                <w:b w:val="0"/>
                <w:sz w:val="24"/>
                <w:szCs w:val="24"/>
              </w:rPr>
              <w:t>2. Обязательства по текущей деятельности учреждения</w:t>
            </w:r>
          </w:p>
        </w:tc>
      </w:tr>
      <w:tr w:rsidR="000A6201" w:rsidRPr="00977BBF" w:rsidTr="00ED1A3D">
        <w:trPr>
          <w:trHeight w:val="155"/>
        </w:trPr>
        <w:tc>
          <w:tcPr>
            <w:tcW w:w="817" w:type="dxa"/>
            <w:vAlign w:val="center"/>
          </w:tcPr>
          <w:p w:rsidR="000A6201" w:rsidRPr="00977BBF" w:rsidRDefault="000A6201" w:rsidP="000A6201">
            <w:pPr>
              <w:pStyle w:val="a6"/>
              <w:spacing w:before="0" w:beforeAutospacing="0" w:after="0" w:afterAutospacing="0"/>
              <w:jc w:val="center"/>
            </w:pPr>
            <w:r w:rsidRPr="00977BBF">
              <w:rPr>
                <w:rStyle w:val="a7"/>
                <w:b w:val="0"/>
              </w:rPr>
              <w:t>2.1</w:t>
            </w:r>
          </w:p>
        </w:tc>
        <w:tc>
          <w:tcPr>
            <w:tcW w:w="9041" w:type="dxa"/>
            <w:gridSpan w:val="4"/>
            <w:vAlign w:val="center"/>
          </w:tcPr>
          <w:p w:rsidR="000A6201" w:rsidRPr="00977BBF" w:rsidRDefault="000A6201" w:rsidP="000A6201">
            <w:pPr>
              <w:pStyle w:val="a6"/>
              <w:spacing w:before="0" w:beforeAutospacing="0" w:after="0" w:afterAutospacing="0"/>
              <w:jc w:val="center"/>
            </w:pPr>
            <w:r w:rsidRPr="00977BBF">
              <w:rPr>
                <w:rStyle w:val="a7"/>
                <w:b w:val="0"/>
              </w:rPr>
              <w:t>Обязательства, связанные с оплатой труда</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2.1.1</w:t>
            </w:r>
          </w:p>
        </w:tc>
        <w:tc>
          <w:tcPr>
            <w:tcW w:w="2234" w:type="dxa"/>
            <w:vAlign w:val="center"/>
          </w:tcPr>
          <w:p w:rsidR="000A6201" w:rsidRPr="00977BBF" w:rsidRDefault="000A6201" w:rsidP="000A6201">
            <w:pPr>
              <w:pStyle w:val="a6"/>
              <w:spacing w:before="0" w:beforeAutospacing="0" w:after="0" w:afterAutospacing="0"/>
              <w:jc w:val="center"/>
            </w:pPr>
            <w:r w:rsidRPr="00977BBF">
              <w:t>Зарплата</w:t>
            </w:r>
          </w:p>
        </w:tc>
        <w:tc>
          <w:tcPr>
            <w:tcW w:w="2268" w:type="dxa"/>
            <w:vAlign w:val="center"/>
          </w:tcPr>
          <w:p w:rsidR="000A6201" w:rsidRPr="00977BBF" w:rsidRDefault="000A6201" w:rsidP="000A6201">
            <w:pPr>
              <w:pStyle w:val="a6"/>
              <w:spacing w:before="0" w:beforeAutospacing="0" w:after="0" w:afterAutospacing="0"/>
              <w:jc w:val="center"/>
            </w:pPr>
            <w:r w:rsidRPr="00977BBF">
              <w:t>Утвержденная бюджетная смета, утвержденный План </w:t>
            </w:r>
          </w:p>
          <w:p w:rsidR="000A6201" w:rsidRPr="00977BBF" w:rsidRDefault="000A6201" w:rsidP="000A6201">
            <w:pPr>
              <w:pStyle w:val="a6"/>
              <w:spacing w:before="0" w:beforeAutospacing="0" w:after="0" w:afterAutospacing="0"/>
              <w:jc w:val="center"/>
            </w:pPr>
            <w:r w:rsidRPr="00977BBF">
              <w:t>финансово-хозяйственной </w:t>
            </w:r>
          </w:p>
          <w:p w:rsidR="000A6201" w:rsidRPr="00977BBF" w:rsidRDefault="000A6201" w:rsidP="000A6201">
            <w:pPr>
              <w:pStyle w:val="a6"/>
              <w:spacing w:before="0" w:beforeAutospacing="0" w:after="0" w:afterAutospacing="0"/>
              <w:jc w:val="center"/>
            </w:pPr>
            <w:r w:rsidRPr="00977BBF">
              <w:t>деятельности</w:t>
            </w:r>
          </w:p>
        </w:tc>
        <w:tc>
          <w:tcPr>
            <w:tcW w:w="2152" w:type="dxa"/>
            <w:vAlign w:val="center"/>
          </w:tcPr>
          <w:p w:rsidR="000A6201" w:rsidRPr="00977BBF" w:rsidRDefault="000A6201" w:rsidP="000A6201">
            <w:pPr>
              <w:pStyle w:val="a6"/>
              <w:spacing w:before="0" w:beforeAutospacing="0" w:after="0" w:afterAutospacing="0"/>
              <w:jc w:val="center"/>
            </w:pPr>
            <w:r w:rsidRPr="00977BBF">
              <w:t>Начало текущего </w:t>
            </w:r>
          </w:p>
          <w:p w:rsidR="000A6201" w:rsidRPr="00977BBF" w:rsidRDefault="000A6201" w:rsidP="000A6201">
            <w:pPr>
              <w:pStyle w:val="a6"/>
              <w:spacing w:before="0" w:beforeAutospacing="0" w:after="0" w:afterAutospacing="0"/>
              <w:jc w:val="center"/>
            </w:pPr>
            <w:r w:rsidRPr="00977BBF">
              <w:t>финансового года</w:t>
            </w:r>
          </w:p>
        </w:tc>
        <w:tc>
          <w:tcPr>
            <w:tcW w:w="2387" w:type="dxa"/>
            <w:vAlign w:val="center"/>
          </w:tcPr>
          <w:p w:rsidR="000A6201" w:rsidRPr="00977BBF" w:rsidRDefault="000A6201" w:rsidP="000A6201">
            <w:pPr>
              <w:pStyle w:val="a6"/>
              <w:spacing w:before="0" w:beforeAutospacing="0" w:after="0" w:afterAutospacing="0"/>
              <w:jc w:val="center"/>
            </w:pPr>
            <w:r w:rsidRPr="00977BBF">
              <w:t>Объем утвержденных </w:t>
            </w:r>
          </w:p>
          <w:p w:rsidR="000A6201" w:rsidRPr="00977BBF" w:rsidRDefault="000A6201" w:rsidP="000A6201">
            <w:pPr>
              <w:pStyle w:val="a6"/>
              <w:spacing w:before="0" w:beforeAutospacing="0" w:after="0" w:afterAutospacing="0"/>
              <w:jc w:val="center"/>
            </w:pPr>
            <w:r w:rsidRPr="00977BBF">
              <w:t>плановых назначений</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2.1.2</w:t>
            </w:r>
          </w:p>
        </w:tc>
        <w:tc>
          <w:tcPr>
            <w:tcW w:w="2234" w:type="dxa"/>
            <w:vAlign w:val="center"/>
          </w:tcPr>
          <w:p w:rsidR="000A6201" w:rsidRPr="00977BBF" w:rsidRDefault="000A6201" w:rsidP="000A6201">
            <w:pPr>
              <w:pStyle w:val="a6"/>
              <w:spacing w:before="0" w:beforeAutospacing="0" w:after="0" w:afterAutospacing="0"/>
              <w:jc w:val="center"/>
            </w:pPr>
            <w:r w:rsidRPr="00977BBF">
              <w:t>Взносы на обязательное </w:t>
            </w:r>
          </w:p>
          <w:p w:rsidR="000A6201" w:rsidRPr="00977BBF" w:rsidRDefault="000A6201" w:rsidP="000A6201">
            <w:pPr>
              <w:pStyle w:val="a6"/>
              <w:spacing w:before="0" w:beforeAutospacing="0" w:after="0" w:afterAutospacing="0"/>
              <w:jc w:val="center"/>
            </w:pPr>
            <w:r w:rsidRPr="00977BBF">
              <w:t>пенсионное (социальное, </w:t>
            </w:r>
          </w:p>
          <w:p w:rsidR="000A6201" w:rsidRPr="00977BBF" w:rsidRDefault="000A6201" w:rsidP="000A6201">
            <w:pPr>
              <w:pStyle w:val="a6"/>
              <w:spacing w:before="0" w:beforeAutospacing="0" w:after="0" w:afterAutospacing="0"/>
              <w:jc w:val="center"/>
            </w:pPr>
            <w:r w:rsidRPr="00977BBF">
              <w:t>медицинское) страхование, </w:t>
            </w:r>
          </w:p>
          <w:p w:rsidR="000A6201" w:rsidRPr="00977BBF" w:rsidRDefault="000A6201" w:rsidP="000A6201">
            <w:pPr>
              <w:pStyle w:val="a6"/>
              <w:spacing w:before="0" w:beforeAutospacing="0" w:after="0" w:afterAutospacing="0"/>
              <w:jc w:val="center"/>
            </w:pPr>
            <w:r w:rsidRPr="00977BBF">
              <w:t>взносы на страхование от </w:t>
            </w:r>
          </w:p>
          <w:p w:rsidR="000A6201" w:rsidRPr="00977BBF" w:rsidRDefault="000A6201" w:rsidP="000A6201">
            <w:pPr>
              <w:pStyle w:val="a6"/>
              <w:spacing w:before="0" w:beforeAutospacing="0" w:after="0" w:afterAutospacing="0"/>
              <w:jc w:val="center"/>
            </w:pPr>
            <w:r w:rsidRPr="00977BBF">
              <w:t xml:space="preserve">несчастных </w:t>
            </w:r>
            <w:r w:rsidRPr="00977BBF">
              <w:lastRenderedPageBreak/>
              <w:t>случаев и профзаболеваний</w:t>
            </w:r>
          </w:p>
        </w:tc>
        <w:tc>
          <w:tcPr>
            <w:tcW w:w="2268" w:type="dxa"/>
            <w:vAlign w:val="center"/>
          </w:tcPr>
          <w:p w:rsidR="000A6201" w:rsidRPr="00977BBF" w:rsidRDefault="000A6201" w:rsidP="000A6201">
            <w:pPr>
              <w:pStyle w:val="a6"/>
              <w:spacing w:before="0" w:beforeAutospacing="0" w:after="0" w:afterAutospacing="0"/>
              <w:jc w:val="center"/>
            </w:pPr>
            <w:r w:rsidRPr="00977BBF">
              <w:lastRenderedPageBreak/>
              <w:t>Расчетные ведомости </w:t>
            </w:r>
          </w:p>
          <w:p w:rsidR="000A6201" w:rsidRPr="00977BBF" w:rsidRDefault="000A6201" w:rsidP="000A6201">
            <w:pPr>
              <w:pStyle w:val="a6"/>
              <w:spacing w:before="0" w:beforeAutospacing="0" w:after="0" w:afterAutospacing="0"/>
              <w:jc w:val="center"/>
            </w:pPr>
            <w:r w:rsidRPr="00977BBF">
              <w:t>(</w:t>
            </w:r>
            <w:hyperlink r:id="rId63" w:anchor="/document/140/33922/" w:history="1">
              <w:r w:rsidRPr="00977BBF">
                <w:rPr>
                  <w:rStyle w:val="a5"/>
                  <w:color w:val="auto"/>
                  <w:u w:val="none"/>
                </w:rPr>
                <w:t>ф. 0504402</w:t>
              </w:r>
            </w:hyperlink>
            <w:r w:rsidRPr="00977BBF">
              <w:t>).</w:t>
            </w:r>
          </w:p>
          <w:p w:rsidR="000A6201" w:rsidRPr="00977BBF" w:rsidRDefault="000A6201" w:rsidP="000A6201">
            <w:pPr>
              <w:pStyle w:val="a6"/>
              <w:spacing w:before="0" w:beforeAutospacing="0" w:after="0" w:afterAutospacing="0"/>
              <w:jc w:val="center"/>
            </w:pPr>
            <w:r w:rsidRPr="00977BBF">
              <w:t>Расчетно-платежные ведомости </w:t>
            </w:r>
          </w:p>
          <w:p w:rsidR="000A6201" w:rsidRPr="00977BBF" w:rsidRDefault="000A6201" w:rsidP="000A6201">
            <w:pPr>
              <w:pStyle w:val="a6"/>
              <w:spacing w:before="0" w:beforeAutospacing="0" w:after="0" w:afterAutospacing="0"/>
              <w:jc w:val="center"/>
            </w:pPr>
            <w:r w:rsidRPr="00977BBF">
              <w:t>(</w:t>
            </w:r>
            <w:hyperlink r:id="rId64" w:anchor="/document/140/33933/" w:history="1">
              <w:r w:rsidRPr="00977BBF">
                <w:rPr>
                  <w:rStyle w:val="a5"/>
                  <w:color w:val="auto"/>
                  <w:u w:val="none"/>
                </w:rPr>
                <w:t>ф. 0504401</w:t>
              </w:r>
            </w:hyperlink>
            <w:r w:rsidRPr="00977BBF">
              <w:t>).</w:t>
            </w:r>
          </w:p>
          <w:p w:rsidR="000A6201" w:rsidRPr="00977BBF" w:rsidRDefault="000A6201" w:rsidP="000A6201">
            <w:pPr>
              <w:pStyle w:val="a6"/>
              <w:spacing w:before="0" w:beforeAutospacing="0" w:after="0" w:afterAutospacing="0"/>
              <w:jc w:val="center"/>
            </w:pPr>
            <w:r w:rsidRPr="00977BBF">
              <w:t>Карточки индивидуального</w:t>
            </w:r>
          </w:p>
          <w:p w:rsidR="000A6201" w:rsidRPr="00977BBF" w:rsidRDefault="000A6201" w:rsidP="000A6201">
            <w:pPr>
              <w:pStyle w:val="a6"/>
              <w:spacing w:before="0" w:beforeAutospacing="0" w:after="0" w:afterAutospacing="0"/>
              <w:jc w:val="center"/>
            </w:pPr>
            <w:r w:rsidRPr="00977BBF">
              <w:lastRenderedPageBreak/>
              <w:t xml:space="preserve">учета сумм </w:t>
            </w:r>
          </w:p>
          <w:p w:rsidR="000A6201" w:rsidRPr="00977BBF" w:rsidRDefault="000A6201" w:rsidP="000A6201">
            <w:pPr>
              <w:pStyle w:val="a6"/>
              <w:spacing w:before="0" w:beforeAutospacing="0" w:after="0" w:afterAutospacing="0"/>
              <w:jc w:val="center"/>
            </w:pPr>
            <w:r w:rsidRPr="00977BBF">
              <w:t>начисленных выплат и иных вознаграждений и сумм начисленных страховых взносов</w:t>
            </w:r>
          </w:p>
        </w:tc>
        <w:tc>
          <w:tcPr>
            <w:tcW w:w="2152" w:type="dxa"/>
            <w:vAlign w:val="center"/>
          </w:tcPr>
          <w:p w:rsidR="000A6201" w:rsidRPr="00977BBF" w:rsidRDefault="000A6201" w:rsidP="000A6201">
            <w:pPr>
              <w:pStyle w:val="a6"/>
              <w:spacing w:before="0" w:beforeAutospacing="0" w:after="0" w:afterAutospacing="0"/>
              <w:jc w:val="center"/>
            </w:pPr>
            <w:r w:rsidRPr="00977BBF">
              <w:lastRenderedPageBreak/>
              <w:t>В момент образования </w:t>
            </w:r>
          </w:p>
          <w:p w:rsidR="000A6201" w:rsidRPr="00977BBF" w:rsidRDefault="000A6201" w:rsidP="000A6201">
            <w:pPr>
              <w:pStyle w:val="a6"/>
              <w:spacing w:before="0" w:beforeAutospacing="0" w:after="0" w:afterAutospacing="0"/>
              <w:jc w:val="center"/>
            </w:pPr>
            <w:r w:rsidRPr="00977BBF">
              <w:t>кредиторской </w:t>
            </w:r>
          </w:p>
          <w:p w:rsidR="000A6201" w:rsidRPr="00977BBF" w:rsidRDefault="000A6201" w:rsidP="000A6201">
            <w:pPr>
              <w:pStyle w:val="a6"/>
              <w:spacing w:before="0" w:beforeAutospacing="0" w:after="0" w:afterAutospacing="0"/>
              <w:jc w:val="center"/>
            </w:pPr>
            <w:r w:rsidRPr="00977BBF">
              <w:t>задолженности – не позднее последнего дня </w:t>
            </w:r>
          </w:p>
          <w:p w:rsidR="000A6201" w:rsidRPr="00977BBF" w:rsidRDefault="000A6201" w:rsidP="000A6201">
            <w:pPr>
              <w:pStyle w:val="a6"/>
              <w:spacing w:before="0" w:beforeAutospacing="0" w:after="0" w:afterAutospacing="0"/>
              <w:jc w:val="center"/>
            </w:pPr>
            <w:r w:rsidRPr="00977BBF">
              <w:t>месяца, за который </w:t>
            </w:r>
          </w:p>
          <w:p w:rsidR="000A6201" w:rsidRPr="00977BBF" w:rsidRDefault="000A6201" w:rsidP="000A6201">
            <w:pPr>
              <w:pStyle w:val="a6"/>
              <w:spacing w:before="0" w:beforeAutospacing="0" w:after="0" w:afterAutospacing="0"/>
              <w:jc w:val="center"/>
            </w:pPr>
            <w:r w:rsidRPr="00977BBF">
              <w:t>производится </w:t>
            </w:r>
          </w:p>
          <w:p w:rsidR="000A6201" w:rsidRPr="00977BBF" w:rsidRDefault="000A6201" w:rsidP="000A6201">
            <w:pPr>
              <w:pStyle w:val="a6"/>
              <w:spacing w:before="0" w:beforeAutospacing="0" w:after="0" w:afterAutospacing="0"/>
              <w:jc w:val="center"/>
            </w:pPr>
            <w:r w:rsidRPr="00977BBF">
              <w:lastRenderedPageBreak/>
              <w:t>начисление</w:t>
            </w:r>
          </w:p>
        </w:tc>
        <w:tc>
          <w:tcPr>
            <w:tcW w:w="2387" w:type="dxa"/>
            <w:vAlign w:val="center"/>
          </w:tcPr>
          <w:p w:rsidR="000A6201" w:rsidRPr="00977BBF" w:rsidRDefault="000A6201" w:rsidP="000A6201">
            <w:pPr>
              <w:pStyle w:val="a6"/>
              <w:spacing w:before="0" w:beforeAutospacing="0" w:after="0" w:afterAutospacing="0"/>
              <w:jc w:val="center"/>
            </w:pPr>
            <w:r w:rsidRPr="00977BBF">
              <w:lastRenderedPageBreak/>
              <w:t>Сумма начисленных </w:t>
            </w:r>
          </w:p>
          <w:p w:rsidR="000A6201" w:rsidRPr="00977BBF" w:rsidRDefault="000A6201" w:rsidP="000A6201">
            <w:pPr>
              <w:pStyle w:val="a6"/>
              <w:spacing w:before="0" w:beforeAutospacing="0" w:after="0" w:afterAutospacing="0"/>
              <w:jc w:val="center"/>
            </w:pPr>
            <w:r w:rsidRPr="00977BBF">
              <w:t>обязательств (платежей)</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rPr>
                <w:rStyle w:val="a7"/>
                <w:b w:val="0"/>
              </w:rPr>
              <w:lastRenderedPageBreak/>
              <w:t>2.2</w:t>
            </w:r>
          </w:p>
        </w:tc>
        <w:tc>
          <w:tcPr>
            <w:tcW w:w="9041" w:type="dxa"/>
            <w:gridSpan w:val="4"/>
            <w:vAlign w:val="center"/>
          </w:tcPr>
          <w:p w:rsidR="000A6201" w:rsidRPr="00977BBF" w:rsidRDefault="000A6201" w:rsidP="000A6201">
            <w:pPr>
              <w:pStyle w:val="a6"/>
              <w:spacing w:before="0" w:beforeAutospacing="0" w:after="0" w:afterAutospacing="0"/>
              <w:jc w:val="center"/>
            </w:pPr>
            <w:r w:rsidRPr="00977BBF">
              <w:rPr>
                <w:rStyle w:val="a7"/>
                <w:b w:val="0"/>
              </w:rPr>
              <w:t>Обязательства по расчетам с подотчетными лицами</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2.2.1</w:t>
            </w:r>
          </w:p>
        </w:tc>
        <w:tc>
          <w:tcPr>
            <w:tcW w:w="2234" w:type="dxa"/>
            <w:vAlign w:val="center"/>
          </w:tcPr>
          <w:p w:rsidR="000A6201" w:rsidRPr="00977BBF" w:rsidRDefault="000A6201" w:rsidP="000A6201">
            <w:pPr>
              <w:pStyle w:val="a6"/>
              <w:spacing w:before="0" w:beforeAutospacing="0" w:after="0" w:afterAutospacing="0"/>
              <w:jc w:val="center"/>
            </w:pPr>
            <w:r w:rsidRPr="00977BBF">
              <w:t>Выдача денег под отчет сотруднику на приобретение товаров (работ, услуг) за наличный </w:t>
            </w:r>
          </w:p>
          <w:p w:rsidR="000A6201" w:rsidRPr="00977BBF" w:rsidRDefault="000A6201" w:rsidP="000A6201">
            <w:pPr>
              <w:pStyle w:val="a6"/>
              <w:spacing w:before="0" w:beforeAutospacing="0" w:after="0" w:afterAutospacing="0"/>
              <w:jc w:val="center"/>
            </w:pPr>
            <w:r w:rsidRPr="00977BBF">
              <w:t>расчет</w:t>
            </w:r>
          </w:p>
        </w:tc>
        <w:tc>
          <w:tcPr>
            <w:tcW w:w="2268" w:type="dxa"/>
            <w:vAlign w:val="center"/>
          </w:tcPr>
          <w:p w:rsidR="000A6201" w:rsidRPr="00977BBF" w:rsidRDefault="000A6201" w:rsidP="000A6201">
            <w:pPr>
              <w:pStyle w:val="a6"/>
              <w:spacing w:before="0" w:beforeAutospacing="0" w:after="0" w:afterAutospacing="0"/>
              <w:jc w:val="center"/>
            </w:pPr>
            <w:r w:rsidRPr="00977BBF">
              <w:t>Письменное заявление на выдачу денежных средств под отчет</w:t>
            </w:r>
          </w:p>
        </w:tc>
        <w:tc>
          <w:tcPr>
            <w:tcW w:w="2152" w:type="dxa"/>
            <w:vAlign w:val="center"/>
          </w:tcPr>
          <w:p w:rsidR="000A6201" w:rsidRPr="00977BBF" w:rsidRDefault="000A6201" w:rsidP="000A6201">
            <w:pPr>
              <w:pStyle w:val="a6"/>
              <w:spacing w:before="0" w:beforeAutospacing="0" w:after="0" w:afterAutospacing="0"/>
              <w:jc w:val="center"/>
            </w:pPr>
            <w:r w:rsidRPr="00977BBF">
              <w:t>Дата утверждения </w:t>
            </w:r>
          </w:p>
          <w:p w:rsidR="000A6201" w:rsidRPr="00977BBF" w:rsidRDefault="000A6201" w:rsidP="000A6201">
            <w:pPr>
              <w:pStyle w:val="a6"/>
              <w:spacing w:before="0" w:beforeAutospacing="0" w:after="0" w:afterAutospacing="0"/>
              <w:jc w:val="center"/>
            </w:pPr>
            <w:r w:rsidRPr="00977BBF">
              <w:t>(подписания) заявления </w:t>
            </w:r>
          </w:p>
          <w:p w:rsidR="000A6201" w:rsidRPr="00977BBF" w:rsidRDefault="000A6201" w:rsidP="000A6201">
            <w:pPr>
              <w:pStyle w:val="a6"/>
              <w:spacing w:before="0" w:beforeAutospacing="0" w:after="0" w:afterAutospacing="0"/>
              <w:jc w:val="center"/>
            </w:pPr>
            <w:r w:rsidRPr="00977BBF">
              <w:t>руководителем</w:t>
            </w:r>
          </w:p>
        </w:tc>
        <w:tc>
          <w:tcPr>
            <w:tcW w:w="2387" w:type="dxa"/>
            <w:vAlign w:val="center"/>
          </w:tcPr>
          <w:p w:rsidR="000A6201" w:rsidRPr="00977BBF" w:rsidRDefault="000A6201" w:rsidP="000A6201">
            <w:pPr>
              <w:pStyle w:val="a6"/>
              <w:spacing w:before="0" w:beforeAutospacing="0" w:after="0" w:afterAutospacing="0"/>
              <w:jc w:val="center"/>
            </w:pPr>
            <w:r w:rsidRPr="00977BBF">
              <w:t>Сумма начисленных </w:t>
            </w:r>
          </w:p>
          <w:p w:rsidR="000A6201" w:rsidRPr="00977BBF" w:rsidRDefault="000A6201" w:rsidP="000A6201">
            <w:pPr>
              <w:pStyle w:val="a6"/>
              <w:spacing w:before="0" w:beforeAutospacing="0" w:after="0" w:afterAutospacing="0"/>
              <w:jc w:val="center"/>
            </w:pPr>
            <w:r w:rsidRPr="00977BBF">
              <w:t>обязательств (выплат)</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2.2.2</w:t>
            </w:r>
          </w:p>
        </w:tc>
        <w:tc>
          <w:tcPr>
            <w:tcW w:w="2234" w:type="dxa"/>
            <w:vAlign w:val="center"/>
          </w:tcPr>
          <w:p w:rsidR="000A6201" w:rsidRPr="00977BBF" w:rsidRDefault="000A6201" w:rsidP="000A6201">
            <w:pPr>
              <w:pStyle w:val="a6"/>
              <w:spacing w:before="0" w:beforeAutospacing="0" w:after="0" w:afterAutospacing="0"/>
              <w:jc w:val="center"/>
            </w:pPr>
            <w:r w:rsidRPr="00977BBF">
              <w:t>Выдача денег под отчет сотруднику при направлении в </w:t>
            </w:r>
          </w:p>
          <w:p w:rsidR="000A6201" w:rsidRPr="00977BBF" w:rsidRDefault="000A6201" w:rsidP="000A6201">
            <w:pPr>
              <w:pStyle w:val="a6"/>
              <w:spacing w:before="0" w:beforeAutospacing="0" w:after="0" w:afterAutospacing="0"/>
              <w:jc w:val="center"/>
            </w:pPr>
            <w:r w:rsidRPr="00977BBF">
              <w:t>командировку</w:t>
            </w:r>
          </w:p>
        </w:tc>
        <w:tc>
          <w:tcPr>
            <w:tcW w:w="2268" w:type="dxa"/>
            <w:vAlign w:val="center"/>
          </w:tcPr>
          <w:p w:rsidR="000A6201" w:rsidRPr="00977BBF" w:rsidRDefault="000A6201" w:rsidP="000A6201">
            <w:pPr>
              <w:pStyle w:val="a6"/>
              <w:spacing w:before="0" w:beforeAutospacing="0" w:after="0" w:afterAutospacing="0"/>
              <w:jc w:val="center"/>
            </w:pPr>
            <w:r w:rsidRPr="00977BBF">
              <w:t>Приказ о направлении в командировку</w:t>
            </w:r>
          </w:p>
        </w:tc>
        <w:tc>
          <w:tcPr>
            <w:tcW w:w="2152" w:type="dxa"/>
            <w:vAlign w:val="center"/>
          </w:tcPr>
          <w:p w:rsidR="000A6201" w:rsidRPr="00977BBF" w:rsidRDefault="000A6201" w:rsidP="000A6201">
            <w:pPr>
              <w:pStyle w:val="a6"/>
              <w:spacing w:before="0" w:beforeAutospacing="0" w:after="0" w:afterAutospacing="0"/>
              <w:jc w:val="center"/>
            </w:pPr>
            <w:r w:rsidRPr="00977BBF">
              <w:t>Дата подписания </w:t>
            </w:r>
          </w:p>
          <w:p w:rsidR="000A6201" w:rsidRPr="00977BBF" w:rsidRDefault="000A6201" w:rsidP="000A6201">
            <w:pPr>
              <w:pStyle w:val="a6"/>
              <w:spacing w:before="0" w:beforeAutospacing="0" w:after="0" w:afterAutospacing="0"/>
              <w:jc w:val="center"/>
            </w:pPr>
            <w:r w:rsidRPr="00977BBF">
              <w:t>приказа руководителем</w:t>
            </w:r>
          </w:p>
        </w:tc>
        <w:tc>
          <w:tcPr>
            <w:tcW w:w="2387" w:type="dxa"/>
            <w:vAlign w:val="center"/>
          </w:tcPr>
          <w:p w:rsidR="000A6201" w:rsidRPr="00977BBF" w:rsidRDefault="000A6201" w:rsidP="000A6201">
            <w:pPr>
              <w:pStyle w:val="a6"/>
              <w:spacing w:before="0" w:beforeAutospacing="0" w:after="0" w:afterAutospacing="0"/>
              <w:jc w:val="center"/>
            </w:pPr>
            <w:r w:rsidRPr="00977BBF">
              <w:t>Сумма начисленных </w:t>
            </w:r>
          </w:p>
          <w:p w:rsidR="000A6201" w:rsidRPr="00977BBF" w:rsidRDefault="000A6201" w:rsidP="000A6201">
            <w:pPr>
              <w:pStyle w:val="a6"/>
              <w:spacing w:before="0" w:beforeAutospacing="0" w:after="0" w:afterAutospacing="0"/>
              <w:jc w:val="center"/>
            </w:pPr>
            <w:r w:rsidRPr="00977BBF">
              <w:t>обязательств (выплат)</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2.2.3</w:t>
            </w:r>
          </w:p>
        </w:tc>
        <w:tc>
          <w:tcPr>
            <w:tcW w:w="2234" w:type="dxa"/>
            <w:vAlign w:val="center"/>
          </w:tcPr>
          <w:p w:rsidR="000A6201" w:rsidRPr="00977BBF" w:rsidRDefault="000A6201" w:rsidP="000A6201">
            <w:pPr>
              <w:pStyle w:val="a6"/>
              <w:spacing w:before="0" w:beforeAutospacing="0" w:after="0" w:afterAutospacing="0"/>
              <w:jc w:val="center"/>
            </w:pPr>
            <w:r w:rsidRPr="00977BBF">
              <w:t>Корректировка ранее принятых обязательств в </w:t>
            </w:r>
          </w:p>
          <w:p w:rsidR="000A6201" w:rsidRPr="00977BBF" w:rsidRDefault="000A6201" w:rsidP="000A6201">
            <w:pPr>
              <w:pStyle w:val="a6"/>
              <w:spacing w:before="0" w:beforeAutospacing="0" w:after="0" w:afterAutospacing="0"/>
              <w:jc w:val="center"/>
            </w:pPr>
            <w:r w:rsidRPr="00977BBF">
              <w:t>момент принятия к учету авансового отчета (</w:t>
            </w:r>
            <w:hyperlink r:id="rId65" w:anchor="/document/140/34692/" w:history="1">
              <w:r w:rsidRPr="00977BBF">
                <w:rPr>
                  <w:rStyle w:val="a5"/>
                  <w:color w:val="auto"/>
                  <w:u w:val="none"/>
                </w:rPr>
                <w:t>ф. 0504505</w:t>
              </w:r>
            </w:hyperlink>
            <w:r w:rsidRPr="00977BBF">
              <w:t>)</w:t>
            </w:r>
          </w:p>
        </w:tc>
        <w:tc>
          <w:tcPr>
            <w:tcW w:w="2268" w:type="dxa"/>
            <w:vAlign w:val="center"/>
          </w:tcPr>
          <w:p w:rsidR="000A6201" w:rsidRPr="00977BBF" w:rsidRDefault="000A6201" w:rsidP="000A6201">
            <w:pPr>
              <w:pStyle w:val="a6"/>
              <w:spacing w:before="0" w:beforeAutospacing="0" w:after="0" w:afterAutospacing="0"/>
              <w:jc w:val="center"/>
            </w:pPr>
            <w:r w:rsidRPr="00977BBF">
              <w:t>Авансовый отчет (</w:t>
            </w:r>
            <w:hyperlink r:id="rId66" w:anchor="/document/140/34692/" w:history="1">
              <w:r w:rsidRPr="00977BBF">
                <w:rPr>
                  <w:rStyle w:val="a5"/>
                  <w:color w:val="auto"/>
                  <w:u w:val="none"/>
                </w:rPr>
                <w:t>ф. 0504505</w:t>
              </w:r>
            </w:hyperlink>
            <w:r w:rsidRPr="00977BBF">
              <w:t>)</w:t>
            </w:r>
          </w:p>
        </w:tc>
        <w:tc>
          <w:tcPr>
            <w:tcW w:w="2152" w:type="dxa"/>
            <w:vAlign w:val="center"/>
          </w:tcPr>
          <w:p w:rsidR="000A6201" w:rsidRPr="00977BBF" w:rsidRDefault="000A6201" w:rsidP="000A6201">
            <w:pPr>
              <w:pStyle w:val="a6"/>
              <w:spacing w:before="0" w:beforeAutospacing="0" w:after="0" w:afterAutospacing="0"/>
              <w:jc w:val="center"/>
            </w:pPr>
            <w:r w:rsidRPr="00977BBF">
              <w:t>Дата утверждения </w:t>
            </w:r>
          </w:p>
          <w:p w:rsidR="000A6201" w:rsidRPr="00977BBF" w:rsidRDefault="000A6201" w:rsidP="000A6201">
            <w:pPr>
              <w:pStyle w:val="a6"/>
              <w:spacing w:before="0" w:beforeAutospacing="0" w:after="0" w:afterAutospacing="0"/>
              <w:jc w:val="center"/>
            </w:pPr>
            <w:r w:rsidRPr="00977BBF">
              <w:t>авансового отчета </w:t>
            </w:r>
          </w:p>
          <w:p w:rsidR="000A6201" w:rsidRPr="00977BBF" w:rsidRDefault="000A6201" w:rsidP="000A6201">
            <w:pPr>
              <w:pStyle w:val="a6"/>
              <w:spacing w:before="0" w:beforeAutospacing="0" w:after="0" w:afterAutospacing="0"/>
              <w:jc w:val="center"/>
            </w:pPr>
            <w:r w:rsidRPr="00977BBF">
              <w:t>(</w:t>
            </w:r>
            <w:hyperlink r:id="rId67" w:anchor="/document/140/34692/" w:history="1">
              <w:r w:rsidRPr="00977BBF">
                <w:rPr>
                  <w:rStyle w:val="a5"/>
                  <w:color w:val="auto"/>
                  <w:u w:val="none"/>
                </w:rPr>
                <w:t>ф. 0504505</w:t>
              </w:r>
            </w:hyperlink>
            <w:r w:rsidRPr="00977BBF">
              <w:t>) </w:t>
            </w:r>
          </w:p>
          <w:p w:rsidR="000A6201" w:rsidRPr="00977BBF" w:rsidRDefault="000A6201" w:rsidP="000A6201">
            <w:pPr>
              <w:pStyle w:val="a6"/>
              <w:spacing w:before="0" w:beforeAutospacing="0" w:after="0" w:afterAutospacing="0"/>
              <w:jc w:val="center"/>
            </w:pPr>
            <w:r w:rsidRPr="00977BBF">
              <w:t>руководителем</w:t>
            </w:r>
          </w:p>
        </w:tc>
        <w:tc>
          <w:tcPr>
            <w:tcW w:w="2387" w:type="dxa"/>
            <w:vAlign w:val="center"/>
          </w:tcPr>
          <w:p w:rsidR="000A6201" w:rsidRPr="00977BBF" w:rsidRDefault="000A6201" w:rsidP="000A6201">
            <w:pPr>
              <w:pStyle w:val="a6"/>
              <w:spacing w:before="0" w:beforeAutospacing="0" w:after="0" w:afterAutospacing="0"/>
              <w:jc w:val="center"/>
            </w:pPr>
            <w:r w:rsidRPr="00977BBF">
              <w:t>Корректировка </w:t>
            </w:r>
          </w:p>
          <w:p w:rsidR="000A6201" w:rsidRPr="00977BBF" w:rsidRDefault="000A6201" w:rsidP="000A6201">
            <w:pPr>
              <w:pStyle w:val="a6"/>
              <w:spacing w:before="0" w:beforeAutospacing="0" w:after="0" w:afterAutospacing="0"/>
              <w:jc w:val="center"/>
            </w:pPr>
            <w:r w:rsidRPr="00977BBF">
              <w:t>обязательства: при </w:t>
            </w:r>
          </w:p>
          <w:p w:rsidR="000A6201" w:rsidRPr="00977BBF" w:rsidRDefault="000A6201" w:rsidP="000A6201">
            <w:pPr>
              <w:pStyle w:val="a6"/>
              <w:spacing w:before="0" w:beforeAutospacing="0" w:after="0" w:afterAutospacing="0"/>
              <w:jc w:val="center"/>
            </w:pPr>
            <w:r w:rsidRPr="00977BBF">
              <w:t>перерасходе – в сторону увеличения; при экономии – в сторону уменьшения</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rPr>
                <w:rStyle w:val="a7"/>
                <w:b w:val="0"/>
              </w:rPr>
              <w:t>2.3.</w:t>
            </w:r>
          </w:p>
        </w:tc>
        <w:tc>
          <w:tcPr>
            <w:tcW w:w="9041" w:type="dxa"/>
            <w:gridSpan w:val="4"/>
            <w:vAlign w:val="center"/>
          </w:tcPr>
          <w:p w:rsidR="000A6201" w:rsidRPr="00977BBF" w:rsidRDefault="000A6201" w:rsidP="000A6201">
            <w:pPr>
              <w:pStyle w:val="a6"/>
              <w:spacing w:before="0" w:beforeAutospacing="0" w:after="0" w:afterAutospacing="0"/>
              <w:jc w:val="center"/>
            </w:pPr>
            <w:r w:rsidRPr="00977BBF">
              <w:rPr>
                <w:rStyle w:val="a7"/>
                <w:b w:val="0"/>
              </w:rPr>
              <w:t>Обязательства перед бюджетом, по возмещению вреда, по другим выплатам</w:t>
            </w:r>
            <w:r w:rsidRPr="00977BBF">
              <w:br/>
            </w:r>
            <w:r w:rsidRPr="00977BBF">
              <w:rPr>
                <w:rStyle w:val="a8"/>
              </w:rPr>
              <w:t>(налоги, госпошлины, сборы, исполнительные документы)</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2.3.1</w:t>
            </w:r>
          </w:p>
        </w:tc>
        <w:tc>
          <w:tcPr>
            <w:tcW w:w="2234" w:type="dxa"/>
            <w:vAlign w:val="center"/>
          </w:tcPr>
          <w:p w:rsidR="000A6201" w:rsidRPr="00977BBF" w:rsidRDefault="000A6201" w:rsidP="000A6201">
            <w:pPr>
              <w:pStyle w:val="a6"/>
              <w:spacing w:before="0" w:beforeAutospacing="0" w:after="0" w:afterAutospacing="0"/>
              <w:jc w:val="center"/>
            </w:pPr>
            <w:r w:rsidRPr="00977BBF">
              <w:t>Начисление налогов (налог на имущество, налог на землю налог на прибыль, НДС</w:t>
            </w:r>
          </w:p>
        </w:tc>
        <w:tc>
          <w:tcPr>
            <w:tcW w:w="2268" w:type="dxa"/>
            <w:vAlign w:val="center"/>
          </w:tcPr>
          <w:p w:rsidR="000A6201" w:rsidRPr="00977BBF" w:rsidRDefault="000A6201" w:rsidP="000A6201">
            <w:pPr>
              <w:pStyle w:val="a6"/>
              <w:spacing w:before="0" w:beforeAutospacing="0" w:after="0" w:afterAutospacing="0"/>
              <w:jc w:val="center"/>
            </w:pPr>
            <w:r w:rsidRPr="00977BBF">
              <w:t>Налоговые регистры, отражающие расчет налога</w:t>
            </w:r>
          </w:p>
        </w:tc>
        <w:tc>
          <w:tcPr>
            <w:tcW w:w="2152" w:type="dxa"/>
            <w:vAlign w:val="center"/>
          </w:tcPr>
          <w:p w:rsidR="000A6201" w:rsidRPr="00977BBF" w:rsidRDefault="000A6201" w:rsidP="000A6201">
            <w:pPr>
              <w:pStyle w:val="a6"/>
              <w:spacing w:before="0" w:beforeAutospacing="0" w:after="0" w:afterAutospacing="0"/>
              <w:jc w:val="center"/>
            </w:pPr>
            <w:r w:rsidRPr="00977BBF">
              <w:t>В дату образования </w:t>
            </w:r>
            <w:r w:rsidRPr="00977BBF">
              <w:br/>
              <w:t>кредиторской </w:t>
            </w:r>
          </w:p>
          <w:p w:rsidR="000A6201" w:rsidRPr="00977BBF" w:rsidRDefault="000A6201" w:rsidP="000A6201">
            <w:pPr>
              <w:pStyle w:val="a6"/>
              <w:spacing w:before="0" w:beforeAutospacing="0" w:after="0" w:afterAutospacing="0"/>
              <w:jc w:val="center"/>
            </w:pPr>
            <w:r w:rsidRPr="00977BBF">
              <w:t>задолженности – </w:t>
            </w:r>
          </w:p>
          <w:p w:rsidR="000A6201" w:rsidRPr="00977BBF" w:rsidRDefault="000A6201" w:rsidP="000A6201">
            <w:pPr>
              <w:pStyle w:val="a6"/>
              <w:spacing w:before="0" w:beforeAutospacing="0" w:after="0" w:afterAutospacing="0"/>
              <w:jc w:val="center"/>
            </w:pPr>
            <w:r w:rsidRPr="00977BBF">
              <w:t>ежеквартально (не позднее последнего дня текущего квартала)</w:t>
            </w:r>
          </w:p>
        </w:tc>
        <w:tc>
          <w:tcPr>
            <w:tcW w:w="2387" w:type="dxa"/>
            <w:vAlign w:val="center"/>
          </w:tcPr>
          <w:p w:rsidR="000A6201" w:rsidRPr="00977BBF" w:rsidRDefault="000A6201" w:rsidP="000A6201">
            <w:pPr>
              <w:pStyle w:val="a6"/>
              <w:spacing w:before="0" w:beforeAutospacing="0" w:after="0" w:afterAutospacing="0"/>
              <w:jc w:val="center"/>
            </w:pPr>
            <w:r w:rsidRPr="00977BBF">
              <w:t>Сумма начисленных</w:t>
            </w:r>
            <w:r w:rsidRPr="00977BBF">
              <w:br/>
              <w:t>обязательств (платежей)</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2.3.2</w:t>
            </w:r>
          </w:p>
        </w:tc>
        <w:tc>
          <w:tcPr>
            <w:tcW w:w="2234" w:type="dxa"/>
            <w:vAlign w:val="center"/>
          </w:tcPr>
          <w:p w:rsidR="000A6201" w:rsidRPr="00977BBF" w:rsidRDefault="000A6201" w:rsidP="000A6201">
            <w:pPr>
              <w:pStyle w:val="a6"/>
              <w:spacing w:before="0" w:beforeAutospacing="0" w:after="0" w:afterAutospacing="0"/>
              <w:jc w:val="center"/>
            </w:pPr>
            <w:r w:rsidRPr="00977BBF">
              <w:t>Начисление всех видов сборов, пошлин, патентных платежей</w:t>
            </w:r>
          </w:p>
        </w:tc>
        <w:tc>
          <w:tcPr>
            <w:tcW w:w="2268" w:type="dxa"/>
            <w:vAlign w:val="center"/>
          </w:tcPr>
          <w:p w:rsidR="000A6201" w:rsidRPr="00977BBF" w:rsidRDefault="000A6201" w:rsidP="000A6201">
            <w:pPr>
              <w:pStyle w:val="a6"/>
              <w:spacing w:before="0" w:beforeAutospacing="0" w:after="0" w:afterAutospacing="0"/>
              <w:jc w:val="center"/>
            </w:pPr>
            <w:r w:rsidRPr="00977BBF">
              <w:t>Бухгалтерские справки</w:t>
            </w:r>
          </w:p>
          <w:p w:rsidR="000A6201" w:rsidRPr="00977BBF" w:rsidRDefault="000A6201" w:rsidP="000A6201">
            <w:pPr>
              <w:pStyle w:val="a6"/>
              <w:spacing w:before="0" w:beforeAutospacing="0" w:after="0" w:afterAutospacing="0"/>
              <w:jc w:val="center"/>
            </w:pPr>
            <w:r w:rsidRPr="00977BBF">
              <w:t> (</w:t>
            </w:r>
            <w:hyperlink r:id="rId68" w:anchor="/document/140/33945/" w:history="1">
              <w:r w:rsidRPr="00977BBF">
                <w:rPr>
                  <w:rStyle w:val="a5"/>
                  <w:color w:val="auto"/>
                  <w:u w:val="none"/>
                </w:rPr>
                <w:t>ф. 0504833</w:t>
              </w:r>
            </w:hyperlink>
            <w:r w:rsidRPr="00977BBF">
              <w:t>) с приложением </w:t>
            </w:r>
          </w:p>
          <w:p w:rsidR="000A6201" w:rsidRPr="00977BBF" w:rsidRDefault="000A6201" w:rsidP="000A6201">
            <w:pPr>
              <w:pStyle w:val="a6"/>
              <w:spacing w:before="0" w:beforeAutospacing="0" w:after="0" w:afterAutospacing="0"/>
              <w:jc w:val="center"/>
            </w:pPr>
            <w:r w:rsidRPr="00977BBF">
              <w:t>расчетов.</w:t>
            </w:r>
          </w:p>
          <w:p w:rsidR="000A6201" w:rsidRPr="00977BBF" w:rsidRDefault="000A6201" w:rsidP="000A6201">
            <w:pPr>
              <w:pStyle w:val="a6"/>
              <w:spacing w:before="0" w:beforeAutospacing="0" w:after="0" w:afterAutospacing="0"/>
              <w:jc w:val="center"/>
            </w:pPr>
            <w:r w:rsidRPr="00977BBF">
              <w:t>Служебные записки (другие распоряжения руководителя)</w:t>
            </w:r>
          </w:p>
        </w:tc>
        <w:tc>
          <w:tcPr>
            <w:tcW w:w="2152" w:type="dxa"/>
            <w:vAlign w:val="center"/>
          </w:tcPr>
          <w:p w:rsidR="000A6201" w:rsidRPr="00977BBF" w:rsidRDefault="000A6201" w:rsidP="000A6201">
            <w:pPr>
              <w:pStyle w:val="a6"/>
              <w:spacing w:before="0" w:beforeAutospacing="0" w:after="0" w:afterAutospacing="0"/>
              <w:jc w:val="center"/>
            </w:pPr>
            <w:r w:rsidRPr="00977BBF">
              <w:t>В момент подписания документа о необходимости платежа</w:t>
            </w:r>
          </w:p>
        </w:tc>
        <w:tc>
          <w:tcPr>
            <w:tcW w:w="2387" w:type="dxa"/>
            <w:vAlign w:val="center"/>
          </w:tcPr>
          <w:p w:rsidR="000A6201" w:rsidRPr="00977BBF" w:rsidRDefault="000A6201" w:rsidP="000A6201">
            <w:pPr>
              <w:pStyle w:val="a6"/>
              <w:spacing w:before="0" w:beforeAutospacing="0" w:after="0" w:afterAutospacing="0"/>
              <w:jc w:val="center"/>
            </w:pPr>
            <w:r w:rsidRPr="00977BBF">
              <w:t>Сумма начисленных </w:t>
            </w:r>
          </w:p>
          <w:p w:rsidR="000A6201" w:rsidRPr="00977BBF" w:rsidRDefault="000A6201" w:rsidP="000A6201">
            <w:pPr>
              <w:pStyle w:val="a6"/>
              <w:spacing w:before="0" w:beforeAutospacing="0" w:after="0" w:afterAutospacing="0"/>
              <w:jc w:val="center"/>
            </w:pPr>
            <w:r w:rsidRPr="00977BBF">
              <w:t>обязательств (платежей)</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2.3.3</w:t>
            </w:r>
          </w:p>
        </w:tc>
        <w:tc>
          <w:tcPr>
            <w:tcW w:w="2234" w:type="dxa"/>
            <w:vAlign w:val="center"/>
          </w:tcPr>
          <w:p w:rsidR="000A6201" w:rsidRPr="00977BBF" w:rsidRDefault="000A6201" w:rsidP="000A6201">
            <w:pPr>
              <w:pStyle w:val="a6"/>
              <w:spacing w:before="0" w:beforeAutospacing="0" w:after="0" w:afterAutospacing="0"/>
              <w:jc w:val="center"/>
            </w:pPr>
            <w:r w:rsidRPr="00977BBF">
              <w:t>Начисление штрафных санкций и сумм, </w:t>
            </w:r>
          </w:p>
          <w:p w:rsidR="000A6201" w:rsidRPr="00977BBF" w:rsidRDefault="000A6201" w:rsidP="000A6201">
            <w:pPr>
              <w:pStyle w:val="a6"/>
              <w:spacing w:before="0" w:beforeAutospacing="0" w:after="0" w:afterAutospacing="0"/>
              <w:jc w:val="center"/>
            </w:pPr>
            <w:r w:rsidRPr="00977BBF">
              <w:t>предписанных судом</w:t>
            </w:r>
          </w:p>
        </w:tc>
        <w:tc>
          <w:tcPr>
            <w:tcW w:w="2268" w:type="dxa"/>
            <w:vAlign w:val="center"/>
          </w:tcPr>
          <w:p w:rsidR="000A6201" w:rsidRPr="00977BBF" w:rsidRDefault="000A6201" w:rsidP="000A6201">
            <w:pPr>
              <w:pStyle w:val="a6"/>
              <w:spacing w:before="0" w:beforeAutospacing="0" w:after="0" w:afterAutospacing="0"/>
              <w:jc w:val="center"/>
            </w:pPr>
            <w:r w:rsidRPr="00977BBF">
              <w:t>Исполнительный лист.</w:t>
            </w:r>
          </w:p>
          <w:p w:rsidR="000A6201" w:rsidRPr="00977BBF" w:rsidRDefault="000A6201" w:rsidP="000A6201">
            <w:pPr>
              <w:pStyle w:val="a6"/>
              <w:spacing w:before="0" w:beforeAutospacing="0" w:after="0" w:afterAutospacing="0"/>
              <w:jc w:val="center"/>
            </w:pPr>
            <w:r w:rsidRPr="00977BBF">
              <w:t>Судебный приказ.</w:t>
            </w:r>
          </w:p>
          <w:p w:rsidR="000A6201" w:rsidRPr="00977BBF" w:rsidRDefault="000A6201" w:rsidP="000A6201">
            <w:pPr>
              <w:pStyle w:val="a6"/>
              <w:spacing w:before="0" w:beforeAutospacing="0" w:after="0" w:afterAutospacing="0"/>
              <w:jc w:val="center"/>
            </w:pPr>
            <w:r w:rsidRPr="00977BBF">
              <w:t>Постановления судебных </w:t>
            </w:r>
          </w:p>
          <w:p w:rsidR="000A6201" w:rsidRPr="00977BBF" w:rsidRDefault="000A6201" w:rsidP="000A6201">
            <w:pPr>
              <w:pStyle w:val="a6"/>
              <w:spacing w:before="0" w:beforeAutospacing="0" w:after="0" w:afterAutospacing="0"/>
              <w:jc w:val="center"/>
            </w:pPr>
            <w:r w:rsidRPr="00977BBF">
              <w:t>(следственных) органов.</w:t>
            </w:r>
          </w:p>
          <w:p w:rsidR="000A6201" w:rsidRPr="00977BBF" w:rsidRDefault="000A6201" w:rsidP="000A6201">
            <w:pPr>
              <w:pStyle w:val="a6"/>
              <w:spacing w:before="0" w:beforeAutospacing="0" w:after="0" w:afterAutospacing="0"/>
              <w:jc w:val="center"/>
            </w:pPr>
            <w:r w:rsidRPr="00977BBF">
              <w:t xml:space="preserve">Иные </w:t>
            </w:r>
            <w:r w:rsidRPr="00977BBF">
              <w:lastRenderedPageBreak/>
              <w:t>документы, устанавливающие </w:t>
            </w:r>
          </w:p>
          <w:p w:rsidR="000A6201" w:rsidRPr="00977BBF" w:rsidRDefault="000A6201" w:rsidP="000A6201">
            <w:pPr>
              <w:pStyle w:val="a6"/>
              <w:spacing w:before="0" w:beforeAutospacing="0" w:after="0" w:afterAutospacing="0"/>
              <w:jc w:val="center"/>
            </w:pPr>
            <w:r w:rsidRPr="00977BBF">
              <w:t>обязательства учреждения</w:t>
            </w:r>
          </w:p>
        </w:tc>
        <w:tc>
          <w:tcPr>
            <w:tcW w:w="2152" w:type="dxa"/>
            <w:vAlign w:val="center"/>
          </w:tcPr>
          <w:p w:rsidR="000A6201" w:rsidRPr="00977BBF" w:rsidRDefault="000A6201" w:rsidP="000A6201">
            <w:pPr>
              <w:pStyle w:val="a6"/>
              <w:spacing w:before="0" w:beforeAutospacing="0" w:after="0" w:afterAutospacing="0"/>
              <w:jc w:val="center"/>
            </w:pPr>
            <w:r w:rsidRPr="00977BBF">
              <w:lastRenderedPageBreak/>
              <w:t>Дата поступления </w:t>
            </w:r>
          </w:p>
          <w:p w:rsidR="000A6201" w:rsidRPr="00977BBF" w:rsidRDefault="000A6201" w:rsidP="000A6201">
            <w:pPr>
              <w:pStyle w:val="a6"/>
              <w:spacing w:before="0" w:beforeAutospacing="0" w:after="0" w:afterAutospacing="0"/>
              <w:jc w:val="center"/>
            </w:pPr>
            <w:r w:rsidRPr="00977BBF">
              <w:t>исполнительных </w:t>
            </w:r>
          </w:p>
          <w:p w:rsidR="000A6201" w:rsidRPr="00977BBF" w:rsidRDefault="000A6201" w:rsidP="000A6201">
            <w:pPr>
              <w:pStyle w:val="a6"/>
              <w:spacing w:before="0" w:beforeAutospacing="0" w:after="0" w:afterAutospacing="0"/>
              <w:jc w:val="center"/>
            </w:pPr>
            <w:r w:rsidRPr="00977BBF">
              <w:t>документов в бухгалтерию</w:t>
            </w:r>
          </w:p>
        </w:tc>
        <w:tc>
          <w:tcPr>
            <w:tcW w:w="2387" w:type="dxa"/>
            <w:vAlign w:val="center"/>
          </w:tcPr>
          <w:p w:rsidR="000A6201" w:rsidRPr="00977BBF" w:rsidRDefault="000A6201" w:rsidP="000A6201">
            <w:pPr>
              <w:pStyle w:val="a6"/>
              <w:spacing w:before="0" w:beforeAutospacing="0" w:after="0" w:afterAutospacing="0"/>
              <w:jc w:val="center"/>
            </w:pPr>
            <w:r w:rsidRPr="00977BBF">
              <w:t>Сумма начисленных </w:t>
            </w:r>
          </w:p>
          <w:p w:rsidR="000A6201" w:rsidRPr="00977BBF" w:rsidRDefault="000A6201" w:rsidP="000A6201">
            <w:pPr>
              <w:pStyle w:val="a6"/>
              <w:spacing w:before="0" w:beforeAutospacing="0" w:after="0" w:afterAutospacing="0"/>
              <w:jc w:val="center"/>
            </w:pPr>
            <w:r w:rsidRPr="00977BBF">
              <w:t>обязательств (выплат)</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lastRenderedPageBreak/>
              <w:t>2.3.4</w:t>
            </w:r>
          </w:p>
        </w:tc>
        <w:tc>
          <w:tcPr>
            <w:tcW w:w="2234" w:type="dxa"/>
            <w:vAlign w:val="center"/>
          </w:tcPr>
          <w:p w:rsidR="000A6201" w:rsidRPr="00977BBF" w:rsidRDefault="000A6201" w:rsidP="000A6201">
            <w:pPr>
              <w:pStyle w:val="a6"/>
              <w:spacing w:before="0" w:beforeAutospacing="0" w:after="0" w:afterAutospacing="0"/>
              <w:jc w:val="center"/>
            </w:pPr>
            <w:r w:rsidRPr="00977BBF">
              <w:t>Иные обязательства</w:t>
            </w:r>
          </w:p>
        </w:tc>
        <w:tc>
          <w:tcPr>
            <w:tcW w:w="2268" w:type="dxa"/>
            <w:vAlign w:val="center"/>
          </w:tcPr>
          <w:p w:rsidR="000A6201" w:rsidRPr="00977BBF" w:rsidRDefault="000A6201" w:rsidP="000A6201">
            <w:pPr>
              <w:pStyle w:val="a6"/>
              <w:spacing w:before="0" w:beforeAutospacing="0" w:after="0" w:afterAutospacing="0"/>
              <w:jc w:val="center"/>
            </w:pPr>
            <w:r w:rsidRPr="00977BBF">
              <w:t>Документы, подтверждающие возникновение обязательства</w:t>
            </w:r>
          </w:p>
        </w:tc>
        <w:tc>
          <w:tcPr>
            <w:tcW w:w="2152" w:type="dxa"/>
            <w:vAlign w:val="center"/>
          </w:tcPr>
          <w:p w:rsidR="000A6201" w:rsidRPr="00977BBF" w:rsidRDefault="000A6201" w:rsidP="000A6201">
            <w:pPr>
              <w:pStyle w:val="a6"/>
              <w:spacing w:before="0" w:beforeAutospacing="0" w:after="0" w:afterAutospacing="0"/>
              <w:jc w:val="center"/>
            </w:pPr>
            <w:r w:rsidRPr="00977BBF">
              <w:t>Дата подписания </w:t>
            </w:r>
          </w:p>
          <w:p w:rsidR="000A6201" w:rsidRPr="00977BBF" w:rsidRDefault="000A6201" w:rsidP="000A6201">
            <w:pPr>
              <w:pStyle w:val="a6"/>
              <w:spacing w:before="0" w:beforeAutospacing="0" w:after="0" w:afterAutospacing="0"/>
              <w:jc w:val="center"/>
            </w:pPr>
            <w:r w:rsidRPr="00977BBF">
              <w:t>(утверждения) </w:t>
            </w:r>
          </w:p>
          <w:p w:rsidR="000A6201" w:rsidRPr="00977BBF" w:rsidRDefault="000A6201" w:rsidP="000A6201">
            <w:pPr>
              <w:pStyle w:val="a6"/>
              <w:spacing w:before="0" w:beforeAutospacing="0" w:after="0" w:afterAutospacing="0"/>
              <w:jc w:val="center"/>
            </w:pPr>
            <w:r w:rsidRPr="00977BBF">
              <w:t>соответствующих </w:t>
            </w:r>
          </w:p>
          <w:p w:rsidR="000A6201" w:rsidRPr="00977BBF" w:rsidRDefault="000A6201" w:rsidP="000A6201">
            <w:pPr>
              <w:pStyle w:val="a6"/>
              <w:spacing w:before="0" w:beforeAutospacing="0" w:after="0" w:afterAutospacing="0"/>
              <w:jc w:val="center"/>
            </w:pPr>
            <w:r w:rsidRPr="00977BBF">
              <w:t>документов либо дата их </w:t>
            </w:r>
          </w:p>
          <w:p w:rsidR="000A6201" w:rsidRPr="00977BBF" w:rsidRDefault="000A6201" w:rsidP="000A6201">
            <w:pPr>
              <w:pStyle w:val="a6"/>
              <w:spacing w:before="0" w:beforeAutospacing="0" w:after="0" w:afterAutospacing="0"/>
              <w:jc w:val="center"/>
            </w:pPr>
            <w:r w:rsidRPr="00977BBF">
              <w:t>представления в </w:t>
            </w:r>
          </w:p>
          <w:p w:rsidR="000A6201" w:rsidRPr="00977BBF" w:rsidRDefault="000A6201" w:rsidP="000A6201">
            <w:pPr>
              <w:pStyle w:val="a6"/>
              <w:spacing w:before="0" w:beforeAutospacing="0" w:after="0" w:afterAutospacing="0"/>
              <w:jc w:val="center"/>
            </w:pPr>
            <w:r w:rsidRPr="00977BBF">
              <w:t>бухгалтерию</w:t>
            </w:r>
          </w:p>
        </w:tc>
        <w:tc>
          <w:tcPr>
            <w:tcW w:w="2387" w:type="dxa"/>
            <w:vAlign w:val="center"/>
          </w:tcPr>
          <w:p w:rsidR="000A6201" w:rsidRPr="00977BBF" w:rsidRDefault="000A6201" w:rsidP="000A6201">
            <w:pPr>
              <w:pStyle w:val="a6"/>
              <w:spacing w:before="0" w:beforeAutospacing="0" w:after="0" w:afterAutospacing="0"/>
              <w:jc w:val="center"/>
            </w:pPr>
            <w:r w:rsidRPr="00977BBF">
              <w:t>Сумма принятых </w:t>
            </w:r>
          </w:p>
          <w:p w:rsidR="000A6201" w:rsidRPr="00977BBF" w:rsidRDefault="000A6201" w:rsidP="000A6201">
            <w:pPr>
              <w:pStyle w:val="a6"/>
              <w:spacing w:before="0" w:beforeAutospacing="0" w:after="0" w:afterAutospacing="0"/>
              <w:jc w:val="center"/>
            </w:pPr>
            <w:r w:rsidRPr="00977BBF">
              <w:t>обязательств</w:t>
            </w:r>
          </w:p>
        </w:tc>
      </w:tr>
      <w:tr w:rsidR="000A6201" w:rsidRPr="00977BBF" w:rsidTr="00ED1A3D">
        <w:tc>
          <w:tcPr>
            <w:tcW w:w="9858" w:type="dxa"/>
            <w:gridSpan w:val="5"/>
            <w:vAlign w:val="center"/>
          </w:tcPr>
          <w:p w:rsidR="000A6201" w:rsidRPr="00977BBF" w:rsidRDefault="000A6201" w:rsidP="000A6201">
            <w:pPr>
              <w:pStyle w:val="a6"/>
              <w:spacing w:before="0" w:beforeAutospacing="0" w:after="0" w:afterAutospacing="0"/>
              <w:jc w:val="center"/>
            </w:pPr>
            <w:r w:rsidRPr="00977BBF">
              <w:rPr>
                <w:rStyle w:val="a7"/>
                <w:b w:val="0"/>
              </w:rPr>
              <w:t>3. Отложенные обязательства</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3.1</w:t>
            </w:r>
          </w:p>
        </w:tc>
        <w:tc>
          <w:tcPr>
            <w:tcW w:w="2234" w:type="dxa"/>
            <w:vAlign w:val="center"/>
          </w:tcPr>
          <w:p w:rsidR="000A6201" w:rsidRPr="00977BBF" w:rsidRDefault="000A6201" w:rsidP="000A6201">
            <w:pPr>
              <w:pStyle w:val="a6"/>
              <w:spacing w:before="0" w:beforeAutospacing="0" w:after="0" w:afterAutospacing="0"/>
              <w:jc w:val="center"/>
            </w:pPr>
            <w:r w:rsidRPr="00977BBF">
              <w:t>Принятие обязательства на сумму созданного резерва</w:t>
            </w:r>
          </w:p>
        </w:tc>
        <w:tc>
          <w:tcPr>
            <w:tcW w:w="2268" w:type="dxa"/>
            <w:vAlign w:val="center"/>
          </w:tcPr>
          <w:p w:rsidR="000A6201" w:rsidRPr="00977BBF" w:rsidRDefault="000A6201" w:rsidP="000A6201">
            <w:pPr>
              <w:pStyle w:val="a6"/>
              <w:spacing w:before="0" w:beforeAutospacing="0" w:after="0" w:afterAutospacing="0"/>
              <w:jc w:val="center"/>
            </w:pPr>
            <w:r w:rsidRPr="00977BBF">
              <w:t>Бухгалтерская справка</w:t>
            </w:r>
          </w:p>
          <w:p w:rsidR="000A6201" w:rsidRPr="00977BBF" w:rsidRDefault="000A6201" w:rsidP="000A6201">
            <w:pPr>
              <w:pStyle w:val="a6"/>
              <w:spacing w:before="0" w:beforeAutospacing="0" w:after="0" w:afterAutospacing="0"/>
              <w:jc w:val="center"/>
            </w:pPr>
            <w:r w:rsidRPr="00977BBF">
              <w:t> (</w:t>
            </w:r>
            <w:hyperlink r:id="rId69" w:anchor="/document/140/33945/" w:history="1">
              <w:r w:rsidRPr="00977BBF">
                <w:rPr>
                  <w:rStyle w:val="a5"/>
                  <w:color w:val="auto"/>
                  <w:u w:val="none"/>
                </w:rPr>
                <w:t>ф. 0504833</w:t>
              </w:r>
            </w:hyperlink>
            <w:r w:rsidRPr="00977BBF">
              <w:t>) с приложением</w:t>
            </w:r>
          </w:p>
          <w:p w:rsidR="000A6201" w:rsidRPr="00977BBF" w:rsidRDefault="000A6201" w:rsidP="000A6201">
            <w:pPr>
              <w:pStyle w:val="a6"/>
              <w:spacing w:before="0" w:beforeAutospacing="0" w:after="0" w:afterAutospacing="0"/>
              <w:jc w:val="center"/>
            </w:pPr>
            <w:r w:rsidRPr="00977BBF">
              <w:t> расчетов</w:t>
            </w:r>
          </w:p>
        </w:tc>
        <w:tc>
          <w:tcPr>
            <w:tcW w:w="2152" w:type="dxa"/>
            <w:vAlign w:val="center"/>
          </w:tcPr>
          <w:p w:rsidR="000A6201" w:rsidRPr="00977BBF" w:rsidRDefault="000A6201" w:rsidP="000A6201">
            <w:pPr>
              <w:pStyle w:val="a6"/>
              <w:spacing w:before="0" w:beforeAutospacing="0" w:after="0" w:afterAutospacing="0"/>
              <w:jc w:val="center"/>
            </w:pPr>
            <w:r w:rsidRPr="00977BBF">
              <w:t>Дата расчета резерва, согласно положениям </w:t>
            </w:r>
          </w:p>
          <w:p w:rsidR="000A6201" w:rsidRPr="00977BBF" w:rsidRDefault="000A6201" w:rsidP="000A6201">
            <w:pPr>
              <w:pStyle w:val="a6"/>
              <w:spacing w:before="0" w:beforeAutospacing="0" w:after="0" w:afterAutospacing="0"/>
              <w:jc w:val="center"/>
            </w:pPr>
            <w:r w:rsidRPr="00977BBF">
              <w:t>учетной политики</w:t>
            </w:r>
          </w:p>
        </w:tc>
        <w:tc>
          <w:tcPr>
            <w:tcW w:w="2387" w:type="dxa"/>
            <w:vAlign w:val="center"/>
          </w:tcPr>
          <w:p w:rsidR="000A6201" w:rsidRPr="00977BBF" w:rsidRDefault="000A6201" w:rsidP="000A6201">
            <w:pPr>
              <w:pStyle w:val="a6"/>
              <w:spacing w:before="0" w:beforeAutospacing="0" w:after="0" w:afterAutospacing="0"/>
              <w:jc w:val="center"/>
            </w:pPr>
            <w:r w:rsidRPr="00977BBF">
              <w:t>Сумма оценочного </w:t>
            </w:r>
          </w:p>
          <w:p w:rsidR="000A6201" w:rsidRPr="00977BBF" w:rsidRDefault="000A6201" w:rsidP="000A6201">
            <w:pPr>
              <w:pStyle w:val="a6"/>
              <w:spacing w:before="0" w:beforeAutospacing="0" w:after="0" w:afterAutospacing="0"/>
              <w:jc w:val="center"/>
            </w:pPr>
            <w:r w:rsidRPr="00977BBF">
              <w:t>значения, по методу, </w:t>
            </w:r>
          </w:p>
          <w:p w:rsidR="000A6201" w:rsidRPr="00977BBF" w:rsidRDefault="000A6201" w:rsidP="000A6201">
            <w:pPr>
              <w:pStyle w:val="a6"/>
              <w:spacing w:before="0" w:beforeAutospacing="0" w:after="0" w:afterAutospacing="0"/>
              <w:jc w:val="center"/>
            </w:pPr>
            <w:r w:rsidRPr="00977BBF">
              <w:t>предусмотренному в учетной политике </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3.2</w:t>
            </w:r>
          </w:p>
        </w:tc>
        <w:tc>
          <w:tcPr>
            <w:tcW w:w="2234" w:type="dxa"/>
            <w:vAlign w:val="center"/>
          </w:tcPr>
          <w:p w:rsidR="000A6201" w:rsidRPr="00977BBF" w:rsidRDefault="000A6201" w:rsidP="000A6201">
            <w:pPr>
              <w:pStyle w:val="a6"/>
              <w:spacing w:before="0" w:beforeAutospacing="0" w:after="0" w:afterAutospacing="0"/>
              <w:jc w:val="center"/>
            </w:pPr>
            <w:r w:rsidRPr="00977BBF">
              <w:t>Уменьшение размера </w:t>
            </w:r>
          </w:p>
          <w:p w:rsidR="000A6201" w:rsidRPr="00977BBF" w:rsidRDefault="000A6201" w:rsidP="000A6201">
            <w:pPr>
              <w:pStyle w:val="a6"/>
              <w:spacing w:before="0" w:beforeAutospacing="0" w:after="0" w:afterAutospacing="0"/>
              <w:jc w:val="center"/>
            </w:pPr>
            <w:r w:rsidRPr="00977BBF">
              <w:t>созданного резерва</w:t>
            </w:r>
          </w:p>
        </w:tc>
        <w:tc>
          <w:tcPr>
            <w:tcW w:w="2268" w:type="dxa"/>
            <w:vAlign w:val="center"/>
          </w:tcPr>
          <w:p w:rsidR="000A6201" w:rsidRPr="00977BBF" w:rsidRDefault="000A6201" w:rsidP="000A6201">
            <w:pPr>
              <w:pStyle w:val="a6"/>
              <w:spacing w:before="0" w:beforeAutospacing="0" w:after="0" w:afterAutospacing="0"/>
              <w:jc w:val="center"/>
            </w:pPr>
            <w:r w:rsidRPr="00977BBF">
              <w:t>Приказ руководителя. Бухгалтерская </w:t>
            </w:r>
          </w:p>
          <w:p w:rsidR="000A6201" w:rsidRPr="00977BBF" w:rsidRDefault="000A6201" w:rsidP="000A6201">
            <w:pPr>
              <w:pStyle w:val="a6"/>
              <w:spacing w:before="0" w:beforeAutospacing="0" w:after="0" w:afterAutospacing="0"/>
              <w:jc w:val="center"/>
            </w:pPr>
            <w:r w:rsidRPr="00977BBF">
              <w:t>справка (</w:t>
            </w:r>
            <w:hyperlink r:id="rId70" w:anchor="/document/140/33945/" w:history="1">
              <w:r w:rsidRPr="00977BBF">
                <w:rPr>
                  <w:rStyle w:val="a5"/>
                  <w:color w:val="auto"/>
                  <w:u w:val="none"/>
                </w:rPr>
                <w:t>ф. 0504833</w:t>
              </w:r>
            </w:hyperlink>
            <w:r w:rsidRPr="00977BBF">
              <w:t>) с приложением расчетов</w:t>
            </w:r>
          </w:p>
        </w:tc>
        <w:tc>
          <w:tcPr>
            <w:tcW w:w="2152" w:type="dxa"/>
            <w:vAlign w:val="center"/>
          </w:tcPr>
          <w:p w:rsidR="000A6201" w:rsidRPr="00977BBF" w:rsidRDefault="000A6201" w:rsidP="000A6201">
            <w:pPr>
              <w:pStyle w:val="a6"/>
              <w:spacing w:before="0" w:beforeAutospacing="0" w:after="0" w:afterAutospacing="0"/>
              <w:jc w:val="center"/>
            </w:pPr>
            <w:r w:rsidRPr="00977BBF">
              <w:t>Дата, определенная в </w:t>
            </w:r>
          </w:p>
          <w:p w:rsidR="000A6201" w:rsidRPr="00977BBF" w:rsidRDefault="000A6201" w:rsidP="000A6201">
            <w:pPr>
              <w:pStyle w:val="a6"/>
              <w:spacing w:before="0" w:beforeAutospacing="0" w:after="0" w:afterAutospacing="0"/>
              <w:jc w:val="center"/>
            </w:pPr>
            <w:r w:rsidRPr="00977BBF">
              <w:t>приказе об уменьшении </w:t>
            </w:r>
          </w:p>
          <w:p w:rsidR="000A6201" w:rsidRPr="00977BBF" w:rsidRDefault="000A6201" w:rsidP="000A6201">
            <w:pPr>
              <w:pStyle w:val="a6"/>
              <w:spacing w:before="0" w:beforeAutospacing="0" w:after="0" w:afterAutospacing="0"/>
              <w:jc w:val="center"/>
            </w:pPr>
            <w:r w:rsidRPr="00977BBF">
              <w:t>размера резерва</w:t>
            </w:r>
          </w:p>
        </w:tc>
        <w:tc>
          <w:tcPr>
            <w:tcW w:w="2387" w:type="dxa"/>
            <w:vAlign w:val="center"/>
          </w:tcPr>
          <w:p w:rsidR="000A6201" w:rsidRPr="00977BBF" w:rsidRDefault="000A6201" w:rsidP="000A6201">
            <w:pPr>
              <w:pStyle w:val="a6"/>
              <w:spacing w:before="0" w:beforeAutospacing="0" w:after="0" w:afterAutospacing="0"/>
              <w:jc w:val="center"/>
            </w:pPr>
            <w:r w:rsidRPr="00977BBF">
              <w:t>Сумма, на которую будет уменьшен резерв, отражается </w:t>
            </w:r>
          </w:p>
          <w:p w:rsidR="000A6201" w:rsidRPr="00977BBF" w:rsidRDefault="000A6201" w:rsidP="000A6201">
            <w:pPr>
              <w:pStyle w:val="a6"/>
              <w:spacing w:before="0" w:beforeAutospacing="0" w:after="0" w:afterAutospacing="0"/>
              <w:jc w:val="center"/>
            </w:pPr>
            <w:r w:rsidRPr="00977BBF">
              <w:rPr>
                <w:rStyle w:val="a7"/>
                <w:b w:val="0"/>
              </w:rPr>
              <w:t>способом «Красное сторно»</w:t>
            </w:r>
          </w:p>
        </w:tc>
      </w:tr>
      <w:tr w:rsidR="000A6201" w:rsidRPr="00977BBF" w:rsidTr="000A6201">
        <w:trPr>
          <w:trHeight w:val="1908"/>
        </w:trPr>
        <w:tc>
          <w:tcPr>
            <w:tcW w:w="817" w:type="dxa"/>
            <w:vAlign w:val="center"/>
          </w:tcPr>
          <w:p w:rsidR="000A6201" w:rsidRPr="00977BBF" w:rsidRDefault="000A6201" w:rsidP="000A6201">
            <w:pPr>
              <w:pStyle w:val="a6"/>
              <w:spacing w:before="0" w:beforeAutospacing="0" w:after="0" w:afterAutospacing="0"/>
              <w:jc w:val="center"/>
            </w:pPr>
            <w:r w:rsidRPr="00977BBF">
              <w:t>3.3</w:t>
            </w:r>
          </w:p>
        </w:tc>
        <w:tc>
          <w:tcPr>
            <w:tcW w:w="2234" w:type="dxa"/>
            <w:vAlign w:val="center"/>
          </w:tcPr>
          <w:p w:rsidR="000A6201" w:rsidRPr="00977BBF" w:rsidRDefault="000A6201" w:rsidP="000A6201">
            <w:pPr>
              <w:pStyle w:val="a6"/>
              <w:spacing w:before="0" w:beforeAutospacing="0" w:after="0" w:afterAutospacing="0"/>
              <w:jc w:val="center"/>
            </w:pPr>
            <w:r w:rsidRPr="00977BBF">
              <w:t>Отражение принятого </w:t>
            </w:r>
          </w:p>
          <w:p w:rsidR="000A6201" w:rsidRPr="00977BBF" w:rsidRDefault="000A6201" w:rsidP="000A6201">
            <w:pPr>
              <w:pStyle w:val="a6"/>
              <w:spacing w:before="0" w:beforeAutospacing="0" w:after="0" w:afterAutospacing="0"/>
              <w:jc w:val="center"/>
            </w:pPr>
            <w:r w:rsidRPr="00977BBF">
              <w:t>обязательства при осуществлении расходов за счет созданных резервов </w:t>
            </w:r>
          </w:p>
        </w:tc>
        <w:tc>
          <w:tcPr>
            <w:tcW w:w="2268" w:type="dxa"/>
            <w:vMerge w:val="restart"/>
            <w:vAlign w:val="center"/>
          </w:tcPr>
          <w:p w:rsidR="000A6201" w:rsidRPr="00977BBF" w:rsidRDefault="000A6201" w:rsidP="000A6201">
            <w:pPr>
              <w:pStyle w:val="a6"/>
              <w:spacing w:before="0" w:beforeAutospacing="0" w:after="0" w:afterAutospacing="0"/>
              <w:jc w:val="center"/>
            </w:pPr>
            <w:r w:rsidRPr="00977BBF">
              <w:t>Документы, подтверждающие </w:t>
            </w:r>
          </w:p>
          <w:p w:rsidR="000A6201" w:rsidRPr="00977BBF" w:rsidRDefault="000A6201" w:rsidP="000A6201">
            <w:pPr>
              <w:pStyle w:val="a6"/>
              <w:spacing w:before="0" w:beforeAutospacing="0" w:after="0" w:afterAutospacing="0"/>
              <w:jc w:val="center"/>
            </w:pPr>
            <w:r w:rsidRPr="00977BBF">
              <w:t>возникновение обязательства/ </w:t>
            </w:r>
          </w:p>
          <w:p w:rsidR="000A6201" w:rsidRPr="00977BBF" w:rsidRDefault="000A6201" w:rsidP="000A6201">
            <w:pPr>
              <w:pStyle w:val="a6"/>
              <w:spacing w:before="0" w:beforeAutospacing="0" w:after="0" w:afterAutospacing="0"/>
              <w:jc w:val="center"/>
            </w:pPr>
            <w:r w:rsidRPr="00977BBF">
              <w:t>Бухгалтерская справка (</w:t>
            </w:r>
            <w:hyperlink r:id="rId71" w:anchor="/document/140/33945/" w:history="1">
              <w:r w:rsidRPr="00977BBF">
                <w:rPr>
                  <w:rStyle w:val="a5"/>
                  <w:color w:val="auto"/>
                  <w:u w:val="none"/>
                </w:rPr>
                <w:t>ф. 0504833</w:t>
              </w:r>
            </w:hyperlink>
            <w:r w:rsidRPr="00977BBF">
              <w:t>)</w:t>
            </w:r>
          </w:p>
          <w:p w:rsidR="000A6201" w:rsidRPr="00977BBF" w:rsidRDefault="000A6201" w:rsidP="000A6201">
            <w:pPr>
              <w:pStyle w:val="a6"/>
              <w:spacing w:before="0" w:beforeAutospacing="0" w:after="0" w:afterAutospacing="0"/>
              <w:jc w:val="center"/>
            </w:pPr>
            <w:r w:rsidRPr="00977BBF">
              <w:t> </w:t>
            </w:r>
          </w:p>
        </w:tc>
        <w:tc>
          <w:tcPr>
            <w:tcW w:w="2152" w:type="dxa"/>
            <w:vMerge w:val="restart"/>
            <w:vAlign w:val="center"/>
          </w:tcPr>
          <w:p w:rsidR="000A6201" w:rsidRPr="00977BBF" w:rsidRDefault="000A6201" w:rsidP="000A6201">
            <w:pPr>
              <w:pStyle w:val="a6"/>
              <w:spacing w:before="0" w:beforeAutospacing="0" w:after="0" w:afterAutospacing="0"/>
              <w:jc w:val="center"/>
            </w:pPr>
            <w:r w:rsidRPr="00977BBF">
              <w:t>В момент образования </w:t>
            </w:r>
          </w:p>
          <w:p w:rsidR="000A6201" w:rsidRPr="00977BBF" w:rsidRDefault="000A6201" w:rsidP="000A6201">
            <w:pPr>
              <w:pStyle w:val="a6"/>
              <w:spacing w:before="0" w:beforeAutospacing="0" w:after="0" w:afterAutospacing="0"/>
              <w:jc w:val="center"/>
            </w:pPr>
            <w:r w:rsidRPr="00977BBF">
              <w:t>кредиторской </w:t>
            </w:r>
          </w:p>
          <w:p w:rsidR="000A6201" w:rsidRPr="00977BBF" w:rsidRDefault="000A6201" w:rsidP="000A6201">
            <w:pPr>
              <w:pStyle w:val="a6"/>
              <w:spacing w:before="0" w:beforeAutospacing="0" w:after="0" w:afterAutospacing="0"/>
              <w:jc w:val="center"/>
            </w:pPr>
            <w:r w:rsidRPr="00977BBF">
              <w:t>задолженности</w:t>
            </w:r>
          </w:p>
          <w:p w:rsidR="000A6201" w:rsidRPr="00977BBF" w:rsidRDefault="000A6201" w:rsidP="000A6201">
            <w:pPr>
              <w:pStyle w:val="a6"/>
              <w:spacing w:before="0" w:beforeAutospacing="0" w:after="0" w:afterAutospacing="0"/>
              <w:jc w:val="center"/>
            </w:pPr>
            <w:r w:rsidRPr="00977BBF">
              <w:t> </w:t>
            </w:r>
          </w:p>
        </w:tc>
        <w:tc>
          <w:tcPr>
            <w:tcW w:w="2387" w:type="dxa"/>
            <w:vMerge w:val="restart"/>
            <w:vAlign w:val="center"/>
          </w:tcPr>
          <w:p w:rsidR="000A6201" w:rsidRPr="00977BBF" w:rsidRDefault="000A6201" w:rsidP="000A6201">
            <w:pPr>
              <w:pStyle w:val="a6"/>
              <w:spacing w:before="0" w:beforeAutospacing="0" w:after="0" w:afterAutospacing="0"/>
              <w:jc w:val="center"/>
            </w:pPr>
            <w:r w:rsidRPr="00977BBF">
              <w:t>Сумма принятого </w:t>
            </w:r>
          </w:p>
          <w:p w:rsidR="000A6201" w:rsidRPr="00977BBF" w:rsidRDefault="000A6201" w:rsidP="000A6201">
            <w:pPr>
              <w:pStyle w:val="a6"/>
              <w:spacing w:before="0" w:beforeAutospacing="0" w:after="0" w:afterAutospacing="0"/>
              <w:jc w:val="center"/>
            </w:pPr>
            <w:r w:rsidRPr="00977BBF">
              <w:t>обязательства в рамках созданного резерва</w:t>
            </w:r>
          </w:p>
          <w:p w:rsidR="000A6201" w:rsidRPr="00977BBF" w:rsidRDefault="000A6201" w:rsidP="000A6201">
            <w:pPr>
              <w:pStyle w:val="a6"/>
              <w:spacing w:before="0" w:beforeAutospacing="0" w:after="0" w:afterAutospacing="0"/>
              <w:jc w:val="center"/>
            </w:pPr>
            <w:r w:rsidRPr="00977BBF">
              <w:t> </w:t>
            </w: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3.4</w:t>
            </w:r>
          </w:p>
        </w:tc>
        <w:tc>
          <w:tcPr>
            <w:tcW w:w="2234" w:type="dxa"/>
            <w:vAlign w:val="center"/>
          </w:tcPr>
          <w:p w:rsidR="000A6201" w:rsidRPr="00977BBF" w:rsidRDefault="000A6201" w:rsidP="000A6201">
            <w:pPr>
              <w:pStyle w:val="a6"/>
              <w:spacing w:before="0" w:beforeAutospacing="0" w:after="0" w:afterAutospacing="0"/>
              <w:jc w:val="center"/>
            </w:pPr>
            <w:r w:rsidRPr="00977BBF">
              <w:t>Скорректированы плановые назначения на расходы, </w:t>
            </w:r>
          </w:p>
          <w:p w:rsidR="000A6201" w:rsidRPr="00977BBF" w:rsidRDefault="000A6201" w:rsidP="000A6201">
            <w:pPr>
              <w:pStyle w:val="a6"/>
              <w:spacing w:before="0" w:beforeAutospacing="0" w:after="0" w:afterAutospacing="0"/>
              <w:jc w:val="center"/>
            </w:pPr>
            <w:r w:rsidRPr="00977BBF">
              <w:t>начисленные за счет резерва</w:t>
            </w:r>
          </w:p>
        </w:tc>
        <w:tc>
          <w:tcPr>
            <w:tcW w:w="2268" w:type="dxa"/>
            <w:vMerge/>
            <w:vAlign w:val="center"/>
          </w:tcPr>
          <w:p w:rsidR="000A6201" w:rsidRPr="00977BBF" w:rsidRDefault="000A6201" w:rsidP="000A6201">
            <w:pPr>
              <w:spacing w:after="0" w:line="240" w:lineRule="auto"/>
              <w:rPr>
                <w:rFonts w:ascii="Times New Roman" w:hAnsi="Times New Roman"/>
                <w:sz w:val="24"/>
                <w:szCs w:val="24"/>
              </w:rPr>
            </w:pPr>
          </w:p>
        </w:tc>
        <w:tc>
          <w:tcPr>
            <w:tcW w:w="2152" w:type="dxa"/>
            <w:vMerge/>
            <w:vAlign w:val="center"/>
          </w:tcPr>
          <w:p w:rsidR="000A6201" w:rsidRPr="00977BBF" w:rsidRDefault="000A6201" w:rsidP="000A6201">
            <w:pPr>
              <w:spacing w:after="0" w:line="240" w:lineRule="auto"/>
              <w:rPr>
                <w:rFonts w:ascii="Times New Roman" w:hAnsi="Times New Roman"/>
                <w:sz w:val="24"/>
                <w:szCs w:val="24"/>
              </w:rPr>
            </w:pPr>
          </w:p>
        </w:tc>
        <w:tc>
          <w:tcPr>
            <w:tcW w:w="2387" w:type="dxa"/>
            <w:vMerge/>
            <w:vAlign w:val="center"/>
          </w:tcPr>
          <w:p w:rsidR="000A6201" w:rsidRPr="00977BBF" w:rsidRDefault="000A6201" w:rsidP="000A6201">
            <w:pPr>
              <w:spacing w:after="0" w:line="240" w:lineRule="auto"/>
              <w:rPr>
                <w:rFonts w:ascii="Times New Roman" w:hAnsi="Times New Roman"/>
                <w:sz w:val="24"/>
                <w:szCs w:val="24"/>
              </w:rPr>
            </w:pPr>
          </w:p>
        </w:tc>
      </w:tr>
      <w:tr w:rsidR="000A6201" w:rsidRPr="00977BBF" w:rsidTr="00ED1A3D">
        <w:tc>
          <w:tcPr>
            <w:tcW w:w="817" w:type="dxa"/>
            <w:vAlign w:val="center"/>
          </w:tcPr>
          <w:p w:rsidR="000A6201" w:rsidRPr="00977BBF" w:rsidRDefault="000A6201" w:rsidP="000A6201">
            <w:pPr>
              <w:pStyle w:val="a6"/>
              <w:spacing w:before="0" w:beforeAutospacing="0" w:after="0" w:afterAutospacing="0"/>
              <w:jc w:val="center"/>
            </w:pPr>
            <w:r w:rsidRPr="00977BBF">
              <w:t>3.5</w:t>
            </w:r>
          </w:p>
        </w:tc>
        <w:tc>
          <w:tcPr>
            <w:tcW w:w="2234" w:type="dxa"/>
            <w:vAlign w:val="center"/>
          </w:tcPr>
          <w:p w:rsidR="000A6201" w:rsidRPr="00977BBF" w:rsidRDefault="000A6201" w:rsidP="000A6201">
            <w:pPr>
              <w:pStyle w:val="a6"/>
              <w:spacing w:before="0" w:beforeAutospacing="0" w:after="0" w:afterAutospacing="0"/>
              <w:jc w:val="center"/>
            </w:pPr>
            <w:r w:rsidRPr="00977BBF">
              <w:t>Скорректированы ранее принятые бюджетные </w:t>
            </w:r>
          </w:p>
          <w:p w:rsidR="000A6201" w:rsidRPr="00977BBF" w:rsidRDefault="000A6201" w:rsidP="000A6201">
            <w:pPr>
              <w:pStyle w:val="a6"/>
              <w:spacing w:before="0" w:beforeAutospacing="0" w:after="0" w:afterAutospacing="0"/>
              <w:jc w:val="center"/>
            </w:pPr>
            <w:r w:rsidRPr="00977BBF">
              <w:t>обязательства по зарплате – в части отпускных, начисленных за счет резерва на отпуск</w:t>
            </w:r>
          </w:p>
        </w:tc>
        <w:tc>
          <w:tcPr>
            <w:tcW w:w="2268" w:type="dxa"/>
            <w:vAlign w:val="center"/>
          </w:tcPr>
          <w:p w:rsidR="000A6201" w:rsidRPr="00977BBF" w:rsidRDefault="000A6201" w:rsidP="000A6201">
            <w:pPr>
              <w:pStyle w:val="a6"/>
              <w:spacing w:before="0" w:beforeAutospacing="0" w:after="0" w:afterAutospacing="0"/>
              <w:jc w:val="center"/>
            </w:pPr>
            <w:r w:rsidRPr="00977BBF">
              <w:t>Документы, подтверждающие </w:t>
            </w:r>
          </w:p>
          <w:p w:rsidR="000A6201" w:rsidRPr="00977BBF" w:rsidRDefault="000A6201" w:rsidP="000A6201">
            <w:pPr>
              <w:pStyle w:val="a6"/>
              <w:spacing w:before="0" w:beforeAutospacing="0" w:after="0" w:afterAutospacing="0"/>
              <w:jc w:val="center"/>
            </w:pPr>
            <w:r w:rsidRPr="00977BBF">
              <w:t>возникновение обязательства по отпускным/</w:t>
            </w:r>
          </w:p>
          <w:p w:rsidR="000A6201" w:rsidRPr="00977BBF" w:rsidRDefault="000A6201" w:rsidP="000A6201">
            <w:pPr>
              <w:pStyle w:val="a6"/>
              <w:spacing w:before="0" w:beforeAutospacing="0" w:after="0" w:afterAutospacing="0"/>
              <w:jc w:val="center"/>
            </w:pPr>
            <w:r w:rsidRPr="00977BBF">
              <w:t>Бухгалтерская справка</w:t>
            </w:r>
          </w:p>
          <w:p w:rsidR="000A6201" w:rsidRPr="00977BBF" w:rsidRDefault="000A6201" w:rsidP="000A6201">
            <w:pPr>
              <w:pStyle w:val="a6"/>
              <w:spacing w:before="0" w:beforeAutospacing="0" w:after="0" w:afterAutospacing="0"/>
              <w:jc w:val="center"/>
            </w:pPr>
            <w:r w:rsidRPr="00977BBF">
              <w:t>(</w:t>
            </w:r>
            <w:hyperlink r:id="rId72" w:anchor="/document/140/33945/" w:history="1">
              <w:r w:rsidRPr="00977BBF">
                <w:rPr>
                  <w:rStyle w:val="a5"/>
                  <w:color w:val="auto"/>
                  <w:u w:val="none"/>
                </w:rPr>
                <w:t>ф. 0504833</w:t>
              </w:r>
            </w:hyperlink>
            <w:r w:rsidRPr="00977BBF">
              <w:t>)</w:t>
            </w:r>
          </w:p>
          <w:p w:rsidR="000A6201" w:rsidRPr="00977BBF" w:rsidRDefault="000A6201" w:rsidP="000A6201">
            <w:pPr>
              <w:pStyle w:val="a6"/>
              <w:spacing w:before="0" w:beforeAutospacing="0" w:after="0" w:afterAutospacing="0"/>
              <w:jc w:val="center"/>
            </w:pPr>
            <w:r w:rsidRPr="00977BBF">
              <w:t> </w:t>
            </w:r>
          </w:p>
        </w:tc>
        <w:tc>
          <w:tcPr>
            <w:tcW w:w="2152" w:type="dxa"/>
            <w:vAlign w:val="center"/>
          </w:tcPr>
          <w:p w:rsidR="000A6201" w:rsidRPr="00977BBF" w:rsidRDefault="000A6201" w:rsidP="000A6201">
            <w:pPr>
              <w:pStyle w:val="a6"/>
              <w:spacing w:before="0" w:beforeAutospacing="0" w:after="0" w:afterAutospacing="0"/>
              <w:jc w:val="center"/>
            </w:pPr>
            <w:r w:rsidRPr="00977BBF">
              <w:t>В момент образования </w:t>
            </w:r>
          </w:p>
          <w:p w:rsidR="000A6201" w:rsidRPr="00977BBF" w:rsidRDefault="000A6201" w:rsidP="000A6201">
            <w:pPr>
              <w:pStyle w:val="a6"/>
              <w:spacing w:before="0" w:beforeAutospacing="0" w:after="0" w:afterAutospacing="0"/>
              <w:jc w:val="center"/>
            </w:pPr>
            <w:r w:rsidRPr="00977BBF">
              <w:t>кредиторской </w:t>
            </w:r>
          </w:p>
          <w:p w:rsidR="000A6201" w:rsidRPr="00977BBF" w:rsidRDefault="000A6201" w:rsidP="000A6201">
            <w:pPr>
              <w:pStyle w:val="a6"/>
              <w:spacing w:before="0" w:beforeAutospacing="0" w:after="0" w:afterAutospacing="0"/>
              <w:jc w:val="center"/>
            </w:pPr>
            <w:r w:rsidRPr="00977BBF">
              <w:t>задолженности по отпускным</w:t>
            </w:r>
          </w:p>
          <w:p w:rsidR="000A6201" w:rsidRPr="00977BBF" w:rsidRDefault="000A6201" w:rsidP="000A6201">
            <w:pPr>
              <w:pStyle w:val="a6"/>
              <w:spacing w:before="0" w:beforeAutospacing="0" w:after="0" w:afterAutospacing="0"/>
              <w:jc w:val="center"/>
            </w:pPr>
            <w:r w:rsidRPr="00977BBF">
              <w:t> </w:t>
            </w:r>
          </w:p>
        </w:tc>
        <w:tc>
          <w:tcPr>
            <w:tcW w:w="2387" w:type="dxa"/>
            <w:vAlign w:val="center"/>
          </w:tcPr>
          <w:p w:rsidR="000A6201" w:rsidRPr="00977BBF" w:rsidRDefault="000A6201" w:rsidP="000A6201">
            <w:pPr>
              <w:pStyle w:val="a6"/>
              <w:spacing w:before="0" w:beforeAutospacing="0" w:after="0" w:afterAutospacing="0"/>
              <w:jc w:val="center"/>
            </w:pPr>
            <w:r w:rsidRPr="00977BBF">
              <w:t>Сумма принятого </w:t>
            </w:r>
          </w:p>
          <w:p w:rsidR="000A6201" w:rsidRPr="00977BBF" w:rsidRDefault="000A6201" w:rsidP="000A6201">
            <w:pPr>
              <w:pStyle w:val="a6"/>
              <w:spacing w:before="0" w:beforeAutospacing="0" w:after="0" w:afterAutospacing="0"/>
              <w:jc w:val="center"/>
            </w:pPr>
            <w:r w:rsidRPr="00977BBF">
              <w:t>обязательства по отпускным за счет резерва </w:t>
            </w:r>
          </w:p>
          <w:p w:rsidR="000A6201" w:rsidRPr="00977BBF" w:rsidRDefault="000A6201" w:rsidP="000A6201">
            <w:pPr>
              <w:pStyle w:val="a6"/>
              <w:spacing w:before="0" w:beforeAutospacing="0" w:after="0" w:afterAutospacing="0"/>
              <w:jc w:val="center"/>
            </w:pPr>
            <w:r w:rsidRPr="00977BBF">
              <w:rPr>
                <w:rStyle w:val="a7"/>
                <w:b w:val="0"/>
              </w:rPr>
              <w:t>способом «Красное сторно»</w:t>
            </w:r>
          </w:p>
        </w:tc>
      </w:tr>
    </w:tbl>
    <w:p w:rsidR="00B12F81" w:rsidRDefault="00B12F81" w:rsidP="003279E4">
      <w:pPr>
        <w:pStyle w:val="a6"/>
        <w:spacing w:before="0" w:beforeAutospacing="0" w:after="0" w:afterAutospacing="0"/>
        <w:ind w:firstLine="709"/>
        <w:jc w:val="both"/>
        <w:rPr>
          <w:rStyle w:val="a7"/>
          <w:sz w:val="28"/>
          <w:szCs w:val="28"/>
        </w:rPr>
      </w:pPr>
    </w:p>
    <w:p w:rsidR="0015651E" w:rsidRPr="00F73AE0" w:rsidRDefault="008719EC" w:rsidP="00977BBF">
      <w:pPr>
        <w:pStyle w:val="a6"/>
        <w:spacing w:before="0" w:beforeAutospacing="0" w:after="0" w:afterAutospacing="0"/>
        <w:jc w:val="right"/>
        <w:rPr>
          <w:sz w:val="28"/>
          <w:szCs w:val="28"/>
        </w:rPr>
      </w:pPr>
      <w:r w:rsidRPr="00F73AE0">
        <w:rPr>
          <w:sz w:val="28"/>
          <w:szCs w:val="28"/>
        </w:rPr>
        <w:t>Таблица № 2</w:t>
      </w:r>
    </w:p>
    <w:p w:rsidR="008719EC" w:rsidRPr="00EB5304" w:rsidRDefault="008719EC" w:rsidP="00977BBF">
      <w:pPr>
        <w:pStyle w:val="a6"/>
        <w:spacing w:before="0" w:beforeAutospacing="0" w:after="0" w:afterAutospacing="0"/>
        <w:jc w:val="center"/>
        <w:rPr>
          <w:rStyle w:val="a7"/>
          <w:b w:val="0"/>
          <w:sz w:val="28"/>
          <w:szCs w:val="28"/>
        </w:rPr>
      </w:pPr>
      <w:r w:rsidRPr="00EB5304">
        <w:rPr>
          <w:rStyle w:val="a7"/>
          <w:b w:val="0"/>
          <w:sz w:val="28"/>
          <w:szCs w:val="28"/>
        </w:rPr>
        <w:t>Порядок принятия денежных обязательств текущего финансового года</w:t>
      </w:r>
    </w:p>
    <w:p w:rsidR="000A6201" w:rsidRDefault="000A6201" w:rsidP="003279E4">
      <w:pPr>
        <w:pStyle w:val="a6"/>
        <w:spacing w:before="0" w:beforeAutospacing="0" w:after="0" w:afterAutospacing="0"/>
        <w:rPr>
          <w:rStyle w:val="a7"/>
          <w:sz w:val="28"/>
          <w:szCs w:val="28"/>
        </w:rPr>
      </w:pPr>
    </w:p>
    <w:tbl>
      <w:tblPr>
        <w:tblStyle w:val="a4"/>
        <w:tblW w:w="9844" w:type="dxa"/>
        <w:tblLook w:val="04A0" w:firstRow="1" w:lastRow="0" w:firstColumn="1" w:lastColumn="0" w:noHBand="0" w:noVBand="1"/>
      </w:tblPr>
      <w:tblGrid>
        <w:gridCol w:w="696"/>
        <w:gridCol w:w="2779"/>
        <w:gridCol w:w="2337"/>
        <w:gridCol w:w="2110"/>
        <w:gridCol w:w="1922"/>
      </w:tblGrid>
      <w:tr w:rsidR="000A6201" w:rsidTr="00977BBF">
        <w:tc>
          <w:tcPr>
            <w:tcW w:w="696" w:type="dxa"/>
            <w:vAlign w:val="center"/>
          </w:tcPr>
          <w:p w:rsidR="000A6201" w:rsidRPr="000A6201" w:rsidRDefault="000A6201" w:rsidP="000A6201">
            <w:pPr>
              <w:pStyle w:val="a6"/>
              <w:spacing w:before="0" w:beforeAutospacing="0" w:after="0" w:afterAutospacing="0"/>
              <w:jc w:val="center"/>
            </w:pPr>
            <w:r w:rsidRPr="000A6201">
              <w:t>№</w:t>
            </w:r>
          </w:p>
          <w:p w:rsidR="000A6201" w:rsidRPr="000A6201" w:rsidRDefault="000A6201" w:rsidP="000A6201">
            <w:pPr>
              <w:pStyle w:val="a6"/>
              <w:spacing w:before="0" w:beforeAutospacing="0" w:after="0" w:afterAutospacing="0"/>
              <w:jc w:val="center"/>
            </w:pPr>
            <w:r w:rsidRPr="000A6201">
              <w:rPr>
                <w:rStyle w:val="a7"/>
                <w:b w:val="0"/>
              </w:rPr>
              <w:t>п/п</w:t>
            </w:r>
          </w:p>
        </w:tc>
        <w:tc>
          <w:tcPr>
            <w:tcW w:w="2779" w:type="dxa"/>
            <w:vAlign w:val="center"/>
          </w:tcPr>
          <w:p w:rsidR="000A6201" w:rsidRPr="000A6201" w:rsidRDefault="000A6201" w:rsidP="000A6201">
            <w:pPr>
              <w:pStyle w:val="a6"/>
              <w:spacing w:before="0" w:beforeAutospacing="0" w:after="0" w:afterAutospacing="0"/>
              <w:jc w:val="center"/>
            </w:pPr>
            <w:r w:rsidRPr="000A6201">
              <w:rPr>
                <w:rStyle w:val="a7"/>
                <w:b w:val="0"/>
              </w:rPr>
              <w:t>Вид обязательства</w:t>
            </w:r>
          </w:p>
        </w:tc>
        <w:tc>
          <w:tcPr>
            <w:tcW w:w="2337" w:type="dxa"/>
            <w:vAlign w:val="center"/>
          </w:tcPr>
          <w:p w:rsidR="000A6201" w:rsidRPr="000A6201" w:rsidRDefault="000A6201" w:rsidP="000A6201">
            <w:pPr>
              <w:pStyle w:val="a6"/>
              <w:spacing w:before="0" w:beforeAutospacing="0" w:after="0" w:afterAutospacing="0"/>
              <w:jc w:val="center"/>
            </w:pPr>
            <w:r w:rsidRPr="000A6201">
              <w:rPr>
                <w:rStyle w:val="a7"/>
                <w:b w:val="0"/>
              </w:rPr>
              <w:t>Документ-</w:t>
            </w:r>
          </w:p>
          <w:p w:rsidR="000A6201" w:rsidRPr="000A6201" w:rsidRDefault="000A6201" w:rsidP="000A6201">
            <w:pPr>
              <w:pStyle w:val="a6"/>
              <w:spacing w:before="0" w:beforeAutospacing="0" w:after="0" w:afterAutospacing="0"/>
              <w:jc w:val="center"/>
            </w:pPr>
            <w:r w:rsidRPr="000A6201">
              <w:rPr>
                <w:rStyle w:val="a7"/>
                <w:b w:val="0"/>
              </w:rPr>
              <w:t>основание</w:t>
            </w:r>
          </w:p>
        </w:tc>
        <w:tc>
          <w:tcPr>
            <w:tcW w:w="2110" w:type="dxa"/>
            <w:vAlign w:val="center"/>
          </w:tcPr>
          <w:p w:rsidR="000A6201" w:rsidRPr="000A6201" w:rsidRDefault="000A6201" w:rsidP="000A6201">
            <w:pPr>
              <w:pStyle w:val="a6"/>
              <w:spacing w:before="0" w:beforeAutospacing="0" w:after="0" w:afterAutospacing="0"/>
              <w:jc w:val="center"/>
            </w:pPr>
            <w:r w:rsidRPr="000A6201">
              <w:rPr>
                <w:rStyle w:val="a7"/>
                <w:b w:val="0"/>
              </w:rPr>
              <w:t>Момент</w:t>
            </w:r>
          </w:p>
          <w:p w:rsidR="000A6201" w:rsidRPr="000A6201" w:rsidRDefault="000A6201" w:rsidP="000A6201">
            <w:pPr>
              <w:pStyle w:val="a6"/>
              <w:spacing w:before="0" w:beforeAutospacing="0" w:after="0" w:afterAutospacing="0"/>
              <w:jc w:val="center"/>
            </w:pPr>
            <w:r w:rsidRPr="000A6201">
              <w:rPr>
                <w:rStyle w:val="a7"/>
                <w:b w:val="0"/>
              </w:rPr>
              <w:t>отражения</w:t>
            </w:r>
          </w:p>
          <w:p w:rsidR="000A6201" w:rsidRPr="000A6201" w:rsidRDefault="000A6201" w:rsidP="000A6201">
            <w:pPr>
              <w:pStyle w:val="a6"/>
              <w:spacing w:before="0" w:beforeAutospacing="0" w:after="0" w:afterAutospacing="0"/>
              <w:jc w:val="center"/>
            </w:pPr>
            <w:r w:rsidRPr="000A6201">
              <w:rPr>
                <w:rStyle w:val="a7"/>
                <w:b w:val="0"/>
              </w:rPr>
              <w:t>в учете</w:t>
            </w:r>
          </w:p>
        </w:tc>
        <w:tc>
          <w:tcPr>
            <w:tcW w:w="1917" w:type="dxa"/>
            <w:vAlign w:val="center"/>
          </w:tcPr>
          <w:p w:rsidR="000A6201" w:rsidRPr="000A6201" w:rsidRDefault="000A6201" w:rsidP="000A6201">
            <w:pPr>
              <w:pStyle w:val="a6"/>
              <w:spacing w:before="0" w:beforeAutospacing="0" w:after="0" w:afterAutospacing="0"/>
              <w:jc w:val="center"/>
            </w:pPr>
            <w:r w:rsidRPr="000A6201">
              <w:rPr>
                <w:rStyle w:val="a7"/>
                <w:b w:val="0"/>
              </w:rPr>
              <w:t>Сумма</w:t>
            </w:r>
          </w:p>
          <w:p w:rsidR="000A6201" w:rsidRPr="000A6201" w:rsidRDefault="000A6201" w:rsidP="000A6201">
            <w:pPr>
              <w:pStyle w:val="a6"/>
              <w:spacing w:before="0" w:beforeAutospacing="0" w:after="0" w:afterAutospacing="0"/>
              <w:jc w:val="center"/>
            </w:pPr>
            <w:r w:rsidRPr="000A6201">
              <w:rPr>
                <w:rStyle w:val="a7"/>
                <w:b w:val="0"/>
              </w:rPr>
              <w:t>обязательства</w:t>
            </w:r>
          </w:p>
        </w:tc>
      </w:tr>
      <w:tr w:rsidR="000A6201" w:rsidTr="00977BBF">
        <w:tc>
          <w:tcPr>
            <w:tcW w:w="696" w:type="dxa"/>
            <w:vAlign w:val="center"/>
          </w:tcPr>
          <w:p w:rsidR="000A6201" w:rsidRPr="00F73AE0" w:rsidRDefault="000A6201" w:rsidP="000A6201">
            <w:pPr>
              <w:pStyle w:val="a6"/>
              <w:spacing w:before="0" w:beforeAutospacing="0" w:after="0" w:afterAutospacing="0"/>
              <w:jc w:val="center"/>
            </w:pPr>
            <w:r w:rsidRPr="00F73AE0">
              <w:lastRenderedPageBreak/>
              <w:t>1</w:t>
            </w:r>
          </w:p>
        </w:tc>
        <w:tc>
          <w:tcPr>
            <w:tcW w:w="2779" w:type="dxa"/>
            <w:vAlign w:val="center"/>
          </w:tcPr>
          <w:p w:rsidR="000A6201" w:rsidRPr="00F73AE0" w:rsidRDefault="000A6201" w:rsidP="000A6201">
            <w:pPr>
              <w:pStyle w:val="a6"/>
              <w:spacing w:before="0" w:beforeAutospacing="0" w:after="0" w:afterAutospacing="0"/>
              <w:jc w:val="center"/>
            </w:pPr>
            <w:r w:rsidRPr="00F73AE0">
              <w:t>2</w:t>
            </w:r>
          </w:p>
        </w:tc>
        <w:tc>
          <w:tcPr>
            <w:tcW w:w="2337" w:type="dxa"/>
            <w:vAlign w:val="center"/>
          </w:tcPr>
          <w:p w:rsidR="000A6201" w:rsidRPr="00F73AE0" w:rsidRDefault="000A6201" w:rsidP="000A6201">
            <w:pPr>
              <w:pStyle w:val="a6"/>
              <w:spacing w:before="0" w:beforeAutospacing="0" w:after="0" w:afterAutospacing="0"/>
              <w:jc w:val="center"/>
            </w:pPr>
            <w:r w:rsidRPr="00F73AE0">
              <w:t>3</w:t>
            </w:r>
          </w:p>
        </w:tc>
        <w:tc>
          <w:tcPr>
            <w:tcW w:w="2110" w:type="dxa"/>
            <w:vAlign w:val="center"/>
          </w:tcPr>
          <w:p w:rsidR="000A6201" w:rsidRPr="00F73AE0" w:rsidRDefault="000A6201" w:rsidP="000A6201">
            <w:pPr>
              <w:pStyle w:val="a6"/>
              <w:spacing w:before="0" w:beforeAutospacing="0" w:after="0" w:afterAutospacing="0"/>
              <w:jc w:val="center"/>
            </w:pPr>
            <w:r w:rsidRPr="00F73AE0">
              <w:t>4</w:t>
            </w:r>
          </w:p>
        </w:tc>
        <w:tc>
          <w:tcPr>
            <w:tcW w:w="1917" w:type="dxa"/>
            <w:vAlign w:val="center"/>
          </w:tcPr>
          <w:p w:rsidR="000A6201" w:rsidRPr="00F73AE0" w:rsidRDefault="000A6201" w:rsidP="000A6201">
            <w:pPr>
              <w:pStyle w:val="a6"/>
              <w:spacing w:before="0" w:beforeAutospacing="0" w:after="0" w:afterAutospacing="0"/>
              <w:jc w:val="center"/>
            </w:pPr>
            <w:r w:rsidRPr="00F73AE0">
              <w:t>5</w:t>
            </w:r>
          </w:p>
        </w:tc>
      </w:tr>
      <w:tr w:rsidR="000A6201" w:rsidTr="00977BBF">
        <w:tc>
          <w:tcPr>
            <w:tcW w:w="9844" w:type="dxa"/>
            <w:gridSpan w:val="5"/>
          </w:tcPr>
          <w:p w:rsidR="000A6201" w:rsidRPr="00977BBF" w:rsidRDefault="000A6201" w:rsidP="000A6201">
            <w:pPr>
              <w:pStyle w:val="a6"/>
              <w:spacing w:before="0" w:beforeAutospacing="0" w:after="0" w:afterAutospacing="0"/>
              <w:jc w:val="center"/>
              <w:rPr>
                <w:rStyle w:val="a7"/>
                <w:sz w:val="28"/>
                <w:szCs w:val="28"/>
              </w:rPr>
            </w:pPr>
            <w:r w:rsidRPr="00977BBF">
              <w:rPr>
                <w:bCs/>
              </w:rPr>
              <w:t>1. Денежные обязательства по контрактам (договорам)</w:t>
            </w:r>
          </w:p>
        </w:tc>
      </w:tr>
      <w:tr w:rsidR="000A6201" w:rsidTr="00977BBF">
        <w:tc>
          <w:tcPr>
            <w:tcW w:w="696" w:type="dxa"/>
            <w:vAlign w:val="center"/>
          </w:tcPr>
          <w:p w:rsidR="000A6201" w:rsidRPr="00F73AE0" w:rsidRDefault="000A6201" w:rsidP="000A6201">
            <w:pPr>
              <w:pStyle w:val="a6"/>
              <w:spacing w:before="0" w:beforeAutospacing="0" w:after="0" w:afterAutospacing="0"/>
              <w:jc w:val="center"/>
            </w:pPr>
            <w:r w:rsidRPr="00F73AE0">
              <w:t>1.1</w:t>
            </w:r>
          </w:p>
        </w:tc>
        <w:tc>
          <w:tcPr>
            <w:tcW w:w="2779" w:type="dxa"/>
            <w:vAlign w:val="center"/>
          </w:tcPr>
          <w:p w:rsidR="000A6201" w:rsidRPr="00F73AE0" w:rsidRDefault="000A6201" w:rsidP="000A6201">
            <w:pPr>
              <w:pStyle w:val="a6"/>
              <w:spacing w:before="0" w:beforeAutospacing="0" w:after="0" w:afterAutospacing="0"/>
              <w:jc w:val="center"/>
            </w:pPr>
            <w:r w:rsidRPr="00F73AE0">
              <w:t>Оплата контрактов (договоров) на поставку материальных ценностей</w:t>
            </w:r>
          </w:p>
        </w:tc>
        <w:tc>
          <w:tcPr>
            <w:tcW w:w="2337" w:type="dxa"/>
            <w:vAlign w:val="center"/>
          </w:tcPr>
          <w:p w:rsidR="000A6201" w:rsidRPr="00F73AE0" w:rsidRDefault="000A6201" w:rsidP="000A6201">
            <w:pPr>
              <w:pStyle w:val="a6"/>
              <w:spacing w:before="0" w:beforeAutospacing="0" w:after="0" w:afterAutospacing="0"/>
              <w:jc w:val="center"/>
            </w:pPr>
            <w:r w:rsidRPr="00F73AE0">
              <w:t>Товарная накладная и </w:t>
            </w:r>
          </w:p>
          <w:p w:rsidR="000A6201" w:rsidRPr="00F73AE0" w:rsidRDefault="000A6201" w:rsidP="000A6201">
            <w:pPr>
              <w:pStyle w:val="a6"/>
              <w:spacing w:before="0" w:beforeAutospacing="0" w:after="0" w:afterAutospacing="0"/>
              <w:jc w:val="center"/>
            </w:pPr>
            <w:r w:rsidRPr="00F73AE0">
              <w:t>(или) акт приемки-передачи </w:t>
            </w:r>
          </w:p>
        </w:tc>
        <w:tc>
          <w:tcPr>
            <w:tcW w:w="2110" w:type="dxa"/>
            <w:vAlign w:val="center"/>
          </w:tcPr>
          <w:p w:rsidR="000A6201" w:rsidRPr="00F73AE0" w:rsidRDefault="000A6201" w:rsidP="000A6201">
            <w:pPr>
              <w:pStyle w:val="a6"/>
              <w:spacing w:before="0" w:beforeAutospacing="0" w:after="0" w:afterAutospacing="0"/>
              <w:jc w:val="center"/>
            </w:pPr>
            <w:r w:rsidRPr="00F73AE0">
              <w:t>Дата подписания </w:t>
            </w:r>
          </w:p>
          <w:p w:rsidR="000A6201" w:rsidRPr="00F73AE0" w:rsidRDefault="000A6201" w:rsidP="000A6201">
            <w:pPr>
              <w:pStyle w:val="a6"/>
              <w:spacing w:before="0" w:beforeAutospacing="0" w:after="0" w:afterAutospacing="0"/>
              <w:jc w:val="center"/>
            </w:pPr>
            <w:r w:rsidRPr="00F73AE0">
              <w:t>подтверждающих </w:t>
            </w:r>
          </w:p>
          <w:p w:rsidR="000A6201" w:rsidRPr="00F73AE0" w:rsidRDefault="000A6201" w:rsidP="000A6201">
            <w:pPr>
              <w:pStyle w:val="a6"/>
              <w:spacing w:before="0" w:beforeAutospacing="0" w:after="0" w:afterAutospacing="0"/>
              <w:jc w:val="center"/>
            </w:pPr>
            <w:r w:rsidRPr="00F73AE0">
              <w:t>документов</w:t>
            </w:r>
          </w:p>
        </w:tc>
        <w:tc>
          <w:tcPr>
            <w:tcW w:w="1917" w:type="dxa"/>
            <w:vAlign w:val="center"/>
          </w:tcPr>
          <w:p w:rsidR="000A6201" w:rsidRPr="00F73AE0" w:rsidRDefault="000A6201" w:rsidP="000A6201">
            <w:pPr>
              <w:pStyle w:val="a6"/>
              <w:spacing w:before="0" w:beforeAutospacing="0" w:after="0" w:afterAutospacing="0"/>
              <w:jc w:val="center"/>
            </w:pPr>
            <w:r w:rsidRPr="00F73AE0">
              <w:t>Сумма начисленного </w:t>
            </w:r>
          </w:p>
          <w:p w:rsidR="00977BBF" w:rsidRDefault="000A6201" w:rsidP="000A6201">
            <w:pPr>
              <w:pStyle w:val="a6"/>
              <w:spacing w:before="0" w:beforeAutospacing="0" w:after="0" w:afterAutospacing="0"/>
              <w:jc w:val="center"/>
            </w:pPr>
            <w:r w:rsidRPr="00F73AE0">
              <w:t>обязательства за минусом ранее </w:t>
            </w:r>
          </w:p>
          <w:p w:rsidR="000A6201" w:rsidRPr="00F73AE0" w:rsidRDefault="000A6201" w:rsidP="000A6201">
            <w:pPr>
              <w:pStyle w:val="a6"/>
              <w:spacing w:before="0" w:beforeAutospacing="0" w:after="0" w:afterAutospacing="0"/>
              <w:jc w:val="center"/>
            </w:pPr>
            <w:r w:rsidRPr="00F73AE0">
              <w:t>выплаченного аванса</w:t>
            </w:r>
          </w:p>
        </w:tc>
      </w:tr>
      <w:tr w:rsidR="000A6201" w:rsidTr="00977BBF">
        <w:tc>
          <w:tcPr>
            <w:tcW w:w="9844" w:type="dxa"/>
            <w:gridSpan w:val="5"/>
          </w:tcPr>
          <w:p w:rsidR="000A6201" w:rsidRDefault="00977BBF" w:rsidP="00977BBF">
            <w:pPr>
              <w:pStyle w:val="a6"/>
              <w:spacing w:before="0" w:beforeAutospacing="0" w:after="0" w:afterAutospacing="0"/>
              <w:jc w:val="center"/>
              <w:rPr>
                <w:rStyle w:val="a7"/>
                <w:sz w:val="28"/>
                <w:szCs w:val="28"/>
              </w:rPr>
            </w:pPr>
            <w:r>
              <w:t xml:space="preserve">1.2. </w:t>
            </w:r>
            <w:r w:rsidRPr="00F73AE0">
              <w:t>Оплата контрактов (договоров) на выполнение работ, оказание услуг, в том числе:</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1.2.1</w:t>
            </w:r>
          </w:p>
        </w:tc>
        <w:tc>
          <w:tcPr>
            <w:tcW w:w="2779" w:type="dxa"/>
            <w:vAlign w:val="center"/>
          </w:tcPr>
          <w:p w:rsidR="00977BBF" w:rsidRPr="00F73AE0" w:rsidRDefault="00977BBF" w:rsidP="00977BBF">
            <w:pPr>
              <w:pStyle w:val="a6"/>
              <w:spacing w:before="0" w:beforeAutospacing="0" w:after="0" w:afterAutospacing="0"/>
              <w:jc w:val="center"/>
            </w:pPr>
            <w:r w:rsidRPr="00F73AE0">
              <w:t>Контракты (договоры) на оказание коммунальных, эксплуатационных</w:t>
            </w:r>
            <w:r w:rsidRPr="00F73AE0">
              <w:br/>
              <w:t>услуг, услуг связи</w:t>
            </w:r>
          </w:p>
        </w:tc>
        <w:tc>
          <w:tcPr>
            <w:tcW w:w="2337" w:type="dxa"/>
            <w:vAlign w:val="center"/>
          </w:tcPr>
          <w:p w:rsidR="00977BBF" w:rsidRPr="00F73AE0" w:rsidRDefault="00977BBF" w:rsidP="00977BBF">
            <w:pPr>
              <w:pStyle w:val="a6"/>
              <w:spacing w:before="0" w:beforeAutospacing="0" w:after="0" w:afterAutospacing="0"/>
              <w:jc w:val="center"/>
            </w:pPr>
            <w:r w:rsidRPr="00F73AE0">
              <w:t>Счет, счет-фактура </w:t>
            </w:r>
          </w:p>
          <w:p w:rsidR="00977BBF" w:rsidRPr="00F73AE0" w:rsidRDefault="00977BBF" w:rsidP="00977BBF">
            <w:pPr>
              <w:pStyle w:val="a6"/>
              <w:spacing w:before="0" w:beforeAutospacing="0" w:after="0" w:afterAutospacing="0"/>
              <w:jc w:val="center"/>
            </w:pPr>
            <w:r w:rsidRPr="00F73AE0">
              <w:t>(согласно условиям </w:t>
            </w:r>
          </w:p>
          <w:p w:rsidR="00977BBF" w:rsidRPr="00F73AE0" w:rsidRDefault="00977BBF" w:rsidP="00977BBF">
            <w:pPr>
              <w:pStyle w:val="a6"/>
              <w:spacing w:before="0" w:beforeAutospacing="0" w:after="0" w:afterAutospacing="0"/>
              <w:jc w:val="center"/>
            </w:pPr>
            <w:r w:rsidRPr="00F73AE0">
              <w:t>контракта). Акт оказания услуг. Универсальный передаточный документ</w:t>
            </w:r>
          </w:p>
        </w:tc>
        <w:tc>
          <w:tcPr>
            <w:tcW w:w="2110" w:type="dxa"/>
            <w:vMerge w:val="restart"/>
            <w:vAlign w:val="center"/>
          </w:tcPr>
          <w:p w:rsidR="00977BBF" w:rsidRPr="00F73AE0" w:rsidRDefault="00977BBF" w:rsidP="00977BBF">
            <w:pPr>
              <w:pStyle w:val="a6"/>
              <w:spacing w:before="0" w:beforeAutospacing="0" w:after="0" w:afterAutospacing="0"/>
              <w:jc w:val="center"/>
            </w:pPr>
            <w:r w:rsidRPr="00F73AE0">
              <w:t>Дата подписания </w:t>
            </w:r>
          </w:p>
          <w:p w:rsidR="00977BBF" w:rsidRPr="00F73AE0" w:rsidRDefault="00977BBF" w:rsidP="00977BBF">
            <w:pPr>
              <w:pStyle w:val="a6"/>
              <w:spacing w:before="0" w:beforeAutospacing="0" w:after="0" w:afterAutospacing="0"/>
              <w:jc w:val="center"/>
            </w:pPr>
            <w:r w:rsidRPr="00F73AE0">
              <w:t>подтверждающих </w:t>
            </w:r>
          </w:p>
          <w:p w:rsidR="00977BBF" w:rsidRPr="00F73AE0" w:rsidRDefault="00977BBF" w:rsidP="00977BBF">
            <w:pPr>
              <w:pStyle w:val="a6"/>
              <w:spacing w:before="0" w:beforeAutospacing="0" w:after="0" w:afterAutospacing="0"/>
              <w:jc w:val="center"/>
            </w:pPr>
            <w:r w:rsidRPr="00F73AE0">
              <w:t>документов. При задержке документации – дата поступления </w:t>
            </w:r>
          </w:p>
          <w:p w:rsidR="00977BBF" w:rsidRPr="00F73AE0" w:rsidRDefault="00977BBF" w:rsidP="00977BBF">
            <w:pPr>
              <w:pStyle w:val="a6"/>
              <w:spacing w:before="0" w:beforeAutospacing="0" w:after="0" w:afterAutospacing="0"/>
              <w:jc w:val="center"/>
            </w:pPr>
            <w:r w:rsidRPr="00F73AE0">
              <w:t>документации в бухгалтерию</w:t>
            </w:r>
          </w:p>
        </w:tc>
        <w:tc>
          <w:tcPr>
            <w:tcW w:w="1917" w:type="dxa"/>
            <w:vMerge w:val="restart"/>
            <w:vAlign w:val="center"/>
          </w:tcPr>
          <w:p w:rsidR="00977BBF" w:rsidRPr="00F73AE0" w:rsidRDefault="00977BBF" w:rsidP="00977BBF">
            <w:pPr>
              <w:pStyle w:val="a6"/>
              <w:spacing w:before="0" w:beforeAutospacing="0" w:after="0" w:afterAutospacing="0"/>
              <w:jc w:val="center"/>
            </w:pPr>
            <w:r w:rsidRPr="00F73AE0">
              <w:t>Сумма начисленного </w:t>
            </w:r>
          </w:p>
          <w:p w:rsidR="00977BBF" w:rsidRDefault="00977BBF" w:rsidP="00977BBF">
            <w:pPr>
              <w:pStyle w:val="a6"/>
              <w:spacing w:before="0" w:beforeAutospacing="0" w:after="0" w:afterAutospacing="0"/>
              <w:jc w:val="center"/>
            </w:pPr>
            <w:r w:rsidRPr="00F73AE0">
              <w:t>обязательства за минусом ранее</w:t>
            </w:r>
          </w:p>
          <w:p w:rsidR="00977BBF" w:rsidRPr="00F73AE0" w:rsidRDefault="00977BBF" w:rsidP="00977BBF">
            <w:pPr>
              <w:pStyle w:val="a6"/>
              <w:spacing w:before="0" w:beforeAutospacing="0" w:after="0" w:afterAutospacing="0"/>
              <w:jc w:val="center"/>
            </w:pPr>
            <w:r w:rsidRPr="00F73AE0">
              <w:t> выплаченного аванса</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1.2.2</w:t>
            </w:r>
          </w:p>
        </w:tc>
        <w:tc>
          <w:tcPr>
            <w:tcW w:w="2779" w:type="dxa"/>
            <w:vAlign w:val="center"/>
          </w:tcPr>
          <w:p w:rsidR="00977BBF" w:rsidRPr="00F73AE0" w:rsidRDefault="00977BBF" w:rsidP="00977BBF">
            <w:pPr>
              <w:pStyle w:val="a6"/>
              <w:spacing w:before="0" w:beforeAutospacing="0" w:after="0" w:afterAutospacing="0"/>
              <w:jc w:val="center"/>
            </w:pPr>
            <w:r w:rsidRPr="00F73AE0">
              <w:t>Контракты (договоры) на выполнение подрядных работ по строительству, </w:t>
            </w:r>
          </w:p>
          <w:p w:rsidR="00977BBF" w:rsidRPr="00F73AE0" w:rsidRDefault="00977BBF" w:rsidP="00977BBF">
            <w:pPr>
              <w:pStyle w:val="a6"/>
              <w:spacing w:before="0" w:beforeAutospacing="0" w:after="0" w:afterAutospacing="0"/>
              <w:jc w:val="center"/>
            </w:pPr>
            <w:r w:rsidRPr="00F73AE0">
              <w:t>реконструкции, техническому </w:t>
            </w:r>
          </w:p>
          <w:p w:rsidR="00977BBF" w:rsidRPr="00F73AE0" w:rsidRDefault="00977BBF" w:rsidP="00977BBF">
            <w:pPr>
              <w:pStyle w:val="a6"/>
              <w:spacing w:before="0" w:beforeAutospacing="0" w:after="0" w:afterAutospacing="0"/>
              <w:jc w:val="center"/>
            </w:pPr>
            <w:r w:rsidRPr="00F73AE0">
              <w:t>перевооружению, расширению, </w:t>
            </w:r>
          </w:p>
          <w:p w:rsidR="00977BBF" w:rsidRPr="00F73AE0" w:rsidRDefault="00977BBF" w:rsidP="00977BBF">
            <w:pPr>
              <w:pStyle w:val="a6"/>
              <w:spacing w:before="0" w:beforeAutospacing="0" w:after="0" w:afterAutospacing="0"/>
              <w:jc w:val="center"/>
            </w:pPr>
            <w:r w:rsidRPr="00F73AE0">
              <w:t>модернизации основных средств, текущему</w:t>
            </w:r>
          </w:p>
          <w:p w:rsidR="00977BBF" w:rsidRPr="00F73AE0" w:rsidRDefault="00977BBF" w:rsidP="00977BBF">
            <w:pPr>
              <w:pStyle w:val="a6"/>
              <w:spacing w:before="0" w:beforeAutospacing="0" w:after="0" w:afterAutospacing="0"/>
              <w:jc w:val="center"/>
            </w:pPr>
            <w:r w:rsidRPr="00F73AE0">
              <w:t>и капитальному ремонту зданий, сооружений</w:t>
            </w:r>
          </w:p>
        </w:tc>
        <w:tc>
          <w:tcPr>
            <w:tcW w:w="2337" w:type="dxa"/>
            <w:vAlign w:val="center"/>
          </w:tcPr>
          <w:p w:rsidR="00977BBF" w:rsidRPr="00F73AE0" w:rsidRDefault="00977BBF" w:rsidP="00977BBF">
            <w:pPr>
              <w:pStyle w:val="a6"/>
              <w:spacing w:before="0" w:beforeAutospacing="0" w:after="0" w:afterAutospacing="0"/>
              <w:jc w:val="center"/>
            </w:pPr>
            <w:r w:rsidRPr="00F73AE0">
              <w:t>Акт выполненных работ (Форма КС-2). Справка о стоимости </w:t>
            </w:r>
          </w:p>
          <w:p w:rsidR="00977BBF" w:rsidRPr="00F73AE0" w:rsidRDefault="00977BBF" w:rsidP="00977BBF">
            <w:pPr>
              <w:pStyle w:val="a6"/>
              <w:spacing w:before="0" w:beforeAutospacing="0" w:after="0" w:afterAutospacing="0"/>
              <w:jc w:val="center"/>
            </w:pPr>
            <w:r w:rsidRPr="00F73AE0">
              <w:t>выполненных работ и </w:t>
            </w:r>
          </w:p>
          <w:p w:rsidR="00977BBF" w:rsidRPr="00F73AE0" w:rsidRDefault="00977BBF" w:rsidP="00977BBF">
            <w:pPr>
              <w:pStyle w:val="a6"/>
              <w:spacing w:before="0" w:beforeAutospacing="0" w:after="0" w:afterAutospacing="0"/>
              <w:jc w:val="center"/>
            </w:pPr>
            <w:r w:rsidRPr="00F73AE0">
              <w:t>затрат (форма КС-3)</w:t>
            </w:r>
          </w:p>
        </w:tc>
        <w:tc>
          <w:tcPr>
            <w:tcW w:w="2110" w:type="dxa"/>
            <w:vMerge/>
          </w:tcPr>
          <w:p w:rsidR="00977BBF" w:rsidRDefault="00977BBF" w:rsidP="00977BBF">
            <w:pPr>
              <w:pStyle w:val="a6"/>
              <w:spacing w:before="0" w:beforeAutospacing="0" w:after="0" w:afterAutospacing="0"/>
              <w:rPr>
                <w:rStyle w:val="a7"/>
                <w:sz w:val="28"/>
                <w:szCs w:val="28"/>
              </w:rPr>
            </w:pPr>
          </w:p>
        </w:tc>
        <w:tc>
          <w:tcPr>
            <w:tcW w:w="1917" w:type="dxa"/>
            <w:vMerge/>
          </w:tcPr>
          <w:p w:rsidR="00977BBF" w:rsidRDefault="00977BBF" w:rsidP="00977BBF">
            <w:pPr>
              <w:pStyle w:val="a6"/>
              <w:spacing w:before="0" w:beforeAutospacing="0" w:after="0" w:afterAutospacing="0"/>
              <w:rPr>
                <w:rStyle w:val="a7"/>
                <w:sz w:val="28"/>
                <w:szCs w:val="28"/>
              </w:rPr>
            </w:pP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1.2.3</w:t>
            </w:r>
          </w:p>
        </w:tc>
        <w:tc>
          <w:tcPr>
            <w:tcW w:w="2779" w:type="dxa"/>
            <w:vAlign w:val="center"/>
          </w:tcPr>
          <w:p w:rsidR="00977BBF" w:rsidRPr="00F73AE0" w:rsidRDefault="00977BBF" w:rsidP="00977BBF">
            <w:pPr>
              <w:pStyle w:val="a6"/>
              <w:spacing w:before="0" w:beforeAutospacing="0" w:after="0" w:afterAutospacing="0"/>
              <w:jc w:val="center"/>
            </w:pPr>
            <w:r w:rsidRPr="00F73AE0">
              <w:t>Контракты (договоры) на выполнение иных работ (оказание иных услуг)</w:t>
            </w:r>
          </w:p>
        </w:tc>
        <w:tc>
          <w:tcPr>
            <w:tcW w:w="2337" w:type="dxa"/>
            <w:vAlign w:val="center"/>
          </w:tcPr>
          <w:p w:rsidR="00977BBF" w:rsidRPr="00F73AE0" w:rsidRDefault="00977BBF" w:rsidP="00977BBF">
            <w:pPr>
              <w:pStyle w:val="a6"/>
              <w:spacing w:before="0" w:beforeAutospacing="0" w:after="0" w:afterAutospacing="0"/>
              <w:jc w:val="center"/>
            </w:pPr>
            <w:r w:rsidRPr="00F73AE0">
              <w:t>Акт выполненных работ (оказанных услуг). Иной </w:t>
            </w:r>
          </w:p>
          <w:p w:rsidR="00977BBF" w:rsidRPr="00F73AE0" w:rsidRDefault="00977BBF" w:rsidP="00977BBF">
            <w:pPr>
              <w:pStyle w:val="a6"/>
              <w:spacing w:before="0" w:beforeAutospacing="0" w:after="0" w:afterAutospacing="0"/>
              <w:jc w:val="center"/>
            </w:pPr>
            <w:r w:rsidRPr="00F73AE0">
              <w:t>документ, </w:t>
            </w:r>
          </w:p>
          <w:p w:rsidR="00977BBF" w:rsidRPr="00F73AE0" w:rsidRDefault="00977BBF" w:rsidP="00977BBF">
            <w:pPr>
              <w:pStyle w:val="a6"/>
              <w:spacing w:before="0" w:beforeAutospacing="0" w:after="0" w:afterAutospacing="0"/>
              <w:jc w:val="center"/>
            </w:pPr>
            <w:r w:rsidRPr="00F73AE0">
              <w:t>подтверждающий </w:t>
            </w:r>
          </w:p>
          <w:p w:rsidR="00977BBF" w:rsidRPr="00F73AE0" w:rsidRDefault="00977BBF" w:rsidP="00977BBF">
            <w:pPr>
              <w:pStyle w:val="a6"/>
              <w:spacing w:before="0" w:beforeAutospacing="0" w:after="0" w:afterAutospacing="0"/>
              <w:jc w:val="center"/>
            </w:pPr>
            <w:r w:rsidRPr="00F73AE0">
              <w:t>выполнение работ (оказание услуг)</w:t>
            </w:r>
          </w:p>
        </w:tc>
        <w:tc>
          <w:tcPr>
            <w:tcW w:w="2110" w:type="dxa"/>
            <w:vMerge/>
          </w:tcPr>
          <w:p w:rsidR="00977BBF" w:rsidRDefault="00977BBF" w:rsidP="00977BBF">
            <w:pPr>
              <w:pStyle w:val="a6"/>
              <w:spacing w:before="0" w:beforeAutospacing="0" w:after="0" w:afterAutospacing="0"/>
              <w:rPr>
                <w:rStyle w:val="a7"/>
                <w:sz w:val="28"/>
                <w:szCs w:val="28"/>
              </w:rPr>
            </w:pPr>
          </w:p>
        </w:tc>
        <w:tc>
          <w:tcPr>
            <w:tcW w:w="1917" w:type="dxa"/>
            <w:vMerge/>
          </w:tcPr>
          <w:p w:rsidR="00977BBF" w:rsidRDefault="00977BBF" w:rsidP="00977BBF">
            <w:pPr>
              <w:pStyle w:val="a6"/>
              <w:spacing w:before="0" w:beforeAutospacing="0" w:after="0" w:afterAutospacing="0"/>
              <w:rPr>
                <w:rStyle w:val="a7"/>
                <w:sz w:val="28"/>
                <w:szCs w:val="28"/>
              </w:rPr>
            </w:pP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1.3</w:t>
            </w:r>
          </w:p>
        </w:tc>
        <w:tc>
          <w:tcPr>
            <w:tcW w:w="2779" w:type="dxa"/>
            <w:vAlign w:val="center"/>
          </w:tcPr>
          <w:p w:rsidR="00977BBF" w:rsidRPr="00F73AE0" w:rsidRDefault="00977BBF" w:rsidP="00977BBF">
            <w:pPr>
              <w:pStyle w:val="a6"/>
              <w:spacing w:before="0" w:beforeAutospacing="0" w:after="0" w:afterAutospacing="0"/>
              <w:jc w:val="center"/>
            </w:pPr>
            <w:r w:rsidRPr="00F73AE0">
              <w:t>Принятие денежного обязательства в том</w:t>
            </w:r>
          </w:p>
          <w:p w:rsidR="00977BBF" w:rsidRPr="00F73AE0" w:rsidRDefault="00977BBF" w:rsidP="00977BBF">
            <w:pPr>
              <w:pStyle w:val="a6"/>
              <w:spacing w:before="0" w:beforeAutospacing="0" w:after="0" w:afterAutospacing="0"/>
              <w:jc w:val="center"/>
            </w:pPr>
            <w:r w:rsidRPr="00F73AE0">
              <w:t>случае, если контрактом (договором) предусмотрена выплата аванса</w:t>
            </w:r>
          </w:p>
        </w:tc>
        <w:tc>
          <w:tcPr>
            <w:tcW w:w="2337" w:type="dxa"/>
            <w:vAlign w:val="center"/>
          </w:tcPr>
          <w:p w:rsidR="00977BBF" w:rsidRPr="00F73AE0" w:rsidRDefault="00977BBF" w:rsidP="00977BBF">
            <w:pPr>
              <w:pStyle w:val="a6"/>
              <w:spacing w:before="0" w:beforeAutospacing="0" w:after="0" w:afterAutospacing="0"/>
              <w:jc w:val="center"/>
            </w:pPr>
            <w:r w:rsidRPr="00F73AE0">
              <w:t>Счет на оплату</w:t>
            </w:r>
          </w:p>
        </w:tc>
        <w:tc>
          <w:tcPr>
            <w:tcW w:w="2110" w:type="dxa"/>
            <w:vAlign w:val="center"/>
          </w:tcPr>
          <w:p w:rsidR="00977BBF" w:rsidRPr="00F73AE0" w:rsidRDefault="00977BBF" w:rsidP="00977BBF">
            <w:pPr>
              <w:pStyle w:val="a6"/>
              <w:spacing w:before="0" w:beforeAutospacing="0" w:after="0" w:afterAutospacing="0"/>
              <w:jc w:val="center"/>
            </w:pPr>
            <w:r w:rsidRPr="00F73AE0">
              <w:t>Дата, определенная </w:t>
            </w:r>
          </w:p>
          <w:p w:rsidR="00977BBF" w:rsidRPr="00F73AE0" w:rsidRDefault="00977BBF" w:rsidP="00977BBF">
            <w:pPr>
              <w:pStyle w:val="a6"/>
              <w:spacing w:before="0" w:beforeAutospacing="0" w:after="0" w:afterAutospacing="0"/>
              <w:jc w:val="center"/>
            </w:pPr>
            <w:r w:rsidRPr="00F73AE0">
              <w:t>условиями контракта </w:t>
            </w:r>
          </w:p>
          <w:p w:rsidR="00977BBF" w:rsidRPr="00F73AE0" w:rsidRDefault="00977BBF" w:rsidP="00977BBF">
            <w:pPr>
              <w:pStyle w:val="a6"/>
              <w:spacing w:before="0" w:beforeAutospacing="0" w:after="0" w:afterAutospacing="0"/>
              <w:jc w:val="center"/>
            </w:pPr>
            <w:r w:rsidRPr="00F73AE0">
              <w:t>(договора)</w:t>
            </w:r>
          </w:p>
        </w:tc>
        <w:tc>
          <w:tcPr>
            <w:tcW w:w="1917" w:type="dxa"/>
            <w:vAlign w:val="center"/>
          </w:tcPr>
          <w:p w:rsidR="00977BBF" w:rsidRPr="00F73AE0" w:rsidRDefault="00977BBF" w:rsidP="00977BBF">
            <w:pPr>
              <w:pStyle w:val="a6"/>
              <w:spacing w:before="0" w:beforeAutospacing="0" w:after="0" w:afterAutospacing="0"/>
              <w:jc w:val="center"/>
            </w:pPr>
            <w:r w:rsidRPr="00F73AE0">
              <w:t>Сумма аванса</w:t>
            </w:r>
          </w:p>
        </w:tc>
      </w:tr>
      <w:tr w:rsidR="00977BBF" w:rsidTr="00977BBF">
        <w:tc>
          <w:tcPr>
            <w:tcW w:w="9844" w:type="dxa"/>
            <w:gridSpan w:val="5"/>
          </w:tcPr>
          <w:p w:rsidR="00977BBF" w:rsidRPr="00977BBF" w:rsidRDefault="00977BBF" w:rsidP="00977BBF">
            <w:pPr>
              <w:pStyle w:val="a6"/>
              <w:spacing w:before="0" w:beforeAutospacing="0" w:after="0" w:afterAutospacing="0"/>
              <w:jc w:val="center"/>
              <w:rPr>
                <w:rStyle w:val="a7"/>
                <w:b w:val="0"/>
                <w:sz w:val="28"/>
                <w:szCs w:val="28"/>
              </w:rPr>
            </w:pPr>
            <w:r w:rsidRPr="00977BBF">
              <w:rPr>
                <w:rStyle w:val="a7"/>
                <w:b w:val="0"/>
              </w:rPr>
              <w:t>2. Денежные обязательства по текущей деятельности учреждения</w:t>
            </w:r>
          </w:p>
        </w:tc>
      </w:tr>
      <w:tr w:rsidR="00977BBF" w:rsidTr="00977BBF">
        <w:tc>
          <w:tcPr>
            <w:tcW w:w="696" w:type="dxa"/>
            <w:vAlign w:val="center"/>
          </w:tcPr>
          <w:p w:rsidR="00977BBF" w:rsidRPr="00977BBF" w:rsidRDefault="00977BBF" w:rsidP="00977BBF">
            <w:pPr>
              <w:pStyle w:val="a6"/>
              <w:spacing w:before="0" w:beforeAutospacing="0" w:after="0" w:afterAutospacing="0"/>
              <w:jc w:val="center"/>
              <w:rPr>
                <w:b/>
              </w:rPr>
            </w:pPr>
            <w:r w:rsidRPr="00977BBF">
              <w:rPr>
                <w:rStyle w:val="a7"/>
                <w:b w:val="0"/>
              </w:rPr>
              <w:t>2.1</w:t>
            </w:r>
          </w:p>
        </w:tc>
        <w:tc>
          <w:tcPr>
            <w:tcW w:w="9148" w:type="dxa"/>
            <w:gridSpan w:val="4"/>
            <w:vAlign w:val="center"/>
          </w:tcPr>
          <w:p w:rsidR="00977BBF" w:rsidRPr="00977BBF" w:rsidRDefault="00977BBF" w:rsidP="00977BBF">
            <w:pPr>
              <w:pStyle w:val="a6"/>
              <w:spacing w:before="0" w:beforeAutospacing="0" w:after="0" w:afterAutospacing="0"/>
              <w:jc w:val="center"/>
              <w:rPr>
                <w:b/>
              </w:rPr>
            </w:pPr>
            <w:r w:rsidRPr="00977BBF">
              <w:rPr>
                <w:rStyle w:val="a7"/>
                <w:b w:val="0"/>
              </w:rPr>
              <w:t>Денежные обязательства, связанные с оплатой труда</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2.1.1</w:t>
            </w:r>
          </w:p>
        </w:tc>
        <w:tc>
          <w:tcPr>
            <w:tcW w:w="2779" w:type="dxa"/>
            <w:vAlign w:val="center"/>
          </w:tcPr>
          <w:p w:rsidR="00977BBF" w:rsidRPr="00977BBF" w:rsidRDefault="00977BBF" w:rsidP="00977BBF">
            <w:pPr>
              <w:pStyle w:val="a6"/>
              <w:spacing w:before="0" w:beforeAutospacing="0" w:after="0" w:afterAutospacing="0"/>
              <w:jc w:val="center"/>
            </w:pPr>
            <w:r w:rsidRPr="00977BBF">
              <w:t>Выплата зарплаты</w:t>
            </w:r>
          </w:p>
        </w:tc>
        <w:tc>
          <w:tcPr>
            <w:tcW w:w="2337" w:type="dxa"/>
            <w:vAlign w:val="center"/>
          </w:tcPr>
          <w:p w:rsidR="00977BBF" w:rsidRPr="00977BBF" w:rsidRDefault="00977BBF" w:rsidP="00977BBF">
            <w:pPr>
              <w:pStyle w:val="a6"/>
              <w:spacing w:before="0" w:beforeAutospacing="0" w:after="0" w:afterAutospacing="0"/>
              <w:jc w:val="center"/>
            </w:pPr>
            <w:r w:rsidRPr="00977BBF">
              <w:t>Расчетные ведомости </w:t>
            </w:r>
          </w:p>
          <w:p w:rsidR="00977BBF" w:rsidRPr="00977BBF" w:rsidRDefault="00977BBF" w:rsidP="00977BBF">
            <w:pPr>
              <w:pStyle w:val="a6"/>
              <w:spacing w:before="0" w:beforeAutospacing="0" w:after="0" w:afterAutospacing="0"/>
              <w:jc w:val="center"/>
            </w:pPr>
            <w:r w:rsidRPr="00977BBF">
              <w:t>(</w:t>
            </w:r>
            <w:hyperlink r:id="rId73" w:anchor="/document/140/33922/" w:history="1">
              <w:r w:rsidRPr="00977BBF">
                <w:rPr>
                  <w:rStyle w:val="a5"/>
                  <w:color w:val="auto"/>
                  <w:u w:val="none"/>
                </w:rPr>
                <w:t>ф. 0504402</w:t>
              </w:r>
            </w:hyperlink>
            <w:r w:rsidRPr="00977BBF">
              <w:t>).</w:t>
            </w:r>
          </w:p>
          <w:p w:rsidR="00977BBF" w:rsidRPr="00977BBF" w:rsidRDefault="00977BBF" w:rsidP="00977BBF">
            <w:pPr>
              <w:pStyle w:val="a6"/>
              <w:spacing w:before="0" w:beforeAutospacing="0" w:after="0" w:afterAutospacing="0"/>
              <w:jc w:val="center"/>
            </w:pPr>
            <w:r w:rsidRPr="00977BBF">
              <w:t>Расчетно-платежные </w:t>
            </w:r>
          </w:p>
          <w:p w:rsidR="00977BBF" w:rsidRPr="00977BBF" w:rsidRDefault="00977BBF" w:rsidP="00977BBF">
            <w:pPr>
              <w:pStyle w:val="a6"/>
              <w:spacing w:before="0" w:beforeAutospacing="0" w:after="0" w:afterAutospacing="0"/>
              <w:jc w:val="center"/>
            </w:pPr>
            <w:r w:rsidRPr="00977BBF">
              <w:t>ведомости (</w:t>
            </w:r>
            <w:hyperlink r:id="rId74" w:anchor="/document/140/33933/" w:history="1">
              <w:r w:rsidRPr="00977BBF">
                <w:rPr>
                  <w:rStyle w:val="a5"/>
                  <w:color w:val="auto"/>
                  <w:u w:val="none"/>
                </w:rPr>
                <w:t>ф. 0504401</w:t>
              </w:r>
            </w:hyperlink>
            <w:r w:rsidRPr="00977BBF">
              <w:t>)</w:t>
            </w:r>
          </w:p>
        </w:tc>
        <w:tc>
          <w:tcPr>
            <w:tcW w:w="2110" w:type="dxa"/>
            <w:vAlign w:val="center"/>
          </w:tcPr>
          <w:p w:rsidR="00977BBF" w:rsidRPr="00977BBF" w:rsidRDefault="00977BBF" w:rsidP="00977BBF">
            <w:pPr>
              <w:pStyle w:val="a6"/>
              <w:spacing w:before="0" w:beforeAutospacing="0" w:after="0" w:afterAutospacing="0"/>
              <w:jc w:val="center"/>
            </w:pPr>
            <w:r w:rsidRPr="00977BBF">
              <w:t>Дата утверждения </w:t>
            </w:r>
          </w:p>
          <w:p w:rsidR="00977BBF" w:rsidRPr="00977BBF" w:rsidRDefault="00977BBF" w:rsidP="00977BBF">
            <w:pPr>
              <w:pStyle w:val="a6"/>
              <w:spacing w:before="0" w:beforeAutospacing="0" w:after="0" w:afterAutospacing="0"/>
              <w:jc w:val="center"/>
            </w:pPr>
            <w:r w:rsidRPr="00977BBF">
              <w:t>(подписания) </w:t>
            </w:r>
          </w:p>
          <w:p w:rsidR="00977BBF" w:rsidRPr="00977BBF" w:rsidRDefault="00977BBF" w:rsidP="00977BBF">
            <w:pPr>
              <w:pStyle w:val="a6"/>
              <w:spacing w:before="0" w:beforeAutospacing="0" w:after="0" w:afterAutospacing="0"/>
              <w:jc w:val="center"/>
            </w:pPr>
            <w:r w:rsidRPr="00977BBF">
              <w:t>соответствующих </w:t>
            </w:r>
          </w:p>
          <w:p w:rsidR="00977BBF" w:rsidRPr="00977BBF" w:rsidRDefault="00977BBF" w:rsidP="00977BBF">
            <w:pPr>
              <w:pStyle w:val="a6"/>
              <w:spacing w:before="0" w:beforeAutospacing="0" w:after="0" w:afterAutospacing="0"/>
              <w:jc w:val="center"/>
            </w:pPr>
            <w:r w:rsidRPr="00977BBF">
              <w:t>документов</w:t>
            </w:r>
          </w:p>
        </w:tc>
        <w:tc>
          <w:tcPr>
            <w:tcW w:w="1917" w:type="dxa"/>
            <w:vAlign w:val="center"/>
          </w:tcPr>
          <w:p w:rsidR="00977BBF" w:rsidRPr="00977BBF" w:rsidRDefault="00977BBF" w:rsidP="00977BBF">
            <w:pPr>
              <w:pStyle w:val="a6"/>
              <w:spacing w:before="0" w:beforeAutospacing="0" w:after="0" w:afterAutospacing="0"/>
              <w:jc w:val="center"/>
            </w:pPr>
            <w:r w:rsidRPr="00977BBF">
              <w:t>Сумма начисленных </w:t>
            </w:r>
          </w:p>
          <w:p w:rsidR="00977BBF" w:rsidRPr="00977BBF" w:rsidRDefault="00977BBF" w:rsidP="00977BBF">
            <w:pPr>
              <w:pStyle w:val="a6"/>
              <w:spacing w:before="0" w:beforeAutospacing="0" w:after="0" w:afterAutospacing="0"/>
              <w:jc w:val="center"/>
            </w:pPr>
            <w:r w:rsidRPr="00977BBF">
              <w:t>Обязательств (выплат)</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lastRenderedPageBreak/>
              <w:t>2.1.2</w:t>
            </w:r>
          </w:p>
        </w:tc>
        <w:tc>
          <w:tcPr>
            <w:tcW w:w="2779" w:type="dxa"/>
            <w:vAlign w:val="center"/>
          </w:tcPr>
          <w:p w:rsidR="00977BBF" w:rsidRPr="00F73AE0" w:rsidRDefault="00977BBF" w:rsidP="00977BBF">
            <w:pPr>
              <w:pStyle w:val="a6"/>
              <w:spacing w:before="0" w:beforeAutospacing="0" w:after="0" w:afterAutospacing="0"/>
              <w:jc w:val="center"/>
            </w:pPr>
            <w:r w:rsidRPr="00F73AE0">
              <w:t>Уплата взносов на обязательное </w:t>
            </w:r>
          </w:p>
          <w:p w:rsidR="00977BBF" w:rsidRPr="00F73AE0" w:rsidRDefault="00977BBF" w:rsidP="00977BBF">
            <w:pPr>
              <w:pStyle w:val="a6"/>
              <w:spacing w:before="0" w:beforeAutospacing="0" w:after="0" w:afterAutospacing="0"/>
              <w:jc w:val="center"/>
            </w:pPr>
            <w:r w:rsidRPr="00F73AE0">
              <w:t>пенсионное (социальное, медицинское) </w:t>
            </w:r>
          </w:p>
          <w:p w:rsidR="00977BBF" w:rsidRPr="00F73AE0" w:rsidRDefault="00977BBF" w:rsidP="00977BBF">
            <w:pPr>
              <w:pStyle w:val="a6"/>
              <w:spacing w:before="0" w:beforeAutospacing="0" w:after="0" w:afterAutospacing="0"/>
              <w:jc w:val="center"/>
            </w:pPr>
            <w:r w:rsidRPr="00F73AE0">
              <w:t>страхование, взносов на страхование от несчастных случаев и профзаболеваний</w:t>
            </w:r>
          </w:p>
        </w:tc>
        <w:tc>
          <w:tcPr>
            <w:tcW w:w="2337" w:type="dxa"/>
            <w:vAlign w:val="center"/>
          </w:tcPr>
          <w:p w:rsidR="00977BBF" w:rsidRPr="00977BBF" w:rsidRDefault="00977BBF" w:rsidP="00977BBF">
            <w:pPr>
              <w:pStyle w:val="a6"/>
              <w:spacing w:before="0" w:beforeAutospacing="0" w:after="0" w:afterAutospacing="0"/>
              <w:jc w:val="center"/>
            </w:pPr>
            <w:r w:rsidRPr="00977BBF">
              <w:t>Расчетные ведомости </w:t>
            </w:r>
          </w:p>
          <w:p w:rsidR="00977BBF" w:rsidRPr="00977BBF" w:rsidRDefault="00977BBF" w:rsidP="00977BBF">
            <w:pPr>
              <w:pStyle w:val="a6"/>
              <w:spacing w:before="0" w:beforeAutospacing="0" w:after="0" w:afterAutospacing="0"/>
              <w:jc w:val="center"/>
            </w:pPr>
            <w:r w:rsidRPr="00977BBF">
              <w:t>(</w:t>
            </w:r>
            <w:hyperlink r:id="rId75" w:anchor="/document/140/33922/" w:history="1">
              <w:r w:rsidRPr="00977BBF">
                <w:rPr>
                  <w:rStyle w:val="a5"/>
                  <w:color w:val="auto"/>
                  <w:u w:val="none"/>
                </w:rPr>
                <w:t>ф. 0504402</w:t>
              </w:r>
            </w:hyperlink>
            <w:r w:rsidRPr="00977BBF">
              <w:t>).</w:t>
            </w:r>
          </w:p>
          <w:p w:rsidR="00977BBF" w:rsidRPr="00977BBF" w:rsidRDefault="00977BBF" w:rsidP="00977BBF">
            <w:pPr>
              <w:pStyle w:val="a6"/>
              <w:spacing w:before="0" w:beforeAutospacing="0" w:after="0" w:afterAutospacing="0"/>
              <w:jc w:val="center"/>
            </w:pPr>
            <w:r w:rsidRPr="00977BBF">
              <w:t>Расчетно-платежные </w:t>
            </w:r>
          </w:p>
          <w:p w:rsidR="00977BBF" w:rsidRPr="00F73AE0" w:rsidRDefault="00977BBF" w:rsidP="00977BBF">
            <w:pPr>
              <w:pStyle w:val="a6"/>
              <w:spacing w:before="0" w:beforeAutospacing="0" w:after="0" w:afterAutospacing="0"/>
              <w:jc w:val="center"/>
            </w:pPr>
            <w:r w:rsidRPr="00977BBF">
              <w:t>ведомости (</w:t>
            </w:r>
            <w:hyperlink r:id="rId76" w:anchor="/document/140/33933/" w:history="1">
              <w:r w:rsidRPr="00977BBF">
                <w:rPr>
                  <w:rStyle w:val="a5"/>
                  <w:color w:val="auto"/>
                  <w:u w:val="none"/>
                </w:rPr>
                <w:t>ф. 0504401</w:t>
              </w:r>
            </w:hyperlink>
            <w:r w:rsidRPr="00977BBF">
              <w:t>)</w:t>
            </w:r>
          </w:p>
        </w:tc>
        <w:tc>
          <w:tcPr>
            <w:tcW w:w="2110" w:type="dxa"/>
            <w:vAlign w:val="center"/>
          </w:tcPr>
          <w:p w:rsidR="00977BBF" w:rsidRPr="00F73AE0" w:rsidRDefault="00977BBF" w:rsidP="00977BBF">
            <w:pPr>
              <w:pStyle w:val="a6"/>
              <w:spacing w:before="0" w:beforeAutospacing="0" w:after="0" w:afterAutospacing="0"/>
              <w:jc w:val="center"/>
            </w:pPr>
            <w:r w:rsidRPr="00F73AE0">
              <w:t>Дата принятия </w:t>
            </w:r>
          </w:p>
          <w:p w:rsidR="00977BBF" w:rsidRPr="00F73AE0" w:rsidRDefault="00977BBF" w:rsidP="00977BBF">
            <w:pPr>
              <w:pStyle w:val="a6"/>
              <w:spacing w:before="0" w:beforeAutospacing="0" w:after="0" w:afterAutospacing="0"/>
              <w:jc w:val="center"/>
            </w:pPr>
            <w:r w:rsidRPr="00F73AE0">
              <w:t>обязательства</w:t>
            </w:r>
          </w:p>
        </w:tc>
        <w:tc>
          <w:tcPr>
            <w:tcW w:w="1917" w:type="dxa"/>
            <w:vAlign w:val="center"/>
          </w:tcPr>
          <w:p w:rsidR="00977BBF" w:rsidRPr="00F73AE0" w:rsidRDefault="00977BBF" w:rsidP="00977BBF">
            <w:pPr>
              <w:pStyle w:val="a6"/>
              <w:spacing w:before="0" w:beforeAutospacing="0" w:after="0" w:afterAutospacing="0"/>
              <w:jc w:val="center"/>
            </w:pPr>
            <w:r w:rsidRPr="00F73AE0">
              <w:t>Сумма начисленных </w:t>
            </w:r>
          </w:p>
          <w:p w:rsidR="00977BBF" w:rsidRPr="00F73AE0" w:rsidRDefault="00977BBF" w:rsidP="00977BBF">
            <w:pPr>
              <w:pStyle w:val="a6"/>
              <w:spacing w:before="0" w:beforeAutospacing="0" w:after="0" w:afterAutospacing="0"/>
              <w:jc w:val="center"/>
            </w:pPr>
            <w:r w:rsidRPr="00F73AE0">
              <w:t>обязательств </w:t>
            </w:r>
          </w:p>
          <w:p w:rsidR="00977BBF" w:rsidRPr="00F73AE0" w:rsidRDefault="00977BBF" w:rsidP="00977BBF">
            <w:pPr>
              <w:pStyle w:val="a6"/>
              <w:spacing w:before="0" w:beforeAutospacing="0" w:after="0" w:afterAutospacing="0"/>
              <w:jc w:val="center"/>
            </w:pPr>
            <w:r w:rsidRPr="00F73AE0">
              <w:t>(платежей)</w:t>
            </w:r>
          </w:p>
        </w:tc>
      </w:tr>
      <w:tr w:rsidR="00977BBF" w:rsidTr="00977BBF">
        <w:tc>
          <w:tcPr>
            <w:tcW w:w="696" w:type="dxa"/>
            <w:vAlign w:val="center"/>
          </w:tcPr>
          <w:p w:rsidR="00977BBF" w:rsidRPr="00977BBF" w:rsidRDefault="00977BBF" w:rsidP="00977BBF">
            <w:pPr>
              <w:pStyle w:val="a6"/>
              <w:spacing w:before="0" w:beforeAutospacing="0" w:after="0" w:afterAutospacing="0"/>
              <w:jc w:val="center"/>
              <w:rPr>
                <w:b/>
              </w:rPr>
            </w:pPr>
            <w:r w:rsidRPr="00977BBF">
              <w:rPr>
                <w:rStyle w:val="a7"/>
                <w:b w:val="0"/>
              </w:rPr>
              <w:t>2.2</w:t>
            </w:r>
          </w:p>
        </w:tc>
        <w:tc>
          <w:tcPr>
            <w:tcW w:w="9148" w:type="dxa"/>
            <w:gridSpan w:val="4"/>
            <w:vAlign w:val="center"/>
          </w:tcPr>
          <w:p w:rsidR="00977BBF" w:rsidRPr="00977BBF" w:rsidRDefault="00977BBF" w:rsidP="00977BBF">
            <w:pPr>
              <w:pStyle w:val="a6"/>
              <w:spacing w:before="0" w:beforeAutospacing="0" w:after="0" w:afterAutospacing="0"/>
              <w:jc w:val="center"/>
              <w:rPr>
                <w:b/>
              </w:rPr>
            </w:pPr>
            <w:r w:rsidRPr="00977BBF">
              <w:rPr>
                <w:rStyle w:val="a7"/>
                <w:b w:val="0"/>
              </w:rPr>
              <w:t>Денежные обязательства по расчетам с подотчетными лицами</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2.2.1</w:t>
            </w:r>
          </w:p>
        </w:tc>
        <w:tc>
          <w:tcPr>
            <w:tcW w:w="2779" w:type="dxa"/>
            <w:vAlign w:val="center"/>
          </w:tcPr>
          <w:p w:rsidR="00977BBF" w:rsidRPr="00F73AE0" w:rsidRDefault="00977BBF" w:rsidP="00977BBF">
            <w:pPr>
              <w:pStyle w:val="a6"/>
              <w:spacing w:before="0" w:beforeAutospacing="0" w:after="0" w:afterAutospacing="0"/>
              <w:jc w:val="center"/>
            </w:pPr>
            <w:r w:rsidRPr="00F73AE0">
              <w:t>Выдача денежных средств под отчет сотруднику на приобретение товаров (работ, услуг) за наличный расчет</w:t>
            </w:r>
          </w:p>
        </w:tc>
        <w:tc>
          <w:tcPr>
            <w:tcW w:w="2337" w:type="dxa"/>
            <w:vAlign w:val="center"/>
          </w:tcPr>
          <w:p w:rsidR="00977BBF" w:rsidRPr="00F73AE0" w:rsidRDefault="00977BBF" w:rsidP="00977BBF">
            <w:pPr>
              <w:pStyle w:val="a6"/>
              <w:spacing w:before="0" w:beforeAutospacing="0" w:after="0" w:afterAutospacing="0"/>
              <w:jc w:val="center"/>
            </w:pPr>
            <w:r w:rsidRPr="00F73AE0">
              <w:t>Письменное заявление </w:t>
            </w:r>
          </w:p>
          <w:p w:rsidR="00977BBF" w:rsidRPr="00F73AE0" w:rsidRDefault="00977BBF" w:rsidP="00977BBF">
            <w:pPr>
              <w:pStyle w:val="a6"/>
              <w:spacing w:before="0" w:beforeAutospacing="0" w:after="0" w:afterAutospacing="0"/>
              <w:jc w:val="center"/>
            </w:pPr>
            <w:r w:rsidRPr="00F73AE0">
              <w:t>на выдачу денежных </w:t>
            </w:r>
          </w:p>
          <w:p w:rsidR="00977BBF" w:rsidRPr="00F73AE0" w:rsidRDefault="00977BBF" w:rsidP="00977BBF">
            <w:pPr>
              <w:pStyle w:val="a6"/>
              <w:spacing w:before="0" w:beforeAutospacing="0" w:after="0" w:afterAutospacing="0"/>
              <w:jc w:val="center"/>
            </w:pPr>
            <w:r w:rsidRPr="00F73AE0">
              <w:t>средств под отчет</w:t>
            </w:r>
          </w:p>
        </w:tc>
        <w:tc>
          <w:tcPr>
            <w:tcW w:w="2110" w:type="dxa"/>
            <w:vAlign w:val="center"/>
          </w:tcPr>
          <w:p w:rsidR="00977BBF" w:rsidRPr="00F73AE0" w:rsidRDefault="00977BBF" w:rsidP="00977BBF">
            <w:pPr>
              <w:pStyle w:val="a6"/>
              <w:spacing w:before="0" w:beforeAutospacing="0" w:after="0" w:afterAutospacing="0"/>
              <w:jc w:val="center"/>
            </w:pPr>
            <w:r w:rsidRPr="00F73AE0">
              <w:t>Дата утверждения </w:t>
            </w:r>
          </w:p>
          <w:p w:rsidR="00977BBF" w:rsidRPr="00F73AE0" w:rsidRDefault="00977BBF" w:rsidP="00977BBF">
            <w:pPr>
              <w:pStyle w:val="a6"/>
              <w:spacing w:before="0" w:beforeAutospacing="0" w:after="0" w:afterAutospacing="0"/>
              <w:jc w:val="center"/>
            </w:pPr>
            <w:r w:rsidRPr="00F73AE0">
              <w:t>(подписания) заявления </w:t>
            </w:r>
          </w:p>
          <w:p w:rsidR="00977BBF" w:rsidRPr="00F73AE0" w:rsidRDefault="00977BBF" w:rsidP="00977BBF">
            <w:pPr>
              <w:pStyle w:val="a6"/>
              <w:spacing w:before="0" w:beforeAutospacing="0" w:after="0" w:afterAutospacing="0"/>
              <w:jc w:val="center"/>
            </w:pPr>
            <w:r w:rsidRPr="00F73AE0">
              <w:t>руководителем</w:t>
            </w:r>
          </w:p>
        </w:tc>
        <w:tc>
          <w:tcPr>
            <w:tcW w:w="1917" w:type="dxa"/>
            <w:vAlign w:val="center"/>
          </w:tcPr>
          <w:p w:rsidR="00977BBF" w:rsidRPr="00F73AE0" w:rsidRDefault="00977BBF" w:rsidP="00977BBF">
            <w:pPr>
              <w:pStyle w:val="a6"/>
              <w:spacing w:before="0" w:beforeAutospacing="0" w:after="0" w:afterAutospacing="0"/>
              <w:jc w:val="center"/>
            </w:pPr>
            <w:r w:rsidRPr="00F73AE0">
              <w:t>Сумма начисленных </w:t>
            </w:r>
          </w:p>
          <w:p w:rsidR="00977BBF" w:rsidRDefault="00977BBF" w:rsidP="00977BBF">
            <w:pPr>
              <w:pStyle w:val="a6"/>
              <w:spacing w:before="0" w:beforeAutospacing="0" w:after="0" w:afterAutospacing="0"/>
              <w:jc w:val="center"/>
            </w:pPr>
            <w:r w:rsidRPr="00F73AE0">
              <w:t>обязательств </w:t>
            </w:r>
          </w:p>
          <w:p w:rsidR="00977BBF" w:rsidRPr="00F73AE0" w:rsidRDefault="00977BBF" w:rsidP="00977BBF">
            <w:pPr>
              <w:pStyle w:val="a6"/>
              <w:spacing w:before="0" w:beforeAutospacing="0" w:after="0" w:afterAutospacing="0"/>
              <w:jc w:val="center"/>
            </w:pPr>
            <w:r w:rsidRPr="00F73AE0">
              <w:t>(выплат)</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2.2.2</w:t>
            </w:r>
          </w:p>
        </w:tc>
        <w:tc>
          <w:tcPr>
            <w:tcW w:w="2779" w:type="dxa"/>
            <w:vAlign w:val="center"/>
          </w:tcPr>
          <w:p w:rsidR="00977BBF" w:rsidRPr="00F73AE0" w:rsidRDefault="00977BBF" w:rsidP="00977BBF">
            <w:pPr>
              <w:pStyle w:val="a6"/>
              <w:spacing w:before="0" w:beforeAutospacing="0" w:after="0" w:afterAutospacing="0"/>
              <w:jc w:val="center"/>
            </w:pPr>
            <w:r w:rsidRPr="00F73AE0">
              <w:t>Выдача денежных средств под отчет сотруднику при направлении в командировку</w:t>
            </w:r>
          </w:p>
        </w:tc>
        <w:tc>
          <w:tcPr>
            <w:tcW w:w="2337" w:type="dxa"/>
            <w:vAlign w:val="center"/>
          </w:tcPr>
          <w:p w:rsidR="00977BBF" w:rsidRPr="00F73AE0" w:rsidRDefault="00977BBF" w:rsidP="00977BBF">
            <w:pPr>
              <w:pStyle w:val="a6"/>
              <w:spacing w:before="0" w:beforeAutospacing="0" w:after="0" w:afterAutospacing="0"/>
              <w:jc w:val="center"/>
            </w:pPr>
            <w:r w:rsidRPr="00F73AE0">
              <w:t>Приказ о направлении в командировку</w:t>
            </w:r>
          </w:p>
        </w:tc>
        <w:tc>
          <w:tcPr>
            <w:tcW w:w="2110" w:type="dxa"/>
            <w:vAlign w:val="center"/>
          </w:tcPr>
          <w:p w:rsidR="00977BBF" w:rsidRPr="00F73AE0" w:rsidRDefault="00977BBF" w:rsidP="00977BBF">
            <w:pPr>
              <w:pStyle w:val="a6"/>
              <w:spacing w:before="0" w:beforeAutospacing="0" w:after="0" w:afterAutospacing="0"/>
              <w:jc w:val="center"/>
            </w:pPr>
            <w:r w:rsidRPr="00F73AE0">
              <w:t>Дата подписания </w:t>
            </w:r>
          </w:p>
          <w:p w:rsidR="00977BBF" w:rsidRPr="00F73AE0" w:rsidRDefault="00977BBF" w:rsidP="00977BBF">
            <w:pPr>
              <w:pStyle w:val="a6"/>
              <w:spacing w:before="0" w:beforeAutospacing="0" w:after="0" w:afterAutospacing="0"/>
              <w:jc w:val="center"/>
            </w:pPr>
            <w:r w:rsidRPr="00F73AE0">
              <w:t>приказа руководителем</w:t>
            </w:r>
          </w:p>
        </w:tc>
        <w:tc>
          <w:tcPr>
            <w:tcW w:w="1917" w:type="dxa"/>
            <w:vAlign w:val="center"/>
          </w:tcPr>
          <w:p w:rsidR="00977BBF" w:rsidRPr="00F73AE0" w:rsidRDefault="00977BBF" w:rsidP="00977BBF">
            <w:pPr>
              <w:pStyle w:val="a6"/>
              <w:spacing w:before="0" w:beforeAutospacing="0" w:after="0" w:afterAutospacing="0"/>
              <w:jc w:val="center"/>
            </w:pPr>
            <w:r w:rsidRPr="00F73AE0">
              <w:t>Сумма начисленных </w:t>
            </w:r>
          </w:p>
          <w:p w:rsidR="00977BBF" w:rsidRPr="00F73AE0" w:rsidRDefault="00977BBF" w:rsidP="00977BBF">
            <w:pPr>
              <w:pStyle w:val="a6"/>
              <w:spacing w:before="0" w:beforeAutospacing="0" w:after="0" w:afterAutospacing="0"/>
              <w:jc w:val="center"/>
            </w:pPr>
            <w:r w:rsidRPr="00F73AE0">
              <w:t>обязательств </w:t>
            </w:r>
          </w:p>
          <w:p w:rsidR="00977BBF" w:rsidRPr="00F73AE0" w:rsidRDefault="00977BBF" w:rsidP="00977BBF">
            <w:pPr>
              <w:pStyle w:val="a6"/>
              <w:spacing w:before="0" w:beforeAutospacing="0" w:after="0" w:afterAutospacing="0"/>
              <w:jc w:val="center"/>
            </w:pPr>
            <w:r w:rsidRPr="00F73AE0">
              <w:t>(выплат)</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2.2.3</w:t>
            </w:r>
          </w:p>
        </w:tc>
        <w:tc>
          <w:tcPr>
            <w:tcW w:w="2779" w:type="dxa"/>
            <w:vAlign w:val="center"/>
          </w:tcPr>
          <w:p w:rsidR="00977BBF" w:rsidRPr="00F73AE0" w:rsidRDefault="00977BBF" w:rsidP="00977BBF">
            <w:pPr>
              <w:pStyle w:val="a6"/>
              <w:spacing w:before="0" w:beforeAutospacing="0" w:after="0" w:afterAutospacing="0"/>
              <w:jc w:val="center"/>
            </w:pPr>
            <w:r w:rsidRPr="00F73AE0">
              <w:t>Корректировка ранее принятых денежных обязательств в момент принятия к учету авансового отчета</w:t>
            </w:r>
            <w:r>
              <w:t xml:space="preserve"> </w:t>
            </w:r>
            <w:r w:rsidRPr="00977BBF">
              <w:t>(</w:t>
            </w:r>
            <w:hyperlink r:id="rId77" w:anchor="/document/140/34692/" w:history="1">
              <w:r w:rsidRPr="00977BBF">
                <w:rPr>
                  <w:rStyle w:val="a5"/>
                  <w:color w:val="auto"/>
                  <w:u w:val="none"/>
                </w:rPr>
                <w:t>ф. 0504505</w:t>
              </w:r>
            </w:hyperlink>
            <w:r w:rsidRPr="00977BBF">
              <w:t>)</w:t>
            </w:r>
            <w:r w:rsidRPr="00F73AE0">
              <w:t xml:space="preserve">. </w:t>
            </w:r>
            <w:r>
              <w:t xml:space="preserve"> </w:t>
            </w:r>
            <w:r w:rsidRPr="00F73AE0">
              <w:t>Сумму превышения принятых к учету расходов </w:t>
            </w:r>
          </w:p>
          <w:p w:rsidR="00977BBF" w:rsidRDefault="00977BBF" w:rsidP="00977BBF">
            <w:pPr>
              <w:pStyle w:val="a6"/>
              <w:spacing w:before="0" w:beforeAutospacing="0" w:after="0" w:afterAutospacing="0"/>
              <w:jc w:val="center"/>
            </w:pPr>
            <w:r w:rsidRPr="00F73AE0">
              <w:t>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w:t>
            </w:r>
          </w:p>
          <w:p w:rsidR="00977BBF" w:rsidRPr="00F73AE0" w:rsidRDefault="00977BBF" w:rsidP="00977BBF">
            <w:pPr>
              <w:pStyle w:val="a6"/>
              <w:spacing w:before="0" w:beforeAutospacing="0" w:after="0" w:afterAutospacing="0"/>
              <w:jc w:val="center"/>
            </w:pPr>
            <w:r w:rsidRPr="00F73AE0">
              <w:t> обязательством</w:t>
            </w:r>
          </w:p>
        </w:tc>
        <w:tc>
          <w:tcPr>
            <w:tcW w:w="2337" w:type="dxa"/>
            <w:vAlign w:val="center"/>
          </w:tcPr>
          <w:p w:rsidR="00977BBF" w:rsidRPr="00977BBF" w:rsidRDefault="00977BBF" w:rsidP="00977BBF">
            <w:pPr>
              <w:pStyle w:val="a6"/>
              <w:spacing w:before="0" w:beforeAutospacing="0" w:after="0" w:afterAutospacing="0"/>
              <w:jc w:val="center"/>
            </w:pPr>
            <w:r w:rsidRPr="00977BBF">
              <w:t>Авансовый отчет </w:t>
            </w:r>
          </w:p>
          <w:p w:rsidR="00977BBF" w:rsidRPr="00977BBF" w:rsidRDefault="00977BBF" w:rsidP="00977BBF">
            <w:pPr>
              <w:pStyle w:val="a6"/>
              <w:spacing w:before="0" w:beforeAutospacing="0" w:after="0" w:afterAutospacing="0"/>
              <w:jc w:val="center"/>
            </w:pPr>
            <w:r w:rsidRPr="00977BBF">
              <w:t>(</w:t>
            </w:r>
            <w:hyperlink r:id="rId78" w:anchor="/document/140/34692/" w:history="1">
              <w:r w:rsidRPr="00977BBF">
                <w:rPr>
                  <w:rStyle w:val="a5"/>
                  <w:color w:val="auto"/>
                  <w:u w:val="none"/>
                </w:rPr>
                <w:t>ф. 0504505</w:t>
              </w:r>
            </w:hyperlink>
            <w:r w:rsidRPr="00977BBF">
              <w:t>)</w:t>
            </w:r>
          </w:p>
        </w:tc>
        <w:tc>
          <w:tcPr>
            <w:tcW w:w="2110" w:type="dxa"/>
            <w:vAlign w:val="center"/>
          </w:tcPr>
          <w:p w:rsidR="00977BBF" w:rsidRPr="00977BBF" w:rsidRDefault="00977BBF" w:rsidP="00977BBF">
            <w:pPr>
              <w:pStyle w:val="a6"/>
              <w:spacing w:before="0" w:beforeAutospacing="0" w:after="0" w:afterAutospacing="0"/>
              <w:jc w:val="center"/>
            </w:pPr>
            <w:r w:rsidRPr="00977BBF">
              <w:t>Дата утверждения </w:t>
            </w:r>
          </w:p>
          <w:p w:rsidR="00977BBF" w:rsidRPr="00977BBF" w:rsidRDefault="00977BBF" w:rsidP="00977BBF">
            <w:pPr>
              <w:pStyle w:val="a6"/>
              <w:spacing w:before="0" w:beforeAutospacing="0" w:after="0" w:afterAutospacing="0"/>
              <w:jc w:val="center"/>
            </w:pPr>
            <w:r w:rsidRPr="00977BBF">
              <w:t>авансового отчета </w:t>
            </w:r>
          </w:p>
          <w:p w:rsidR="00977BBF" w:rsidRPr="00977BBF" w:rsidRDefault="00977BBF" w:rsidP="00977BBF">
            <w:pPr>
              <w:pStyle w:val="a6"/>
              <w:spacing w:before="0" w:beforeAutospacing="0" w:after="0" w:afterAutospacing="0"/>
              <w:jc w:val="center"/>
            </w:pPr>
            <w:r w:rsidRPr="00977BBF">
              <w:t>(</w:t>
            </w:r>
            <w:hyperlink r:id="rId79" w:anchor="/document/140/34692/" w:history="1">
              <w:r w:rsidRPr="00977BBF">
                <w:rPr>
                  <w:rStyle w:val="a5"/>
                  <w:color w:val="auto"/>
                  <w:u w:val="none"/>
                </w:rPr>
                <w:t>ф. 0504505</w:t>
              </w:r>
            </w:hyperlink>
            <w:r w:rsidRPr="00977BBF">
              <w:t>) </w:t>
            </w:r>
          </w:p>
          <w:p w:rsidR="00977BBF" w:rsidRPr="00977BBF" w:rsidRDefault="00977BBF" w:rsidP="00977BBF">
            <w:pPr>
              <w:pStyle w:val="a6"/>
              <w:spacing w:before="0" w:beforeAutospacing="0" w:after="0" w:afterAutospacing="0"/>
              <w:jc w:val="center"/>
            </w:pPr>
            <w:r w:rsidRPr="00977BBF">
              <w:t>руководителем</w:t>
            </w:r>
          </w:p>
        </w:tc>
        <w:tc>
          <w:tcPr>
            <w:tcW w:w="1917" w:type="dxa"/>
            <w:vAlign w:val="center"/>
          </w:tcPr>
          <w:p w:rsidR="00977BBF" w:rsidRPr="00F73AE0" w:rsidRDefault="00977BBF" w:rsidP="00977BBF">
            <w:pPr>
              <w:pStyle w:val="a6"/>
              <w:spacing w:before="0" w:beforeAutospacing="0" w:after="0" w:afterAutospacing="0"/>
              <w:jc w:val="center"/>
            </w:pPr>
            <w:r w:rsidRPr="00F73AE0">
              <w:t>Корректировка </w:t>
            </w:r>
          </w:p>
          <w:p w:rsidR="00977BBF" w:rsidRPr="00F73AE0" w:rsidRDefault="00977BBF" w:rsidP="00977BBF">
            <w:pPr>
              <w:pStyle w:val="a6"/>
              <w:spacing w:before="0" w:beforeAutospacing="0" w:after="0" w:afterAutospacing="0"/>
              <w:jc w:val="center"/>
            </w:pPr>
            <w:r w:rsidRPr="00F73AE0">
              <w:t>обязательства: при перерасходе – в сторону увеличения; </w:t>
            </w:r>
          </w:p>
          <w:p w:rsidR="00977BBF" w:rsidRDefault="00977BBF" w:rsidP="00977BBF">
            <w:pPr>
              <w:pStyle w:val="a6"/>
              <w:spacing w:before="0" w:beforeAutospacing="0" w:after="0" w:afterAutospacing="0"/>
              <w:jc w:val="center"/>
            </w:pPr>
            <w:r w:rsidRPr="00F73AE0">
              <w:t>при экономии –</w:t>
            </w:r>
          </w:p>
          <w:p w:rsidR="00977BBF" w:rsidRPr="00F73AE0" w:rsidRDefault="00977BBF" w:rsidP="00977BBF">
            <w:pPr>
              <w:pStyle w:val="a6"/>
              <w:spacing w:before="0" w:beforeAutospacing="0" w:after="0" w:afterAutospacing="0"/>
              <w:jc w:val="center"/>
            </w:pPr>
            <w:r w:rsidRPr="00F73AE0">
              <w:t>в </w:t>
            </w:r>
            <w:r w:rsidRPr="00F73AE0">
              <w:br/>
              <w:t>сторону уменьшения</w:t>
            </w:r>
          </w:p>
        </w:tc>
      </w:tr>
      <w:tr w:rsidR="00977BBF" w:rsidTr="00977BBF">
        <w:tc>
          <w:tcPr>
            <w:tcW w:w="696" w:type="dxa"/>
            <w:vAlign w:val="center"/>
          </w:tcPr>
          <w:p w:rsidR="00977BBF" w:rsidRPr="00977BBF" w:rsidRDefault="00977BBF" w:rsidP="00977BBF">
            <w:pPr>
              <w:pStyle w:val="a6"/>
              <w:spacing w:before="0" w:beforeAutospacing="0" w:after="0" w:afterAutospacing="0"/>
              <w:jc w:val="center"/>
              <w:rPr>
                <w:b/>
              </w:rPr>
            </w:pPr>
            <w:r w:rsidRPr="00977BBF">
              <w:rPr>
                <w:rStyle w:val="a7"/>
                <w:b w:val="0"/>
              </w:rPr>
              <w:t>2.3</w:t>
            </w:r>
          </w:p>
        </w:tc>
        <w:tc>
          <w:tcPr>
            <w:tcW w:w="9143" w:type="dxa"/>
            <w:gridSpan w:val="4"/>
            <w:vAlign w:val="center"/>
          </w:tcPr>
          <w:p w:rsidR="00977BBF" w:rsidRPr="00977BBF" w:rsidRDefault="00977BBF" w:rsidP="00977BBF">
            <w:pPr>
              <w:pStyle w:val="a6"/>
              <w:spacing w:before="0" w:beforeAutospacing="0" w:after="0" w:afterAutospacing="0"/>
              <w:jc w:val="center"/>
              <w:rPr>
                <w:b/>
              </w:rPr>
            </w:pPr>
            <w:r w:rsidRPr="00977BBF">
              <w:rPr>
                <w:rStyle w:val="a7"/>
                <w:b w:val="0"/>
              </w:rPr>
              <w:t>Денежные обязательства перед бюджетом, по возмещению вреда, по другим выплатам</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2.3.1</w:t>
            </w:r>
          </w:p>
        </w:tc>
        <w:tc>
          <w:tcPr>
            <w:tcW w:w="2779" w:type="dxa"/>
            <w:vAlign w:val="center"/>
          </w:tcPr>
          <w:p w:rsidR="00977BBF" w:rsidRPr="00F73AE0" w:rsidRDefault="00977BBF" w:rsidP="00977BBF">
            <w:pPr>
              <w:pStyle w:val="a6"/>
              <w:spacing w:before="0" w:beforeAutospacing="0" w:after="0" w:afterAutospacing="0"/>
              <w:jc w:val="center"/>
            </w:pPr>
            <w:r w:rsidRPr="00F73AE0">
              <w:t>Уплата налогов (налог на имущество, налог на прибыль, НДС)</w:t>
            </w:r>
          </w:p>
        </w:tc>
        <w:tc>
          <w:tcPr>
            <w:tcW w:w="2337" w:type="dxa"/>
            <w:vAlign w:val="center"/>
          </w:tcPr>
          <w:p w:rsidR="00977BBF" w:rsidRPr="00F73AE0" w:rsidRDefault="00977BBF" w:rsidP="00977BBF">
            <w:pPr>
              <w:pStyle w:val="a6"/>
              <w:spacing w:before="0" w:beforeAutospacing="0" w:after="0" w:afterAutospacing="0"/>
              <w:jc w:val="center"/>
            </w:pPr>
            <w:r w:rsidRPr="00F73AE0">
              <w:t>Налоговые декларации, </w:t>
            </w:r>
          </w:p>
          <w:p w:rsidR="00977BBF" w:rsidRPr="00F73AE0" w:rsidRDefault="00977BBF" w:rsidP="00977BBF">
            <w:pPr>
              <w:pStyle w:val="a6"/>
              <w:spacing w:before="0" w:beforeAutospacing="0" w:after="0" w:afterAutospacing="0"/>
              <w:jc w:val="center"/>
            </w:pPr>
            <w:r w:rsidRPr="00F73AE0">
              <w:t>расчеты</w:t>
            </w:r>
          </w:p>
        </w:tc>
        <w:tc>
          <w:tcPr>
            <w:tcW w:w="2110" w:type="dxa"/>
            <w:vAlign w:val="center"/>
          </w:tcPr>
          <w:p w:rsidR="00977BBF" w:rsidRPr="00F73AE0" w:rsidRDefault="00977BBF" w:rsidP="00977BBF">
            <w:pPr>
              <w:pStyle w:val="a6"/>
              <w:spacing w:before="0" w:beforeAutospacing="0" w:after="0" w:afterAutospacing="0"/>
              <w:jc w:val="center"/>
            </w:pPr>
            <w:r w:rsidRPr="00F73AE0">
              <w:t>Дата принятия </w:t>
            </w:r>
          </w:p>
          <w:p w:rsidR="00977BBF" w:rsidRPr="00F73AE0" w:rsidRDefault="00977BBF" w:rsidP="00977BBF">
            <w:pPr>
              <w:pStyle w:val="a6"/>
              <w:spacing w:before="0" w:beforeAutospacing="0" w:after="0" w:afterAutospacing="0"/>
              <w:jc w:val="center"/>
            </w:pPr>
            <w:r w:rsidRPr="00F73AE0">
              <w:t>обязательства</w:t>
            </w:r>
          </w:p>
        </w:tc>
        <w:tc>
          <w:tcPr>
            <w:tcW w:w="1917" w:type="dxa"/>
            <w:vAlign w:val="center"/>
          </w:tcPr>
          <w:p w:rsidR="00977BBF" w:rsidRPr="00F73AE0" w:rsidRDefault="00977BBF" w:rsidP="00977BBF">
            <w:pPr>
              <w:pStyle w:val="a6"/>
              <w:spacing w:before="0" w:beforeAutospacing="0" w:after="0" w:afterAutospacing="0"/>
              <w:jc w:val="center"/>
            </w:pPr>
            <w:r w:rsidRPr="00F73AE0">
              <w:t>Сумма начисленных </w:t>
            </w:r>
          </w:p>
          <w:p w:rsidR="00977BBF" w:rsidRPr="00F73AE0" w:rsidRDefault="00977BBF" w:rsidP="00977BBF">
            <w:pPr>
              <w:pStyle w:val="a6"/>
              <w:spacing w:before="0" w:beforeAutospacing="0" w:after="0" w:afterAutospacing="0"/>
              <w:jc w:val="center"/>
            </w:pPr>
            <w:r w:rsidRPr="00F73AE0">
              <w:t>обязательств (платежей)</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2.3.2</w:t>
            </w:r>
          </w:p>
        </w:tc>
        <w:tc>
          <w:tcPr>
            <w:tcW w:w="2779" w:type="dxa"/>
            <w:vAlign w:val="center"/>
          </w:tcPr>
          <w:p w:rsidR="00977BBF" w:rsidRPr="00F73AE0" w:rsidRDefault="00977BBF" w:rsidP="00977BBF">
            <w:pPr>
              <w:pStyle w:val="a6"/>
              <w:spacing w:before="0" w:beforeAutospacing="0" w:after="0" w:afterAutospacing="0"/>
              <w:jc w:val="center"/>
            </w:pPr>
            <w:r w:rsidRPr="00F73AE0">
              <w:t>Уплата всех видов сборов, пошлин, патентных платежей</w:t>
            </w:r>
          </w:p>
        </w:tc>
        <w:tc>
          <w:tcPr>
            <w:tcW w:w="2337" w:type="dxa"/>
            <w:vAlign w:val="center"/>
          </w:tcPr>
          <w:p w:rsidR="00977BBF" w:rsidRPr="00F73AE0" w:rsidRDefault="00977BBF" w:rsidP="00977BBF">
            <w:pPr>
              <w:pStyle w:val="a6"/>
              <w:spacing w:before="0" w:beforeAutospacing="0" w:after="0" w:afterAutospacing="0"/>
              <w:jc w:val="center"/>
            </w:pPr>
            <w:r w:rsidRPr="00F73AE0">
              <w:t>Бухгалтерские справки </w:t>
            </w:r>
          </w:p>
          <w:p w:rsidR="00977BBF" w:rsidRPr="00F73AE0" w:rsidRDefault="00977BBF" w:rsidP="00977BBF">
            <w:pPr>
              <w:pStyle w:val="a6"/>
              <w:spacing w:before="0" w:beforeAutospacing="0" w:after="0" w:afterAutospacing="0"/>
              <w:jc w:val="center"/>
            </w:pPr>
            <w:r w:rsidRPr="00977BBF">
              <w:t>(</w:t>
            </w:r>
            <w:hyperlink r:id="rId80" w:anchor="/document/140/33945/" w:history="1">
              <w:r w:rsidRPr="00977BBF">
                <w:rPr>
                  <w:rStyle w:val="a5"/>
                  <w:color w:val="auto"/>
                  <w:u w:val="none"/>
                </w:rPr>
                <w:t>ф. 0504833</w:t>
              </w:r>
            </w:hyperlink>
            <w:r w:rsidRPr="00977BBF">
              <w:t>)</w:t>
            </w:r>
            <w:r w:rsidRPr="00F73AE0">
              <w:t xml:space="preserve"> с </w:t>
            </w:r>
          </w:p>
          <w:p w:rsidR="00977BBF" w:rsidRPr="00F73AE0" w:rsidRDefault="00977BBF" w:rsidP="00977BBF">
            <w:pPr>
              <w:pStyle w:val="a6"/>
              <w:spacing w:before="0" w:beforeAutospacing="0" w:after="0" w:afterAutospacing="0"/>
              <w:jc w:val="center"/>
            </w:pPr>
            <w:r w:rsidRPr="00F73AE0">
              <w:t>приложением расчетов. </w:t>
            </w:r>
          </w:p>
          <w:p w:rsidR="00977BBF" w:rsidRPr="00F73AE0" w:rsidRDefault="00977BBF" w:rsidP="00977BBF">
            <w:pPr>
              <w:pStyle w:val="a6"/>
              <w:spacing w:before="0" w:beforeAutospacing="0" w:after="0" w:afterAutospacing="0"/>
              <w:jc w:val="center"/>
            </w:pPr>
            <w:r w:rsidRPr="00F73AE0">
              <w:t>Служебные записки </w:t>
            </w:r>
          </w:p>
          <w:p w:rsidR="00977BBF" w:rsidRPr="00F73AE0" w:rsidRDefault="00977BBF" w:rsidP="00977BBF">
            <w:pPr>
              <w:pStyle w:val="a6"/>
              <w:spacing w:before="0" w:beforeAutospacing="0" w:after="0" w:afterAutospacing="0"/>
              <w:jc w:val="center"/>
            </w:pPr>
            <w:r w:rsidRPr="00F73AE0">
              <w:t xml:space="preserve">(другие </w:t>
            </w:r>
            <w:r w:rsidRPr="00F73AE0">
              <w:lastRenderedPageBreak/>
              <w:t>распоряжения </w:t>
            </w:r>
          </w:p>
          <w:p w:rsidR="00977BBF" w:rsidRPr="00F73AE0" w:rsidRDefault="00977BBF" w:rsidP="00977BBF">
            <w:pPr>
              <w:pStyle w:val="a6"/>
              <w:spacing w:before="0" w:beforeAutospacing="0" w:after="0" w:afterAutospacing="0"/>
              <w:jc w:val="center"/>
            </w:pPr>
            <w:r w:rsidRPr="00F73AE0">
              <w:t>руководителя)</w:t>
            </w:r>
          </w:p>
        </w:tc>
        <w:tc>
          <w:tcPr>
            <w:tcW w:w="2110" w:type="dxa"/>
            <w:vAlign w:val="center"/>
          </w:tcPr>
          <w:p w:rsidR="00977BBF" w:rsidRPr="00F73AE0" w:rsidRDefault="00977BBF" w:rsidP="00977BBF">
            <w:pPr>
              <w:pStyle w:val="a6"/>
              <w:spacing w:before="0" w:beforeAutospacing="0" w:after="0" w:afterAutospacing="0"/>
              <w:jc w:val="center"/>
            </w:pPr>
            <w:r w:rsidRPr="00F73AE0">
              <w:lastRenderedPageBreak/>
              <w:t>Дата принятия </w:t>
            </w:r>
          </w:p>
          <w:p w:rsidR="00977BBF" w:rsidRPr="00F73AE0" w:rsidRDefault="00977BBF" w:rsidP="00977BBF">
            <w:pPr>
              <w:pStyle w:val="a6"/>
              <w:spacing w:before="0" w:beforeAutospacing="0" w:after="0" w:afterAutospacing="0"/>
              <w:jc w:val="center"/>
            </w:pPr>
            <w:r w:rsidRPr="00F73AE0">
              <w:t>обязательства</w:t>
            </w:r>
          </w:p>
        </w:tc>
        <w:tc>
          <w:tcPr>
            <w:tcW w:w="1917" w:type="dxa"/>
            <w:vAlign w:val="center"/>
          </w:tcPr>
          <w:p w:rsidR="00977BBF" w:rsidRPr="00F73AE0" w:rsidRDefault="00977BBF" w:rsidP="00977BBF">
            <w:pPr>
              <w:pStyle w:val="a6"/>
              <w:spacing w:before="0" w:beforeAutospacing="0" w:after="0" w:afterAutospacing="0"/>
              <w:jc w:val="center"/>
            </w:pPr>
            <w:r w:rsidRPr="00F73AE0">
              <w:t>Сумма начисленных </w:t>
            </w:r>
          </w:p>
          <w:p w:rsidR="00977BBF" w:rsidRPr="00F73AE0" w:rsidRDefault="00977BBF" w:rsidP="00977BBF">
            <w:pPr>
              <w:pStyle w:val="a6"/>
              <w:spacing w:before="0" w:beforeAutospacing="0" w:after="0" w:afterAutospacing="0"/>
              <w:jc w:val="center"/>
            </w:pPr>
            <w:r w:rsidRPr="00F73AE0">
              <w:t>обязательств </w:t>
            </w:r>
          </w:p>
          <w:p w:rsidR="00977BBF" w:rsidRPr="00F73AE0" w:rsidRDefault="00977BBF" w:rsidP="00977BBF">
            <w:pPr>
              <w:pStyle w:val="a6"/>
              <w:spacing w:before="0" w:beforeAutospacing="0" w:after="0" w:afterAutospacing="0"/>
              <w:jc w:val="center"/>
            </w:pPr>
            <w:r w:rsidRPr="00F73AE0">
              <w:t>(платежей)</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lastRenderedPageBreak/>
              <w:t>2.3.3</w:t>
            </w:r>
          </w:p>
        </w:tc>
        <w:tc>
          <w:tcPr>
            <w:tcW w:w="2779" w:type="dxa"/>
            <w:vAlign w:val="center"/>
          </w:tcPr>
          <w:p w:rsidR="00977BBF" w:rsidRPr="00F73AE0" w:rsidRDefault="00977BBF" w:rsidP="00977BBF">
            <w:pPr>
              <w:pStyle w:val="a6"/>
              <w:spacing w:before="0" w:beforeAutospacing="0" w:after="0" w:afterAutospacing="0"/>
              <w:jc w:val="center"/>
            </w:pPr>
            <w:r w:rsidRPr="00F73AE0">
              <w:t>Уплата штрафных санкций и сумм, </w:t>
            </w:r>
          </w:p>
          <w:p w:rsidR="00977BBF" w:rsidRPr="00F73AE0" w:rsidRDefault="00977BBF" w:rsidP="00977BBF">
            <w:pPr>
              <w:pStyle w:val="a6"/>
              <w:spacing w:before="0" w:beforeAutospacing="0" w:after="0" w:afterAutospacing="0"/>
              <w:jc w:val="center"/>
            </w:pPr>
            <w:r w:rsidRPr="00F73AE0">
              <w:t>предписанных судом</w:t>
            </w:r>
          </w:p>
        </w:tc>
        <w:tc>
          <w:tcPr>
            <w:tcW w:w="2337" w:type="dxa"/>
            <w:vAlign w:val="center"/>
          </w:tcPr>
          <w:p w:rsidR="00977BBF" w:rsidRPr="00F73AE0" w:rsidRDefault="00977BBF" w:rsidP="00977BBF">
            <w:pPr>
              <w:pStyle w:val="a6"/>
              <w:spacing w:before="0" w:beforeAutospacing="0" w:after="0" w:afterAutospacing="0"/>
              <w:jc w:val="center"/>
            </w:pPr>
            <w:r w:rsidRPr="00F73AE0">
              <w:t>Исполнительный лист.</w:t>
            </w:r>
          </w:p>
          <w:p w:rsidR="00977BBF" w:rsidRPr="00F73AE0" w:rsidRDefault="00977BBF" w:rsidP="00977BBF">
            <w:pPr>
              <w:pStyle w:val="a6"/>
              <w:spacing w:before="0" w:beforeAutospacing="0" w:after="0" w:afterAutospacing="0"/>
              <w:jc w:val="center"/>
            </w:pPr>
            <w:r w:rsidRPr="00F73AE0">
              <w:t>Судебный приказ.</w:t>
            </w:r>
          </w:p>
          <w:p w:rsidR="00977BBF" w:rsidRPr="00F73AE0" w:rsidRDefault="00977BBF" w:rsidP="00977BBF">
            <w:pPr>
              <w:pStyle w:val="a6"/>
              <w:spacing w:before="0" w:beforeAutospacing="0" w:after="0" w:afterAutospacing="0"/>
              <w:jc w:val="center"/>
            </w:pPr>
            <w:r w:rsidRPr="00F73AE0">
              <w:t>Постановления </w:t>
            </w:r>
          </w:p>
          <w:p w:rsidR="00977BBF" w:rsidRPr="00F73AE0" w:rsidRDefault="00977BBF" w:rsidP="00977BBF">
            <w:pPr>
              <w:pStyle w:val="a6"/>
              <w:spacing w:before="0" w:beforeAutospacing="0" w:after="0" w:afterAutospacing="0"/>
              <w:jc w:val="center"/>
            </w:pPr>
            <w:r w:rsidRPr="00F73AE0">
              <w:t>судебных </w:t>
            </w:r>
          </w:p>
          <w:p w:rsidR="00977BBF" w:rsidRPr="00F73AE0" w:rsidRDefault="00977BBF" w:rsidP="00977BBF">
            <w:pPr>
              <w:pStyle w:val="a6"/>
              <w:spacing w:before="0" w:beforeAutospacing="0" w:after="0" w:afterAutospacing="0"/>
              <w:jc w:val="center"/>
            </w:pPr>
            <w:r w:rsidRPr="00F73AE0">
              <w:t>(следственных) органов.</w:t>
            </w:r>
          </w:p>
          <w:p w:rsidR="00977BBF" w:rsidRPr="00F73AE0" w:rsidRDefault="00977BBF" w:rsidP="00977BBF">
            <w:pPr>
              <w:pStyle w:val="a6"/>
              <w:spacing w:before="0" w:beforeAutospacing="0" w:after="0" w:afterAutospacing="0"/>
              <w:jc w:val="center"/>
            </w:pPr>
            <w:r w:rsidRPr="00F73AE0">
              <w:t>Иные документы, </w:t>
            </w:r>
          </w:p>
          <w:p w:rsidR="00977BBF" w:rsidRPr="00F73AE0" w:rsidRDefault="00977BBF" w:rsidP="00977BBF">
            <w:pPr>
              <w:pStyle w:val="a6"/>
              <w:spacing w:before="0" w:beforeAutospacing="0" w:after="0" w:afterAutospacing="0"/>
              <w:jc w:val="center"/>
            </w:pPr>
            <w:r w:rsidRPr="00F73AE0">
              <w:t>устанавливающие </w:t>
            </w:r>
          </w:p>
          <w:p w:rsidR="00977BBF" w:rsidRPr="00F73AE0" w:rsidRDefault="00977BBF" w:rsidP="00977BBF">
            <w:pPr>
              <w:pStyle w:val="a6"/>
              <w:spacing w:before="0" w:beforeAutospacing="0" w:after="0" w:afterAutospacing="0"/>
              <w:jc w:val="center"/>
            </w:pPr>
            <w:r w:rsidRPr="00F73AE0">
              <w:t>обязательства </w:t>
            </w:r>
          </w:p>
          <w:p w:rsidR="00977BBF" w:rsidRPr="00F73AE0" w:rsidRDefault="00977BBF" w:rsidP="00977BBF">
            <w:pPr>
              <w:pStyle w:val="a6"/>
              <w:spacing w:before="0" w:beforeAutospacing="0" w:after="0" w:afterAutospacing="0"/>
              <w:jc w:val="center"/>
            </w:pPr>
            <w:r w:rsidRPr="00F73AE0">
              <w:t>учреждения</w:t>
            </w:r>
          </w:p>
        </w:tc>
        <w:tc>
          <w:tcPr>
            <w:tcW w:w="2110" w:type="dxa"/>
            <w:vAlign w:val="center"/>
          </w:tcPr>
          <w:p w:rsidR="00977BBF" w:rsidRPr="00F73AE0" w:rsidRDefault="00977BBF" w:rsidP="00977BBF">
            <w:pPr>
              <w:pStyle w:val="a6"/>
              <w:spacing w:before="0" w:beforeAutospacing="0" w:after="0" w:afterAutospacing="0"/>
              <w:jc w:val="center"/>
            </w:pPr>
            <w:r w:rsidRPr="00F73AE0">
              <w:t>Дата принятия </w:t>
            </w:r>
          </w:p>
          <w:p w:rsidR="00977BBF" w:rsidRPr="00F73AE0" w:rsidRDefault="00977BBF" w:rsidP="00977BBF">
            <w:pPr>
              <w:pStyle w:val="a6"/>
              <w:spacing w:before="0" w:beforeAutospacing="0" w:after="0" w:afterAutospacing="0"/>
              <w:jc w:val="center"/>
            </w:pPr>
            <w:r w:rsidRPr="00F73AE0">
              <w:t>обязательства</w:t>
            </w:r>
          </w:p>
        </w:tc>
        <w:tc>
          <w:tcPr>
            <w:tcW w:w="1917" w:type="dxa"/>
            <w:vAlign w:val="center"/>
          </w:tcPr>
          <w:p w:rsidR="00977BBF" w:rsidRPr="00F73AE0" w:rsidRDefault="00977BBF" w:rsidP="00977BBF">
            <w:pPr>
              <w:pStyle w:val="a6"/>
              <w:spacing w:before="0" w:beforeAutospacing="0" w:after="0" w:afterAutospacing="0"/>
              <w:jc w:val="center"/>
            </w:pPr>
            <w:r w:rsidRPr="00F73AE0">
              <w:t>Сумма начисленных </w:t>
            </w:r>
          </w:p>
          <w:p w:rsidR="00977BBF" w:rsidRPr="00F73AE0" w:rsidRDefault="00977BBF" w:rsidP="00977BBF">
            <w:pPr>
              <w:pStyle w:val="a6"/>
              <w:spacing w:before="0" w:beforeAutospacing="0" w:after="0" w:afterAutospacing="0"/>
              <w:jc w:val="center"/>
            </w:pPr>
            <w:r w:rsidRPr="00F73AE0">
              <w:t>обязательств </w:t>
            </w:r>
          </w:p>
          <w:p w:rsidR="00977BBF" w:rsidRPr="00F73AE0" w:rsidRDefault="00977BBF" w:rsidP="00977BBF">
            <w:pPr>
              <w:pStyle w:val="a6"/>
              <w:spacing w:before="0" w:beforeAutospacing="0" w:after="0" w:afterAutospacing="0"/>
              <w:jc w:val="center"/>
            </w:pPr>
            <w:r w:rsidRPr="00F73AE0">
              <w:t>(платежей)</w:t>
            </w:r>
          </w:p>
        </w:tc>
      </w:tr>
      <w:tr w:rsidR="00977BBF" w:rsidTr="00977BBF">
        <w:tc>
          <w:tcPr>
            <w:tcW w:w="696" w:type="dxa"/>
            <w:vAlign w:val="center"/>
          </w:tcPr>
          <w:p w:rsidR="00977BBF" w:rsidRPr="00F73AE0" w:rsidRDefault="00977BBF" w:rsidP="00977BBF">
            <w:pPr>
              <w:pStyle w:val="a6"/>
              <w:spacing w:before="0" w:beforeAutospacing="0" w:after="0" w:afterAutospacing="0"/>
              <w:jc w:val="center"/>
            </w:pPr>
            <w:r w:rsidRPr="00F73AE0">
              <w:t>2.3.4</w:t>
            </w:r>
          </w:p>
        </w:tc>
        <w:tc>
          <w:tcPr>
            <w:tcW w:w="2779" w:type="dxa"/>
            <w:vAlign w:val="center"/>
          </w:tcPr>
          <w:p w:rsidR="00977BBF" w:rsidRPr="00F73AE0" w:rsidRDefault="00977BBF" w:rsidP="00977BBF">
            <w:pPr>
              <w:pStyle w:val="a6"/>
              <w:spacing w:before="0" w:beforeAutospacing="0" w:after="0" w:afterAutospacing="0"/>
              <w:jc w:val="center"/>
            </w:pPr>
            <w:r w:rsidRPr="00F73AE0">
              <w:t>Иные денежные обязательства </w:t>
            </w:r>
          </w:p>
          <w:p w:rsidR="00977BBF" w:rsidRPr="00F73AE0" w:rsidRDefault="00977BBF" w:rsidP="00977BBF">
            <w:pPr>
              <w:pStyle w:val="a6"/>
              <w:spacing w:before="0" w:beforeAutospacing="0" w:after="0" w:afterAutospacing="0"/>
              <w:jc w:val="center"/>
            </w:pPr>
            <w:r w:rsidRPr="00F73AE0">
              <w:t>учреждения, подлежащие исполнению в текущем финансовом году</w:t>
            </w:r>
          </w:p>
        </w:tc>
        <w:tc>
          <w:tcPr>
            <w:tcW w:w="2337" w:type="dxa"/>
            <w:vAlign w:val="center"/>
          </w:tcPr>
          <w:p w:rsidR="00977BBF" w:rsidRPr="00F73AE0" w:rsidRDefault="00977BBF" w:rsidP="00977BBF">
            <w:pPr>
              <w:pStyle w:val="a6"/>
              <w:spacing w:before="0" w:beforeAutospacing="0" w:after="0" w:afterAutospacing="0"/>
              <w:jc w:val="center"/>
            </w:pPr>
            <w:r w:rsidRPr="00F73AE0">
              <w:t>Документы, являющиеся </w:t>
            </w:r>
          </w:p>
          <w:p w:rsidR="00977BBF" w:rsidRPr="00F73AE0" w:rsidRDefault="00977BBF" w:rsidP="00977BBF">
            <w:pPr>
              <w:pStyle w:val="a6"/>
              <w:spacing w:before="0" w:beforeAutospacing="0" w:after="0" w:afterAutospacing="0"/>
              <w:jc w:val="center"/>
            </w:pPr>
            <w:r w:rsidRPr="00F73AE0">
              <w:t>основанием для оплаты обязательств</w:t>
            </w:r>
          </w:p>
        </w:tc>
        <w:tc>
          <w:tcPr>
            <w:tcW w:w="2110" w:type="dxa"/>
            <w:vAlign w:val="center"/>
          </w:tcPr>
          <w:p w:rsidR="00977BBF" w:rsidRPr="00F73AE0" w:rsidRDefault="00977BBF" w:rsidP="00977BBF">
            <w:pPr>
              <w:pStyle w:val="a6"/>
              <w:spacing w:before="0" w:beforeAutospacing="0" w:after="0" w:afterAutospacing="0"/>
              <w:jc w:val="center"/>
            </w:pPr>
            <w:r w:rsidRPr="00F73AE0">
              <w:t>Дата поступления </w:t>
            </w:r>
            <w:r w:rsidRPr="00F73AE0">
              <w:br/>
              <w:t>документации в </w:t>
            </w:r>
          </w:p>
          <w:p w:rsidR="00977BBF" w:rsidRPr="00F73AE0" w:rsidRDefault="00977BBF" w:rsidP="00977BBF">
            <w:pPr>
              <w:pStyle w:val="a6"/>
              <w:spacing w:before="0" w:beforeAutospacing="0" w:after="0" w:afterAutospacing="0"/>
              <w:jc w:val="center"/>
            </w:pPr>
            <w:r w:rsidRPr="00F73AE0">
              <w:t>бухгалтерию</w:t>
            </w:r>
          </w:p>
        </w:tc>
        <w:tc>
          <w:tcPr>
            <w:tcW w:w="1917" w:type="dxa"/>
            <w:vAlign w:val="center"/>
          </w:tcPr>
          <w:p w:rsidR="00977BBF" w:rsidRPr="00F73AE0" w:rsidRDefault="00977BBF" w:rsidP="00977BBF">
            <w:pPr>
              <w:pStyle w:val="a6"/>
              <w:spacing w:before="0" w:beforeAutospacing="0" w:after="0" w:afterAutospacing="0"/>
              <w:jc w:val="center"/>
            </w:pPr>
            <w:r w:rsidRPr="00F73AE0">
              <w:t>Сумма начисленных </w:t>
            </w:r>
          </w:p>
          <w:p w:rsidR="00977BBF" w:rsidRPr="00F73AE0" w:rsidRDefault="00977BBF" w:rsidP="00977BBF">
            <w:pPr>
              <w:pStyle w:val="a6"/>
              <w:spacing w:before="0" w:beforeAutospacing="0" w:after="0" w:afterAutospacing="0"/>
              <w:jc w:val="center"/>
            </w:pPr>
            <w:r w:rsidRPr="00F73AE0">
              <w:t>обязательств </w:t>
            </w:r>
          </w:p>
          <w:p w:rsidR="00977BBF" w:rsidRPr="00F73AE0" w:rsidRDefault="00977BBF" w:rsidP="00977BBF">
            <w:pPr>
              <w:pStyle w:val="a6"/>
              <w:spacing w:before="0" w:beforeAutospacing="0" w:after="0" w:afterAutospacing="0"/>
              <w:jc w:val="center"/>
            </w:pPr>
            <w:r w:rsidRPr="00F73AE0">
              <w:t>(платежей)</w:t>
            </w:r>
          </w:p>
        </w:tc>
      </w:tr>
    </w:tbl>
    <w:p w:rsidR="000A6201" w:rsidRDefault="000A6201" w:rsidP="003279E4">
      <w:pPr>
        <w:pStyle w:val="a6"/>
        <w:spacing w:before="0" w:beforeAutospacing="0" w:after="0" w:afterAutospacing="0"/>
        <w:rPr>
          <w:rStyle w:val="a7"/>
          <w:sz w:val="28"/>
          <w:szCs w:val="28"/>
        </w:rPr>
      </w:pPr>
    </w:p>
    <w:p w:rsidR="008719EC" w:rsidRPr="00DE5BCC" w:rsidRDefault="008719EC" w:rsidP="003279E4">
      <w:pPr>
        <w:pStyle w:val="a6"/>
        <w:spacing w:before="0" w:beforeAutospacing="0" w:after="0" w:afterAutospacing="0"/>
        <w:rPr>
          <w:rFonts w:ascii="Arial" w:hAnsi="Arial" w:cs="Arial"/>
          <w:sz w:val="20"/>
          <w:szCs w:val="20"/>
        </w:rPr>
      </w:pPr>
    </w:p>
    <w:p w:rsidR="002A415E" w:rsidRDefault="002A415E" w:rsidP="0060006F">
      <w:pPr>
        <w:pStyle w:val="a6"/>
        <w:spacing w:before="0" w:beforeAutospacing="0" w:after="0" w:afterAutospacing="0"/>
        <w:rPr>
          <w:rFonts w:ascii="Arial" w:hAnsi="Arial" w:cs="Arial"/>
          <w:sz w:val="20"/>
          <w:szCs w:val="20"/>
        </w:rPr>
      </w:pPr>
    </w:p>
    <w:p w:rsidR="0060006F" w:rsidRDefault="0060006F" w:rsidP="0060006F">
      <w:pPr>
        <w:pStyle w:val="a6"/>
        <w:spacing w:before="0" w:beforeAutospacing="0" w:after="0" w:afterAutospacing="0"/>
        <w:rPr>
          <w:rFonts w:ascii="Arial" w:hAnsi="Arial" w:cs="Arial"/>
          <w:sz w:val="20"/>
          <w:szCs w:val="20"/>
        </w:rPr>
      </w:pPr>
    </w:p>
    <w:p w:rsidR="005F14DB" w:rsidRDefault="005F14DB" w:rsidP="0060006F">
      <w:pPr>
        <w:pStyle w:val="a6"/>
        <w:spacing w:before="0" w:beforeAutospacing="0" w:after="0" w:afterAutospacing="0"/>
        <w:rPr>
          <w:rFonts w:ascii="Arial" w:hAnsi="Arial" w:cs="Arial"/>
          <w:sz w:val="20"/>
          <w:szCs w:val="20"/>
        </w:rPr>
      </w:pPr>
    </w:p>
    <w:p w:rsidR="00C663A0" w:rsidRDefault="00C663A0" w:rsidP="0060006F">
      <w:pPr>
        <w:pStyle w:val="a6"/>
        <w:spacing w:before="0" w:beforeAutospacing="0" w:after="0" w:afterAutospacing="0"/>
        <w:rPr>
          <w:rFonts w:ascii="Arial" w:hAnsi="Arial" w:cs="Arial"/>
          <w:sz w:val="20"/>
          <w:szCs w:val="20"/>
        </w:rPr>
      </w:pPr>
    </w:p>
    <w:p w:rsidR="00C663A0" w:rsidRDefault="00C663A0"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637D95" w:rsidRDefault="00637D95" w:rsidP="0060006F">
      <w:pPr>
        <w:pStyle w:val="a6"/>
        <w:spacing w:before="0" w:beforeAutospacing="0" w:after="0" w:afterAutospacing="0"/>
        <w:rPr>
          <w:rFonts w:ascii="Arial" w:hAnsi="Arial" w:cs="Arial"/>
          <w:sz w:val="20"/>
          <w:szCs w:val="20"/>
        </w:rPr>
      </w:pPr>
    </w:p>
    <w:p w:rsidR="00C663A0" w:rsidRDefault="00C663A0" w:rsidP="0060006F">
      <w:pPr>
        <w:pStyle w:val="a6"/>
        <w:spacing w:before="0" w:beforeAutospacing="0" w:after="0" w:afterAutospacing="0"/>
        <w:rPr>
          <w:rFonts w:ascii="Arial" w:hAnsi="Arial" w:cs="Arial"/>
          <w:sz w:val="20"/>
          <w:szCs w:val="20"/>
        </w:rPr>
      </w:pPr>
    </w:p>
    <w:p w:rsidR="008719EC" w:rsidRDefault="0060006F" w:rsidP="00CB028D">
      <w:pPr>
        <w:pStyle w:val="a6"/>
        <w:spacing w:before="0" w:beforeAutospacing="0" w:after="0" w:afterAutospacing="0"/>
        <w:ind w:firstLine="709"/>
        <w:jc w:val="right"/>
        <w:rPr>
          <w:color w:val="2F3444"/>
          <w:sz w:val="28"/>
          <w:szCs w:val="28"/>
        </w:rPr>
      </w:pPr>
      <w:r w:rsidRPr="00FC1B43">
        <w:rPr>
          <w:color w:val="2F3444"/>
          <w:sz w:val="28"/>
          <w:szCs w:val="28"/>
        </w:rPr>
        <w:lastRenderedPageBreak/>
        <w:t>Приложение 13</w:t>
      </w:r>
    </w:p>
    <w:p w:rsidR="00C663A0" w:rsidRDefault="00C663A0" w:rsidP="00CB028D">
      <w:pPr>
        <w:pStyle w:val="a6"/>
        <w:spacing w:before="0" w:beforeAutospacing="0" w:after="0" w:afterAutospacing="0"/>
        <w:ind w:firstLine="709"/>
        <w:jc w:val="right"/>
        <w:rPr>
          <w:color w:val="2F3444"/>
          <w:sz w:val="28"/>
          <w:szCs w:val="28"/>
        </w:rPr>
      </w:pPr>
      <w:r>
        <w:rPr>
          <w:color w:val="2F3444"/>
          <w:sz w:val="28"/>
          <w:szCs w:val="28"/>
        </w:rPr>
        <w:t>к единой учетной политике</w:t>
      </w:r>
    </w:p>
    <w:p w:rsidR="00C663A0" w:rsidRPr="00FC1B43" w:rsidRDefault="00C663A0" w:rsidP="00CB028D">
      <w:pPr>
        <w:pStyle w:val="a6"/>
        <w:spacing w:before="0" w:beforeAutospacing="0" w:after="0" w:afterAutospacing="0"/>
        <w:ind w:firstLine="709"/>
        <w:jc w:val="right"/>
        <w:rPr>
          <w:color w:val="2F3444"/>
          <w:sz w:val="28"/>
          <w:szCs w:val="28"/>
        </w:rPr>
      </w:pPr>
    </w:p>
    <w:p w:rsidR="00637D95" w:rsidRPr="00637D95" w:rsidRDefault="008719EC" w:rsidP="007E0C0B">
      <w:pPr>
        <w:pStyle w:val="a6"/>
        <w:spacing w:before="0" w:beforeAutospacing="0" w:after="0" w:afterAutospacing="0"/>
        <w:jc w:val="center"/>
        <w:rPr>
          <w:rStyle w:val="a7"/>
          <w:b w:val="0"/>
          <w:sz w:val="28"/>
          <w:szCs w:val="28"/>
        </w:rPr>
      </w:pPr>
      <w:r w:rsidRPr="00637D95">
        <w:rPr>
          <w:rStyle w:val="a7"/>
          <w:b w:val="0"/>
          <w:sz w:val="28"/>
          <w:szCs w:val="28"/>
        </w:rPr>
        <w:t>П</w:t>
      </w:r>
      <w:r w:rsidR="00637D95" w:rsidRPr="00637D95">
        <w:rPr>
          <w:rStyle w:val="a7"/>
          <w:b w:val="0"/>
          <w:sz w:val="28"/>
          <w:szCs w:val="28"/>
        </w:rPr>
        <w:t>ОРЯДОК</w:t>
      </w:r>
    </w:p>
    <w:p w:rsidR="008719EC" w:rsidRPr="00637D95" w:rsidRDefault="008719EC" w:rsidP="007E0C0B">
      <w:pPr>
        <w:pStyle w:val="a6"/>
        <w:spacing w:before="0" w:beforeAutospacing="0" w:after="0" w:afterAutospacing="0" w:line="240" w:lineRule="exact"/>
        <w:jc w:val="center"/>
        <w:rPr>
          <w:rStyle w:val="a7"/>
          <w:b w:val="0"/>
          <w:sz w:val="28"/>
          <w:szCs w:val="28"/>
        </w:rPr>
      </w:pPr>
      <w:r w:rsidRPr="00637D95">
        <w:rPr>
          <w:rStyle w:val="a7"/>
          <w:b w:val="0"/>
          <w:sz w:val="28"/>
          <w:szCs w:val="28"/>
        </w:rPr>
        <w:t>признания в бухгалтерском учете и раскрытия в бухгалтерской (финансовой)</w:t>
      </w:r>
      <w:r w:rsidRPr="00637D95">
        <w:rPr>
          <w:b/>
          <w:sz w:val="28"/>
          <w:szCs w:val="28"/>
        </w:rPr>
        <w:t> </w:t>
      </w:r>
      <w:r w:rsidRPr="00637D95">
        <w:rPr>
          <w:rStyle w:val="a7"/>
          <w:b w:val="0"/>
          <w:sz w:val="28"/>
          <w:szCs w:val="28"/>
        </w:rPr>
        <w:t>отчетности событий после отчетной даты</w:t>
      </w:r>
    </w:p>
    <w:p w:rsidR="008719EC" w:rsidRPr="00DE5BCC" w:rsidRDefault="008719EC" w:rsidP="008F2260">
      <w:pPr>
        <w:pStyle w:val="a6"/>
        <w:spacing w:before="0" w:beforeAutospacing="0" w:after="0" w:afterAutospacing="0"/>
        <w:ind w:firstLine="709"/>
        <w:jc w:val="both"/>
        <w:rPr>
          <w:sz w:val="28"/>
          <w:szCs w:val="28"/>
        </w:rPr>
      </w:pP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 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(субъекта централизованного учета) (далее – События). 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событие как событие после отчетной даты главный бухгалтер централизованной бухгалтерии на основе своего профессионального суждения.</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2. Событиями после отчетной даты признаются:</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w:t>
      </w:r>
      <w:hyperlink r:id="rId81" w:anchor="/document/99/542618140/ZAP2V583R3/" w:history="1">
        <w:r w:rsidRPr="00DE5BCC">
          <w:rPr>
            <w:rStyle w:val="a5"/>
            <w:color w:val="auto"/>
            <w:sz w:val="28"/>
            <w:szCs w:val="28"/>
            <w:u w:val="none"/>
          </w:rPr>
          <w:t>пункте 7</w:t>
        </w:r>
      </w:hyperlink>
      <w:r w:rsidRPr="00DE5BCC">
        <w:rPr>
          <w:sz w:val="28"/>
          <w:szCs w:val="28"/>
        </w:rPr>
        <w:t> СГС «События после отчетной даты».</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w:t>
      </w:r>
      <w:hyperlink r:id="rId82" w:anchor="/document/99/542618140/ZAP2FA83I9/" w:history="1">
        <w:r w:rsidRPr="00DE5BCC">
          <w:rPr>
            <w:rStyle w:val="a5"/>
            <w:color w:val="auto"/>
            <w:sz w:val="28"/>
            <w:szCs w:val="28"/>
            <w:u w:val="none"/>
          </w:rPr>
          <w:t>пункте 7</w:t>
        </w:r>
      </w:hyperlink>
      <w:r w:rsidRPr="00DE5BCC">
        <w:rPr>
          <w:sz w:val="28"/>
          <w:szCs w:val="28"/>
        </w:rPr>
        <w:t> СГС «События после отчетной даты».</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3. Событие отражается в учете и отчетности в следующем порядке:</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дополнительная бухгалтерская запись, которая отражает это событие,</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либо запись способом «красное сторно» и (или) дополнительная бухгалтерская запись на сумму, отраженную в бухгалтерском учете.</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В разделе 5 текстовой части пояснительной записки раскрывается информация о Событии и его оценке в денежном выражении.</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 xml:space="preserve">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w:t>
      </w:r>
      <w:r w:rsidRPr="00DE5BCC">
        <w:rPr>
          <w:sz w:val="28"/>
          <w:szCs w:val="28"/>
        </w:rPr>
        <w:lastRenderedPageBreak/>
        <w:t>документов. При этом информация о таком событии и его денежная оценка приводятся в разделе 5 текстовой части пояснительной записки.</w:t>
      </w:r>
    </w:p>
    <w:p w:rsidR="008719EC" w:rsidRPr="00DE5BCC" w:rsidRDefault="008719EC" w:rsidP="008F2260">
      <w:pPr>
        <w:pStyle w:val="a6"/>
        <w:spacing w:before="0" w:beforeAutospacing="0" w:after="0" w:afterAutospacing="0"/>
        <w:ind w:firstLine="709"/>
        <w:jc w:val="both"/>
        <w:rPr>
          <w:sz w:val="28"/>
          <w:szCs w:val="28"/>
        </w:rPr>
      </w:pPr>
      <w:r w:rsidRPr="00DE5BCC">
        <w:rPr>
          <w:sz w:val="28"/>
          <w:szCs w:val="28"/>
        </w:rPr>
        <w:t>3.3.Отчетная дата подписания (представления) бухгалтерской (финансовой) отчетности устанавливается приказом Учредителя.</w:t>
      </w:r>
    </w:p>
    <w:p w:rsidR="003E070F" w:rsidRDefault="008719EC" w:rsidP="0016179F">
      <w:pPr>
        <w:pStyle w:val="a6"/>
        <w:spacing w:before="0" w:beforeAutospacing="0" w:after="0" w:afterAutospacing="0"/>
        <w:ind w:firstLine="709"/>
        <w:jc w:val="both"/>
        <w:rPr>
          <w:sz w:val="28"/>
          <w:szCs w:val="28"/>
        </w:rPr>
      </w:pPr>
      <w:r w:rsidRPr="00DE5BCC">
        <w:rPr>
          <w:sz w:val="28"/>
          <w:szCs w:val="28"/>
        </w:rPr>
        <w:t>3.4. Предельная дата представления первичных учетных документов для раскрытия данных о событиях после отчетной даты устанавливается не позднее даты подписания (представления) бухгалтерской (финансовой) отчетности.</w:t>
      </w: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Default="00C663A0" w:rsidP="0016179F">
      <w:pPr>
        <w:pStyle w:val="a6"/>
        <w:spacing w:before="0" w:beforeAutospacing="0" w:after="0" w:afterAutospacing="0"/>
        <w:ind w:firstLine="709"/>
        <w:jc w:val="both"/>
        <w:rPr>
          <w:sz w:val="28"/>
          <w:szCs w:val="28"/>
        </w:rPr>
      </w:pPr>
    </w:p>
    <w:p w:rsidR="00C663A0" w:rsidRPr="0016179F" w:rsidRDefault="00C663A0" w:rsidP="0016179F">
      <w:pPr>
        <w:pStyle w:val="a6"/>
        <w:spacing w:before="0" w:beforeAutospacing="0" w:after="0" w:afterAutospacing="0"/>
        <w:ind w:firstLine="709"/>
        <w:jc w:val="both"/>
        <w:rPr>
          <w:rStyle w:val="a7"/>
          <w:b w:val="0"/>
          <w:bCs w:val="0"/>
          <w:sz w:val="28"/>
          <w:szCs w:val="28"/>
        </w:rPr>
      </w:pPr>
    </w:p>
    <w:p w:rsidR="008719EC" w:rsidRDefault="008719EC" w:rsidP="005F14DB">
      <w:pPr>
        <w:pStyle w:val="a6"/>
        <w:spacing w:before="0" w:beforeAutospacing="0" w:after="0" w:afterAutospacing="0"/>
        <w:jc w:val="right"/>
        <w:rPr>
          <w:rStyle w:val="a7"/>
          <w:b w:val="0"/>
          <w:sz w:val="28"/>
          <w:szCs w:val="28"/>
        </w:rPr>
      </w:pPr>
      <w:r w:rsidRPr="005F14DB">
        <w:rPr>
          <w:rStyle w:val="a7"/>
          <w:b w:val="0"/>
          <w:sz w:val="28"/>
          <w:szCs w:val="28"/>
        </w:rPr>
        <w:lastRenderedPageBreak/>
        <w:t>Приложение</w:t>
      </w:r>
      <w:r w:rsidR="0060006F" w:rsidRPr="005F14DB">
        <w:rPr>
          <w:rStyle w:val="a7"/>
          <w:b w:val="0"/>
          <w:sz w:val="28"/>
          <w:szCs w:val="28"/>
        </w:rPr>
        <w:t xml:space="preserve"> 14</w:t>
      </w:r>
    </w:p>
    <w:p w:rsidR="00C663A0" w:rsidRPr="005F14DB" w:rsidRDefault="00C663A0" w:rsidP="005F14DB">
      <w:pPr>
        <w:pStyle w:val="a6"/>
        <w:spacing w:before="0" w:beforeAutospacing="0" w:after="0" w:afterAutospacing="0"/>
        <w:jc w:val="right"/>
        <w:rPr>
          <w:rStyle w:val="a7"/>
          <w:b w:val="0"/>
          <w:sz w:val="28"/>
          <w:szCs w:val="28"/>
        </w:rPr>
      </w:pPr>
      <w:r>
        <w:rPr>
          <w:rStyle w:val="a7"/>
          <w:b w:val="0"/>
          <w:sz w:val="28"/>
          <w:szCs w:val="28"/>
        </w:rPr>
        <w:t>к единой учетной политике</w:t>
      </w:r>
    </w:p>
    <w:p w:rsidR="005F14DB" w:rsidRDefault="005F14DB" w:rsidP="007D19FC">
      <w:pPr>
        <w:pStyle w:val="ConsPlusNormal"/>
        <w:jc w:val="center"/>
        <w:rPr>
          <w:rFonts w:ascii="Times New Roman" w:hAnsi="Times New Roman" w:cs="Times New Roman"/>
          <w:sz w:val="28"/>
          <w:szCs w:val="28"/>
        </w:rPr>
      </w:pPr>
    </w:p>
    <w:p w:rsidR="00637D95" w:rsidRPr="00637D95" w:rsidRDefault="00637D95" w:rsidP="00637D95">
      <w:pPr>
        <w:pStyle w:val="a6"/>
        <w:spacing w:before="0" w:beforeAutospacing="0" w:after="0" w:afterAutospacing="0" w:line="240" w:lineRule="exact"/>
        <w:jc w:val="center"/>
        <w:rPr>
          <w:rStyle w:val="a7"/>
          <w:b w:val="0"/>
          <w:sz w:val="28"/>
          <w:szCs w:val="28"/>
        </w:rPr>
      </w:pPr>
      <w:r w:rsidRPr="00637D95">
        <w:rPr>
          <w:rStyle w:val="a7"/>
          <w:b w:val="0"/>
          <w:sz w:val="28"/>
          <w:szCs w:val="28"/>
        </w:rPr>
        <w:t xml:space="preserve">ПОРЯДОК </w:t>
      </w:r>
    </w:p>
    <w:p w:rsidR="007D19FC" w:rsidRPr="005F14DB" w:rsidRDefault="007D19FC" w:rsidP="005F14DB">
      <w:pPr>
        <w:pStyle w:val="ConsPlusNormal"/>
        <w:spacing w:line="240" w:lineRule="exact"/>
        <w:jc w:val="center"/>
        <w:rPr>
          <w:rFonts w:ascii="Times New Roman" w:hAnsi="Times New Roman" w:cs="Times New Roman"/>
          <w:sz w:val="28"/>
          <w:szCs w:val="28"/>
        </w:rPr>
      </w:pPr>
      <w:r w:rsidRPr="005F14DB">
        <w:rPr>
          <w:rFonts w:ascii="Times New Roman" w:hAnsi="Times New Roman" w:cs="Times New Roman"/>
          <w:sz w:val="28"/>
          <w:szCs w:val="28"/>
        </w:rPr>
        <w:t xml:space="preserve"> взаимодействия централизованной бухгалтерии при проведении субъектом централизованного учета инвентаризации активов, имущества, учитываемого на забалансовых счетах, обязательств и иных объектов бюджетного (бухгалтерского) учета</w:t>
      </w:r>
    </w:p>
    <w:p w:rsidR="007D19FC" w:rsidRPr="007D19FC" w:rsidRDefault="007D19FC" w:rsidP="007D19FC">
      <w:pPr>
        <w:pStyle w:val="ConsPlusNormal"/>
        <w:ind w:firstLine="5040"/>
        <w:outlineLvl w:val="0"/>
        <w:rPr>
          <w:rFonts w:ascii="Times New Roman" w:hAnsi="Times New Roman" w:cs="Times New Roman"/>
          <w:sz w:val="28"/>
          <w:szCs w:val="28"/>
        </w:rPr>
      </w:pPr>
    </w:p>
    <w:p w:rsidR="0081749D" w:rsidRPr="005112B5" w:rsidRDefault="007D19FC" w:rsidP="00637D95">
      <w:pPr>
        <w:spacing w:after="0" w:line="240" w:lineRule="auto"/>
        <w:ind w:firstLine="709"/>
        <w:jc w:val="both"/>
        <w:rPr>
          <w:rFonts w:ascii="Times New Roman" w:hAnsi="Times New Roman"/>
          <w:sz w:val="28"/>
          <w:szCs w:val="28"/>
        </w:rPr>
      </w:pPr>
      <w:r w:rsidRPr="005112B5">
        <w:rPr>
          <w:rFonts w:ascii="Times New Roman" w:hAnsi="Times New Roman"/>
          <w:sz w:val="28"/>
          <w:szCs w:val="28"/>
        </w:rPr>
        <w:t>1. Инвентаризацию активов, имущества, учитываемого на забалансовых счетах, обязательств и иных объектов бюджетного (бухгалтерского) учета проводит постоянно действующая инвентаризационная комиссия субъекта централизованного учета, либо инвентаризационная комиссия, утверждаемая на момент проведения инвентаризации, в соответствии с требованиями, установленными статьей 11 Закона № 402-ФЗ</w:t>
      </w:r>
      <w:r w:rsidR="00F5650A" w:rsidRPr="005112B5">
        <w:rPr>
          <w:rFonts w:ascii="Times New Roman" w:hAnsi="Times New Roman"/>
          <w:sz w:val="28"/>
          <w:szCs w:val="28"/>
        </w:rPr>
        <w:t xml:space="preserve">, </w:t>
      </w:r>
      <w:r w:rsidR="005112B5">
        <w:rPr>
          <w:rFonts w:ascii="Times New Roman" w:hAnsi="Times New Roman"/>
          <w:sz w:val="28"/>
          <w:szCs w:val="28"/>
        </w:rPr>
        <w:t>о</w:t>
      </w:r>
      <w:r w:rsidR="005112B5">
        <w:rPr>
          <w:rFonts w:ascii="Times New Roman" w:hAnsi="Times New Roman"/>
          <w:sz w:val="28"/>
          <w:szCs w:val="28"/>
          <w:shd w:val="clear" w:color="auto" w:fill="FFFFFF"/>
        </w:rPr>
        <w:t>бщими</w:t>
      </w:r>
      <w:r w:rsidR="005112B5" w:rsidRPr="005112B5">
        <w:rPr>
          <w:rFonts w:ascii="Times New Roman" w:hAnsi="Times New Roman"/>
          <w:sz w:val="28"/>
          <w:szCs w:val="28"/>
          <w:shd w:val="clear" w:color="auto" w:fill="FFFFFF"/>
        </w:rPr>
        <w:t xml:space="preserve"> требования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w:t>
      </w:r>
      <w:r w:rsidR="005112B5">
        <w:rPr>
          <w:rFonts w:ascii="Times New Roman" w:hAnsi="Times New Roman"/>
          <w:sz w:val="28"/>
          <w:szCs w:val="28"/>
          <w:shd w:val="clear" w:color="auto" w:fill="FFFFFF"/>
        </w:rPr>
        <w:t xml:space="preserve">, установленными </w:t>
      </w:r>
      <w:r w:rsidR="00F5650A" w:rsidRPr="005112B5">
        <w:rPr>
          <w:rFonts w:ascii="Times New Roman" w:hAnsi="Times New Roman"/>
          <w:sz w:val="28"/>
          <w:szCs w:val="28"/>
        </w:rPr>
        <w:t>СГС «Учетная политика»</w:t>
      </w:r>
      <w:r w:rsidR="0081749D">
        <w:rPr>
          <w:rFonts w:ascii="Times New Roman" w:hAnsi="Times New Roman"/>
          <w:sz w:val="28"/>
          <w:szCs w:val="28"/>
        </w:rPr>
        <w:t>.</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 xml:space="preserve">2. Ответственный специалист субъекта централизованного учета в сроки, установленные графиком документооборота при централизации учета </w:t>
      </w:r>
      <w:r w:rsidRPr="00CB559E">
        <w:rPr>
          <w:rFonts w:ascii="Times New Roman" w:hAnsi="Times New Roman"/>
          <w:sz w:val="28"/>
          <w:szCs w:val="28"/>
        </w:rPr>
        <w:t>(</w:t>
      </w:r>
      <w:r w:rsidR="00934295" w:rsidRPr="00CB559E">
        <w:rPr>
          <w:rFonts w:ascii="Times New Roman" w:hAnsi="Times New Roman"/>
          <w:sz w:val="28"/>
          <w:szCs w:val="28"/>
        </w:rPr>
        <w:t>П</w:t>
      </w:r>
      <w:r w:rsidR="003B2E7F">
        <w:rPr>
          <w:rFonts w:ascii="Times New Roman" w:hAnsi="Times New Roman"/>
          <w:sz w:val="28"/>
          <w:szCs w:val="28"/>
        </w:rPr>
        <w:t>риложение</w:t>
      </w:r>
      <w:r w:rsidRPr="00CB559E">
        <w:rPr>
          <w:rFonts w:ascii="Times New Roman" w:hAnsi="Times New Roman"/>
          <w:sz w:val="28"/>
          <w:szCs w:val="28"/>
        </w:rPr>
        <w:t xml:space="preserve"> </w:t>
      </w:r>
      <w:r w:rsidR="00CB559E" w:rsidRPr="00CB559E">
        <w:rPr>
          <w:rFonts w:ascii="Times New Roman" w:hAnsi="Times New Roman"/>
          <w:sz w:val="28"/>
          <w:szCs w:val="28"/>
        </w:rPr>
        <w:t>2</w:t>
      </w:r>
      <w:r w:rsidRPr="007D19FC">
        <w:rPr>
          <w:rFonts w:ascii="Times New Roman" w:hAnsi="Times New Roman"/>
          <w:sz w:val="28"/>
          <w:szCs w:val="28"/>
        </w:rPr>
        <w:t xml:space="preserve"> к единой учетной политике) направляет ответственному специалисту централизованной бухгалтерии посредством программного продукта «1С: Предприятие, Документооборот государственного учреждения» скан-образ приказа о создании инвентаризационной комиссии.</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Инвентаризационная комиссия (уполномоченное лицо) формирует и подписывает электронными подписями посредством программного продукта «1С: Предприятие. Бухгалтерия государственного учреждения» электронные первичные документы бухгалтерского учета:</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 xml:space="preserve">Решение о проведении инвентаризации (форма по ОКУД 0510439); </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изменение Решения о проведении инвентаризации (форма по ОКУД 0510447).</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3. Ответственный специалист централизованной бухгалтерии после подписания субъектом централизованного учета Решения о проведении инвентаризации (</w:t>
      </w:r>
      <w:r w:rsidR="00CB559E">
        <w:rPr>
          <w:rFonts w:ascii="Times New Roman" w:hAnsi="Times New Roman"/>
          <w:sz w:val="28"/>
          <w:szCs w:val="28"/>
        </w:rPr>
        <w:t>ф.</w:t>
      </w:r>
      <w:r w:rsidRPr="007D19FC">
        <w:rPr>
          <w:rFonts w:ascii="Times New Roman" w:hAnsi="Times New Roman"/>
          <w:sz w:val="28"/>
          <w:szCs w:val="28"/>
        </w:rPr>
        <w:t xml:space="preserve"> 0510439), не позднее 1 рабочего дня до даты начала проведения инвентаризации, направляет ответственному специалисту субъекта централизованного учета посредством программного продукта «1С: Предприятие. Документооборот государственного учреждения» проекты инвентаризационных описей (формы по ОКУД 0504081, 0504082, 0504083, 0504086, 0504087, 0504088, 0504089, 0504091) в виде электронных документов, а также проекты неунифицированных форм, утвержденных единой учетной политикой.</w:t>
      </w:r>
    </w:p>
    <w:p w:rsidR="00637D95" w:rsidRDefault="007D19FC" w:rsidP="00637D95">
      <w:pPr>
        <w:pStyle w:val="ConsPlusNormal"/>
        <w:ind w:firstLine="709"/>
        <w:jc w:val="both"/>
        <w:rPr>
          <w:rFonts w:ascii="Times New Roman" w:hAnsi="Times New Roman" w:cs="Times New Roman"/>
          <w:sz w:val="28"/>
          <w:szCs w:val="28"/>
        </w:rPr>
      </w:pPr>
      <w:r w:rsidRPr="007D19FC">
        <w:rPr>
          <w:rFonts w:ascii="Times New Roman" w:hAnsi="Times New Roman" w:cs="Times New Roman"/>
          <w:sz w:val="28"/>
          <w:szCs w:val="28"/>
        </w:rPr>
        <w:t xml:space="preserve">4. Для оформления инвентаризации расходов будущих периодов применяется акт инвентаризации расходов будущих периодов по форме согласно </w:t>
      </w:r>
      <w:r w:rsidR="00934295">
        <w:rPr>
          <w:rFonts w:ascii="Times New Roman" w:hAnsi="Times New Roman" w:cs="Times New Roman"/>
          <w:sz w:val="28"/>
          <w:szCs w:val="28"/>
        </w:rPr>
        <w:t>П</w:t>
      </w:r>
      <w:r w:rsidR="003B2E7F">
        <w:rPr>
          <w:rFonts w:ascii="Times New Roman" w:hAnsi="Times New Roman" w:cs="Times New Roman"/>
          <w:sz w:val="28"/>
          <w:szCs w:val="28"/>
        </w:rPr>
        <w:t>риложению</w:t>
      </w:r>
      <w:r w:rsidRPr="0081749D">
        <w:rPr>
          <w:rFonts w:ascii="Times New Roman" w:hAnsi="Times New Roman" w:cs="Times New Roman"/>
          <w:sz w:val="28"/>
          <w:szCs w:val="28"/>
        </w:rPr>
        <w:t xml:space="preserve"> </w:t>
      </w:r>
      <w:r w:rsidR="003B2E7F">
        <w:rPr>
          <w:rFonts w:ascii="Times New Roman" w:hAnsi="Times New Roman" w:cs="Times New Roman"/>
          <w:sz w:val="28"/>
          <w:szCs w:val="28"/>
        </w:rPr>
        <w:t xml:space="preserve">4 форма </w:t>
      </w:r>
      <w:r w:rsidR="0081749D" w:rsidRPr="0081749D">
        <w:rPr>
          <w:rFonts w:ascii="Times New Roman" w:hAnsi="Times New Roman" w:cs="Times New Roman"/>
          <w:sz w:val="28"/>
          <w:szCs w:val="28"/>
        </w:rPr>
        <w:t>15</w:t>
      </w:r>
      <w:r w:rsidRPr="0081749D">
        <w:rPr>
          <w:rFonts w:ascii="Times New Roman" w:hAnsi="Times New Roman" w:cs="Times New Roman"/>
          <w:sz w:val="28"/>
          <w:szCs w:val="28"/>
        </w:rPr>
        <w:t xml:space="preserve"> единой</w:t>
      </w:r>
      <w:r w:rsidRPr="007D19FC">
        <w:rPr>
          <w:rFonts w:ascii="Times New Roman" w:hAnsi="Times New Roman" w:cs="Times New Roman"/>
          <w:sz w:val="28"/>
          <w:szCs w:val="28"/>
        </w:rPr>
        <w:t xml:space="preserve"> учетной политике.</w:t>
      </w:r>
    </w:p>
    <w:p w:rsidR="007D19FC" w:rsidRPr="007D19FC" w:rsidRDefault="007D19FC" w:rsidP="00637D95">
      <w:pPr>
        <w:pStyle w:val="ConsPlusNormal"/>
        <w:ind w:firstLine="709"/>
        <w:jc w:val="both"/>
        <w:rPr>
          <w:rFonts w:ascii="Times New Roman" w:hAnsi="Times New Roman"/>
          <w:sz w:val="28"/>
          <w:szCs w:val="28"/>
        </w:rPr>
      </w:pPr>
      <w:r w:rsidRPr="007D19FC">
        <w:rPr>
          <w:rFonts w:ascii="Times New Roman" w:hAnsi="Times New Roman"/>
          <w:sz w:val="28"/>
          <w:szCs w:val="28"/>
        </w:rPr>
        <w:lastRenderedPageBreak/>
        <w:t xml:space="preserve">Для оформления инвентаризации резервов предстоящих расходов </w:t>
      </w:r>
      <w:r w:rsidRPr="0081749D">
        <w:rPr>
          <w:rFonts w:ascii="Times New Roman" w:hAnsi="Times New Roman"/>
          <w:sz w:val="28"/>
          <w:szCs w:val="28"/>
        </w:rPr>
        <w:t xml:space="preserve">применяется акт инвентаризации резерва предстоящих расходов по форме согласно </w:t>
      </w:r>
      <w:r w:rsidR="00934295">
        <w:rPr>
          <w:rFonts w:ascii="Times New Roman" w:hAnsi="Times New Roman"/>
          <w:sz w:val="28"/>
          <w:szCs w:val="28"/>
        </w:rPr>
        <w:t>П</w:t>
      </w:r>
      <w:r w:rsidR="003B2E7F">
        <w:rPr>
          <w:rFonts w:ascii="Times New Roman" w:hAnsi="Times New Roman"/>
          <w:sz w:val="28"/>
          <w:szCs w:val="28"/>
        </w:rPr>
        <w:t>риложению</w:t>
      </w:r>
      <w:r w:rsidRPr="0081749D">
        <w:rPr>
          <w:rFonts w:ascii="Times New Roman" w:hAnsi="Times New Roman"/>
          <w:sz w:val="28"/>
          <w:szCs w:val="28"/>
        </w:rPr>
        <w:t xml:space="preserve"> </w:t>
      </w:r>
      <w:r w:rsidR="003B2E7F">
        <w:rPr>
          <w:rFonts w:ascii="Times New Roman" w:hAnsi="Times New Roman"/>
          <w:sz w:val="28"/>
          <w:szCs w:val="28"/>
        </w:rPr>
        <w:t xml:space="preserve">4 форма </w:t>
      </w:r>
      <w:r w:rsidR="0081749D" w:rsidRPr="0081749D">
        <w:rPr>
          <w:rFonts w:ascii="Times New Roman" w:hAnsi="Times New Roman"/>
          <w:sz w:val="28"/>
          <w:szCs w:val="28"/>
        </w:rPr>
        <w:t>16</w:t>
      </w:r>
      <w:r w:rsidRPr="007D19FC">
        <w:rPr>
          <w:rFonts w:ascii="Times New Roman" w:hAnsi="Times New Roman"/>
          <w:sz w:val="28"/>
          <w:szCs w:val="28"/>
        </w:rPr>
        <w:t xml:space="preserve"> к единой учетной политике. </w:t>
      </w:r>
    </w:p>
    <w:p w:rsidR="007D19FC" w:rsidRPr="007D19FC" w:rsidRDefault="007D19FC" w:rsidP="00637D95">
      <w:pPr>
        <w:autoSpaceDE w:val="0"/>
        <w:autoSpaceDN w:val="0"/>
        <w:adjustRightInd w:val="0"/>
        <w:spacing w:after="0" w:line="240" w:lineRule="auto"/>
        <w:ind w:firstLine="709"/>
        <w:jc w:val="both"/>
        <w:rPr>
          <w:rFonts w:ascii="Times New Roman" w:hAnsi="Times New Roman"/>
          <w:sz w:val="28"/>
          <w:szCs w:val="28"/>
        </w:rPr>
      </w:pPr>
      <w:r w:rsidRPr="007D19FC">
        <w:rPr>
          <w:rFonts w:ascii="Times New Roman" w:hAnsi="Times New Roman"/>
          <w:sz w:val="28"/>
          <w:szCs w:val="28"/>
        </w:rPr>
        <w:t xml:space="preserve">Для оформления инвентаризации забалансовых счетов 25 «Имущество, переданное в возмездное пользование (аренду)» и 26 «Имущество, переданное в безвозмездное пользование» применяется инвентаризационная опись (сличительная ведомость) по имуществу, учитываемому на забалансовых счетах по форме согласно </w:t>
      </w:r>
      <w:r w:rsidR="00934295" w:rsidRPr="00CB559E">
        <w:rPr>
          <w:rFonts w:ascii="Times New Roman" w:hAnsi="Times New Roman"/>
          <w:sz w:val="28"/>
          <w:szCs w:val="28"/>
        </w:rPr>
        <w:t>П</w:t>
      </w:r>
      <w:r w:rsidRPr="00CB559E">
        <w:rPr>
          <w:rFonts w:ascii="Times New Roman" w:hAnsi="Times New Roman"/>
          <w:sz w:val="28"/>
          <w:szCs w:val="28"/>
        </w:rPr>
        <w:t xml:space="preserve">риложению </w:t>
      </w:r>
      <w:r w:rsidR="003B2E7F">
        <w:rPr>
          <w:rFonts w:ascii="Times New Roman" w:hAnsi="Times New Roman"/>
          <w:sz w:val="28"/>
          <w:szCs w:val="28"/>
        </w:rPr>
        <w:t xml:space="preserve">4 форма </w:t>
      </w:r>
      <w:r w:rsidR="00CB559E" w:rsidRPr="00CB559E">
        <w:rPr>
          <w:rFonts w:ascii="Times New Roman" w:hAnsi="Times New Roman"/>
          <w:sz w:val="28"/>
          <w:szCs w:val="28"/>
        </w:rPr>
        <w:t>14</w:t>
      </w:r>
      <w:r w:rsidRPr="00CB559E">
        <w:rPr>
          <w:rFonts w:ascii="Times New Roman" w:hAnsi="Times New Roman"/>
          <w:sz w:val="28"/>
          <w:szCs w:val="28"/>
        </w:rPr>
        <w:t xml:space="preserve"> к</w:t>
      </w:r>
      <w:r w:rsidRPr="007D19FC">
        <w:rPr>
          <w:rFonts w:ascii="Times New Roman" w:hAnsi="Times New Roman"/>
          <w:sz w:val="28"/>
          <w:szCs w:val="28"/>
        </w:rPr>
        <w:t xml:space="preserve"> единой учетной политике.</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 xml:space="preserve"> На основании инвентаризационных описей инвентаризационная комиссия субъекта централизованного учета составляет акт о результатах инвентаризации (</w:t>
      </w:r>
      <w:r w:rsidR="00CB559E">
        <w:rPr>
          <w:rFonts w:ascii="Times New Roman" w:hAnsi="Times New Roman"/>
          <w:sz w:val="28"/>
          <w:szCs w:val="28"/>
        </w:rPr>
        <w:t>ф.</w:t>
      </w:r>
      <w:r w:rsidRPr="007D19FC">
        <w:rPr>
          <w:rFonts w:ascii="Times New Roman" w:hAnsi="Times New Roman"/>
          <w:sz w:val="28"/>
          <w:szCs w:val="28"/>
        </w:rPr>
        <w:t xml:space="preserve"> 0510463), акт о результатах инвентаризации наличных денежных средств (</w:t>
      </w:r>
      <w:r w:rsidR="00CB559E">
        <w:rPr>
          <w:rFonts w:ascii="Times New Roman" w:hAnsi="Times New Roman"/>
          <w:sz w:val="28"/>
          <w:szCs w:val="28"/>
        </w:rPr>
        <w:t>ф.</w:t>
      </w:r>
      <w:r w:rsidRPr="007D19FC">
        <w:rPr>
          <w:rFonts w:ascii="Times New Roman" w:hAnsi="Times New Roman"/>
          <w:sz w:val="28"/>
          <w:szCs w:val="28"/>
        </w:rPr>
        <w:t xml:space="preserve"> 0510836).</w:t>
      </w:r>
    </w:p>
    <w:p w:rsidR="007D19FC" w:rsidRPr="007D19FC" w:rsidRDefault="007D19FC" w:rsidP="00637D95">
      <w:pPr>
        <w:pStyle w:val="ConsPlusNormal"/>
        <w:ind w:firstLine="709"/>
        <w:jc w:val="both"/>
        <w:rPr>
          <w:rFonts w:ascii="Times New Roman" w:hAnsi="Times New Roman" w:cs="Times New Roman"/>
          <w:sz w:val="28"/>
          <w:szCs w:val="28"/>
        </w:rPr>
      </w:pPr>
      <w:r w:rsidRPr="007D19FC">
        <w:rPr>
          <w:rFonts w:ascii="Times New Roman" w:hAnsi="Times New Roman" w:cs="Times New Roman"/>
          <w:sz w:val="28"/>
          <w:szCs w:val="28"/>
        </w:rPr>
        <w:t>При выявлении по результатам инвентаризации расхождений к акту прилагается ведомость расхождений по результатам инвентаризации (</w:t>
      </w:r>
      <w:r w:rsidR="00CB559E">
        <w:rPr>
          <w:rFonts w:ascii="Times New Roman" w:hAnsi="Times New Roman" w:cs="Times New Roman"/>
          <w:sz w:val="28"/>
          <w:szCs w:val="28"/>
        </w:rPr>
        <w:t>ф.</w:t>
      </w:r>
      <w:r w:rsidRPr="007D19FC">
        <w:rPr>
          <w:rFonts w:ascii="Times New Roman" w:hAnsi="Times New Roman" w:cs="Times New Roman"/>
          <w:sz w:val="28"/>
          <w:szCs w:val="28"/>
        </w:rPr>
        <w:t xml:space="preserve"> 0504092).</w:t>
      </w:r>
    </w:p>
    <w:p w:rsidR="007D19FC" w:rsidRPr="007D19FC" w:rsidRDefault="007D19FC" w:rsidP="00637D95">
      <w:pPr>
        <w:pStyle w:val="ConsPlusNormal"/>
        <w:ind w:firstLine="709"/>
        <w:jc w:val="both"/>
        <w:rPr>
          <w:rFonts w:ascii="Times New Roman" w:hAnsi="Times New Roman" w:cs="Times New Roman"/>
          <w:sz w:val="28"/>
          <w:szCs w:val="28"/>
        </w:rPr>
      </w:pPr>
      <w:r w:rsidRPr="007D19FC">
        <w:rPr>
          <w:rFonts w:ascii="Times New Roman" w:hAnsi="Times New Roman" w:cs="Times New Roman"/>
          <w:sz w:val="28"/>
          <w:szCs w:val="28"/>
        </w:rPr>
        <w:t>По результатам инвентаризации активов, имущества, учитываемого на забалансовых счетах, обязательств и иных объектов бюджетного (бухгалтерского) учета руководитель субъекта централизованного учета издает распорядительный акт.</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5. Ответственный специалист субъекта централизованного учета не позднее 3 рабочих дней со дня подписания направляет ответственному специалисту централизованной бухгалтерии скан-образ:</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инвентаризационных описей (</w:t>
      </w:r>
      <w:r w:rsidR="00CB559E">
        <w:rPr>
          <w:rFonts w:ascii="Times New Roman" w:hAnsi="Times New Roman"/>
          <w:sz w:val="28"/>
          <w:szCs w:val="28"/>
        </w:rPr>
        <w:t>ф.</w:t>
      </w:r>
      <w:r w:rsidRPr="007D19FC">
        <w:rPr>
          <w:rFonts w:ascii="Times New Roman" w:hAnsi="Times New Roman"/>
          <w:sz w:val="28"/>
          <w:szCs w:val="28"/>
        </w:rPr>
        <w:t xml:space="preserve"> 0504081, 0504082, 0504083, 0504086, 0504087, 0504088, 0505089, 0504091);</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ведомости расхождений по результатам инвентаризации (</w:t>
      </w:r>
      <w:r w:rsidR="00CB559E">
        <w:rPr>
          <w:rFonts w:ascii="Times New Roman" w:hAnsi="Times New Roman"/>
          <w:sz w:val="28"/>
          <w:szCs w:val="28"/>
        </w:rPr>
        <w:t>ф.</w:t>
      </w:r>
      <w:r w:rsidRPr="007D19FC">
        <w:rPr>
          <w:rFonts w:ascii="Times New Roman" w:hAnsi="Times New Roman"/>
          <w:sz w:val="28"/>
          <w:szCs w:val="28"/>
        </w:rPr>
        <w:t xml:space="preserve"> 0504092);</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акта инвентаризации расходов будущих периодов;</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акта инвентаризации резерва предстоящих расходов.</w:t>
      </w:r>
    </w:p>
    <w:p w:rsidR="007D19FC" w:rsidRPr="007D19FC"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Акт о результатах инвентаризации (</w:t>
      </w:r>
      <w:r w:rsidR="00CB559E">
        <w:rPr>
          <w:rFonts w:ascii="Times New Roman" w:hAnsi="Times New Roman"/>
          <w:sz w:val="28"/>
          <w:szCs w:val="28"/>
        </w:rPr>
        <w:t>ф.</w:t>
      </w:r>
      <w:r w:rsidRPr="007D19FC">
        <w:rPr>
          <w:rFonts w:ascii="Times New Roman" w:hAnsi="Times New Roman"/>
          <w:sz w:val="28"/>
          <w:szCs w:val="28"/>
        </w:rPr>
        <w:t xml:space="preserve"> 0510463) и акт о результатах инвентаризации наличных денежных средств (</w:t>
      </w:r>
      <w:r w:rsidR="00CB559E">
        <w:rPr>
          <w:rFonts w:ascii="Times New Roman" w:hAnsi="Times New Roman"/>
          <w:sz w:val="28"/>
          <w:szCs w:val="28"/>
        </w:rPr>
        <w:t>ф.</w:t>
      </w:r>
      <w:r w:rsidRPr="007D19FC">
        <w:rPr>
          <w:rFonts w:ascii="Times New Roman" w:hAnsi="Times New Roman"/>
          <w:sz w:val="28"/>
          <w:szCs w:val="28"/>
        </w:rPr>
        <w:t xml:space="preserve"> 0510836) формируются в форме электронного первичного документа бухгалтерского учета и подписываются электронными подписями посредством программного продукта «1С: Предприятие. Бухгалтерия государственного учреждения».</w:t>
      </w:r>
    </w:p>
    <w:p w:rsidR="007D19FC" w:rsidRPr="0081749D" w:rsidRDefault="007D19FC" w:rsidP="00637D95">
      <w:pPr>
        <w:pStyle w:val="ConsPlusNormal"/>
        <w:ind w:firstLine="709"/>
        <w:jc w:val="both"/>
        <w:rPr>
          <w:rFonts w:ascii="Times New Roman" w:hAnsi="Times New Roman" w:cs="Times New Roman"/>
          <w:sz w:val="28"/>
          <w:szCs w:val="28"/>
        </w:rPr>
      </w:pPr>
      <w:r w:rsidRPr="0081749D">
        <w:rPr>
          <w:rFonts w:ascii="Times New Roman" w:hAnsi="Times New Roman" w:cs="Times New Roman"/>
          <w:sz w:val="28"/>
          <w:szCs w:val="28"/>
        </w:rPr>
        <w:t xml:space="preserve">6. Ответственный специалист централизованной бухгалтерии не позднее 3 рабочих дней, следующих за днем поступления первичных документов, </w:t>
      </w:r>
      <w:r w:rsidR="003B2E7F">
        <w:rPr>
          <w:rFonts w:ascii="Times New Roman" w:hAnsi="Times New Roman" w:cs="Times New Roman"/>
          <w:sz w:val="28"/>
          <w:szCs w:val="28"/>
        </w:rPr>
        <w:t xml:space="preserve">отражает </w:t>
      </w:r>
      <w:r w:rsidRPr="003B2E7F">
        <w:rPr>
          <w:rFonts w:ascii="Times New Roman" w:hAnsi="Times New Roman" w:cs="Times New Roman"/>
          <w:sz w:val="28"/>
          <w:szCs w:val="28"/>
        </w:rPr>
        <w:t>в</w:t>
      </w:r>
      <w:r w:rsidRPr="0081749D">
        <w:rPr>
          <w:rFonts w:ascii="Times New Roman" w:hAnsi="Times New Roman" w:cs="Times New Roman"/>
          <w:sz w:val="28"/>
          <w:szCs w:val="28"/>
        </w:rPr>
        <w:t xml:space="preserve"> программном продукте «1С: Предприятие. Бухгалтерия государственного учреждения» </w:t>
      </w:r>
      <w:r w:rsidR="003B2E7F">
        <w:rPr>
          <w:rFonts w:ascii="Times New Roman" w:hAnsi="Times New Roman" w:cs="Times New Roman"/>
          <w:sz w:val="28"/>
          <w:szCs w:val="28"/>
        </w:rPr>
        <w:t xml:space="preserve">результаты инвентаризации </w:t>
      </w:r>
      <w:r w:rsidRPr="0081749D">
        <w:rPr>
          <w:rFonts w:ascii="Times New Roman" w:hAnsi="Times New Roman" w:cs="Times New Roman"/>
          <w:sz w:val="28"/>
          <w:szCs w:val="28"/>
        </w:rPr>
        <w:t>активов, имущества, учитываемого на забалансовых счетах, обязательств субъекта централизованного учета.</w:t>
      </w:r>
    </w:p>
    <w:p w:rsidR="007D19FC" w:rsidRPr="007D19FC" w:rsidRDefault="007D19FC" w:rsidP="00637D95">
      <w:pPr>
        <w:pStyle w:val="ConsPlusNormal"/>
        <w:ind w:firstLine="709"/>
        <w:jc w:val="both"/>
        <w:rPr>
          <w:rFonts w:ascii="Times New Roman" w:hAnsi="Times New Roman" w:cs="Times New Roman"/>
          <w:sz w:val="28"/>
          <w:szCs w:val="28"/>
        </w:rPr>
      </w:pPr>
      <w:r w:rsidRPr="007D19FC">
        <w:rPr>
          <w:rFonts w:ascii="Times New Roman" w:hAnsi="Times New Roman" w:cs="Times New Roman"/>
          <w:sz w:val="28"/>
          <w:szCs w:val="28"/>
        </w:rPr>
        <w:t>При проверке  и отражении итогов инвентаризации по инвентаризационной описи (сличительной ведомости) по объектам нефинансовых активов (</w:t>
      </w:r>
      <w:r w:rsidR="00CB559E">
        <w:rPr>
          <w:rFonts w:ascii="Times New Roman" w:hAnsi="Times New Roman" w:cs="Times New Roman"/>
          <w:sz w:val="28"/>
          <w:szCs w:val="28"/>
        </w:rPr>
        <w:t>ф.</w:t>
      </w:r>
      <w:r w:rsidRPr="007D19FC">
        <w:rPr>
          <w:rFonts w:ascii="Times New Roman" w:hAnsi="Times New Roman" w:cs="Times New Roman"/>
          <w:sz w:val="28"/>
          <w:szCs w:val="28"/>
        </w:rPr>
        <w:t xml:space="preserve"> 0504087) в графах 8 «Статус объекта учета» и 9 «Целевая функция актива» обязательно наличие статуса объекта учета по его наименованию, который должен быть отражен субъектом централизованного учета в программном продукте «1С: Предприятие. Бухгалтерия государственного учреждения» в сформированном ранее документе </w:t>
      </w:r>
      <w:r w:rsidRPr="007D19FC">
        <w:rPr>
          <w:rFonts w:ascii="Times New Roman" w:hAnsi="Times New Roman" w:cs="Times New Roman"/>
          <w:sz w:val="28"/>
          <w:szCs w:val="28"/>
        </w:rPr>
        <w:lastRenderedPageBreak/>
        <w:t>(дополнительно также указываются (при наличии) выявленные качественные характеристики объекта (не соответствует условиям признания его активом):</w:t>
      </w:r>
    </w:p>
    <w:p w:rsidR="00CF526B"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1) в графе 8 «Статус объекта учета»:</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в запасе (для использования), </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в запасе (на хранении), </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в эксплуатации, </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истек срок хранения, </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находится на консервации, </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не введен в эксплуатацию, </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не соответствует требованиям эксплуатации, </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ненадлежащего качества, </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поврежден, </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строительство (приобретение) ведется, </w:t>
      </w:r>
    </w:p>
    <w:p w:rsidR="00CF526B" w:rsidRP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строительство объекта приостановлено без консервации, </w:t>
      </w:r>
    </w:p>
    <w:p w:rsidR="00CF526B"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 xml:space="preserve">требуется ремонт, </w:t>
      </w:r>
    </w:p>
    <w:p w:rsidR="00CF526B" w:rsidRDefault="00CF526B" w:rsidP="00637D95">
      <w:pPr>
        <w:pStyle w:val="a3"/>
        <w:spacing w:after="0" w:line="240" w:lineRule="auto"/>
        <w:ind w:left="1134" w:hanging="425"/>
        <w:jc w:val="both"/>
        <w:rPr>
          <w:rFonts w:ascii="Times New Roman" w:hAnsi="Times New Roman"/>
          <w:sz w:val="28"/>
          <w:szCs w:val="28"/>
        </w:rPr>
      </w:pPr>
      <w:r>
        <w:rPr>
          <w:rFonts w:ascii="Times New Roman" w:hAnsi="Times New Roman"/>
          <w:sz w:val="28"/>
          <w:szCs w:val="28"/>
        </w:rPr>
        <w:t>требуется модернизация,</w:t>
      </w:r>
    </w:p>
    <w:p w:rsidR="00CF526B" w:rsidRPr="00CF526B" w:rsidRDefault="00CF526B" w:rsidP="00637D95">
      <w:pPr>
        <w:pStyle w:val="a3"/>
        <w:spacing w:after="0" w:line="240" w:lineRule="auto"/>
        <w:ind w:left="1134" w:hanging="425"/>
        <w:jc w:val="both"/>
        <w:rPr>
          <w:rFonts w:ascii="Times New Roman" w:hAnsi="Times New Roman"/>
          <w:sz w:val="28"/>
          <w:szCs w:val="28"/>
        </w:rPr>
      </w:pPr>
      <w:r>
        <w:rPr>
          <w:rFonts w:ascii="Times New Roman" w:hAnsi="Times New Roman"/>
          <w:sz w:val="28"/>
          <w:szCs w:val="28"/>
        </w:rPr>
        <w:t>требуется реконструкция,</w:t>
      </w:r>
    </w:p>
    <w:p w:rsidR="007D19FC" w:rsidRDefault="007D19FC" w:rsidP="00637D95">
      <w:pPr>
        <w:pStyle w:val="a3"/>
        <w:spacing w:after="0" w:line="240" w:lineRule="auto"/>
        <w:ind w:left="1134" w:hanging="425"/>
        <w:jc w:val="both"/>
        <w:rPr>
          <w:rFonts w:ascii="Times New Roman" w:hAnsi="Times New Roman"/>
          <w:sz w:val="28"/>
          <w:szCs w:val="28"/>
        </w:rPr>
      </w:pPr>
      <w:r w:rsidRPr="00CF526B">
        <w:rPr>
          <w:rFonts w:ascii="Times New Roman" w:hAnsi="Times New Roman"/>
          <w:sz w:val="28"/>
          <w:szCs w:val="28"/>
        </w:rPr>
        <w:t>передается в собственность иному публично-правовому образованию;</w:t>
      </w:r>
    </w:p>
    <w:p w:rsidR="00CF526B" w:rsidRDefault="007D19FC" w:rsidP="00637D95">
      <w:pPr>
        <w:spacing w:after="0" w:line="240" w:lineRule="auto"/>
        <w:ind w:firstLine="709"/>
        <w:jc w:val="both"/>
        <w:rPr>
          <w:rFonts w:ascii="Times New Roman" w:hAnsi="Times New Roman"/>
          <w:sz w:val="28"/>
          <w:szCs w:val="28"/>
        </w:rPr>
      </w:pPr>
      <w:r w:rsidRPr="007D19FC">
        <w:rPr>
          <w:rFonts w:ascii="Times New Roman" w:hAnsi="Times New Roman"/>
          <w:sz w:val="28"/>
          <w:szCs w:val="28"/>
        </w:rPr>
        <w:t xml:space="preserve">2) в графе 9 «Целевая функция актива»: </w:t>
      </w:r>
    </w:p>
    <w:p w:rsidR="00CF526B" w:rsidRPr="00A57941" w:rsidRDefault="007D19FC"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 xml:space="preserve">введение в эксплуатацию, </w:t>
      </w:r>
    </w:p>
    <w:p w:rsidR="00A57941" w:rsidRPr="00A57941" w:rsidRDefault="00A57941"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продолжить эксплуатацию</w:t>
      </w:r>
    </w:p>
    <w:p w:rsidR="00CF526B" w:rsidRPr="00A57941" w:rsidRDefault="00A57941"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 xml:space="preserve">модернизация, </w:t>
      </w:r>
      <w:r w:rsidR="007D19FC" w:rsidRPr="00A57941">
        <w:rPr>
          <w:rFonts w:ascii="Times New Roman" w:hAnsi="Times New Roman"/>
          <w:sz w:val="28"/>
          <w:szCs w:val="28"/>
        </w:rPr>
        <w:t xml:space="preserve">дооснащение (дооборудование), </w:t>
      </w:r>
    </w:p>
    <w:p w:rsidR="00A57941" w:rsidRPr="00A57941" w:rsidRDefault="00A57941"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реконструкция,</w:t>
      </w:r>
    </w:p>
    <w:p w:rsidR="00CF526B" w:rsidRPr="00A57941" w:rsidRDefault="007D19FC"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 xml:space="preserve">завершение строительства, </w:t>
      </w:r>
    </w:p>
    <w:p w:rsidR="00CF526B" w:rsidRPr="00A57941" w:rsidRDefault="007D19FC"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 xml:space="preserve">использовать, </w:t>
      </w:r>
    </w:p>
    <w:p w:rsidR="00CF526B" w:rsidRPr="00A57941" w:rsidRDefault="007D19FC"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 xml:space="preserve">консервация объекта, </w:t>
      </w:r>
    </w:p>
    <w:p w:rsidR="00CF526B" w:rsidRPr="00A57941" w:rsidRDefault="007D19FC"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 xml:space="preserve">консервация объекта незавершенного строительства, </w:t>
      </w:r>
    </w:p>
    <w:p w:rsidR="00CF526B" w:rsidRPr="00A57941" w:rsidRDefault="007D19FC"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 xml:space="preserve">продолжить хранение, </w:t>
      </w:r>
    </w:p>
    <w:p w:rsidR="00CF526B" w:rsidRPr="00A57941" w:rsidRDefault="007D19FC"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 xml:space="preserve">ремонт, </w:t>
      </w:r>
    </w:p>
    <w:p w:rsidR="00CF526B" w:rsidRPr="00A57941" w:rsidRDefault="007D19FC"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 xml:space="preserve">списание, </w:t>
      </w:r>
    </w:p>
    <w:p w:rsidR="00CF526B" w:rsidRDefault="007D19FC"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 xml:space="preserve">утилизация, </w:t>
      </w:r>
    </w:p>
    <w:p w:rsidR="0081749D" w:rsidRPr="00A57941" w:rsidRDefault="0081749D" w:rsidP="00637D95">
      <w:pPr>
        <w:pStyle w:val="a3"/>
        <w:spacing w:after="0" w:line="240" w:lineRule="auto"/>
        <w:ind w:left="1134" w:hanging="425"/>
        <w:jc w:val="both"/>
        <w:rPr>
          <w:rFonts w:ascii="Times New Roman" w:hAnsi="Times New Roman"/>
          <w:sz w:val="28"/>
          <w:szCs w:val="28"/>
        </w:rPr>
      </w:pPr>
      <w:r>
        <w:rPr>
          <w:rFonts w:ascii="Times New Roman" w:hAnsi="Times New Roman"/>
          <w:sz w:val="28"/>
          <w:szCs w:val="28"/>
        </w:rPr>
        <w:t>подлежит переводу на 02 счет,</w:t>
      </w:r>
    </w:p>
    <w:p w:rsidR="007D19FC" w:rsidRPr="00A57941" w:rsidRDefault="007D19FC" w:rsidP="00637D95">
      <w:pPr>
        <w:pStyle w:val="a3"/>
        <w:spacing w:after="0" w:line="240" w:lineRule="auto"/>
        <w:ind w:left="1134" w:hanging="425"/>
        <w:jc w:val="both"/>
        <w:rPr>
          <w:rFonts w:ascii="Times New Roman" w:hAnsi="Times New Roman"/>
          <w:sz w:val="28"/>
          <w:szCs w:val="28"/>
        </w:rPr>
      </w:pPr>
      <w:r w:rsidRPr="00A57941">
        <w:rPr>
          <w:rFonts w:ascii="Times New Roman" w:hAnsi="Times New Roman"/>
          <w:sz w:val="28"/>
          <w:szCs w:val="28"/>
        </w:rPr>
        <w:t>передача объекта незавершенного строительства.</w:t>
      </w:r>
    </w:p>
    <w:p w:rsidR="00CF526B" w:rsidRPr="007D19FC" w:rsidRDefault="00CF526B" w:rsidP="00637D95">
      <w:pPr>
        <w:spacing w:after="0" w:line="240" w:lineRule="auto"/>
        <w:ind w:firstLine="709"/>
        <w:jc w:val="both"/>
        <w:rPr>
          <w:rFonts w:ascii="Times New Roman" w:hAnsi="Times New Roman"/>
          <w:sz w:val="28"/>
          <w:szCs w:val="28"/>
        </w:rPr>
      </w:pPr>
    </w:p>
    <w:p w:rsidR="007D19FC" w:rsidRDefault="007D19FC" w:rsidP="00637D95">
      <w:pPr>
        <w:pStyle w:val="ConsPlusNormal"/>
        <w:ind w:firstLine="709"/>
        <w:jc w:val="both"/>
        <w:rPr>
          <w:rFonts w:ascii="Times New Roman" w:hAnsi="Times New Roman" w:cs="Times New Roman"/>
          <w:sz w:val="28"/>
          <w:szCs w:val="28"/>
        </w:rPr>
      </w:pPr>
      <w:r w:rsidRPr="007D19FC">
        <w:rPr>
          <w:rFonts w:ascii="Times New Roman" w:hAnsi="Times New Roman" w:cs="Times New Roman"/>
          <w:sz w:val="28"/>
          <w:szCs w:val="28"/>
        </w:rPr>
        <w:t>7. Результаты инвентаризации активов, имущества, учитываемого на забалансовых счетах, обязательств субъекта централизованного учета отражаются в бюджетном (бухгалтерском) учете и отчетности того месяца, в котором была закончена инвентаризация, а по годовой инвентаризации - в годовой бюджетной (бухгалтерской) отчетности.</w:t>
      </w:r>
    </w:p>
    <w:p w:rsidR="00663FAA" w:rsidRDefault="008106C0" w:rsidP="00637D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для составления и подписания электронных документов, они составляются на бумажном носителе, подписываются ответственными лицами собственноручно и предоставляются в виде скан-образов посредством </w:t>
      </w:r>
      <w:r w:rsidRPr="007D19FC">
        <w:rPr>
          <w:rFonts w:ascii="Times New Roman" w:hAnsi="Times New Roman" w:cs="Times New Roman"/>
          <w:sz w:val="28"/>
          <w:szCs w:val="28"/>
        </w:rPr>
        <w:t>программного продукта «1С: Предприятие, Документооборот государственного учреждения»</w:t>
      </w:r>
      <w:r w:rsidR="00851E7E">
        <w:rPr>
          <w:rFonts w:ascii="Times New Roman" w:hAnsi="Times New Roman" w:cs="Times New Roman"/>
          <w:sz w:val="28"/>
          <w:szCs w:val="28"/>
        </w:rPr>
        <w:t>.</w:t>
      </w:r>
    </w:p>
    <w:p w:rsidR="00637D95" w:rsidRDefault="00637D95" w:rsidP="00637D95">
      <w:pPr>
        <w:pStyle w:val="ConsPlusNormal"/>
        <w:jc w:val="both"/>
        <w:rPr>
          <w:rFonts w:ascii="Times New Roman" w:hAnsi="Times New Roman" w:cs="Times New Roman"/>
          <w:sz w:val="28"/>
          <w:szCs w:val="28"/>
        </w:rPr>
        <w:sectPr w:rsidR="00637D95" w:rsidSect="00FB4CA7">
          <w:headerReference w:type="default" r:id="rId83"/>
          <w:pgSz w:w="11906" w:h="16838"/>
          <w:pgMar w:top="1134" w:right="567" w:bottom="1134" w:left="1701" w:header="709" w:footer="709" w:gutter="0"/>
          <w:cols w:space="708"/>
          <w:docGrid w:linePitch="360"/>
        </w:sectPr>
      </w:pPr>
    </w:p>
    <w:p w:rsidR="00637D95" w:rsidRDefault="00637D95" w:rsidP="00637D95">
      <w:pPr>
        <w:spacing w:after="0" w:line="240" w:lineRule="auto"/>
        <w:rPr>
          <w:rFonts w:ascii="Times New Roman" w:hAnsi="Times New Roman"/>
          <w:sz w:val="28"/>
          <w:szCs w:val="28"/>
        </w:rPr>
      </w:pPr>
    </w:p>
    <w:sectPr w:rsidR="00637D95" w:rsidSect="00C663A0">
      <w:pgSz w:w="11906" w:h="16838"/>
      <w:pgMar w:top="1134" w:right="1701"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509" w:rsidRDefault="008C7509">
      <w:pPr>
        <w:spacing w:after="0" w:line="240" w:lineRule="auto"/>
      </w:pPr>
      <w:r>
        <w:separator/>
      </w:r>
    </w:p>
  </w:endnote>
  <w:endnote w:type="continuationSeparator" w:id="0">
    <w:p w:rsidR="008C7509" w:rsidRDefault="008C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1AFF" w:usb1="500078FF" w:usb2="00000021" w:usb3="00000000" w:csb0="000001BF" w:csb1="00000000"/>
  </w:font>
  <w:font w:name="Noto Sans CJK SC Regular">
    <w:charset w:val="01"/>
    <w:family w:val="auto"/>
    <w:pitch w:val="variable"/>
    <w:sig w:usb0="00000001" w:usb1="00000000" w:usb2="00000000" w:usb3="00000000" w:csb0="00000004" w:csb1="00000000"/>
  </w:font>
  <w:font w:name="FreeSans">
    <w:altName w:val="Times New Roman"/>
    <w:charset w:val="01"/>
    <w:family w:val="auto"/>
    <w:pitch w:val="variable"/>
    <w:sig w:usb0="000000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509" w:rsidRDefault="008C7509">
      <w:pPr>
        <w:spacing w:after="0" w:line="240" w:lineRule="auto"/>
      </w:pPr>
      <w:r>
        <w:separator/>
      </w:r>
    </w:p>
  </w:footnote>
  <w:footnote w:type="continuationSeparator" w:id="0">
    <w:p w:rsidR="008C7509" w:rsidRDefault="008C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09" w:rsidRDefault="008C7509">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09" w:rsidRDefault="008C7509">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09" w:rsidRDefault="008C7509">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CCBE54"/>
    <w:lvl w:ilvl="0">
      <w:numFmt w:val="bullet"/>
      <w:lvlText w:val="*"/>
      <w:lvlJc w:val="left"/>
    </w:lvl>
  </w:abstractNum>
  <w:abstractNum w:abstractNumId="1" w15:restartNumberingAfterBreak="0">
    <w:nsid w:val="00000002"/>
    <w:multiLevelType w:val="multilevel"/>
    <w:tmpl w:val="00000002"/>
    <w:name w:val="WWNum2"/>
    <w:lvl w:ilvl="0">
      <w:start w:val="1"/>
      <w:numFmt w:val="decimal"/>
      <w:lvlText w:val="%1."/>
      <w:lvlJc w:val="left"/>
      <w:pPr>
        <w:tabs>
          <w:tab w:val="num" w:pos="-218"/>
        </w:tabs>
        <w:ind w:left="502" w:hanging="360"/>
      </w:pPr>
      <w:rPr>
        <w:rFonts w:ascii="Times New Roman" w:hAnsi="Times New Roman" w:cs="Times New Roman"/>
        <w:b/>
        <w:bCs/>
        <w:sz w:val="28"/>
        <w:szCs w:val="28"/>
      </w:rPr>
    </w:lvl>
    <w:lvl w:ilvl="1">
      <w:start w:val="2"/>
      <w:numFmt w:val="decimal"/>
      <w:lvlText w:val="%1.%2."/>
      <w:lvlJc w:val="left"/>
      <w:pPr>
        <w:tabs>
          <w:tab w:val="num" w:pos="-218"/>
        </w:tabs>
        <w:ind w:left="1796" w:hanging="1305"/>
      </w:pPr>
    </w:lvl>
    <w:lvl w:ilvl="2">
      <w:start w:val="1"/>
      <w:numFmt w:val="decimal"/>
      <w:lvlText w:val="%1.%2.%3."/>
      <w:lvlJc w:val="left"/>
      <w:pPr>
        <w:tabs>
          <w:tab w:val="num" w:pos="-218"/>
        </w:tabs>
        <w:ind w:left="2505" w:hanging="1305"/>
      </w:pPr>
    </w:lvl>
    <w:lvl w:ilvl="3">
      <w:start w:val="1"/>
      <w:numFmt w:val="decimal"/>
      <w:lvlText w:val="%1.%2.%3.%4."/>
      <w:lvlJc w:val="left"/>
      <w:pPr>
        <w:tabs>
          <w:tab w:val="num" w:pos="-218"/>
        </w:tabs>
        <w:ind w:left="3214" w:hanging="1305"/>
      </w:pPr>
    </w:lvl>
    <w:lvl w:ilvl="4">
      <w:start w:val="1"/>
      <w:numFmt w:val="decimal"/>
      <w:lvlText w:val="%1.%2.%3.%4.%5."/>
      <w:lvlJc w:val="left"/>
      <w:pPr>
        <w:tabs>
          <w:tab w:val="num" w:pos="-218"/>
        </w:tabs>
        <w:ind w:left="3923" w:hanging="1305"/>
      </w:pPr>
    </w:lvl>
    <w:lvl w:ilvl="5">
      <w:start w:val="1"/>
      <w:numFmt w:val="decimal"/>
      <w:lvlText w:val="%1.%2.%3.%4.%5.%6."/>
      <w:lvlJc w:val="left"/>
      <w:pPr>
        <w:tabs>
          <w:tab w:val="num" w:pos="-218"/>
        </w:tabs>
        <w:ind w:left="4632" w:hanging="1305"/>
      </w:pPr>
    </w:lvl>
    <w:lvl w:ilvl="6">
      <w:start w:val="1"/>
      <w:numFmt w:val="decimal"/>
      <w:lvlText w:val="%1.%2.%3.%4.%5.%6.%7."/>
      <w:lvlJc w:val="left"/>
      <w:pPr>
        <w:tabs>
          <w:tab w:val="num" w:pos="-218"/>
        </w:tabs>
        <w:ind w:left="5476" w:hanging="1440"/>
      </w:pPr>
    </w:lvl>
    <w:lvl w:ilvl="7">
      <w:start w:val="1"/>
      <w:numFmt w:val="decimal"/>
      <w:lvlText w:val="%1.%2.%3.%4.%5.%6.%7.%8."/>
      <w:lvlJc w:val="left"/>
      <w:pPr>
        <w:tabs>
          <w:tab w:val="num" w:pos="-218"/>
        </w:tabs>
        <w:ind w:left="6185" w:hanging="1440"/>
      </w:pPr>
    </w:lvl>
    <w:lvl w:ilvl="8">
      <w:start w:val="1"/>
      <w:numFmt w:val="decimal"/>
      <w:lvlText w:val="%1.%2.%3.%4.%5.%6.%7.%8.%9."/>
      <w:lvlJc w:val="left"/>
      <w:pPr>
        <w:tabs>
          <w:tab w:val="num" w:pos="-218"/>
        </w:tabs>
        <w:ind w:left="7254" w:hanging="180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8157" w:hanging="360"/>
      </w:pPr>
      <w:rPr>
        <w:rFonts w:ascii="Symbol" w:hAnsi="Symbol" w:cs="Symbol"/>
        <w:sz w:val="28"/>
        <w:szCs w:val="28"/>
      </w:rPr>
    </w:lvl>
    <w:lvl w:ilvl="1">
      <w:start w:val="1"/>
      <w:numFmt w:val="bullet"/>
      <w:lvlText w:val="o"/>
      <w:lvlJc w:val="left"/>
      <w:pPr>
        <w:tabs>
          <w:tab w:val="num" w:pos="0"/>
        </w:tabs>
        <w:ind w:left="8877" w:hanging="360"/>
      </w:pPr>
      <w:rPr>
        <w:rFonts w:ascii="Courier New" w:hAnsi="Courier New" w:cs="Courier New"/>
      </w:rPr>
    </w:lvl>
    <w:lvl w:ilvl="2">
      <w:start w:val="1"/>
      <w:numFmt w:val="bullet"/>
      <w:lvlText w:val=""/>
      <w:lvlJc w:val="left"/>
      <w:pPr>
        <w:tabs>
          <w:tab w:val="num" w:pos="0"/>
        </w:tabs>
        <w:ind w:left="9597" w:hanging="360"/>
      </w:pPr>
      <w:rPr>
        <w:rFonts w:ascii="Wingdings" w:hAnsi="Wingdings" w:cs="Wingdings"/>
      </w:rPr>
    </w:lvl>
    <w:lvl w:ilvl="3">
      <w:start w:val="1"/>
      <w:numFmt w:val="bullet"/>
      <w:lvlText w:val=""/>
      <w:lvlJc w:val="left"/>
      <w:pPr>
        <w:tabs>
          <w:tab w:val="num" w:pos="0"/>
        </w:tabs>
        <w:ind w:left="10317" w:hanging="360"/>
      </w:pPr>
      <w:rPr>
        <w:rFonts w:ascii="Symbol" w:hAnsi="Symbol" w:cs="Symbol"/>
      </w:rPr>
    </w:lvl>
    <w:lvl w:ilvl="4">
      <w:start w:val="1"/>
      <w:numFmt w:val="bullet"/>
      <w:lvlText w:val="o"/>
      <w:lvlJc w:val="left"/>
      <w:pPr>
        <w:tabs>
          <w:tab w:val="num" w:pos="0"/>
        </w:tabs>
        <w:ind w:left="11037" w:hanging="360"/>
      </w:pPr>
      <w:rPr>
        <w:rFonts w:ascii="Courier New" w:hAnsi="Courier New" w:cs="Courier New"/>
      </w:rPr>
    </w:lvl>
    <w:lvl w:ilvl="5">
      <w:start w:val="1"/>
      <w:numFmt w:val="bullet"/>
      <w:lvlText w:val=""/>
      <w:lvlJc w:val="left"/>
      <w:pPr>
        <w:tabs>
          <w:tab w:val="num" w:pos="0"/>
        </w:tabs>
        <w:ind w:left="11757" w:hanging="360"/>
      </w:pPr>
      <w:rPr>
        <w:rFonts w:ascii="Wingdings" w:hAnsi="Wingdings" w:cs="Wingdings"/>
      </w:rPr>
    </w:lvl>
    <w:lvl w:ilvl="6">
      <w:start w:val="1"/>
      <w:numFmt w:val="bullet"/>
      <w:lvlText w:val=""/>
      <w:lvlJc w:val="left"/>
      <w:pPr>
        <w:tabs>
          <w:tab w:val="num" w:pos="0"/>
        </w:tabs>
        <w:ind w:left="12477" w:hanging="360"/>
      </w:pPr>
      <w:rPr>
        <w:rFonts w:ascii="Symbol" w:hAnsi="Symbol" w:cs="Symbol"/>
      </w:rPr>
    </w:lvl>
    <w:lvl w:ilvl="7">
      <w:start w:val="1"/>
      <w:numFmt w:val="bullet"/>
      <w:lvlText w:val="o"/>
      <w:lvlJc w:val="left"/>
      <w:pPr>
        <w:tabs>
          <w:tab w:val="num" w:pos="0"/>
        </w:tabs>
        <w:ind w:left="13197" w:hanging="360"/>
      </w:pPr>
      <w:rPr>
        <w:rFonts w:ascii="Courier New" w:hAnsi="Courier New" w:cs="Courier New"/>
      </w:rPr>
    </w:lvl>
    <w:lvl w:ilvl="8">
      <w:start w:val="1"/>
      <w:numFmt w:val="bullet"/>
      <w:lvlText w:val=""/>
      <w:lvlJc w:val="left"/>
      <w:pPr>
        <w:tabs>
          <w:tab w:val="num" w:pos="0"/>
        </w:tabs>
        <w:ind w:left="13917"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1260" w:hanging="360"/>
      </w:pPr>
      <w:rPr>
        <w:rFonts w:ascii="Courier New" w:hAnsi="Courier New" w:cs="Courier New"/>
        <w:sz w:val="28"/>
        <w:szCs w:val="28"/>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4" w15:restartNumberingAfterBreak="0">
    <w:nsid w:val="00000005"/>
    <w:multiLevelType w:val="multilevel"/>
    <w:tmpl w:val="00000005"/>
    <w:name w:val="WWNum5"/>
    <w:lvl w:ilvl="0">
      <w:start w:val="7"/>
      <w:numFmt w:val="decimal"/>
      <w:lvlText w:val="%1."/>
      <w:lvlJc w:val="left"/>
      <w:pPr>
        <w:tabs>
          <w:tab w:val="num" w:pos="0"/>
        </w:tabs>
        <w:ind w:left="600" w:hanging="600"/>
      </w:pPr>
      <w:rPr>
        <w:rFonts w:ascii="Times New Roman" w:hAnsi="Times New Roman" w:cs="Times New Roman"/>
        <w:sz w:val="28"/>
        <w:szCs w:val="28"/>
      </w:rPr>
    </w:lvl>
    <w:lvl w:ilvl="1">
      <w:start w:val="1"/>
      <w:numFmt w:val="decimal"/>
      <w:lvlText w:val="%1.%2."/>
      <w:lvlJc w:val="left"/>
      <w:pPr>
        <w:tabs>
          <w:tab w:val="num" w:pos="0"/>
        </w:tabs>
        <w:ind w:left="1320" w:hanging="720"/>
      </w:pPr>
    </w:lvl>
    <w:lvl w:ilvl="2">
      <w:start w:val="1"/>
      <w:numFmt w:val="decimal"/>
      <w:lvlText w:val="%1.%2.%3."/>
      <w:lvlJc w:val="left"/>
      <w:pPr>
        <w:tabs>
          <w:tab w:val="num" w:pos="0"/>
        </w:tabs>
        <w:ind w:left="1920" w:hanging="720"/>
      </w:pPr>
    </w:lvl>
    <w:lvl w:ilvl="3">
      <w:start w:val="1"/>
      <w:numFmt w:val="decimal"/>
      <w:lvlText w:val="%1.%2.%3.%4."/>
      <w:lvlJc w:val="left"/>
      <w:pPr>
        <w:tabs>
          <w:tab w:val="num" w:pos="0"/>
        </w:tabs>
        <w:ind w:left="2880" w:hanging="1080"/>
      </w:pPr>
    </w:lvl>
    <w:lvl w:ilvl="4">
      <w:start w:val="1"/>
      <w:numFmt w:val="decimal"/>
      <w:lvlText w:val="%1.%2.%3.%4.%5."/>
      <w:lvlJc w:val="left"/>
      <w:pPr>
        <w:tabs>
          <w:tab w:val="num" w:pos="0"/>
        </w:tabs>
        <w:ind w:left="3480" w:hanging="1080"/>
      </w:pPr>
    </w:lvl>
    <w:lvl w:ilvl="5">
      <w:start w:val="1"/>
      <w:numFmt w:val="decimal"/>
      <w:lvlText w:val="%1.%2.%3.%4.%5.%6."/>
      <w:lvlJc w:val="left"/>
      <w:pPr>
        <w:tabs>
          <w:tab w:val="num" w:pos="0"/>
        </w:tabs>
        <w:ind w:left="4440" w:hanging="1440"/>
      </w:pPr>
    </w:lvl>
    <w:lvl w:ilvl="6">
      <w:start w:val="1"/>
      <w:numFmt w:val="decimal"/>
      <w:lvlText w:val="%1.%2.%3.%4.%5.%6.%7."/>
      <w:lvlJc w:val="left"/>
      <w:pPr>
        <w:tabs>
          <w:tab w:val="num" w:pos="0"/>
        </w:tabs>
        <w:ind w:left="5400" w:hanging="1800"/>
      </w:pPr>
    </w:lvl>
    <w:lvl w:ilvl="7">
      <w:start w:val="1"/>
      <w:numFmt w:val="decimal"/>
      <w:lvlText w:val="%1.%2.%3.%4.%5.%6.%7.%8."/>
      <w:lvlJc w:val="left"/>
      <w:pPr>
        <w:tabs>
          <w:tab w:val="num" w:pos="0"/>
        </w:tabs>
        <w:ind w:left="6000" w:hanging="1800"/>
      </w:pPr>
    </w:lvl>
    <w:lvl w:ilvl="8">
      <w:start w:val="1"/>
      <w:numFmt w:val="decimal"/>
      <w:lvlText w:val="%1.%2.%3.%4.%5.%6.%7.%8.%9."/>
      <w:lvlJc w:val="left"/>
      <w:pPr>
        <w:tabs>
          <w:tab w:val="num" w:pos="0"/>
        </w:tabs>
        <w:ind w:left="6960" w:hanging="2160"/>
      </w:pPr>
    </w:lvl>
  </w:abstractNum>
  <w:abstractNum w:abstractNumId="5" w15:restartNumberingAfterBreak="0">
    <w:nsid w:val="00000006"/>
    <w:multiLevelType w:val="multilevel"/>
    <w:tmpl w:val="00000006"/>
    <w:name w:val="WWNum6"/>
    <w:lvl w:ilvl="0">
      <w:start w:val="1"/>
      <w:numFmt w:val="decimal"/>
      <w:lvlText w:val="%1."/>
      <w:lvlJc w:val="left"/>
      <w:pPr>
        <w:tabs>
          <w:tab w:val="num" w:pos="-120"/>
        </w:tabs>
        <w:ind w:left="600" w:hanging="360"/>
      </w:pPr>
      <w:rPr>
        <w:rFonts w:ascii="Times New Roman" w:hAnsi="Times New Roman" w:cs="Times New Roman"/>
        <w:sz w:val="28"/>
        <w:szCs w:val="28"/>
      </w:rPr>
    </w:lvl>
    <w:lvl w:ilvl="1">
      <w:start w:val="1"/>
      <w:numFmt w:val="lowerLetter"/>
      <w:lvlText w:val="%2."/>
      <w:lvlJc w:val="left"/>
      <w:pPr>
        <w:tabs>
          <w:tab w:val="num" w:pos="-120"/>
        </w:tabs>
        <w:ind w:left="1320" w:hanging="360"/>
      </w:pPr>
    </w:lvl>
    <w:lvl w:ilvl="2">
      <w:start w:val="1"/>
      <w:numFmt w:val="lowerRoman"/>
      <w:lvlText w:val="%3."/>
      <w:lvlJc w:val="right"/>
      <w:pPr>
        <w:tabs>
          <w:tab w:val="num" w:pos="-120"/>
        </w:tabs>
        <w:ind w:left="2040" w:hanging="180"/>
      </w:pPr>
    </w:lvl>
    <w:lvl w:ilvl="3">
      <w:start w:val="1"/>
      <w:numFmt w:val="decimal"/>
      <w:lvlText w:val="%4."/>
      <w:lvlJc w:val="left"/>
      <w:pPr>
        <w:tabs>
          <w:tab w:val="num" w:pos="-120"/>
        </w:tabs>
        <w:ind w:left="2760" w:hanging="360"/>
      </w:pPr>
    </w:lvl>
    <w:lvl w:ilvl="4">
      <w:start w:val="1"/>
      <w:numFmt w:val="lowerLetter"/>
      <w:lvlText w:val="%5."/>
      <w:lvlJc w:val="left"/>
      <w:pPr>
        <w:tabs>
          <w:tab w:val="num" w:pos="-120"/>
        </w:tabs>
        <w:ind w:left="3480" w:hanging="360"/>
      </w:pPr>
    </w:lvl>
    <w:lvl w:ilvl="5">
      <w:start w:val="1"/>
      <w:numFmt w:val="lowerRoman"/>
      <w:lvlText w:val="%6."/>
      <w:lvlJc w:val="right"/>
      <w:pPr>
        <w:tabs>
          <w:tab w:val="num" w:pos="-120"/>
        </w:tabs>
        <w:ind w:left="4200" w:hanging="180"/>
      </w:pPr>
    </w:lvl>
    <w:lvl w:ilvl="6">
      <w:start w:val="1"/>
      <w:numFmt w:val="decimal"/>
      <w:lvlText w:val="%7."/>
      <w:lvlJc w:val="left"/>
      <w:pPr>
        <w:tabs>
          <w:tab w:val="num" w:pos="-120"/>
        </w:tabs>
        <w:ind w:left="4920" w:hanging="360"/>
      </w:pPr>
    </w:lvl>
    <w:lvl w:ilvl="7">
      <w:start w:val="1"/>
      <w:numFmt w:val="lowerLetter"/>
      <w:lvlText w:val="%8."/>
      <w:lvlJc w:val="left"/>
      <w:pPr>
        <w:tabs>
          <w:tab w:val="num" w:pos="-120"/>
        </w:tabs>
        <w:ind w:left="5640" w:hanging="360"/>
      </w:pPr>
    </w:lvl>
    <w:lvl w:ilvl="8">
      <w:start w:val="1"/>
      <w:numFmt w:val="lowerRoman"/>
      <w:lvlText w:val="%9."/>
      <w:lvlJc w:val="right"/>
      <w:pPr>
        <w:tabs>
          <w:tab w:val="num" w:pos="-120"/>
        </w:tabs>
        <w:ind w:left="6360" w:hanging="180"/>
      </w:pPr>
    </w:lvl>
  </w:abstractNum>
  <w:abstractNum w:abstractNumId="6" w15:restartNumberingAfterBreak="0">
    <w:nsid w:val="00000007"/>
    <w:multiLevelType w:val="multilevel"/>
    <w:tmpl w:val="00000007"/>
    <w:name w:val="WWNum7"/>
    <w:lvl w:ilvl="0">
      <w:start w:val="5"/>
      <w:numFmt w:val="decimal"/>
      <w:lvlText w:val="%1."/>
      <w:lvlJc w:val="left"/>
      <w:pPr>
        <w:tabs>
          <w:tab w:val="num" w:pos="720"/>
        </w:tabs>
        <w:ind w:left="720" w:hanging="360"/>
      </w:pPr>
      <w:rPr>
        <w:rFonts w:ascii="Times New Roman" w:hAnsi="Times New Roman" w:cs="Times New Roman"/>
        <w:b/>
        <w:bCs/>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720"/>
        </w:tabs>
        <w:ind w:left="720" w:hanging="360"/>
      </w:pPr>
      <w:rPr>
        <w:rFonts w:ascii="Times New Roman" w:hAnsi="Times New Roman" w:cs="Times New Roman"/>
        <w:b/>
        <w:bCs/>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9"/>
    <w:multiLevelType w:val="singleLevel"/>
    <w:tmpl w:val="00000029"/>
    <w:name w:val="WW8Num45"/>
    <w:lvl w:ilvl="0">
      <w:start w:val="1"/>
      <w:numFmt w:val="bullet"/>
      <w:lvlText w:val=""/>
      <w:lvlJc w:val="left"/>
      <w:pPr>
        <w:tabs>
          <w:tab w:val="num" w:pos="0"/>
        </w:tabs>
        <w:ind w:left="2629" w:hanging="360"/>
      </w:pPr>
      <w:rPr>
        <w:rFonts w:ascii="Symbol" w:hAnsi="Symbol" w:hint="default"/>
        <w:color w:val="auto"/>
        <w:spacing w:val="-5"/>
        <w:sz w:val="22"/>
      </w:rPr>
    </w:lvl>
  </w:abstractNum>
  <w:abstractNum w:abstractNumId="9" w15:restartNumberingAfterBreak="0">
    <w:nsid w:val="0000004A"/>
    <w:multiLevelType w:val="singleLevel"/>
    <w:tmpl w:val="0000004A"/>
    <w:name w:val="WW8Num78"/>
    <w:lvl w:ilvl="0">
      <w:start w:val="1"/>
      <w:numFmt w:val="bullet"/>
      <w:lvlText w:val=""/>
      <w:lvlJc w:val="left"/>
      <w:pPr>
        <w:tabs>
          <w:tab w:val="num" w:pos="0"/>
        </w:tabs>
        <w:ind w:left="1429" w:hanging="360"/>
      </w:pPr>
      <w:rPr>
        <w:rFonts w:ascii="Symbol" w:hAnsi="Symbol" w:hint="default"/>
        <w:color w:val="auto"/>
        <w:spacing w:val="-5"/>
        <w:sz w:val="22"/>
      </w:rPr>
    </w:lvl>
  </w:abstractNum>
  <w:abstractNum w:abstractNumId="10" w15:restartNumberingAfterBreak="0">
    <w:nsid w:val="0000007F"/>
    <w:multiLevelType w:val="singleLevel"/>
    <w:tmpl w:val="0000007F"/>
    <w:name w:val="WW8Num133"/>
    <w:lvl w:ilvl="0">
      <w:start w:val="1"/>
      <w:numFmt w:val="bullet"/>
      <w:lvlText w:val=""/>
      <w:lvlJc w:val="left"/>
      <w:pPr>
        <w:tabs>
          <w:tab w:val="num" w:pos="0"/>
        </w:tabs>
        <w:ind w:left="1004" w:hanging="360"/>
      </w:pPr>
      <w:rPr>
        <w:rFonts w:ascii="Symbol" w:hAnsi="Symbol" w:hint="default"/>
        <w:sz w:val="20"/>
      </w:rPr>
    </w:lvl>
  </w:abstractNum>
  <w:abstractNum w:abstractNumId="11" w15:restartNumberingAfterBreak="0">
    <w:nsid w:val="08804C32"/>
    <w:multiLevelType w:val="multilevel"/>
    <w:tmpl w:val="B236475E"/>
    <w:lvl w:ilvl="0">
      <w:start w:val="1"/>
      <w:numFmt w:val="decimal"/>
      <w:lvlText w:val="%1"/>
      <w:lvlJc w:val="left"/>
      <w:pPr>
        <w:ind w:left="1069" w:hanging="360"/>
      </w:pPr>
      <w:rPr>
        <w:rFonts w:cs="Times New Roman"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09BB07BB"/>
    <w:multiLevelType w:val="hybridMultilevel"/>
    <w:tmpl w:val="9B84AA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5755293"/>
    <w:multiLevelType w:val="multilevel"/>
    <w:tmpl w:val="73F28FBC"/>
    <w:lvl w:ilvl="0">
      <w:start w:val="5"/>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63F1876"/>
    <w:multiLevelType w:val="multilevel"/>
    <w:tmpl w:val="30AA7488"/>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1B386905"/>
    <w:multiLevelType w:val="multilevel"/>
    <w:tmpl w:val="52DEA80C"/>
    <w:lvl w:ilvl="0">
      <w:start w:val="1"/>
      <w:numFmt w:val="decimal"/>
      <w:lvlText w:val="%1."/>
      <w:lvlJc w:val="left"/>
      <w:pPr>
        <w:ind w:left="1069"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84A5DCB"/>
    <w:multiLevelType w:val="multilevel"/>
    <w:tmpl w:val="1472AA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D03621"/>
    <w:multiLevelType w:val="multilevel"/>
    <w:tmpl w:val="8BC201F6"/>
    <w:lvl w:ilvl="0">
      <w:start w:val="4"/>
      <w:numFmt w:val="decimal"/>
      <w:lvlText w:val="%1."/>
      <w:lvlJc w:val="left"/>
      <w:pPr>
        <w:ind w:left="1069" w:hanging="360"/>
      </w:pPr>
      <w:rPr>
        <w:rFonts w:cs="Times New Roman"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6EF3E56"/>
    <w:multiLevelType w:val="multilevel"/>
    <w:tmpl w:val="35D49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1961FD"/>
    <w:multiLevelType w:val="hybridMultilevel"/>
    <w:tmpl w:val="805EFE12"/>
    <w:lvl w:ilvl="0" w:tplc="47920A74">
      <w:start w:val="1"/>
      <w:numFmt w:val="decimal"/>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042B2E"/>
    <w:multiLevelType w:val="hybridMultilevel"/>
    <w:tmpl w:val="E8468832"/>
    <w:lvl w:ilvl="0" w:tplc="BC42C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101487"/>
    <w:multiLevelType w:val="multilevel"/>
    <w:tmpl w:val="A64A1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57A30"/>
    <w:multiLevelType w:val="hybridMultilevel"/>
    <w:tmpl w:val="71400D88"/>
    <w:lvl w:ilvl="0" w:tplc="5D4822E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EB57F0"/>
    <w:multiLevelType w:val="multilevel"/>
    <w:tmpl w:val="AD3E9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4A094C"/>
    <w:multiLevelType w:val="hybridMultilevel"/>
    <w:tmpl w:val="CFD0D4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1F82A72"/>
    <w:multiLevelType w:val="multilevel"/>
    <w:tmpl w:val="26BEB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916C07"/>
    <w:multiLevelType w:val="multilevel"/>
    <w:tmpl w:val="1D08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865B4B"/>
    <w:multiLevelType w:val="multilevel"/>
    <w:tmpl w:val="08529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6"/>
  </w:num>
  <w:num w:numId="3">
    <w:abstractNumId w:val="21"/>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1"/>
  </w:num>
  <w:num w:numId="6">
    <w:abstractNumId w:val="17"/>
  </w:num>
  <w:num w:numId="7">
    <w:abstractNumId w:val="25"/>
  </w:num>
  <w:num w:numId="8">
    <w:abstractNumId w:val="23"/>
  </w:num>
  <w:num w:numId="9">
    <w:abstractNumId w:val="14"/>
  </w:num>
  <w:num w:numId="10">
    <w:abstractNumId w:val="19"/>
  </w:num>
  <w:num w:numId="11">
    <w:abstractNumId w:val="16"/>
  </w:num>
  <w:num w:numId="12">
    <w:abstractNumId w:val="24"/>
  </w:num>
  <w:num w:numId="13">
    <w:abstractNumId w:val="12"/>
  </w:num>
  <w:num w:numId="14">
    <w:abstractNumId w:val="22"/>
  </w:num>
  <w:num w:numId="15">
    <w:abstractNumId w:val="13"/>
  </w:num>
  <w:num w:numId="16">
    <w:abstractNumId w:val="27"/>
  </w:num>
  <w:num w:numId="17">
    <w:abstractNumId w:val="18"/>
  </w:num>
  <w:num w:numId="1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5A"/>
    <w:rsid w:val="0000062C"/>
    <w:rsid w:val="000019ED"/>
    <w:rsid w:val="00003AE7"/>
    <w:rsid w:val="00003AEC"/>
    <w:rsid w:val="00003B67"/>
    <w:rsid w:val="00006B62"/>
    <w:rsid w:val="0001048E"/>
    <w:rsid w:val="00010901"/>
    <w:rsid w:val="00010F5C"/>
    <w:rsid w:val="0001120E"/>
    <w:rsid w:val="00012358"/>
    <w:rsid w:val="0001330A"/>
    <w:rsid w:val="000163C1"/>
    <w:rsid w:val="000210C9"/>
    <w:rsid w:val="000228AA"/>
    <w:rsid w:val="00023E65"/>
    <w:rsid w:val="00032FCE"/>
    <w:rsid w:val="0003357F"/>
    <w:rsid w:val="00037804"/>
    <w:rsid w:val="00037BD2"/>
    <w:rsid w:val="00037FBC"/>
    <w:rsid w:val="00041091"/>
    <w:rsid w:val="00041151"/>
    <w:rsid w:val="00042643"/>
    <w:rsid w:val="000445ED"/>
    <w:rsid w:val="00046B93"/>
    <w:rsid w:val="00046FF1"/>
    <w:rsid w:val="00047284"/>
    <w:rsid w:val="000516DE"/>
    <w:rsid w:val="0005325F"/>
    <w:rsid w:val="0005601B"/>
    <w:rsid w:val="00056379"/>
    <w:rsid w:val="00060F4E"/>
    <w:rsid w:val="00061716"/>
    <w:rsid w:val="00061E32"/>
    <w:rsid w:val="0006327C"/>
    <w:rsid w:val="0006393D"/>
    <w:rsid w:val="00066D54"/>
    <w:rsid w:val="000722B3"/>
    <w:rsid w:val="00072A73"/>
    <w:rsid w:val="00072C6E"/>
    <w:rsid w:val="00073ADE"/>
    <w:rsid w:val="000754DD"/>
    <w:rsid w:val="00076C80"/>
    <w:rsid w:val="00077A9A"/>
    <w:rsid w:val="00081C64"/>
    <w:rsid w:val="00081EDD"/>
    <w:rsid w:val="00084613"/>
    <w:rsid w:val="0008607A"/>
    <w:rsid w:val="000875DF"/>
    <w:rsid w:val="00092451"/>
    <w:rsid w:val="00092CD8"/>
    <w:rsid w:val="0009301A"/>
    <w:rsid w:val="00097477"/>
    <w:rsid w:val="00097801"/>
    <w:rsid w:val="000A1762"/>
    <w:rsid w:val="000A1DE8"/>
    <w:rsid w:val="000A2BB7"/>
    <w:rsid w:val="000A331A"/>
    <w:rsid w:val="000A6201"/>
    <w:rsid w:val="000B0900"/>
    <w:rsid w:val="000B218A"/>
    <w:rsid w:val="000B2A26"/>
    <w:rsid w:val="000C07BE"/>
    <w:rsid w:val="000C2794"/>
    <w:rsid w:val="000C2EF3"/>
    <w:rsid w:val="000C2F66"/>
    <w:rsid w:val="000C5768"/>
    <w:rsid w:val="000D07A6"/>
    <w:rsid w:val="000D24AA"/>
    <w:rsid w:val="000D35E5"/>
    <w:rsid w:val="000D4406"/>
    <w:rsid w:val="000D4E39"/>
    <w:rsid w:val="000D647E"/>
    <w:rsid w:val="000D6786"/>
    <w:rsid w:val="000D730B"/>
    <w:rsid w:val="000D78FA"/>
    <w:rsid w:val="000D7CA7"/>
    <w:rsid w:val="000E0389"/>
    <w:rsid w:val="000E0E44"/>
    <w:rsid w:val="000E4925"/>
    <w:rsid w:val="000E4E2C"/>
    <w:rsid w:val="000E72B2"/>
    <w:rsid w:val="000F2248"/>
    <w:rsid w:val="000F30DC"/>
    <w:rsid w:val="000F3742"/>
    <w:rsid w:val="000F3EBF"/>
    <w:rsid w:val="001004D8"/>
    <w:rsid w:val="00101543"/>
    <w:rsid w:val="0010201A"/>
    <w:rsid w:val="00106A53"/>
    <w:rsid w:val="0010735C"/>
    <w:rsid w:val="0011257D"/>
    <w:rsid w:val="001137B2"/>
    <w:rsid w:val="001167C6"/>
    <w:rsid w:val="001171BC"/>
    <w:rsid w:val="00120885"/>
    <w:rsid w:val="001209CC"/>
    <w:rsid w:val="00122072"/>
    <w:rsid w:val="00122693"/>
    <w:rsid w:val="001315F8"/>
    <w:rsid w:val="00132B87"/>
    <w:rsid w:val="00133BF9"/>
    <w:rsid w:val="00133D96"/>
    <w:rsid w:val="001430F0"/>
    <w:rsid w:val="00143FE4"/>
    <w:rsid w:val="00144733"/>
    <w:rsid w:val="00146DA9"/>
    <w:rsid w:val="00150124"/>
    <w:rsid w:val="001519BD"/>
    <w:rsid w:val="00155181"/>
    <w:rsid w:val="0015651E"/>
    <w:rsid w:val="001571DA"/>
    <w:rsid w:val="00157766"/>
    <w:rsid w:val="0016179F"/>
    <w:rsid w:val="00165D54"/>
    <w:rsid w:val="00166642"/>
    <w:rsid w:val="001668D5"/>
    <w:rsid w:val="00166952"/>
    <w:rsid w:val="00166FCE"/>
    <w:rsid w:val="001678FE"/>
    <w:rsid w:val="00167A5A"/>
    <w:rsid w:val="0017525A"/>
    <w:rsid w:val="001760C9"/>
    <w:rsid w:val="00176C19"/>
    <w:rsid w:val="001776E4"/>
    <w:rsid w:val="001807CC"/>
    <w:rsid w:val="001820C8"/>
    <w:rsid w:val="00182B80"/>
    <w:rsid w:val="00182F39"/>
    <w:rsid w:val="001854D7"/>
    <w:rsid w:val="00187151"/>
    <w:rsid w:val="00187DCF"/>
    <w:rsid w:val="00190CEB"/>
    <w:rsid w:val="001A0174"/>
    <w:rsid w:val="001A4BDF"/>
    <w:rsid w:val="001A4E84"/>
    <w:rsid w:val="001A7ADD"/>
    <w:rsid w:val="001B114F"/>
    <w:rsid w:val="001B130E"/>
    <w:rsid w:val="001B1793"/>
    <w:rsid w:val="001B1B02"/>
    <w:rsid w:val="001B5F0E"/>
    <w:rsid w:val="001B5F88"/>
    <w:rsid w:val="001B6FBE"/>
    <w:rsid w:val="001B7103"/>
    <w:rsid w:val="001B7B77"/>
    <w:rsid w:val="001C44DB"/>
    <w:rsid w:val="001C4BA7"/>
    <w:rsid w:val="001D098E"/>
    <w:rsid w:val="001D237D"/>
    <w:rsid w:val="001D299A"/>
    <w:rsid w:val="001D2C70"/>
    <w:rsid w:val="001D6D61"/>
    <w:rsid w:val="001E017E"/>
    <w:rsid w:val="001E0C47"/>
    <w:rsid w:val="001E5379"/>
    <w:rsid w:val="001E65FB"/>
    <w:rsid w:val="001E6817"/>
    <w:rsid w:val="001E77E9"/>
    <w:rsid w:val="001F298E"/>
    <w:rsid w:val="001F610D"/>
    <w:rsid w:val="001F6700"/>
    <w:rsid w:val="001F7D3A"/>
    <w:rsid w:val="00200A5A"/>
    <w:rsid w:val="00207277"/>
    <w:rsid w:val="00211212"/>
    <w:rsid w:val="002113A0"/>
    <w:rsid w:val="00211D24"/>
    <w:rsid w:val="00212413"/>
    <w:rsid w:val="002153E2"/>
    <w:rsid w:val="00215C7D"/>
    <w:rsid w:val="00217576"/>
    <w:rsid w:val="00220D70"/>
    <w:rsid w:val="002224E1"/>
    <w:rsid w:val="00222FBF"/>
    <w:rsid w:val="002238C1"/>
    <w:rsid w:val="00223F37"/>
    <w:rsid w:val="00224642"/>
    <w:rsid w:val="00224E0B"/>
    <w:rsid w:val="002253CE"/>
    <w:rsid w:val="00225B55"/>
    <w:rsid w:val="002311F2"/>
    <w:rsid w:val="002314F4"/>
    <w:rsid w:val="0023356F"/>
    <w:rsid w:val="00233667"/>
    <w:rsid w:val="00235BED"/>
    <w:rsid w:val="002413AF"/>
    <w:rsid w:val="002438AE"/>
    <w:rsid w:val="00244CE4"/>
    <w:rsid w:val="00245AE1"/>
    <w:rsid w:val="00246DC8"/>
    <w:rsid w:val="0024751F"/>
    <w:rsid w:val="002503FE"/>
    <w:rsid w:val="00250443"/>
    <w:rsid w:val="00253ABB"/>
    <w:rsid w:val="002560EF"/>
    <w:rsid w:val="002565C1"/>
    <w:rsid w:val="00260296"/>
    <w:rsid w:val="002627C2"/>
    <w:rsid w:val="00262DDA"/>
    <w:rsid w:val="00263710"/>
    <w:rsid w:val="0026430B"/>
    <w:rsid w:val="002645DA"/>
    <w:rsid w:val="00264660"/>
    <w:rsid w:val="002666A7"/>
    <w:rsid w:val="00267C5A"/>
    <w:rsid w:val="0027091B"/>
    <w:rsid w:val="00271B07"/>
    <w:rsid w:val="002802FD"/>
    <w:rsid w:val="00281352"/>
    <w:rsid w:val="00281AD1"/>
    <w:rsid w:val="00283EDE"/>
    <w:rsid w:val="00284B12"/>
    <w:rsid w:val="00286A39"/>
    <w:rsid w:val="00287A08"/>
    <w:rsid w:val="00291021"/>
    <w:rsid w:val="00291378"/>
    <w:rsid w:val="00291CE2"/>
    <w:rsid w:val="00292603"/>
    <w:rsid w:val="00293F73"/>
    <w:rsid w:val="002948CA"/>
    <w:rsid w:val="00296A15"/>
    <w:rsid w:val="00296EF9"/>
    <w:rsid w:val="002975D7"/>
    <w:rsid w:val="002A1977"/>
    <w:rsid w:val="002A415E"/>
    <w:rsid w:val="002A6EBC"/>
    <w:rsid w:val="002A73B8"/>
    <w:rsid w:val="002B05FB"/>
    <w:rsid w:val="002B19E3"/>
    <w:rsid w:val="002B32CD"/>
    <w:rsid w:val="002B7935"/>
    <w:rsid w:val="002C0345"/>
    <w:rsid w:val="002C1301"/>
    <w:rsid w:val="002C2601"/>
    <w:rsid w:val="002C26FA"/>
    <w:rsid w:val="002C723F"/>
    <w:rsid w:val="002C7CEA"/>
    <w:rsid w:val="002D0D01"/>
    <w:rsid w:val="002D261B"/>
    <w:rsid w:val="002D3D0C"/>
    <w:rsid w:val="002D455A"/>
    <w:rsid w:val="002D7ACE"/>
    <w:rsid w:val="002E1094"/>
    <w:rsid w:val="002E11B8"/>
    <w:rsid w:val="002E3255"/>
    <w:rsid w:val="002F015C"/>
    <w:rsid w:val="002F041F"/>
    <w:rsid w:val="002F080F"/>
    <w:rsid w:val="002F0A72"/>
    <w:rsid w:val="002F0EFA"/>
    <w:rsid w:val="002F2C8B"/>
    <w:rsid w:val="002F413D"/>
    <w:rsid w:val="002F444C"/>
    <w:rsid w:val="002F5F07"/>
    <w:rsid w:val="00300776"/>
    <w:rsid w:val="003010E3"/>
    <w:rsid w:val="003013B6"/>
    <w:rsid w:val="00301A23"/>
    <w:rsid w:val="00302636"/>
    <w:rsid w:val="003031E0"/>
    <w:rsid w:val="003032AE"/>
    <w:rsid w:val="0030446C"/>
    <w:rsid w:val="00306A34"/>
    <w:rsid w:val="00306E94"/>
    <w:rsid w:val="0030766E"/>
    <w:rsid w:val="003111F5"/>
    <w:rsid w:val="00311F43"/>
    <w:rsid w:val="00316262"/>
    <w:rsid w:val="003164CD"/>
    <w:rsid w:val="00316613"/>
    <w:rsid w:val="003168B6"/>
    <w:rsid w:val="00316FBC"/>
    <w:rsid w:val="00317D76"/>
    <w:rsid w:val="00320689"/>
    <w:rsid w:val="00320AE1"/>
    <w:rsid w:val="00321B78"/>
    <w:rsid w:val="003264E8"/>
    <w:rsid w:val="003279E4"/>
    <w:rsid w:val="00330B25"/>
    <w:rsid w:val="00331005"/>
    <w:rsid w:val="00331470"/>
    <w:rsid w:val="00332195"/>
    <w:rsid w:val="00332522"/>
    <w:rsid w:val="00336183"/>
    <w:rsid w:val="00336F1D"/>
    <w:rsid w:val="00341A28"/>
    <w:rsid w:val="00342224"/>
    <w:rsid w:val="00342EF1"/>
    <w:rsid w:val="00344994"/>
    <w:rsid w:val="003456B1"/>
    <w:rsid w:val="00345A08"/>
    <w:rsid w:val="00347772"/>
    <w:rsid w:val="00347D49"/>
    <w:rsid w:val="00350E09"/>
    <w:rsid w:val="003510C9"/>
    <w:rsid w:val="003540D8"/>
    <w:rsid w:val="00356BC6"/>
    <w:rsid w:val="00360C3D"/>
    <w:rsid w:val="00360DAD"/>
    <w:rsid w:val="0036188C"/>
    <w:rsid w:val="00363C2C"/>
    <w:rsid w:val="003658C0"/>
    <w:rsid w:val="0036609E"/>
    <w:rsid w:val="00367394"/>
    <w:rsid w:val="00370991"/>
    <w:rsid w:val="00372DED"/>
    <w:rsid w:val="0037457D"/>
    <w:rsid w:val="00374CBE"/>
    <w:rsid w:val="00375090"/>
    <w:rsid w:val="003766AF"/>
    <w:rsid w:val="00377E46"/>
    <w:rsid w:val="003803A7"/>
    <w:rsid w:val="003814A9"/>
    <w:rsid w:val="00382CA3"/>
    <w:rsid w:val="0038651D"/>
    <w:rsid w:val="00387B33"/>
    <w:rsid w:val="00391706"/>
    <w:rsid w:val="00391762"/>
    <w:rsid w:val="0039230D"/>
    <w:rsid w:val="00395913"/>
    <w:rsid w:val="003978B2"/>
    <w:rsid w:val="003A19AA"/>
    <w:rsid w:val="003A1C8C"/>
    <w:rsid w:val="003A224F"/>
    <w:rsid w:val="003A64DC"/>
    <w:rsid w:val="003A6B9F"/>
    <w:rsid w:val="003A7402"/>
    <w:rsid w:val="003B07D1"/>
    <w:rsid w:val="003B26FB"/>
    <w:rsid w:val="003B2E7F"/>
    <w:rsid w:val="003B3055"/>
    <w:rsid w:val="003C2431"/>
    <w:rsid w:val="003C410B"/>
    <w:rsid w:val="003C5154"/>
    <w:rsid w:val="003C6BB5"/>
    <w:rsid w:val="003C7CEC"/>
    <w:rsid w:val="003D26E5"/>
    <w:rsid w:val="003D2AFE"/>
    <w:rsid w:val="003D5DB8"/>
    <w:rsid w:val="003D73CD"/>
    <w:rsid w:val="003D7EEF"/>
    <w:rsid w:val="003D7FB8"/>
    <w:rsid w:val="003E02DD"/>
    <w:rsid w:val="003E070F"/>
    <w:rsid w:val="003E29F1"/>
    <w:rsid w:val="003E328C"/>
    <w:rsid w:val="003E3CFF"/>
    <w:rsid w:val="003E6CA8"/>
    <w:rsid w:val="003F01E6"/>
    <w:rsid w:val="003F0C22"/>
    <w:rsid w:val="003F164E"/>
    <w:rsid w:val="003F2C11"/>
    <w:rsid w:val="003F3579"/>
    <w:rsid w:val="003F4457"/>
    <w:rsid w:val="003F482E"/>
    <w:rsid w:val="003F48AE"/>
    <w:rsid w:val="003F4A08"/>
    <w:rsid w:val="003F557B"/>
    <w:rsid w:val="00400713"/>
    <w:rsid w:val="00407AA2"/>
    <w:rsid w:val="00410FDB"/>
    <w:rsid w:val="00412CCF"/>
    <w:rsid w:val="00413BAF"/>
    <w:rsid w:val="00414729"/>
    <w:rsid w:val="004169CE"/>
    <w:rsid w:val="00417C5C"/>
    <w:rsid w:val="0042439D"/>
    <w:rsid w:val="00427761"/>
    <w:rsid w:val="004314DC"/>
    <w:rsid w:val="0043161D"/>
    <w:rsid w:val="00432086"/>
    <w:rsid w:val="00433535"/>
    <w:rsid w:val="004343D4"/>
    <w:rsid w:val="004344EC"/>
    <w:rsid w:val="0043474F"/>
    <w:rsid w:val="00434F25"/>
    <w:rsid w:val="00436226"/>
    <w:rsid w:val="00437F27"/>
    <w:rsid w:val="00441E5A"/>
    <w:rsid w:val="00443410"/>
    <w:rsid w:val="004460C8"/>
    <w:rsid w:val="0044641B"/>
    <w:rsid w:val="00446B87"/>
    <w:rsid w:val="00450DA5"/>
    <w:rsid w:val="00452022"/>
    <w:rsid w:val="004527A5"/>
    <w:rsid w:val="0045449B"/>
    <w:rsid w:val="00455858"/>
    <w:rsid w:val="00456594"/>
    <w:rsid w:val="0045743C"/>
    <w:rsid w:val="00460405"/>
    <w:rsid w:val="00460CD5"/>
    <w:rsid w:val="00461AE9"/>
    <w:rsid w:val="00461FB7"/>
    <w:rsid w:val="00464E9B"/>
    <w:rsid w:val="0046563C"/>
    <w:rsid w:val="0046610F"/>
    <w:rsid w:val="004702D1"/>
    <w:rsid w:val="00470C76"/>
    <w:rsid w:val="00471A43"/>
    <w:rsid w:val="00475530"/>
    <w:rsid w:val="00475BFD"/>
    <w:rsid w:val="004807DA"/>
    <w:rsid w:val="004825E5"/>
    <w:rsid w:val="004830FC"/>
    <w:rsid w:val="00484397"/>
    <w:rsid w:val="00485BAC"/>
    <w:rsid w:val="004860E4"/>
    <w:rsid w:val="0048637A"/>
    <w:rsid w:val="00487725"/>
    <w:rsid w:val="0049052F"/>
    <w:rsid w:val="00492207"/>
    <w:rsid w:val="00493574"/>
    <w:rsid w:val="00493697"/>
    <w:rsid w:val="004936EC"/>
    <w:rsid w:val="00494B65"/>
    <w:rsid w:val="00495006"/>
    <w:rsid w:val="004965C6"/>
    <w:rsid w:val="00497B45"/>
    <w:rsid w:val="00497E5C"/>
    <w:rsid w:val="004A0DE7"/>
    <w:rsid w:val="004A3593"/>
    <w:rsid w:val="004B1A02"/>
    <w:rsid w:val="004B52B0"/>
    <w:rsid w:val="004B7C0E"/>
    <w:rsid w:val="004C22C6"/>
    <w:rsid w:val="004C2E65"/>
    <w:rsid w:val="004C6BB3"/>
    <w:rsid w:val="004C6CDD"/>
    <w:rsid w:val="004E105E"/>
    <w:rsid w:val="004E2ABE"/>
    <w:rsid w:val="004F06C9"/>
    <w:rsid w:val="004F2BFF"/>
    <w:rsid w:val="004F37AA"/>
    <w:rsid w:val="004F41AC"/>
    <w:rsid w:val="004F4908"/>
    <w:rsid w:val="004F6524"/>
    <w:rsid w:val="00506F5C"/>
    <w:rsid w:val="00507118"/>
    <w:rsid w:val="0050711B"/>
    <w:rsid w:val="00507437"/>
    <w:rsid w:val="005112B5"/>
    <w:rsid w:val="00513B78"/>
    <w:rsid w:val="0051428D"/>
    <w:rsid w:val="0051498D"/>
    <w:rsid w:val="00514A85"/>
    <w:rsid w:val="005204D3"/>
    <w:rsid w:val="00520985"/>
    <w:rsid w:val="00521E4E"/>
    <w:rsid w:val="00522253"/>
    <w:rsid w:val="005222E3"/>
    <w:rsid w:val="00522595"/>
    <w:rsid w:val="00522DDC"/>
    <w:rsid w:val="005232BB"/>
    <w:rsid w:val="0052420A"/>
    <w:rsid w:val="005245DB"/>
    <w:rsid w:val="0052600B"/>
    <w:rsid w:val="0052732A"/>
    <w:rsid w:val="0053161A"/>
    <w:rsid w:val="00533EE7"/>
    <w:rsid w:val="00537782"/>
    <w:rsid w:val="0054213D"/>
    <w:rsid w:val="0054218A"/>
    <w:rsid w:val="0054231F"/>
    <w:rsid w:val="00543347"/>
    <w:rsid w:val="00546005"/>
    <w:rsid w:val="005476E0"/>
    <w:rsid w:val="0055078B"/>
    <w:rsid w:val="00550E6C"/>
    <w:rsid w:val="005527AB"/>
    <w:rsid w:val="005545D9"/>
    <w:rsid w:val="00555D76"/>
    <w:rsid w:val="00556F76"/>
    <w:rsid w:val="00557026"/>
    <w:rsid w:val="00560B5D"/>
    <w:rsid w:val="00561120"/>
    <w:rsid w:val="005613F2"/>
    <w:rsid w:val="005628A3"/>
    <w:rsid w:val="005630D9"/>
    <w:rsid w:val="00564A5A"/>
    <w:rsid w:val="00565031"/>
    <w:rsid w:val="00565157"/>
    <w:rsid w:val="005659ED"/>
    <w:rsid w:val="0057093B"/>
    <w:rsid w:val="00574FBE"/>
    <w:rsid w:val="00577223"/>
    <w:rsid w:val="00582DAD"/>
    <w:rsid w:val="005849FD"/>
    <w:rsid w:val="00584E8B"/>
    <w:rsid w:val="00586FD6"/>
    <w:rsid w:val="0059036D"/>
    <w:rsid w:val="005922F7"/>
    <w:rsid w:val="00593E42"/>
    <w:rsid w:val="00595A6F"/>
    <w:rsid w:val="005A29CB"/>
    <w:rsid w:val="005A6D95"/>
    <w:rsid w:val="005A726D"/>
    <w:rsid w:val="005B1473"/>
    <w:rsid w:val="005B1910"/>
    <w:rsid w:val="005B1A65"/>
    <w:rsid w:val="005B2BD0"/>
    <w:rsid w:val="005B49BB"/>
    <w:rsid w:val="005C2A15"/>
    <w:rsid w:val="005C3D7F"/>
    <w:rsid w:val="005C59B1"/>
    <w:rsid w:val="005C760D"/>
    <w:rsid w:val="005D0342"/>
    <w:rsid w:val="005D3655"/>
    <w:rsid w:val="005D4AD6"/>
    <w:rsid w:val="005E01A5"/>
    <w:rsid w:val="005E1B2B"/>
    <w:rsid w:val="005E6EEA"/>
    <w:rsid w:val="005F14DB"/>
    <w:rsid w:val="005F246D"/>
    <w:rsid w:val="005F27C2"/>
    <w:rsid w:val="005F2A0A"/>
    <w:rsid w:val="005F68D9"/>
    <w:rsid w:val="005F77E0"/>
    <w:rsid w:val="0060006F"/>
    <w:rsid w:val="006003FD"/>
    <w:rsid w:val="0060085C"/>
    <w:rsid w:val="00601097"/>
    <w:rsid w:val="00602DD3"/>
    <w:rsid w:val="0060322E"/>
    <w:rsid w:val="00603E6C"/>
    <w:rsid w:val="00604D28"/>
    <w:rsid w:val="006064B6"/>
    <w:rsid w:val="00606DBA"/>
    <w:rsid w:val="00607DCB"/>
    <w:rsid w:val="00611C33"/>
    <w:rsid w:val="00620EDE"/>
    <w:rsid w:val="00622733"/>
    <w:rsid w:val="00622D0E"/>
    <w:rsid w:val="006238F1"/>
    <w:rsid w:val="00625B92"/>
    <w:rsid w:val="00627BB3"/>
    <w:rsid w:val="006329EE"/>
    <w:rsid w:val="0063368F"/>
    <w:rsid w:val="00633A0E"/>
    <w:rsid w:val="0063423A"/>
    <w:rsid w:val="00637D95"/>
    <w:rsid w:val="006400F6"/>
    <w:rsid w:val="006401A7"/>
    <w:rsid w:val="0064125A"/>
    <w:rsid w:val="006434C4"/>
    <w:rsid w:val="00644046"/>
    <w:rsid w:val="00656504"/>
    <w:rsid w:val="00657552"/>
    <w:rsid w:val="00661264"/>
    <w:rsid w:val="00663A52"/>
    <w:rsid w:val="00663FAA"/>
    <w:rsid w:val="00664F92"/>
    <w:rsid w:val="00664FF9"/>
    <w:rsid w:val="006674B2"/>
    <w:rsid w:val="00667F0E"/>
    <w:rsid w:val="00672016"/>
    <w:rsid w:val="006745E2"/>
    <w:rsid w:val="00674992"/>
    <w:rsid w:val="0067620E"/>
    <w:rsid w:val="006766B7"/>
    <w:rsid w:val="00677E6B"/>
    <w:rsid w:val="00682649"/>
    <w:rsid w:val="006830CE"/>
    <w:rsid w:val="00687578"/>
    <w:rsid w:val="00693506"/>
    <w:rsid w:val="00693F72"/>
    <w:rsid w:val="0069484E"/>
    <w:rsid w:val="00696D92"/>
    <w:rsid w:val="00696DD0"/>
    <w:rsid w:val="00697044"/>
    <w:rsid w:val="00697B10"/>
    <w:rsid w:val="00697F10"/>
    <w:rsid w:val="006A21BF"/>
    <w:rsid w:val="006A2C9C"/>
    <w:rsid w:val="006A3665"/>
    <w:rsid w:val="006A567D"/>
    <w:rsid w:val="006A69EB"/>
    <w:rsid w:val="006B061E"/>
    <w:rsid w:val="006B1403"/>
    <w:rsid w:val="006B3419"/>
    <w:rsid w:val="006B52D1"/>
    <w:rsid w:val="006C055E"/>
    <w:rsid w:val="006C05BF"/>
    <w:rsid w:val="006C2562"/>
    <w:rsid w:val="006C2A3E"/>
    <w:rsid w:val="006C2FD8"/>
    <w:rsid w:val="006C3305"/>
    <w:rsid w:val="006C3A3C"/>
    <w:rsid w:val="006C4124"/>
    <w:rsid w:val="006C498C"/>
    <w:rsid w:val="006C6C04"/>
    <w:rsid w:val="006D1435"/>
    <w:rsid w:val="006D390E"/>
    <w:rsid w:val="006D4BE5"/>
    <w:rsid w:val="006D66D5"/>
    <w:rsid w:val="006E0A5B"/>
    <w:rsid w:val="006E5DF9"/>
    <w:rsid w:val="006E617B"/>
    <w:rsid w:val="006E6711"/>
    <w:rsid w:val="006F0D7F"/>
    <w:rsid w:val="006F26DA"/>
    <w:rsid w:val="006F2D89"/>
    <w:rsid w:val="006F3663"/>
    <w:rsid w:val="006F425E"/>
    <w:rsid w:val="006F6A99"/>
    <w:rsid w:val="0071000D"/>
    <w:rsid w:val="00710E69"/>
    <w:rsid w:val="00712D8E"/>
    <w:rsid w:val="00717348"/>
    <w:rsid w:val="00717405"/>
    <w:rsid w:val="00717B1B"/>
    <w:rsid w:val="00720E05"/>
    <w:rsid w:val="007215AC"/>
    <w:rsid w:val="00722ADF"/>
    <w:rsid w:val="00724167"/>
    <w:rsid w:val="00725EC3"/>
    <w:rsid w:val="00727861"/>
    <w:rsid w:val="007303AF"/>
    <w:rsid w:val="00731C15"/>
    <w:rsid w:val="007359B9"/>
    <w:rsid w:val="00737E7E"/>
    <w:rsid w:val="00740182"/>
    <w:rsid w:val="00744DF3"/>
    <w:rsid w:val="00745C16"/>
    <w:rsid w:val="00745D92"/>
    <w:rsid w:val="00750369"/>
    <w:rsid w:val="00751210"/>
    <w:rsid w:val="00751759"/>
    <w:rsid w:val="00757021"/>
    <w:rsid w:val="00760BFF"/>
    <w:rsid w:val="00764513"/>
    <w:rsid w:val="00766D2A"/>
    <w:rsid w:val="007710C2"/>
    <w:rsid w:val="007736B5"/>
    <w:rsid w:val="00773FD9"/>
    <w:rsid w:val="00774CF1"/>
    <w:rsid w:val="00775C11"/>
    <w:rsid w:val="00776679"/>
    <w:rsid w:val="00780AE2"/>
    <w:rsid w:val="007813BA"/>
    <w:rsid w:val="00781C76"/>
    <w:rsid w:val="007868CC"/>
    <w:rsid w:val="007A1309"/>
    <w:rsid w:val="007A13A9"/>
    <w:rsid w:val="007A1B83"/>
    <w:rsid w:val="007A2C20"/>
    <w:rsid w:val="007A3ED6"/>
    <w:rsid w:val="007A4E1B"/>
    <w:rsid w:val="007A50D7"/>
    <w:rsid w:val="007A5158"/>
    <w:rsid w:val="007A6345"/>
    <w:rsid w:val="007A6471"/>
    <w:rsid w:val="007B1FCF"/>
    <w:rsid w:val="007B3620"/>
    <w:rsid w:val="007B4B36"/>
    <w:rsid w:val="007B52A7"/>
    <w:rsid w:val="007B7429"/>
    <w:rsid w:val="007C4742"/>
    <w:rsid w:val="007C4ED2"/>
    <w:rsid w:val="007C58FE"/>
    <w:rsid w:val="007C7D5C"/>
    <w:rsid w:val="007D0965"/>
    <w:rsid w:val="007D0B17"/>
    <w:rsid w:val="007D19FC"/>
    <w:rsid w:val="007D1B08"/>
    <w:rsid w:val="007D1F8C"/>
    <w:rsid w:val="007D349C"/>
    <w:rsid w:val="007D4406"/>
    <w:rsid w:val="007D49C6"/>
    <w:rsid w:val="007D54A8"/>
    <w:rsid w:val="007E0C0B"/>
    <w:rsid w:val="007E0D92"/>
    <w:rsid w:val="007E26C5"/>
    <w:rsid w:val="007E415C"/>
    <w:rsid w:val="007E5330"/>
    <w:rsid w:val="007E5B85"/>
    <w:rsid w:val="007E7121"/>
    <w:rsid w:val="007F2A33"/>
    <w:rsid w:val="007F48F7"/>
    <w:rsid w:val="007F4F14"/>
    <w:rsid w:val="0080268E"/>
    <w:rsid w:val="008045F8"/>
    <w:rsid w:val="0080510B"/>
    <w:rsid w:val="008106C0"/>
    <w:rsid w:val="0081225C"/>
    <w:rsid w:val="008135EF"/>
    <w:rsid w:val="00813F1F"/>
    <w:rsid w:val="00814E10"/>
    <w:rsid w:val="0081749D"/>
    <w:rsid w:val="0082383A"/>
    <w:rsid w:val="00824996"/>
    <w:rsid w:val="0083508B"/>
    <w:rsid w:val="00837015"/>
    <w:rsid w:val="00837B02"/>
    <w:rsid w:val="0084029F"/>
    <w:rsid w:val="00842223"/>
    <w:rsid w:val="00845884"/>
    <w:rsid w:val="00850119"/>
    <w:rsid w:val="00850CA7"/>
    <w:rsid w:val="00851E7E"/>
    <w:rsid w:val="0085418F"/>
    <w:rsid w:val="00860A92"/>
    <w:rsid w:val="00864074"/>
    <w:rsid w:val="00864433"/>
    <w:rsid w:val="008666BD"/>
    <w:rsid w:val="0086722B"/>
    <w:rsid w:val="008672B4"/>
    <w:rsid w:val="00867744"/>
    <w:rsid w:val="0086794E"/>
    <w:rsid w:val="00871230"/>
    <w:rsid w:val="008719EC"/>
    <w:rsid w:val="00871F37"/>
    <w:rsid w:val="00872028"/>
    <w:rsid w:val="0087336B"/>
    <w:rsid w:val="008756FE"/>
    <w:rsid w:val="00881EEE"/>
    <w:rsid w:val="00882A75"/>
    <w:rsid w:val="0088325B"/>
    <w:rsid w:val="00885500"/>
    <w:rsid w:val="00885A78"/>
    <w:rsid w:val="00885FB2"/>
    <w:rsid w:val="00887F8D"/>
    <w:rsid w:val="00892FDD"/>
    <w:rsid w:val="008930A3"/>
    <w:rsid w:val="00896DCA"/>
    <w:rsid w:val="008A082D"/>
    <w:rsid w:val="008A0CB3"/>
    <w:rsid w:val="008A1061"/>
    <w:rsid w:val="008A1759"/>
    <w:rsid w:val="008A486D"/>
    <w:rsid w:val="008A49AB"/>
    <w:rsid w:val="008A5CF7"/>
    <w:rsid w:val="008B1538"/>
    <w:rsid w:val="008B3A83"/>
    <w:rsid w:val="008B62A8"/>
    <w:rsid w:val="008C27E3"/>
    <w:rsid w:val="008C2E1F"/>
    <w:rsid w:val="008C47C4"/>
    <w:rsid w:val="008C4A03"/>
    <w:rsid w:val="008C4E71"/>
    <w:rsid w:val="008C7509"/>
    <w:rsid w:val="008D15EB"/>
    <w:rsid w:val="008D1BE8"/>
    <w:rsid w:val="008D2EF8"/>
    <w:rsid w:val="008D35B5"/>
    <w:rsid w:val="008D4137"/>
    <w:rsid w:val="008D63F0"/>
    <w:rsid w:val="008D6F4C"/>
    <w:rsid w:val="008D780E"/>
    <w:rsid w:val="008E4F25"/>
    <w:rsid w:val="008E7900"/>
    <w:rsid w:val="008F2260"/>
    <w:rsid w:val="008F2416"/>
    <w:rsid w:val="008F314D"/>
    <w:rsid w:val="008F5C9C"/>
    <w:rsid w:val="0090008E"/>
    <w:rsid w:val="009005A3"/>
    <w:rsid w:val="00900879"/>
    <w:rsid w:val="00902DA3"/>
    <w:rsid w:val="009033A4"/>
    <w:rsid w:val="0090416F"/>
    <w:rsid w:val="00906071"/>
    <w:rsid w:val="009060F5"/>
    <w:rsid w:val="00906821"/>
    <w:rsid w:val="0090790A"/>
    <w:rsid w:val="0091240C"/>
    <w:rsid w:val="00912FD1"/>
    <w:rsid w:val="009179BF"/>
    <w:rsid w:val="00921C59"/>
    <w:rsid w:val="00924A61"/>
    <w:rsid w:val="00925258"/>
    <w:rsid w:val="009255D6"/>
    <w:rsid w:val="00927BD7"/>
    <w:rsid w:val="0093080A"/>
    <w:rsid w:val="0093251A"/>
    <w:rsid w:val="00933C65"/>
    <w:rsid w:val="00934295"/>
    <w:rsid w:val="009361CF"/>
    <w:rsid w:val="00937AEA"/>
    <w:rsid w:val="00940252"/>
    <w:rsid w:val="009427C2"/>
    <w:rsid w:val="00942ABA"/>
    <w:rsid w:val="00942C7E"/>
    <w:rsid w:val="0094391E"/>
    <w:rsid w:val="0094552E"/>
    <w:rsid w:val="009465D4"/>
    <w:rsid w:val="009477C4"/>
    <w:rsid w:val="00952767"/>
    <w:rsid w:val="00955D64"/>
    <w:rsid w:val="00957129"/>
    <w:rsid w:val="00963077"/>
    <w:rsid w:val="0096328F"/>
    <w:rsid w:val="00965883"/>
    <w:rsid w:val="00965B3F"/>
    <w:rsid w:val="009670C5"/>
    <w:rsid w:val="00970B56"/>
    <w:rsid w:val="00970CC6"/>
    <w:rsid w:val="00974C22"/>
    <w:rsid w:val="00975682"/>
    <w:rsid w:val="00977417"/>
    <w:rsid w:val="00977BBF"/>
    <w:rsid w:val="009802D0"/>
    <w:rsid w:val="00980CFC"/>
    <w:rsid w:val="00983C5A"/>
    <w:rsid w:val="00987B29"/>
    <w:rsid w:val="009916E3"/>
    <w:rsid w:val="00991D92"/>
    <w:rsid w:val="00992F90"/>
    <w:rsid w:val="009931A4"/>
    <w:rsid w:val="009934DD"/>
    <w:rsid w:val="009A1B36"/>
    <w:rsid w:val="009A1C94"/>
    <w:rsid w:val="009A2077"/>
    <w:rsid w:val="009A2AC3"/>
    <w:rsid w:val="009A5377"/>
    <w:rsid w:val="009A5857"/>
    <w:rsid w:val="009B02DA"/>
    <w:rsid w:val="009B1C3E"/>
    <w:rsid w:val="009B3595"/>
    <w:rsid w:val="009B36A1"/>
    <w:rsid w:val="009B3803"/>
    <w:rsid w:val="009B389D"/>
    <w:rsid w:val="009B402C"/>
    <w:rsid w:val="009B61D3"/>
    <w:rsid w:val="009B6907"/>
    <w:rsid w:val="009C0FFB"/>
    <w:rsid w:val="009C247B"/>
    <w:rsid w:val="009C3542"/>
    <w:rsid w:val="009C5C0B"/>
    <w:rsid w:val="009D4070"/>
    <w:rsid w:val="009D5E38"/>
    <w:rsid w:val="009E52BC"/>
    <w:rsid w:val="009E5996"/>
    <w:rsid w:val="009E5FED"/>
    <w:rsid w:val="009E7D30"/>
    <w:rsid w:val="009F061C"/>
    <w:rsid w:val="009F33AE"/>
    <w:rsid w:val="009F4FD7"/>
    <w:rsid w:val="009F71A8"/>
    <w:rsid w:val="00A00A45"/>
    <w:rsid w:val="00A06FE4"/>
    <w:rsid w:val="00A071F4"/>
    <w:rsid w:val="00A07B54"/>
    <w:rsid w:val="00A10380"/>
    <w:rsid w:val="00A1128B"/>
    <w:rsid w:val="00A12491"/>
    <w:rsid w:val="00A14224"/>
    <w:rsid w:val="00A16455"/>
    <w:rsid w:val="00A17486"/>
    <w:rsid w:val="00A175DF"/>
    <w:rsid w:val="00A17DF8"/>
    <w:rsid w:val="00A21D4E"/>
    <w:rsid w:val="00A2321E"/>
    <w:rsid w:val="00A25611"/>
    <w:rsid w:val="00A33976"/>
    <w:rsid w:val="00A35573"/>
    <w:rsid w:val="00A366BB"/>
    <w:rsid w:val="00A37B54"/>
    <w:rsid w:val="00A37F5A"/>
    <w:rsid w:val="00A4331E"/>
    <w:rsid w:val="00A433BA"/>
    <w:rsid w:val="00A46A09"/>
    <w:rsid w:val="00A47418"/>
    <w:rsid w:val="00A50C55"/>
    <w:rsid w:val="00A51A16"/>
    <w:rsid w:val="00A5657E"/>
    <w:rsid w:val="00A56AEA"/>
    <w:rsid w:val="00A57941"/>
    <w:rsid w:val="00A6085E"/>
    <w:rsid w:val="00A61625"/>
    <w:rsid w:val="00A621EF"/>
    <w:rsid w:val="00A64113"/>
    <w:rsid w:val="00A70796"/>
    <w:rsid w:val="00A70B94"/>
    <w:rsid w:val="00A71BDC"/>
    <w:rsid w:val="00A767C0"/>
    <w:rsid w:val="00A80404"/>
    <w:rsid w:val="00A83447"/>
    <w:rsid w:val="00A83A3F"/>
    <w:rsid w:val="00A83D28"/>
    <w:rsid w:val="00A87A30"/>
    <w:rsid w:val="00A901F0"/>
    <w:rsid w:val="00A965E3"/>
    <w:rsid w:val="00A97DB6"/>
    <w:rsid w:val="00AA0141"/>
    <w:rsid w:val="00AA0AB1"/>
    <w:rsid w:val="00AA3CEC"/>
    <w:rsid w:val="00AA4B64"/>
    <w:rsid w:val="00AA4C85"/>
    <w:rsid w:val="00AA60E8"/>
    <w:rsid w:val="00AA6761"/>
    <w:rsid w:val="00AA7A61"/>
    <w:rsid w:val="00AA7E4F"/>
    <w:rsid w:val="00AB0FCA"/>
    <w:rsid w:val="00AB317E"/>
    <w:rsid w:val="00AB3250"/>
    <w:rsid w:val="00AB4654"/>
    <w:rsid w:val="00AB5ACF"/>
    <w:rsid w:val="00AB5D31"/>
    <w:rsid w:val="00AB5F5E"/>
    <w:rsid w:val="00AB6D69"/>
    <w:rsid w:val="00AC0690"/>
    <w:rsid w:val="00AC0B9B"/>
    <w:rsid w:val="00AC132D"/>
    <w:rsid w:val="00AC198E"/>
    <w:rsid w:val="00AC1AE8"/>
    <w:rsid w:val="00AC51FE"/>
    <w:rsid w:val="00AC6D27"/>
    <w:rsid w:val="00AD0B1A"/>
    <w:rsid w:val="00AD1A7E"/>
    <w:rsid w:val="00AD39DD"/>
    <w:rsid w:val="00AD3B79"/>
    <w:rsid w:val="00AD427E"/>
    <w:rsid w:val="00AD4E54"/>
    <w:rsid w:val="00AD54E2"/>
    <w:rsid w:val="00AE1729"/>
    <w:rsid w:val="00AE37A2"/>
    <w:rsid w:val="00AE440A"/>
    <w:rsid w:val="00AE6ED4"/>
    <w:rsid w:val="00AE7440"/>
    <w:rsid w:val="00AE77B4"/>
    <w:rsid w:val="00AF0A09"/>
    <w:rsid w:val="00AF111F"/>
    <w:rsid w:val="00AF13DE"/>
    <w:rsid w:val="00AF1A63"/>
    <w:rsid w:val="00AF1AC8"/>
    <w:rsid w:val="00AF2C1E"/>
    <w:rsid w:val="00AF584B"/>
    <w:rsid w:val="00AF5A5C"/>
    <w:rsid w:val="00AF7D8A"/>
    <w:rsid w:val="00B029DE"/>
    <w:rsid w:val="00B06232"/>
    <w:rsid w:val="00B065B4"/>
    <w:rsid w:val="00B06739"/>
    <w:rsid w:val="00B07E1B"/>
    <w:rsid w:val="00B11B68"/>
    <w:rsid w:val="00B12F81"/>
    <w:rsid w:val="00B14539"/>
    <w:rsid w:val="00B147AB"/>
    <w:rsid w:val="00B14859"/>
    <w:rsid w:val="00B14C58"/>
    <w:rsid w:val="00B1550C"/>
    <w:rsid w:val="00B15919"/>
    <w:rsid w:val="00B15D22"/>
    <w:rsid w:val="00B16913"/>
    <w:rsid w:val="00B16EAD"/>
    <w:rsid w:val="00B17FE7"/>
    <w:rsid w:val="00B20759"/>
    <w:rsid w:val="00B27518"/>
    <w:rsid w:val="00B317E3"/>
    <w:rsid w:val="00B327FB"/>
    <w:rsid w:val="00B33761"/>
    <w:rsid w:val="00B34ECE"/>
    <w:rsid w:val="00B35B91"/>
    <w:rsid w:val="00B36744"/>
    <w:rsid w:val="00B36E68"/>
    <w:rsid w:val="00B371EE"/>
    <w:rsid w:val="00B37915"/>
    <w:rsid w:val="00B41BB9"/>
    <w:rsid w:val="00B42A7B"/>
    <w:rsid w:val="00B43C0F"/>
    <w:rsid w:val="00B45DCA"/>
    <w:rsid w:val="00B46E1F"/>
    <w:rsid w:val="00B47DCC"/>
    <w:rsid w:val="00B51958"/>
    <w:rsid w:val="00B53E79"/>
    <w:rsid w:val="00B54956"/>
    <w:rsid w:val="00B60A94"/>
    <w:rsid w:val="00B63324"/>
    <w:rsid w:val="00B641D8"/>
    <w:rsid w:val="00B67C4B"/>
    <w:rsid w:val="00B71187"/>
    <w:rsid w:val="00B72241"/>
    <w:rsid w:val="00B73FBB"/>
    <w:rsid w:val="00B834B5"/>
    <w:rsid w:val="00B92171"/>
    <w:rsid w:val="00B92C5A"/>
    <w:rsid w:val="00B94716"/>
    <w:rsid w:val="00B97AC9"/>
    <w:rsid w:val="00BA2B18"/>
    <w:rsid w:val="00BA2D4F"/>
    <w:rsid w:val="00BA41DD"/>
    <w:rsid w:val="00BB059D"/>
    <w:rsid w:val="00BB07D1"/>
    <w:rsid w:val="00BB3427"/>
    <w:rsid w:val="00BB4E9B"/>
    <w:rsid w:val="00BB50CF"/>
    <w:rsid w:val="00BB577C"/>
    <w:rsid w:val="00BC05E2"/>
    <w:rsid w:val="00BC3435"/>
    <w:rsid w:val="00BC604A"/>
    <w:rsid w:val="00BC635B"/>
    <w:rsid w:val="00BC683C"/>
    <w:rsid w:val="00BC702F"/>
    <w:rsid w:val="00BC70E9"/>
    <w:rsid w:val="00BC783E"/>
    <w:rsid w:val="00BD08B1"/>
    <w:rsid w:val="00BD27FA"/>
    <w:rsid w:val="00BD34D5"/>
    <w:rsid w:val="00BD370C"/>
    <w:rsid w:val="00BD5BF3"/>
    <w:rsid w:val="00BD7CAF"/>
    <w:rsid w:val="00BE01AD"/>
    <w:rsid w:val="00BE0570"/>
    <w:rsid w:val="00BE0C58"/>
    <w:rsid w:val="00BE0FE1"/>
    <w:rsid w:val="00BE21C5"/>
    <w:rsid w:val="00BE2810"/>
    <w:rsid w:val="00BE323E"/>
    <w:rsid w:val="00BE3EF5"/>
    <w:rsid w:val="00BE479B"/>
    <w:rsid w:val="00BE51CD"/>
    <w:rsid w:val="00BE6033"/>
    <w:rsid w:val="00BE69BB"/>
    <w:rsid w:val="00BF09D3"/>
    <w:rsid w:val="00BF18FB"/>
    <w:rsid w:val="00BF33B4"/>
    <w:rsid w:val="00BF4B75"/>
    <w:rsid w:val="00C00301"/>
    <w:rsid w:val="00C0143C"/>
    <w:rsid w:val="00C026C7"/>
    <w:rsid w:val="00C026F6"/>
    <w:rsid w:val="00C031DA"/>
    <w:rsid w:val="00C043C7"/>
    <w:rsid w:val="00C13E06"/>
    <w:rsid w:val="00C150C9"/>
    <w:rsid w:val="00C15618"/>
    <w:rsid w:val="00C15A00"/>
    <w:rsid w:val="00C15C93"/>
    <w:rsid w:val="00C169A3"/>
    <w:rsid w:val="00C21BEC"/>
    <w:rsid w:val="00C24713"/>
    <w:rsid w:val="00C24AC2"/>
    <w:rsid w:val="00C31093"/>
    <w:rsid w:val="00C34F70"/>
    <w:rsid w:val="00C35EF1"/>
    <w:rsid w:val="00C36860"/>
    <w:rsid w:val="00C46A5A"/>
    <w:rsid w:val="00C5117A"/>
    <w:rsid w:val="00C51589"/>
    <w:rsid w:val="00C52985"/>
    <w:rsid w:val="00C55DF0"/>
    <w:rsid w:val="00C56392"/>
    <w:rsid w:val="00C564DA"/>
    <w:rsid w:val="00C5660F"/>
    <w:rsid w:val="00C56B49"/>
    <w:rsid w:val="00C575C3"/>
    <w:rsid w:val="00C61BB0"/>
    <w:rsid w:val="00C624DF"/>
    <w:rsid w:val="00C632A4"/>
    <w:rsid w:val="00C646C6"/>
    <w:rsid w:val="00C647FA"/>
    <w:rsid w:val="00C65062"/>
    <w:rsid w:val="00C6565C"/>
    <w:rsid w:val="00C663A0"/>
    <w:rsid w:val="00C66BDA"/>
    <w:rsid w:val="00C70635"/>
    <w:rsid w:val="00C71227"/>
    <w:rsid w:val="00C71896"/>
    <w:rsid w:val="00C7394C"/>
    <w:rsid w:val="00C773B3"/>
    <w:rsid w:val="00C805D8"/>
    <w:rsid w:val="00C81E75"/>
    <w:rsid w:val="00C8219F"/>
    <w:rsid w:val="00C84676"/>
    <w:rsid w:val="00C847A4"/>
    <w:rsid w:val="00C85850"/>
    <w:rsid w:val="00C866A2"/>
    <w:rsid w:val="00C86B95"/>
    <w:rsid w:val="00C86F35"/>
    <w:rsid w:val="00C8790F"/>
    <w:rsid w:val="00C92ADC"/>
    <w:rsid w:val="00C977E0"/>
    <w:rsid w:val="00CA0B2C"/>
    <w:rsid w:val="00CA0C30"/>
    <w:rsid w:val="00CA1BEC"/>
    <w:rsid w:val="00CA1F08"/>
    <w:rsid w:val="00CA2477"/>
    <w:rsid w:val="00CA2874"/>
    <w:rsid w:val="00CA2ED3"/>
    <w:rsid w:val="00CA368B"/>
    <w:rsid w:val="00CA4AB7"/>
    <w:rsid w:val="00CA5945"/>
    <w:rsid w:val="00CA5AE7"/>
    <w:rsid w:val="00CA6CF9"/>
    <w:rsid w:val="00CA72B9"/>
    <w:rsid w:val="00CB028D"/>
    <w:rsid w:val="00CB0D2D"/>
    <w:rsid w:val="00CB1001"/>
    <w:rsid w:val="00CB1EFD"/>
    <w:rsid w:val="00CB269F"/>
    <w:rsid w:val="00CB29EA"/>
    <w:rsid w:val="00CB4282"/>
    <w:rsid w:val="00CB559E"/>
    <w:rsid w:val="00CB59CB"/>
    <w:rsid w:val="00CB69AD"/>
    <w:rsid w:val="00CB7D3C"/>
    <w:rsid w:val="00CC0DE5"/>
    <w:rsid w:val="00CD2246"/>
    <w:rsid w:val="00CD30BA"/>
    <w:rsid w:val="00CD4D13"/>
    <w:rsid w:val="00CD6A59"/>
    <w:rsid w:val="00CD6D1D"/>
    <w:rsid w:val="00CD71FA"/>
    <w:rsid w:val="00CE064A"/>
    <w:rsid w:val="00CE0C9B"/>
    <w:rsid w:val="00CE1F1B"/>
    <w:rsid w:val="00CE321E"/>
    <w:rsid w:val="00CE510D"/>
    <w:rsid w:val="00CE5FBD"/>
    <w:rsid w:val="00CF0486"/>
    <w:rsid w:val="00CF2047"/>
    <w:rsid w:val="00CF21B3"/>
    <w:rsid w:val="00CF3DC5"/>
    <w:rsid w:val="00CF4013"/>
    <w:rsid w:val="00CF4177"/>
    <w:rsid w:val="00CF426C"/>
    <w:rsid w:val="00CF526B"/>
    <w:rsid w:val="00D014E7"/>
    <w:rsid w:val="00D015E3"/>
    <w:rsid w:val="00D02BA3"/>
    <w:rsid w:val="00D0589F"/>
    <w:rsid w:val="00D1037B"/>
    <w:rsid w:val="00D10488"/>
    <w:rsid w:val="00D17323"/>
    <w:rsid w:val="00D178E5"/>
    <w:rsid w:val="00D210A0"/>
    <w:rsid w:val="00D26249"/>
    <w:rsid w:val="00D302ED"/>
    <w:rsid w:val="00D306FA"/>
    <w:rsid w:val="00D308A1"/>
    <w:rsid w:val="00D314B3"/>
    <w:rsid w:val="00D33AD8"/>
    <w:rsid w:val="00D3489D"/>
    <w:rsid w:val="00D348FA"/>
    <w:rsid w:val="00D3537D"/>
    <w:rsid w:val="00D36520"/>
    <w:rsid w:val="00D406B9"/>
    <w:rsid w:val="00D4183F"/>
    <w:rsid w:val="00D4777F"/>
    <w:rsid w:val="00D5194B"/>
    <w:rsid w:val="00D523CF"/>
    <w:rsid w:val="00D5565B"/>
    <w:rsid w:val="00D559F6"/>
    <w:rsid w:val="00D561B2"/>
    <w:rsid w:val="00D60AC4"/>
    <w:rsid w:val="00D620FC"/>
    <w:rsid w:val="00D638C5"/>
    <w:rsid w:val="00D64A33"/>
    <w:rsid w:val="00D66E0C"/>
    <w:rsid w:val="00D772D5"/>
    <w:rsid w:val="00D77C71"/>
    <w:rsid w:val="00D82006"/>
    <w:rsid w:val="00D83125"/>
    <w:rsid w:val="00D834E0"/>
    <w:rsid w:val="00D85163"/>
    <w:rsid w:val="00D85A39"/>
    <w:rsid w:val="00D87AB0"/>
    <w:rsid w:val="00D93A0E"/>
    <w:rsid w:val="00D969BF"/>
    <w:rsid w:val="00D97501"/>
    <w:rsid w:val="00DA14F3"/>
    <w:rsid w:val="00DA2124"/>
    <w:rsid w:val="00DA384A"/>
    <w:rsid w:val="00DA4043"/>
    <w:rsid w:val="00DA65F4"/>
    <w:rsid w:val="00DA6857"/>
    <w:rsid w:val="00DA6D7E"/>
    <w:rsid w:val="00DB3723"/>
    <w:rsid w:val="00DC0832"/>
    <w:rsid w:val="00DC1698"/>
    <w:rsid w:val="00DC5E7E"/>
    <w:rsid w:val="00DC664E"/>
    <w:rsid w:val="00DD03DC"/>
    <w:rsid w:val="00DD04E8"/>
    <w:rsid w:val="00DD06E1"/>
    <w:rsid w:val="00DD1297"/>
    <w:rsid w:val="00DD1403"/>
    <w:rsid w:val="00DD1671"/>
    <w:rsid w:val="00DD2857"/>
    <w:rsid w:val="00DD2A22"/>
    <w:rsid w:val="00DD39A3"/>
    <w:rsid w:val="00DD547C"/>
    <w:rsid w:val="00DD67B0"/>
    <w:rsid w:val="00DD6B44"/>
    <w:rsid w:val="00DE1ECA"/>
    <w:rsid w:val="00DE26F5"/>
    <w:rsid w:val="00DE52BE"/>
    <w:rsid w:val="00DE59CD"/>
    <w:rsid w:val="00DE5BCC"/>
    <w:rsid w:val="00DE6542"/>
    <w:rsid w:val="00DE7330"/>
    <w:rsid w:val="00DF0381"/>
    <w:rsid w:val="00DF2255"/>
    <w:rsid w:val="00DF5E68"/>
    <w:rsid w:val="00E003C0"/>
    <w:rsid w:val="00E00CEC"/>
    <w:rsid w:val="00E0187C"/>
    <w:rsid w:val="00E02E90"/>
    <w:rsid w:val="00E041A5"/>
    <w:rsid w:val="00E05FE4"/>
    <w:rsid w:val="00E10448"/>
    <w:rsid w:val="00E13269"/>
    <w:rsid w:val="00E14B3E"/>
    <w:rsid w:val="00E14EE7"/>
    <w:rsid w:val="00E154C4"/>
    <w:rsid w:val="00E157BA"/>
    <w:rsid w:val="00E15D62"/>
    <w:rsid w:val="00E15F8C"/>
    <w:rsid w:val="00E16E23"/>
    <w:rsid w:val="00E20057"/>
    <w:rsid w:val="00E205D8"/>
    <w:rsid w:val="00E20EDE"/>
    <w:rsid w:val="00E21C55"/>
    <w:rsid w:val="00E222E5"/>
    <w:rsid w:val="00E23E0E"/>
    <w:rsid w:val="00E25648"/>
    <w:rsid w:val="00E31A25"/>
    <w:rsid w:val="00E37489"/>
    <w:rsid w:val="00E412F0"/>
    <w:rsid w:val="00E4298E"/>
    <w:rsid w:val="00E4391D"/>
    <w:rsid w:val="00E453A7"/>
    <w:rsid w:val="00E46865"/>
    <w:rsid w:val="00E46AD7"/>
    <w:rsid w:val="00E52006"/>
    <w:rsid w:val="00E55937"/>
    <w:rsid w:val="00E55E20"/>
    <w:rsid w:val="00E56B03"/>
    <w:rsid w:val="00E5768B"/>
    <w:rsid w:val="00E60BAB"/>
    <w:rsid w:val="00E62C27"/>
    <w:rsid w:val="00E64075"/>
    <w:rsid w:val="00E641DF"/>
    <w:rsid w:val="00E64DAA"/>
    <w:rsid w:val="00E6681D"/>
    <w:rsid w:val="00E66A12"/>
    <w:rsid w:val="00E66EA9"/>
    <w:rsid w:val="00E6786D"/>
    <w:rsid w:val="00E70098"/>
    <w:rsid w:val="00E71749"/>
    <w:rsid w:val="00E724D8"/>
    <w:rsid w:val="00E73700"/>
    <w:rsid w:val="00E73AF1"/>
    <w:rsid w:val="00E741E2"/>
    <w:rsid w:val="00E75D06"/>
    <w:rsid w:val="00E75F7C"/>
    <w:rsid w:val="00E7691C"/>
    <w:rsid w:val="00E771BC"/>
    <w:rsid w:val="00E821BD"/>
    <w:rsid w:val="00E84837"/>
    <w:rsid w:val="00E9209C"/>
    <w:rsid w:val="00E92A25"/>
    <w:rsid w:val="00E95731"/>
    <w:rsid w:val="00EA1E6E"/>
    <w:rsid w:val="00EA356A"/>
    <w:rsid w:val="00EA63E3"/>
    <w:rsid w:val="00EA652E"/>
    <w:rsid w:val="00EA77E1"/>
    <w:rsid w:val="00EA780D"/>
    <w:rsid w:val="00EB2880"/>
    <w:rsid w:val="00EB408E"/>
    <w:rsid w:val="00EB5304"/>
    <w:rsid w:val="00EC0095"/>
    <w:rsid w:val="00EC153B"/>
    <w:rsid w:val="00EC3E66"/>
    <w:rsid w:val="00EC4275"/>
    <w:rsid w:val="00EC58F1"/>
    <w:rsid w:val="00EC5988"/>
    <w:rsid w:val="00ED18D1"/>
    <w:rsid w:val="00ED1A3D"/>
    <w:rsid w:val="00ED1F34"/>
    <w:rsid w:val="00ED3E8A"/>
    <w:rsid w:val="00ED54AE"/>
    <w:rsid w:val="00ED61E9"/>
    <w:rsid w:val="00ED7BBA"/>
    <w:rsid w:val="00ED7D76"/>
    <w:rsid w:val="00EE0A34"/>
    <w:rsid w:val="00EE22CA"/>
    <w:rsid w:val="00EE3B92"/>
    <w:rsid w:val="00EE49EA"/>
    <w:rsid w:val="00EE5AD7"/>
    <w:rsid w:val="00EF207D"/>
    <w:rsid w:val="00EF20FF"/>
    <w:rsid w:val="00EF4EDE"/>
    <w:rsid w:val="00EF6BF9"/>
    <w:rsid w:val="00F01E63"/>
    <w:rsid w:val="00F069A4"/>
    <w:rsid w:val="00F06E0B"/>
    <w:rsid w:val="00F0700D"/>
    <w:rsid w:val="00F13DDC"/>
    <w:rsid w:val="00F15B43"/>
    <w:rsid w:val="00F15DC7"/>
    <w:rsid w:val="00F2159E"/>
    <w:rsid w:val="00F2587F"/>
    <w:rsid w:val="00F271FD"/>
    <w:rsid w:val="00F31B68"/>
    <w:rsid w:val="00F31D86"/>
    <w:rsid w:val="00F32C1D"/>
    <w:rsid w:val="00F33166"/>
    <w:rsid w:val="00F338F2"/>
    <w:rsid w:val="00F34CE2"/>
    <w:rsid w:val="00F45F7C"/>
    <w:rsid w:val="00F46902"/>
    <w:rsid w:val="00F50F08"/>
    <w:rsid w:val="00F514C2"/>
    <w:rsid w:val="00F51997"/>
    <w:rsid w:val="00F54006"/>
    <w:rsid w:val="00F5650A"/>
    <w:rsid w:val="00F56A6E"/>
    <w:rsid w:val="00F61A46"/>
    <w:rsid w:val="00F61E2C"/>
    <w:rsid w:val="00F64B59"/>
    <w:rsid w:val="00F653EE"/>
    <w:rsid w:val="00F66F09"/>
    <w:rsid w:val="00F73AE0"/>
    <w:rsid w:val="00F77B64"/>
    <w:rsid w:val="00F80E5B"/>
    <w:rsid w:val="00F814E2"/>
    <w:rsid w:val="00F828E8"/>
    <w:rsid w:val="00F866A0"/>
    <w:rsid w:val="00F92DDA"/>
    <w:rsid w:val="00F951A0"/>
    <w:rsid w:val="00F957FB"/>
    <w:rsid w:val="00FA075A"/>
    <w:rsid w:val="00FA1220"/>
    <w:rsid w:val="00FA169D"/>
    <w:rsid w:val="00FA1F38"/>
    <w:rsid w:val="00FA2F1E"/>
    <w:rsid w:val="00FA3596"/>
    <w:rsid w:val="00FA6F54"/>
    <w:rsid w:val="00FB0135"/>
    <w:rsid w:val="00FB2416"/>
    <w:rsid w:val="00FB264E"/>
    <w:rsid w:val="00FB288A"/>
    <w:rsid w:val="00FB3735"/>
    <w:rsid w:val="00FB481E"/>
    <w:rsid w:val="00FB4CA7"/>
    <w:rsid w:val="00FC1196"/>
    <w:rsid w:val="00FC194C"/>
    <w:rsid w:val="00FC1B43"/>
    <w:rsid w:val="00FC2608"/>
    <w:rsid w:val="00FC2EC3"/>
    <w:rsid w:val="00FC4335"/>
    <w:rsid w:val="00FC480D"/>
    <w:rsid w:val="00FC6C2A"/>
    <w:rsid w:val="00FC6E83"/>
    <w:rsid w:val="00FD2717"/>
    <w:rsid w:val="00FD2BE4"/>
    <w:rsid w:val="00FD498A"/>
    <w:rsid w:val="00FD5ECC"/>
    <w:rsid w:val="00FD67ED"/>
    <w:rsid w:val="00FE3372"/>
    <w:rsid w:val="00FE381C"/>
    <w:rsid w:val="00FE4D31"/>
    <w:rsid w:val="00FE6683"/>
    <w:rsid w:val="00FF4883"/>
    <w:rsid w:val="00FF5FFE"/>
    <w:rsid w:val="00FF6B27"/>
    <w:rsid w:val="00FF6B33"/>
    <w:rsid w:val="00FF7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DB9B2F3"/>
  <w15:docId w15:val="{6111DB9E-5259-46A7-8C37-06CBDA4D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801"/>
    <w:pPr>
      <w:spacing w:after="200" w:line="276" w:lineRule="auto"/>
    </w:pPr>
    <w:rPr>
      <w:sz w:val="22"/>
      <w:szCs w:val="22"/>
    </w:rPr>
  </w:style>
  <w:style w:type="paragraph" w:styleId="1">
    <w:name w:val="heading 1"/>
    <w:basedOn w:val="a"/>
    <w:next w:val="a"/>
    <w:link w:val="10"/>
    <w:uiPriority w:val="99"/>
    <w:qFormat/>
    <w:locked/>
    <w:rsid w:val="00C847A4"/>
    <w:pPr>
      <w:keepNext/>
      <w:tabs>
        <w:tab w:val="left" w:pos="1069"/>
      </w:tabs>
      <w:spacing w:before="240" w:after="120" w:line="240" w:lineRule="auto"/>
      <w:ind w:left="1069" w:hanging="720"/>
      <w:jc w:val="center"/>
      <w:outlineLvl w:val="0"/>
    </w:pPr>
    <w:rPr>
      <w:rFonts w:ascii="Times New Roman" w:hAnsi="Times New Roman"/>
      <w:b/>
      <w:bCs/>
      <w:sz w:val="28"/>
      <w:szCs w:val="28"/>
    </w:rPr>
  </w:style>
  <w:style w:type="paragraph" w:styleId="8">
    <w:name w:val="heading 8"/>
    <w:basedOn w:val="a"/>
    <w:next w:val="a"/>
    <w:link w:val="80"/>
    <w:qFormat/>
    <w:locked/>
    <w:rsid w:val="009B3803"/>
    <w:pPr>
      <w:keepNext/>
      <w:suppressAutoHyphens/>
      <w:overflowPunct w:val="0"/>
      <w:autoSpaceDE w:val="0"/>
      <w:spacing w:after="0" w:line="240" w:lineRule="auto"/>
      <w:jc w:val="both"/>
      <w:textAlignment w:val="baseline"/>
      <w:outlineLvl w:val="7"/>
    </w:pPr>
    <w:rPr>
      <w:rFonts w:ascii="Arial" w:hAnsi="Arial"/>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267C5A"/>
    <w:rPr>
      <w:rFonts w:ascii="Times New Roman" w:hAnsi="Times New Roman" w:cs="Times New Roman"/>
      <w:sz w:val="28"/>
      <w:szCs w:val="28"/>
      <w:shd w:val="clear" w:color="auto" w:fill="FFFFFF"/>
    </w:rPr>
  </w:style>
  <w:style w:type="paragraph" w:customStyle="1" w:styleId="20">
    <w:name w:val="Основной текст (2)"/>
    <w:basedOn w:val="a"/>
    <w:link w:val="2"/>
    <w:rsid w:val="00267C5A"/>
    <w:pPr>
      <w:widowControl w:val="0"/>
      <w:shd w:val="clear" w:color="auto" w:fill="FFFFFF"/>
      <w:spacing w:after="360" w:line="240" w:lineRule="atLeast"/>
      <w:ind w:hanging="1840"/>
    </w:pPr>
    <w:rPr>
      <w:rFonts w:ascii="Times New Roman" w:hAnsi="Times New Roman"/>
      <w:sz w:val="28"/>
      <w:szCs w:val="28"/>
    </w:rPr>
  </w:style>
  <w:style w:type="paragraph" w:styleId="a3">
    <w:name w:val="List Paragraph"/>
    <w:basedOn w:val="a"/>
    <w:uiPriority w:val="34"/>
    <w:qFormat/>
    <w:rsid w:val="009916E3"/>
    <w:pPr>
      <w:ind w:left="720"/>
      <w:contextualSpacing/>
    </w:pPr>
  </w:style>
  <w:style w:type="character" w:customStyle="1" w:styleId="28pt">
    <w:name w:val="Основной текст (2) + Интервал 8 pt"/>
    <w:uiPriority w:val="99"/>
    <w:rsid w:val="009B36A1"/>
    <w:rPr>
      <w:rFonts w:ascii="Times New Roman" w:hAnsi="Times New Roman" w:cs="Times New Roman"/>
      <w:color w:val="000000"/>
      <w:spacing w:val="160"/>
      <w:w w:val="100"/>
      <w:position w:val="0"/>
      <w:sz w:val="28"/>
      <w:szCs w:val="28"/>
      <w:u w:val="none"/>
      <w:shd w:val="clear" w:color="auto" w:fill="FFFFFF"/>
      <w:lang w:val="ru-RU" w:eastAsia="ru-RU"/>
    </w:rPr>
  </w:style>
  <w:style w:type="table" w:styleId="a4">
    <w:name w:val="Table Grid"/>
    <w:basedOn w:val="a1"/>
    <w:uiPriority w:val="59"/>
    <w:rsid w:val="00E668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rsid w:val="00E6681D"/>
    <w:rPr>
      <w:rFonts w:cs="Times New Roman"/>
      <w:color w:val="0000FF"/>
      <w:u w:val="single"/>
    </w:rPr>
  </w:style>
  <w:style w:type="paragraph" w:styleId="a6">
    <w:name w:val="Normal (Web)"/>
    <w:basedOn w:val="a"/>
    <w:uiPriority w:val="99"/>
    <w:rsid w:val="00906821"/>
    <w:pPr>
      <w:spacing w:before="100" w:beforeAutospacing="1" w:after="100" w:afterAutospacing="1" w:line="240" w:lineRule="auto"/>
    </w:pPr>
    <w:rPr>
      <w:rFonts w:ascii="Times New Roman" w:hAnsi="Times New Roman"/>
      <w:sz w:val="24"/>
      <w:szCs w:val="24"/>
    </w:rPr>
  </w:style>
  <w:style w:type="character" w:styleId="a7">
    <w:name w:val="Strong"/>
    <w:uiPriority w:val="99"/>
    <w:qFormat/>
    <w:rsid w:val="001D6D61"/>
    <w:rPr>
      <w:rFonts w:cs="Times New Roman"/>
      <w:b/>
      <w:bCs/>
    </w:rPr>
  </w:style>
  <w:style w:type="character" w:styleId="a8">
    <w:name w:val="Emphasis"/>
    <w:uiPriority w:val="20"/>
    <w:qFormat/>
    <w:rsid w:val="001D6D61"/>
    <w:rPr>
      <w:rFonts w:cs="Times New Roman"/>
      <w:i/>
      <w:iCs/>
    </w:rPr>
  </w:style>
  <w:style w:type="paragraph" w:styleId="a9">
    <w:name w:val="Title"/>
    <w:aliases w:val="Текст сноски Знак"/>
    <w:basedOn w:val="a"/>
    <w:next w:val="a"/>
    <w:link w:val="aa"/>
    <w:uiPriority w:val="99"/>
    <w:qFormat/>
    <w:rsid w:val="000B0900"/>
    <w:pPr>
      <w:keepNext/>
      <w:keepLines/>
      <w:spacing w:before="120" w:after="300" w:line="240" w:lineRule="auto"/>
      <w:contextualSpacing/>
      <w:jc w:val="center"/>
      <w:outlineLvl w:val="0"/>
    </w:pPr>
    <w:rPr>
      <w:rFonts w:ascii="Times New Roman" w:hAnsi="Times New Roman"/>
      <w:b/>
      <w:spacing w:val="5"/>
      <w:kern w:val="28"/>
      <w:sz w:val="28"/>
      <w:szCs w:val="52"/>
    </w:rPr>
  </w:style>
  <w:style w:type="character" w:customStyle="1" w:styleId="aa">
    <w:name w:val="Заголовок Знак"/>
    <w:aliases w:val="Текст сноски Знак Знак"/>
    <w:link w:val="a9"/>
    <w:locked/>
    <w:rsid w:val="000B0900"/>
    <w:rPr>
      <w:rFonts w:ascii="Times New Roman" w:hAnsi="Times New Roman" w:cs="Times New Roman"/>
      <w:b/>
      <w:spacing w:val="5"/>
      <w:kern w:val="28"/>
      <w:sz w:val="52"/>
      <w:szCs w:val="52"/>
    </w:rPr>
  </w:style>
  <w:style w:type="paragraph" w:customStyle="1" w:styleId="Normalunindented">
    <w:name w:val="Normal unindented"/>
    <w:aliases w:val="Обычный Без отступа"/>
    <w:uiPriority w:val="99"/>
    <w:rsid w:val="000B0900"/>
    <w:pPr>
      <w:spacing w:before="120" w:after="120" w:line="276" w:lineRule="auto"/>
      <w:jc w:val="both"/>
    </w:pPr>
    <w:rPr>
      <w:rFonts w:ascii="Times New Roman" w:hAnsi="Times New Roman"/>
      <w:sz w:val="22"/>
      <w:szCs w:val="22"/>
    </w:rPr>
  </w:style>
  <w:style w:type="character" w:styleId="ab">
    <w:name w:val="FollowedHyperlink"/>
    <w:uiPriority w:val="99"/>
    <w:semiHidden/>
    <w:rsid w:val="00FA1F38"/>
    <w:rPr>
      <w:rFonts w:cs="Times New Roman"/>
      <w:color w:val="800080"/>
      <w:u w:val="single"/>
    </w:rPr>
  </w:style>
  <w:style w:type="paragraph" w:styleId="HTML">
    <w:name w:val="HTML Preformatted"/>
    <w:basedOn w:val="a"/>
    <w:link w:val="HTML0"/>
    <w:uiPriority w:val="99"/>
    <w:semiHidden/>
    <w:rsid w:val="0076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link w:val="HTML"/>
    <w:uiPriority w:val="99"/>
    <w:semiHidden/>
    <w:locked/>
    <w:rsid w:val="00766D2A"/>
    <w:rPr>
      <w:rFonts w:ascii="Arial" w:hAnsi="Arial" w:cs="Arial"/>
      <w:sz w:val="20"/>
      <w:szCs w:val="20"/>
    </w:rPr>
  </w:style>
  <w:style w:type="character" w:customStyle="1" w:styleId="fill">
    <w:name w:val="fill"/>
    <w:rsid w:val="00766D2A"/>
    <w:rPr>
      <w:rFonts w:cs="Times New Roman"/>
      <w:b/>
      <w:bCs/>
      <w:i/>
      <w:iCs/>
      <w:color w:val="FF0000"/>
    </w:rPr>
  </w:style>
  <w:style w:type="paragraph" w:styleId="ac">
    <w:name w:val="Balloon Text"/>
    <w:basedOn w:val="a"/>
    <w:link w:val="ad"/>
    <w:uiPriority w:val="99"/>
    <w:unhideWhenUsed/>
    <w:rsid w:val="00BE21C5"/>
    <w:pPr>
      <w:spacing w:after="0" w:line="240" w:lineRule="auto"/>
    </w:pPr>
    <w:rPr>
      <w:rFonts w:ascii="Tahoma" w:hAnsi="Tahoma" w:cs="Tahoma"/>
      <w:sz w:val="16"/>
      <w:szCs w:val="16"/>
    </w:rPr>
  </w:style>
  <w:style w:type="character" w:customStyle="1" w:styleId="ad">
    <w:name w:val="Текст выноски Знак"/>
    <w:link w:val="ac"/>
    <w:uiPriority w:val="99"/>
    <w:rsid w:val="00BE21C5"/>
    <w:rPr>
      <w:rFonts w:ascii="Tahoma" w:hAnsi="Tahoma" w:cs="Tahoma"/>
      <w:sz w:val="16"/>
      <w:szCs w:val="16"/>
    </w:rPr>
  </w:style>
  <w:style w:type="character" w:customStyle="1" w:styleId="ae">
    <w:name w:val="Подпись к таблице_"/>
    <w:link w:val="af"/>
    <w:locked/>
    <w:rsid w:val="00FA3596"/>
    <w:rPr>
      <w:rFonts w:ascii="Times New Roman" w:hAnsi="Times New Roman"/>
      <w:sz w:val="28"/>
      <w:szCs w:val="28"/>
      <w:shd w:val="clear" w:color="auto" w:fill="FFFFFF"/>
    </w:rPr>
  </w:style>
  <w:style w:type="paragraph" w:customStyle="1" w:styleId="af">
    <w:name w:val="Подпись к таблице"/>
    <w:basedOn w:val="a"/>
    <w:link w:val="ae"/>
    <w:rsid w:val="00FA3596"/>
    <w:pPr>
      <w:widowControl w:val="0"/>
      <w:shd w:val="clear" w:color="auto" w:fill="FFFFFF"/>
      <w:spacing w:after="0" w:line="317" w:lineRule="exact"/>
      <w:ind w:firstLine="740"/>
    </w:pPr>
    <w:rPr>
      <w:rFonts w:ascii="Times New Roman" w:hAnsi="Times New Roman"/>
      <w:sz w:val="28"/>
      <w:szCs w:val="28"/>
    </w:rPr>
  </w:style>
  <w:style w:type="character" w:customStyle="1" w:styleId="10">
    <w:name w:val="Заголовок 1 Знак"/>
    <w:link w:val="1"/>
    <w:uiPriority w:val="99"/>
    <w:rsid w:val="00C847A4"/>
    <w:rPr>
      <w:rFonts w:ascii="Times New Roman" w:hAnsi="Times New Roman"/>
      <w:b/>
      <w:bCs/>
      <w:sz w:val="28"/>
      <w:szCs w:val="28"/>
    </w:rPr>
  </w:style>
  <w:style w:type="character" w:customStyle="1" w:styleId="WW8Num1z0">
    <w:name w:val="WW8Num1z0"/>
    <w:rsid w:val="00C847A4"/>
    <w:rPr>
      <w:rFonts w:hint="default"/>
    </w:rPr>
  </w:style>
  <w:style w:type="character" w:customStyle="1" w:styleId="WW8Num2z0">
    <w:name w:val="WW8Num2z0"/>
    <w:rsid w:val="00C847A4"/>
    <w:rPr>
      <w:rFonts w:hint="default"/>
    </w:rPr>
  </w:style>
  <w:style w:type="character" w:customStyle="1" w:styleId="WW8Num3z0">
    <w:name w:val="WW8Num3z0"/>
    <w:rsid w:val="00C847A4"/>
    <w:rPr>
      <w:rFonts w:hint="default"/>
    </w:rPr>
  </w:style>
  <w:style w:type="character" w:customStyle="1" w:styleId="WW8Num4z0">
    <w:name w:val="WW8Num4z0"/>
    <w:rsid w:val="00C847A4"/>
    <w:rPr>
      <w:rFonts w:hint="default"/>
    </w:rPr>
  </w:style>
  <w:style w:type="character" w:customStyle="1" w:styleId="WW8Num5z0">
    <w:name w:val="WW8Num5z0"/>
    <w:rsid w:val="00C847A4"/>
    <w:rPr>
      <w:rFonts w:ascii="Courier New" w:hAnsi="Courier New" w:cs="Courier New" w:hint="default"/>
    </w:rPr>
  </w:style>
  <w:style w:type="character" w:customStyle="1" w:styleId="WW8Num5z2">
    <w:name w:val="WW8Num5z2"/>
    <w:rsid w:val="00C847A4"/>
    <w:rPr>
      <w:rFonts w:ascii="Wingdings" w:hAnsi="Wingdings" w:cs="Wingdings" w:hint="default"/>
    </w:rPr>
  </w:style>
  <w:style w:type="character" w:customStyle="1" w:styleId="WW8Num5z3">
    <w:name w:val="WW8Num5z3"/>
    <w:rsid w:val="00C847A4"/>
    <w:rPr>
      <w:rFonts w:ascii="Symbol" w:hAnsi="Symbol" w:cs="Symbol" w:hint="default"/>
    </w:rPr>
  </w:style>
  <w:style w:type="character" w:customStyle="1" w:styleId="WW8Num6z0">
    <w:name w:val="WW8Num6z0"/>
    <w:rsid w:val="00C847A4"/>
    <w:rPr>
      <w:rFonts w:ascii="Courier New" w:hAnsi="Courier New" w:cs="Courier New" w:hint="default"/>
    </w:rPr>
  </w:style>
  <w:style w:type="character" w:customStyle="1" w:styleId="WW8Num6z2">
    <w:name w:val="WW8Num6z2"/>
    <w:rsid w:val="00C847A4"/>
    <w:rPr>
      <w:rFonts w:ascii="Wingdings" w:hAnsi="Wingdings" w:cs="Wingdings" w:hint="default"/>
    </w:rPr>
  </w:style>
  <w:style w:type="character" w:customStyle="1" w:styleId="WW8Num6z3">
    <w:name w:val="WW8Num6z3"/>
    <w:rsid w:val="00C847A4"/>
    <w:rPr>
      <w:rFonts w:ascii="Symbol" w:hAnsi="Symbol" w:cs="Symbol" w:hint="default"/>
    </w:rPr>
  </w:style>
  <w:style w:type="character" w:customStyle="1" w:styleId="WW8Num7z0">
    <w:name w:val="WW8Num7z0"/>
    <w:rsid w:val="00C847A4"/>
    <w:rPr>
      <w:rFonts w:hint="default"/>
    </w:rPr>
  </w:style>
  <w:style w:type="character" w:customStyle="1" w:styleId="WW8Num8z0">
    <w:name w:val="WW8Num8z0"/>
    <w:rsid w:val="00C847A4"/>
    <w:rPr>
      <w:rFonts w:hint="default"/>
    </w:rPr>
  </w:style>
  <w:style w:type="character" w:customStyle="1" w:styleId="WW8Num9z0">
    <w:name w:val="WW8Num9z0"/>
    <w:rsid w:val="00C847A4"/>
    <w:rPr>
      <w:rFonts w:hint="default"/>
    </w:rPr>
  </w:style>
  <w:style w:type="character" w:customStyle="1" w:styleId="WW8Num10z0">
    <w:name w:val="WW8Num10z0"/>
    <w:rsid w:val="00C847A4"/>
    <w:rPr>
      <w:rFonts w:hint="default"/>
    </w:rPr>
  </w:style>
  <w:style w:type="character" w:customStyle="1" w:styleId="WW8Num11z0">
    <w:name w:val="WW8Num11z0"/>
    <w:rsid w:val="00C847A4"/>
    <w:rPr>
      <w:rFonts w:hint="default"/>
    </w:rPr>
  </w:style>
  <w:style w:type="character" w:customStyle="1" w:styleId="WW8Num11z1">
    <w:name w:val="WW8Num11z1"/>
    <w:rsid w:val="00C847A4"/>
  </w:style>
  <w:style w:type="character" w:customStyle="1" w:styleId="WW8Num11z2">
    <w:name w:val="WW8Num11z2"/>
    <w:rsid w:val="00C847A4"/>
  </w:style>
  <w:style w:type="character" w:customStyle="1" w:styleId="WW8Num11z3">
    <w:name w:val="WW8Num11z3"/>
    <w:rsid w:val="00C847A4"/>
  </w:style>
  <w:style w:type="character" w:customStyle="1" w:styleId="WW8Num11z4">
    <w:name w:val="WW8Num11z4"/>
    <w:rsid w:val="00C847A4"/>
  </w:style>
  <w:style w:type="character" w:customStyle="1" w:styleId="WW8Num11z5">
    <w:name w:val="WW8Num11z5"/>
    <w:rsid w:val="00C847A4"/>
  </w:style>
  <w:style w:type="character" w:customStyle="1" w:styleId="WW8Num11z6">
    <w:name w:val="WW8Num11z6"/>
    <w:rsid w:val="00C847A4"/>
  </w:style>
  <w:style w:type="character" w:customStyle="1" w:styleId="WW8Num11z7">
    <w:name w:val="WW8Num11z7"/>
    <w:rsid w:val="00C847A4"/>
  </w:style>
  <w:style w:type="character" w:customStyle="1" w:styleId="WW8Num11z8">
    <w:name w:val="WW8Num11z8"/>
    <w:rsid w:val="00C847A4"/>
  </w:style>
  <w:style w:type="character" w:customStyle="1" w:styleId="WW8Num12z0">
    <w:name w:val="WW8Num12z0"/>
    <w:rsid w:val="00C847A4"/>
    <w:rPr>
      <w:rFonts w:hint="default"/>
    </w:rPr>
  </w:style>
  <w:style w:type="character" w:customStyle="1" w:styleId="WW8Num13z0">
    <w:name w:val="WW8Num13z0"/>
    <w:rsid w:val="00C847A4"/>
    <w:rPr>
      <w:rFonts w:ascii="Courier New" w:hAnsi="Courier New" w:cs="Courier New" w:hint="default"/>
    </w:rPr>
  </w:style>
  <w:style w:type="character" w:customStyle="1" w:styleId="WW8Num13z2">
    <w:name w:val="WW8Num13z2"/>
    <w:rsid w:val="00C847A4"/>
    <w:rPr>
      <w:rFonts w:ascii="Wingdings" w:hAnsi="Wingdings" w:cs="Wingdings" w:hint="default"/>
    </w:rPr>
  </w:style>
  <w:style w:type="character" w:customStyle="1" w:styleId="WW8Num13z3">
    <w:name w:val="WW8Num13z3"/>
    <w:rsid w:val="00C847A4"/>
    <w:rPr>
      <w:rFonts w:ascii="Symbol" w:hAnsi="Symbol" w:cs="Symbol" w:hint="default"/>
    </w:rPr>
  </w:style>
  <w:style w:type="character" w:customStyle="1" w:styleId="WW8Num14z0">
    <w:name w:val="WW8Num14z0"/>
    <w:rsid w:val="00C847A4"/>
    <w:rPr>
      <w:rFonts w:hint="default"/>
    </w:rPr>
  </w:style>
  <w:style w:type="character" w:customStyle="1" w:styleId="WW8Num15z0">
    <w:name w:val="WW8Num15z0"/>
    <w:rsid w:val="00C847A4"/>
    <w:rPr>
      <w:rFonts w:ascii="Courier New" w:hAnsi="Courier New" w:cs="Courier New" w:hint="default"/>
    </w:rPr>
  </w:style>
  <w:style w:type="character" w:customStyle="1" w:styleId="WW8Num15z2">
    <w:name w:val="WW8Num15z2"/>
    <w:rsid w:val="00C847A4"/>
    <w:rPr>
      <w:rFonts w:ascii="Wingdings" w:hAnsi="Wingdings" w:cs="Wingdings" w:hint="default"/>
    </w:rPr>
  </w:style>
  <w:style w:type="character" w:customStyle="1" w:styleId="WW8Num15z3">
    <w:name w:val="WW8Num15z3"/>
    <w:rsid w:val="00C847A4"/>
    <w:rPr>
      <w:rFonts w:ascii="Symbol" w:hAnsi="Symbol" w:cs="Symbol" w:hint="default"/>
    </w:rPr>
  </w:style>
  <w:style w:type="character" w:customStyle="1" w:styleId="11">
    <w:name w:val="Основной шрифт абзаца1"/>
    <w:rsid w:val="00C847A4"/>
  </w:style>
  <w:style w:type="character" w:styleId="af0">
    <w:name w:val="page number"/>
    <w:uiPriority w:val="99"/>
    <w:rsid w:val="00C847A4"/>
  </w:style>
  <w:style w:type="character" w:customStyle="1" w:styleId="af1">
    <w:name w:val="Нижний колонтитул Знак"/>
    <w:uiPriority w:val="99"/>
    <w:rsid w:val="00C847A4"/>
    <w:rPr>
      <w:sz w:val="24"/>
      <w:szCs w:val="24"/>
    </w:rPr>
  </w:style>
  <w:style w:type="character" w:customStyle="1" w:styleId="af2">
    <w:name w:val="Верхний колонтитул Знак"/>
    <w:uiPriority w:val="99"/>
    <w:rsid w:val="00C847A4"/>
    <w:rPr>
      <w:sz w:val="24"/>
      <w:szCs w:val="24"/>
    </w:rPr>
  </w:style>
  <w:style w:type="paragraph" w:customStyle="1" w:styleId="af3">
    <w:basedOn w:val="a"/>
    <w:next w:val="af4"/>
    <w:uiPriority w:val="99"/>
    <w:rsid w:val="00C847A4"/>
    <w:pPr>
      <w:keepNext/>
      <w:spacing w:before="240" w:after="120" w:line="240" w:lineRule="auto"/>
    </w:pPr>
    <w:rPr>
      <w:rFonts w:ascii="Liberation Sans" w:eastAsia="Noto Sans CJK SC Regular" w:hAnsi="Liberation Sans" w:cs="FreeSans"/>
      <w:sz w:val="28"/>
      <w:szCs w:val="28"/>
      <w:lang w:eastAsia="zh-CN"/>
    </w:rPr>
  </w:style>
  <w:style w:type="paragraph" w:styleId="af4">
    <w:name w:val="Body Text"/>
    <w:basedOn w:val="a"/>
    <w:link w:val="af5"/>
    <w:uiPriority w:val="99"/>
    <w:rsid w:val="00C847A4"/>
    <w:pPr>
      <w:spacing w:after="140" w:line="288" w:lineRule="auto"/>
    </w:pPr>
    <w:rPr>
      <w:rFonts w:ascii="Times New Roman" w:hAnsi="Times New Roman"/>
      <w:sz w:val="24"/>
      <w:szCs w:val="24"/>
      <w:lang w:eastAsia="zh-CN"/>
    </w:rPr>
  </w:style>
  <w:style w:type="character" w:customStyle="1" w:styleId="af5">
    <w:name w:val="Основной текст Знак"/>
    <w:link w:val="af4"/>
    <w:uiPriority w:val="99"/>
    <w:rsid w:val="00C847A4"/>
    <w:rPr>
      <w:rFonts w:ascii="Times New Roman" w:hAnsi="Times New Roman"/>
      <w:sz w:val="24"/>
      <w:szCs w:val="24"/>
      <w:lang w:eastAsia="zh-CN"/>
    </w:rPr>
  </w:style>
  <w:style w:type="paragraph" w:styleId="af6">
    <w:name w:val="List"/>
    <w:basedOn w:val="af4"/>
    <w:uiPriority w:val="99"/>
    <w:rsid w:val="00C847A4"/>
    <w:rPr>
      <w:rFonts w:cs="FreeSans"/>
    </w:rPr>
  </w:style>
  <w:style w:type="paragraph" w:styleId="af7">
    <w:name w:val="caption"/>
    <w:basedOn w:val="a"/>
    <w:uiPriority w:val="99"/>
    <w:qFormat/>
    <w:locked/>
    <w:rsid w:val="00C847A4"/>
    <w:pPr>
      <w:suppressLineNumbers/>
      <w:spacing w:before="120" w:after="120" w:line="240" w:lineRule="auto"/>
    </w:pPr>
    <w:rPr>
      <w:rFonts w:ascii="Times New Roman" w:hAnsi="Times New Roman" w:cs="FreeSans"/>
      <w:i/>
      <w:iCs/>
      <w:sz w:val="24"/>
      <w:szCs w:val="24"/>
      <w:lang w:eastAsia="zh-CN"/>
    </w:rPr>
  </w:style>
  <w:style w:type="paragraph" w:customStyle="1" w:styleId="12">
    <w:name w:val="Указатель1"/>
    <w:basedOn w:val="a"/>
    <w:uiPriority w:val="99"/>
    <w:rsid w:val="00C847A4"/>
    <w:pPr>
      <w:suppressLineNumbers/>
      <w:spacing w:after="0" w:line="240" w:lineRule="auto"/>
    </w:pPr>
    <w:rPr>
      <w:rFonts w:ascii="Times New Roman" w:hAnsi="Times New Roman" w:cs="FreeSans"/>
      <w:sz w:val="24"/>
      <w:szCs w:val="24"/>
      <w:lang w:eastAsia="zh-CN"/>
    </w:rPr>
  </w:style>
  <w:style w:type="paragraph" w:styleId="af8">
    <w:name w:val="footer"/>
    <w:basedOn w:val="a"/>
    <w:link w:val="13"/>
    <w:uiPriority w:val="99"/>
    <w:rsid w:val="00C847A4"/>
    <w:pPr>
      <w:tabs>
        <w:tab w:val="center" w:pos="4677"/>
        <w:tab w:val="right" w:pos="9355"/>
      </w:tabs>
      <w:spacing w:after="0" w:line="240" w:lineRule="auto"/>
    </w:pPr>
    <w:rPr>
      <w:rFonts w:ascii="Times New Roman" w:hAnsi="Times New Roman"/>
      <w:sz w:val="24"/>
      <w:szCs w:val="24"/>
      <w:lang w:eastAsia="zh-CN"/>
    </w:rPr>
  </w:style>
  <w:style w:type="character" w:customStyle="1" w:styleId="13">
    <w:name w:val="Нижний колонтитул Знак1"/>
    <w:link w:val="af8"/>
    <w:uiPriority w:val="99"/>
    <w:rsid w:val="00C847A4"/>
    <w:rPr>
      <w:rFonts w:ascii="Times New Roman" w:hAnsi="Times New Roman"/>
      <w:sz w:val="24"/>
      <w:szCs w:val="24"/>
      <w:lang w:eastAsia="zh-CN"/>
    </w:rPr>
  </w:style>
  <w:style w:type="paragraph" w:styleId="af9">
    <w:name w:val="header"/>
    <w:basedOn w:val="a"/>
    <w:link w:val="14"/>
    <w:uiPriority w:val="99"/>
    <w:rsid w:val="00C847A4"/>
    <w:pPr>
      <w:tabs>
        <w:tab w:val="center" w:pos="4677"/>
        <w:tab w:val="right" w:pos="9355"/>
      </w:tabs>
      <w:spacing w:after="0" w:line="240" w:lineRule="auto"/>
    </w:pPr>
    <w:rPr>
      <w:rFonts w:ascii="Times New Roman" w:hAnsi="Times New Roman"/>
      <w:sz w:val="24"/>
      <w:szCs w:val="24"/>
      <w:lang w:eastAsia="zh-CN"/>
    </w:rPr>
  </w:style>
  <w:style w:type="character" w:customStyle="1" w:styleId="14">
    <w:name w:val="Верхний колонтитул Знак1"/>
    <w:link w:val="af9"/>
    <w:uiPriority w:val="99"/>
    <w:rsid w:val="00C847A4"/>
    <w:rPr>
      <w:rFonts w:ascii="Times New Roman" w:hAnsi="Times New Roman"/>
      <w:sz w:val="24"/>
      <w:szCs w:val="24"/>
      <w:lang w:eastAsia="zh-CN"/>
    </w:rPr>
  </w:style>
  <w:style w:type="paragraph" w:customStyle="1" w:styleId="ConsPlusTitle">
    <w:name w:val="ConsPlusTitle"/>
    <w:basedOn w:val="a"/>
    <w:next w:val="a"/>
    <w:rsid w:val="00C847A4"/>
    <w:pPr>
      <w:widowControl w:val="0"/>
      <w:suppressAutoHyphens/>
      <w:autoSpaceDE w:val="0"/>
      <w:spacing w:after="0" w:line="240" w:lineRule="auto"/>
    </w:pPr>
    <w:rPr>
      <w:rFonts w:ascii="Arial" w:eastAsia="Arial" w:hAnsi="Arial" w:cs="Arial"/>
      <w:b/>
      <w:bCs/>
      <w:sz w:val="20"/>
      <w:szCs w:val="20"/>
      <w:lang w:eastAsia="zh-CN" w:bidi="ru-RU"/>
    </w:rPr>
  </w:style>
  <w:style w:type="paragraph" w:customStyle="1" w:styleId="afa">
    <w:name w:val="Содержимое таблицы"/>
    <w:basedOn w:val="a"/>
    <w:uiPriority w:val="99"/>
    <w:rsid w:val="00C847A4"/>
    <w:pPr>
      <w:suppressLineNumbers/>
      <w:spacing w:after="0" w:line="240" w:lineRule="auto"/>
    </w:pPr>
    <w:rPr>
      <w:rFonts w:ascii="Times New Roman" w:hAnsi="Times New Roman"/>
      <w:sz w:val="24"/>
      <w:szCs w:val="24"/>
      <w:lang w:eastAsia="zh-CN"/>
    </w:rPr>
  </w:style>
  <w:style w:type="paragraph" w:customStyle="1" w:styleId="afb">
    <w:name w:val="Заголовок таблицы"/>
    <w:basedOn w:val="afa"/>
    <w:uiPriority w:val="99"/>
    <w:rsid w:val="00C847A4"/>
    <w:pPr>
      <w:jc w:val="center"/>
    </w:pPr>
    <w:rPr>
      <w:b/>
      <w:bCs/>
    </w:rPr>
  </w:style>
  <w:style w:type="numbering" w:customStyle="1" w:styleId="15">
    <w:name w:val="Нет списка1"/>
    <w:next w:val="a2"/>
    <w:uiPriority w:val="99"/>
    <w:semiHidden/>
    <w:unhideWhenUsed/>
    <w:rsid w:val="00C847A4"/>
  </w:style>
  <w:style w:type="character" w:customStyle="1" w:styleId="-">
    <w:name w:val="Интернет-ссылка"/>
    <w:rsid w:val="00C847A4"/>
    <w:rPr>
      <w:color w:val="000080"/>
      <w:u w:val="single"/>
    </w:rPr>
  </w:style>
  <w:style w:type="character" w:customStyle="1" w:styleId="HeaderChar">
    <w:name w:val="Header Char"/>
    <w:uiPriority w:val="99"/>
    <w:semiHidden/>
    <w:locked/>
    <w:rsid w:val="00C847A4"/>
  </w:style>
  <w:style w:type="character" w:customStyle="1" w:styleId="FooterChar">
    <w:name w:val="Footer Char"/>
    <w:uiPriority w:val="99"/>
    <w:semiHidden/>
    <w:locked/>
    <w:rsid w:val="00C847A4"/>
  </w:style>
  <w:style w:type="character" w:customStyle="1" w:styleId="FootnoteTextChar">
    <w:name w:val="Footnote Text Char"/>
    <w:uiPriority w:val="99"/>
    <w:semiHidden/>
    <w:locked/>
    <w:rsid w:val="00C847A4"/>
    <w:rPr>
      <w:rFonts w:ascii="Times New Roman" w:hAnsi="Times New Roman" w:cs="Times New Roman"/>
      <w:sz w:val="20"/>
      <w:szCs w:val="20"/>
      <w:lang w:eastAsia="ru-RU"/>
    </w:rPr>
  </w:style>
  <w:style w:type="character" w:styleId="afc">
    <w:name w:val="footnote reference"/>
    <w:uiPriority w:val="99"/>
    <w:semiHidden/>
    <w:rsid w:val="00C847A4"/>
    <w:rPr>
      <w:vertAlign w:val="superscript"/>
    </w:rPr>
  </w:style>
  <w:style w:type="character" w:customStyle="1" w:styleId="BalloonTextChar">
    <w:name w:val="Balloon Text Char"/>
    <w:uiPriority w:val="99"/>
    <w:semiHidden/>
    <w:locked/>
    <w:rsid w:val="00C847A4"/>
    <w:rPr>
      <w:rFonts w:ascii="Tahoma" w:hAnsi="Tahoma" w:cs="Tahoma"/>
      <w:sz w:val="16"/>
      <w:szCs w:val="16"/>
    </w:rPr>
  </w:style>
  <w:style w:type="character" w:styleId="afd">
    <w:name w:val="Placeholder Text"/>
    <w:uiPriority w:val="99"/>
    <w:semiHidden/>
    <w:rsid w:val="00C847A4"/>
    <w:rPr>
      <w:color w:val="808080"/>
    </w:rPr>
  </w:style>
  <w:style w:type="character" w:customStyle="1" w:styleId="afe">
    <w:name w:val="Без интервала Знак"/>
    <w:link w:val="aff"/>
    <w:uiPriority w:val="99"/>
    <w:locked/>
    <w:rsid w:val="00C847A4"/>
    <w:rPr>
      <w:rFonts w:cs="Calibri"/>
      <w:lang w:eastAsia="en-US"/>
    </w:rPr>
  </w:style>
  <w:style w:type="character" w:customStyle="1" w:styleId="comment">
    <w:name w:val="comment"/>
    <w:uiPriority w:val="99"/>
    <w:rsid w:val="00C847A4"/>
  </w:style>
  <w:style w:type="character" w:customStyle="1" w:styleId="EndnoteTextChar">
    <w:name w:val="Endnote Text Char"/>
    <w:uiPriority w:val="99"/>
    <w:semiHidden/>
    <w:locked/>
    <w:rsid w:val="00C847A4"/>
    <w:rPr>
      <w:sz w:val="20"/>
      <w:szCs w:val="20"/>
    </w:rPr>
  </w:style>
  <w:style w:type="character" w:styleId="aff0">
    <w:name w:val="endnote reference"/>
    <w:uiPriority w:val="99"/>
    <w:semiHidden/>
    <w:rsid w:val="00C847A4"/>
    <w:rPr>
      <w:vertAlign w:val="superscript"/>
    </w:rPr>
  </w:style>
  <w:style w:type="character" w:styleId="aff1">
    <w:name w:val="annotation reference"/>
    <w:uiPriority w:val="99"/>
    <w:semiHidden/>
    <w:rsid w:val="00C847A4"/>
    <w:rPr>
      <w:sz w:val="16"/>
      <w:szCs w:val="16"/>
    </w:rPr>
  </w:style>
  <w:style w:type="character" w:customStyle="1" w:styleId="CommentTextChar">
    <w:name w:val="Comment Text Char"/>
    <w:uiPriority w:val="99"/>
    <w:semiHidden/>
    <w:locked/>
    <w:rsid w:val="00C847A4"/>
    <w:rPr>
      <w:sz w:val="20"/>
      <w:szCs w:val="20"/>
      <w:lang w:eastAsia="en-US"/>
    </w:rPr>
  </w:style>
  <w:style w:type="character" w:customStyle="1" w:styleId="CommentSubjectChar">
    <w:name w:val="Comment Subject Char"/>
    <w:uiPriority w:val="99"/>
    <w:semiHidden/>
    <w:locked/>
    <w:rsid w:val="00C847A4"/>
    <w:rPr>
      <w:b/>
      <w:bCs/>
      <w:sz w:val="20"/>
      <w:szCs w:val="20"/>
      <w:lang w:eastAsia="en-US"/>
    </w:rPr>
  </w:style>
  <w:style w:type="character" w:customStyle="1" w:styleId="ListLabel1">
    <w:name w:val="ListLabel 1"/>
    <w:uiPriority w:val="99"/>
    <w:rsid w:val="00C847A4"/>
  </w:style>
  <w:style w:type="character" w:customStyle="1" w:styleId="ListLabel2">
    <w:name w:val="ListLabel 2"/>
    <w:uiPriority w:val="99"/>
    <w:rsid w:val="00C847A4"/>
  </w:style>
  <w:style w:type="character" w:customStyle="1" w:styleId="ListLabel3">
    <w:name w:val="ListLabel 3"/>
    <w:uiPriority w:val="99"/>
    <w:rsid w:val="00C847A4"/>
  </w:style>
  <w:style w:type="character" w:customStyle="1" w:styleId="ListLabel4">
    <w:name w:val="ListLabel 4"/>
    <w:uiPriority w:val="99"/>
    <w:rsid w:val="00C847A4"/>
  </w:style>
  <w:style w:type="character" w:customStyle="1" w:styleId="ListLabel5">
    <w:name w:val="ListLabel 5"/>
    <w:uiPriority w:val="99"/>
    <w:rsid w:val="00C847A4"/>
  </w:style>
  <w:style w:type="character" w:customStyle="1" w:styleId="ListLabel6">
    <w:name w:val="ListLabel 6"/>
    <w:uiPriority w:val="99"/>
    <w:rsid w:val="00C847A4"/>
  </w:style>
  <w:style w:type="character" w:customStyle="1" w:styleId="ListLabel7">
    <w:name w:val="ListLabel 7"/>
    <w:uiPriority w:val="99"/>
    <w:rsid w:val="00C847A4"/>
  </w:style>
  <w:style w:type="character" w:customStyle="1" w:styleId="ListLabel8">
    <w:name w:val="ListLabel 8"/>
    <w:uiPriority w:val="99"/>
    <w:rsid w:val="00C847A4"/>
  </w:style>
  <w:style w:type="character" w:customStyle="1" w:styleId="ListLabel9">
    <w:name w:val="ListLabel 9"/>
    <w:uiPriority w:val="99"/>
    <w:rsid w:val="00C847A4"/>
  </w:style>
  <w:style w:type="character" w:customStyle="1" w:styleId="ListLabel10">
    <w:name w:val="ListLabel 10"/>
    <w:uiPriority w:val="99"/>
    <w:rsid w:val="00C847A4"/>
  </w:style>
  <w:style w:type="character" w:customStyle="1" w:styleId="ListLabel11">
    <w:name w:val="ListLabel 11"/>
    <w:uiPriority w:val="99"/>
    <w:rsid w:val="00C847A4"/>
  </w:style>
  <w:style w:type="character" w:customStyle="1" w:styleId="ListLabel12">
    <w:name w:val="ListLabel 12"/>
    <w:uiPriority w:val="99"/>
    <w:rsid w:val="00C847A4"/>
  </w:style>
  <w:style w:type="character" w:customStyle="1" w:styleId="ListLabel13">
    <w:name w:val="ListLabel 13"/>
    <w:uiPriority w:val="99"/>
    <w:rsid w:val="00C847A4"/>
  </w:style>
  <w:style w:type="character" w:customStyle="1" w:styleId="ListLabel14">
    <w:name w:val="ListLabel 14"/>
    <w:uiPriority w:val="99"/>
    <w:rsid w:val="00C847A4"/>
  </w:style>
  <w:style w:type="character" w:customStyle="1" w:styleId="ListLabel15">
    <w:name w:val="ListLabel 15"/>
    <w:uiPriority w:val="99"/>
    <w:rsid w:val="00C847A4"/>
  </w:style>
  <w:style w:type="character" w:customStyle="1" w:styleId="ListLabel16">
    <w:name w:val="ListLabel 16"/>
    <w:uiPriority w:val="99"/>
    <w:rsid w:val="00C847A4"/>
  </w:style>
  <w:style w:type="character" w:customStyle="1" w:styleId="ListLabel17">
    <w:name w:val="ListLabel 17"/>
    <w:uiPriority w:val="99"/>
    <w:rsid w:val="00C847A4"/>
  </w:style>
  <w:style w:type="character" w:customStyle="1" w:styleId="ListLabel18">
    <w:name w:val="ListLabel 18"/>
    <w:uiPriority w:val="99"/>
    <w:rsid w:val="00C847A4"/>
  </w:style>
  <w:style w:type="character" w:customStyle="1" w:styleId="ListLabel19">
    <w:name w:val="ListLabel 19"/>
    <w:uiPriority w:val="99"/>
    <w:rsid w:val="00C847A4"/>
  </w:style>
  <w:style w:type="character" w:customStyle="1" w:styleId="ListLabel20">
    <w:name w:val="ListLabel 20"/>
    <w:uiPriority w:val="99"/>
    <w:rsid w:val="00C847A4"/>
    <w:rPr>
      <w:rFonts w:ascii="Times New Roman" w:hAnsi="Times New Roman" w:cs="Times New Roman"/>
      <w:b/>
      <w:bCs/>
      <w:sz w:val="28"/>
      <w:szCs w:val="28"/>
    </w:rPr>
  </w:style>
  <w:style w:type="character" w:customStyle="1" w:styleId="ListLabel21">
    <w:name w:val="ListLabel 21"/>
    <w:uiPriority w:val="99"/>
    <w:rsid w:val="00C847A4"/>
  </w:style>
  <w:style w:type="character" w:customStyle="1" w:styleId="ListLabel22">
    <w:name w:val="ListLabel 22"/>
    <w:uiPriority w:val="99"/>
    <w:rsid w:val="00C847A4"/>
  </w:style>
  <w:style w:type="character" w:customStyle="1" w:styleId="ListLabel23">
    <w:name w:val="ListLabel 23"/>
    <w:uiPriority w:val="99"/>
    <w:rsid w:val="00C847A4"/>
  </w:style>
  <w:style w:type="character" w:customStyle="1" w:styleId="ListLabel24">
    <w:name w:val="ListLabel 24"/>
    <w:uiPriority w:val="99"/>
    <w:rsid w:val="00C847A4"/>
  </w:style>
  <w:style w:type="character" w:customStyle="1" w:styleId="ListLabel25">
    <w:name w:val="ListLabel 25"/>
    <w:uiPriority w:val="99"/>
    <w:rsid w:val="00C847A4"/>
  </w:style>
  <w:style w:type="character" w:customStyle="1" w:styleId="ListLabel26">
    <w:name w:val="ListLabel 26"/>
    <w:uiPriority w:val="99"/>
    <w:rsid w:val="00C847A4"/>
  </w:style>
  <w:style w:type="character" w:customStyle="1" w:styleId="ListLabel27">
    <w:name w:val="ListLabel 27"/>
    <w:uiPriority w:val="99"/>
    <w:rsid w:val="00C847A4"/>
  </w:style>
  <w:style w:type="character" w:customStyle="1" w:styleId="ListLabel28">
    <w:name w:val="ListLabel 28"/>
    <w:uiPriority w:val="99"/>
    <w:rsid w:val="00C847A4"/>
  </w:style>
  <w:style w:type="character" w:customStyle="1" w:styleId="ListLabel29">
    <w:name w:val="ListLabel 29"/>
    <w:uiPriority w:val="99"/>
    <w:rsid w:val="00C847A4"/>
  </w:style>
  <w:style w:type="character" w:customStyle="1" w:styleId="ListLabel30">
    <w:name w:val="ListLabel 30"/>
    <w:uiPriority w:val="99"/>
    <w:rsid w:val="00C847A4"/>
  </w:style>
  <w:style w:type="character" w:customStyle="1" w:styleId="ListLabel31">
    <w:name w:val="ListLabel 31"/>
    <w:uiPriority w:val="99"/>
    <w:rsid w:val="00C847A4"/>
  </w:style>
  <w:style w:type="character" w:customStyle="1" w:styleId="ListLabel32">
    <w:name w:val="ListLabel 32"/>
    <w:uiPriority w:val="99"/>
    <w:rsid w:val="00C847A4"/>
  </w:style>
  <w:style w:type="character" w:customStyle="1" w:styleId="ListLabel33">
    <w:name w:val="ListLabel 33"/>
    <w:uiPriority w:val="99"/>
    <w:rsid w:val="00C847A4"/>
  </w:style>
  <w:style w:type="character" w:customStyle="1" w:styleId="ListLabel34">
    <w:name w:val="ListLabel 34"/>
    <w:uiPriority w:val="99"/>
    <w:rsid w:val="00C847A4"/>
  </w:style>
  <w:style w:type="character" w:customStyle="1" w:styleId="ListLabel35">
    <w:name w:val="ListLabel 35"/>
    <w:uiPriority w:val="99"/>
    <w:rsid w:val="00C847A4"/>
  </w:style>
  <w:style w:type="character" w:customStyle="1" w:styleId="ListLabel36">
    <w:name w:val="ListLabel 36"/>
    <w:uiPriority w:val="99"/>
    <w:rsid w:val="00C847A4"/>
  </w:style>
  <w:style w:type="character" w:customStyle="1" w:styleId="ListLabel37">
    <w:name w:val="ListLabel 37"/>
    <w:uiPriority w:val="99"/>
    <w:rsid w:val="00C847A4"/>
  </w:style>
  <w:style w:type="character" w:customStyle="1" w:styleId="ListLabel38">
    <w:name w:val="ListLabel 38"/>
    <w:uiPriority w:val="99"/>
    <w:rsid w:val="00C847A4"/>
  </w:style>
  <w:style w:type="character" w:customStyle="1" w:styleId="ListLabel39">
    <w:name w:val="ListLabel 39"/>
    <w:uiPriority w:val="99"/>
    <w:rsid w:val="00C847A4"/>
  </w:style>
  <w:style w:type="character" w:customStyle="1" w:styleId="ListLabel40">
    <w:name w:val="ListLabel 40"/>
    <w:uiPriority w:val="99"/>
    <w:rsid w:val="00C847A4"/>
  </w:style>
  <w:style w:type="character" w:customStyle="1" w:styleId="ListLabel41">
    <w:name w:val="ListLabel 41"/>
    <w:uiPriority w:val="99"/>
    <w:rsid w:val="00C847A4"/>
  </w:style>
  <w:style w:type="character" w:customStyle="1" w:styleId="ListLabel42">
    <w:name w:val="ListLabel 42"/>
    <w:uiPriority w:val="99"/>
    <w:rsid w:val="00C847A4"/>
  </w:style>
  <w:style w:type="character" w:customStyle="1" w:styleId="ListLabel43">
    <w:name w:val="ListLabel 43"/>
    <w:uiPriority w:val="99"/>
    <w:rsid w:val="00C847A4"/>
  </w:style>
  <w:style w:type="character" w:customStyle="1" w:styleId="ListLabel44">
    <w:name w:val="ListLabel 44"/>
    <w:uiPriority w:val="99"/>
    <w:rsid w:val="00C847A4"/>
  </w:style>
  <w:style w:type="character" w:customStyle="1" w:styleId="ListLabel45">
    <w:name w:val="ListLabel 45"/>
    <w:uiPriority w:val="99"/>
    <w:rsid w:val="00C847A4"/>
  </w:style>
  <w:style w:type="character" w:customStyle="1" w:styleId="ListLabel46">
    <w:name w:val="ListLabel 46"/>
    <w:uiPriority w:val="99"/>
    <w:rsid w:val="00C847A4"/>
  </w:style>
  <w:style w:type="character" w:customStyle="1" w:styleId="ListLabel47">
    <w:name w:val="ListLabel 47"/>
    <w:uiPriority w:val="99"/>
    <w:rsid w:val="00C847A4"/>
  </w:style>
  <w:style w:type="character" w:customStyle="1" w:styleId="ListLabel48">
    <w:name w:val="ListLabel 48"/>
    <w:uiPriority w:val="99"/>
    <w:rsid w:val="00C847A4"/>
  </w:style>
  <w:style w:type="character" w:customStyle="1" w:styleId="ListLabel49">
    <w:name w:val="ListLabel 49"/>
    <w:uiPriority w:val="99"/>
    <w:rsid w:val="00C847A4"/>
  </w:style>
  <w:style w:type="character" w:customStyle="1" w:styleId="ListLabel50">
    <w:name w:val="ListLabel 50"/>
    <w:uiPriority w:val="99"/>
    <w:rsid w:val="00C847A4"/>
  </w:style>
  <w:style w:type="character" w:customStyle="1" w:styleId="ListLabel51">
    <w:name w:val="ListLabel 51"/>
    <w:uiPriority w:val="99"/>
    <w:rsid w:val="00C847A4"/>
  </w:style>
  <w:style w:type="character" w:customStyle="1" w:styleId="ListLabel52">
    <w:name w:val="ListLabel 52"/>
    <w:uiPriority w:val="99"/>
    <w:rsid w:val="00C847A4"/>
  </w:style>
  <w:style w:type="character" w:customStyle="1" w:styleId="ListLabel53">
    <w:name w:val="ListLabel 53"/>
    <w:uiPriority w:val="99"/>
    <w:rsid w:val="00C847A4"/>
  </w:style>
  <w:style w:type="character" w:customStyle="1" w:styleId="ListLabel54">
    <w:name w:val="ListLabel 54"/>
    <w:uiPriority w:val="99"/>
    <w:rsid w:val="00C847A4"/>
  </w:style>
  <w:style w:type="character" w:customStyle="1" w:styleId="ListLabel55">
    <w:name w:val="ListLabel 55"/>
    <w:uiPriority w:val="99"/>
    <w:rsid w:val="00C847A4"/>
  </w:style>
  <w:style w:type="character" w:customStyle="1" w:styleId="ListLabel56">
    <w:name w:val="ListLabel 56"/>
    <w:uiPriority w:val="99"/>
    <w:rsid w:val="00C847A4"/>
    <w:rPr>
      <w:rFonts w:eastAsia="Times New Roman"/>
    </w:rPr>
  </w:style>
  <w:style w:type="character" w:customStyle="1" w:styleId="ListLabel57">
    <w:name w:val="ListLabel 57"/>
    <w:uiPriority w:val="99"/>
    <w:rsid w:val="00C847A4"/>
  </w:style>
  <w:style w:type="character" w:customStyle="1" w:styleId="ListLabel58">
    <w:name w:val="ListLabel 58"/>
    <w:uiPriority w:val="99"/>
    <w:rsid w:val="00C847A4"/>
  </w:style>
  <w:style w:type="character" w:customStyle="1" w:styleId="ListLabel59">
    <w:name w:val="ListLabel 59"/>
    <w:uiPriority w:val="99"/>
    <w:rsid w:val="00C847A4"/>
  </w:style>
  <w:style w:type="character" w:customStyle="1" w:styleId="ListLabel60">
    <w:name w:val="ListLabel 60"/>
    <w:uiPriority w:val="99"/>
    <w:rsid w:val="00C847A4"/>
  </w:style>
  <w:style w:type="character" w:customStyle="1" w:styleId="ListLabel61">
    <w:name w:val="ListLabel 61"/>
    <w:uiPriority w:val="99"/>
    <w:rsid w:val="00C847A4"/>
  </w:style>
  <w:style w:type="character" w:customStyle="1" w:styleId="ListLabel62">
    <w:name w:val="ListLabel 62"/>
    <w:uiPriority w:val="99"/>
    <w:rsid w:val="00C847A4"/>
  </w:style>
  <w:style w:type="character" w:customStyle="1" w:styleId="ListLabel63">
    <w:name w:val="ListLabel 63"/>
    <w:uiPriority w:val="99"/>
    <w:rsid w:val="00C847A4"/>
  </w:style>
  <w:style w:type="character" w:customStyle="1" w:styleId="ListLabel64">
    <w:name w:val="ListLabel 64"/>
    <w:uiPriority w:val="99"/>
    <w:rsid w:val="00C847A4"/>
  </w:style>
  <w:style w:type="character" w:customStyle="1" w:styleId="ListLabel65">
    <w:name w:val="ListLabel 65"/>
    <w:uiPriority w:val="99"/>
    <w:rsid w:val="00C847A4"/>
  </w:style>
  <w:style w:type="character" w:customStyle="1" w:styleId="ListLabel66">
    <w:name w:val="ListLabel 66"/>
    <w:uiPriority w:val="99"/>
    <w:rsid w:val="00C847A4"/>
  </w:style>
  <w:style w:type="character" w:customStyle="1" w:styleId="ListLabel67">
    <w:name w:val="ListLabel 67"/>
    <w:uiPriority w:val="99"/>
    <w:rsid w:val="00C847A4"/>
  </w:style>
  <w:style w:type="character" w:customStyle="1" w:styleId="ListLabel68">
    <w:name w:val="ListLabel 68"/>
    <w:uiPriority w:val="99"/>
    <w:rsid w:val="00C847A4"/>
  </w:style>
  <w:style w:type="character" w:customStyle="1" w:styleId="ListLabel69">
    <w:name w:val="ListLabel 69"/>
    <w:uiPriority w:val="99"/>
    <w:rsid w:val="00C847A4"/>
  </w:style>
  <w:style w:type="character" w:customStyle="1" w:styleId="ListLabel70">
    <w:name w:val="ListLabel 70"/>
    <w:uiPriority w:val="99"/>
    <w:rsid w:val="00C847A4"/>
  </w:style>
  <w:style w:type="character" w:customStyle="1" w:styleId="ListLabel71">
    <w:name w:val="ListLabel 71"/>
    <w:uiPriority w:val="99"/>
    <w:rsid w:val="00C847A4"/>
  </w:style>
  <w:style w:type="character" w:customStyle="1" w:styleId="ListLabel72">
    <w:name w:val="ListLabel 72"/>
    <w:uiPriority w:val="99"/>
    <w:rsid w:val="00C847A4"/>
  </w:style>
  <w:style w:type="character" w:customStyle="1" w:styleId="ListLabel73">
    <w:name w:val="ListLabel 73"/>
    <w:uiPriority w:val="99"/>
    <w:rsid w:val="00C847A4"/>
  </w:style>
  <w:style w:type="character" w:customStyle="1" w:styleId="ListLabel74">
    <w:name w:val="ListLabel 74"/>
    <w:uiPriority w:val="99"/>
    <w:rsid w:val="00C847A4"/>
  </w:style>
  <w:style w:type="character" w:customStyle="1" w:styleId="ListLabel75">
    <w:name w:val="ListLabel 75"/>
    <w:uiPriority w:val="99"/>
    <w:rsid w:val="00C847A4"/>
  </w:style>
  <w:style w:type="character" w:customStyle="1" w:styleId="ListLabel76">
    <w:name w:val="ListLabel 76"/>
    <w:uiPriority w:val="99"/>
    <w:rsid w:val="00C847A4"/>
  </w:style>
  <w:style w:type="character" w:customStyle="1" w:styleId="ListLabel77">
    <w:name w:val="ListLabel 77"/>
    <w:uiPriority w:val="99"/>
    <w:rsid w:val="00C847A4"/>
  </w:style>
  <w:style w:type="character" w:customStyle="1" w:styleId="ListLabel78">
    <w:name w:val="ListLabel 78"/>
    <w:uiPriority w:val="99"/>
    <w:rsid w:val="00C847A4"/>
  </w:style>
  <w:style w:type="character" w:customStyle="1" w:styleId="ListLabel79">
    <w:name w:val="ListLabel 79"/>
    <w:uiPriority w:val="99"/>
    <w:rsid w:val="00C847A4"/>
  </w:style>
  <w:style w:type="character" w:customStyle="1" w:styleId="ListLabel80">
    <w:name w:val="ListLabel 80"/>
    <w:uiPriority w:val="99"/>
    <w:rsid w:val="00C847A4"/>
  </w:style>
  <w:style w:type="character" w:customStyle="1" w:styleId="ListLabel81">
    <w:name w:val="ListLabel 81"/>
    <w:uiPriority w:val="99"/>
    <w:rsid w:val="00C847A4"/>
  </w:style>
  <w:style w:type="character" w:customStyle="1" w:styleId="ListLabel82">
    <w:name w:val="ListLabel 82"/>
    <w:uiPriority w:val="99"/>
    <w:rsid w:val="00C847A4"/>
  </w:style>
  <w:style w:type="character" w:customStyle="1" w:styleId="ListLabel83">
    <w:name w:val="ListLabel 83"/>
    <w:uiPriority w:val="99"/>
    <w:rsid w:val="00C847A4"/>
  </w:style>
  <w:style w:type="character" w:customStyle="1" w:styleId="ListLabel84">
    <w:name w:val="ListLabel 84"/>
    <w:uiPriority w:val="99"/>
    <w:rsid w:val="00C847A4"/>
  </w:style>
  <w:style w:type="character" w:customStyle="1" w:styleId="ListLabel85">
    <w:name w:val="ListLabel 85"/>
    <w:uiPriority w:val="99"/>
    <w:rsid w:val="00C847A4"/>
  </w:style>
  <w:style w:type="character" w:customStyle="1" w:styleId="ListLabel86">
    <w:name w:val="ListLabel 86"/>
    <w:uiPriority w:val="99"/>
    <w:rsid w:val="00C847A4"/>
  </w:style>
  <w:style w:type="paragraph" w:styleId="16">
    <w:name w:val="index 1"/>
    <w:basedOn w:val="a"/>
    <w:next w:val="a"/>
    <w:autoRedefine/>
    <w:uiPriority w:val="99"/>
    <w:semiHidden/>
    <w:rsid w:val="00C847A4"/>
    <w:pPr>
      <w:spacing w:after="0" w:line="360" w:lineRule="auto"/>
      <w:ind w:left="200" w:hanging="200"/>
    </w:pPr>
    <w:rPr>
      <w:rFonts w:eastAsia="Calibri" w:cs="Calibri"/>
      <w:sz w:val="20"/>
      <w:szCs w:val="20"/>
      <w:lang w:eastAsia="en-US"/>
    </w:rPr>
  </w:style>
  <w:style w:type="paragraph" w:styleId="aff2">
    <w:name w:val="index heading"/>
    <w:basedOn w:val="a"/>
    <w:uiPriority w:val="99"/>
    <w:semiHidden/>
    <w:rsid w:val="00C847A4"/>
    <w:pPr>
      <w:suppressLineNumbers/>
      <w:spacing w:after="0" w:line="360" w:lineRule="auto"/>
      <w:ind w:left="720" w:hanging="720"/>
    </w:pPr>
    <w:rPr>
      <w:rFonts w:eastAsia="Calibri" w:cs="Calibri"/>
      <w:sz w:val="20"/>
      <w:szCs w:val="20"/>
      <w:lang w:eastAsia="en-US"/>
    </w:rPr>
  </w:style>
  <w:style w:type="paragraph" w:styleId="aff3">
    <w:name w:val="footnote text"/>
    <w:basedOn w:val="a"/>
    <w:uiPriority w:val="99"/>
    <w:semiHidden/>
    <w:rsid w:val="00C847A4"/>
    <w:pPr>
      <w:spacing w:after="0" w:line="240" w:lineRule="auto"/>
    </w:pPr>
    <w:rPr>
      <w:rFonts w:eastAsia="Calibri" w:cs="Calibri"/>
      <w:color w:val="00000A"/>
      <w:kern w:val="1"/>
      <w:sz w:val="20"/>
      <w:szCs w:val="20"/>
    </w:rPr>
  </w:style>
  <w:style w:type="character" w:customStyle="1" w:styleId="17">
    <w:name w:val="Текст сноски Знак1"/>
    <w:uiPriority w:val="99"/>
    <w:semiHidden/>
    <w:rsid w:val="00C847A4"/>
    <w:rPr>
      <w:sz w:val="20"/>
      <w:szCs w:val="20"/>
    </w:rPr>
  </w:style>
  <w:style w:type="paragraph" w:customStyle="1" w:styleId="ConsPlusNormal">
    <w:name w:val="ConsPlusNormal"/>
    <w:rsid w:val="00C847A4"/>
    <w:rPr>
      <w:rFonts w:ascii="Arial" w:eastAsia="Calibri" w:hAnsi="Arial" w:cs="Arial"/>
      <w:lang w:eastAsia="en-US"/>
    </w:rPr>
  </w:style>
  <w:style w:type="paragraph" w:styleId="aff">
    <w:name w:val="No Spacing"/>
    <w:link w:val="afe"/>
    <w:uiPriority w:val="99"/>
    <w:qFormat/>
    <w:rsid w:val="00C847A4"/>
    <w:rPr>
      <w:rFonts w:cs="Calibri"/>
      <w:sz w:val="22"/>
      <w:szCs w:val="22"/>
      <w:lang w:eastAsia="en-US"/>
    </w:rPr>
  </w:style>
  <w:style w:type="paragraph" w:customStyle="1" w:styleId="formattext">
    <w:name w:val="formattext"/>
    <w:basedOn w:val="a"/>
    <w:uiPriority w:val="99"/>
    <w:rsid w:val="00C847A4"/>
    <w:pPr>
      <w:spacing w:beforeAutospacing="1" w:after="0" w:afterAutospacing="1" w:line="240" w:lineRule="auto"/>
    </w:pPr>
    <w:rPr>
      <w:rFonts w:ascii="Times New Roman" w:hAnsi="Times New Roman"/>
      <w:sz w:val="24"/>
      <w:szCs w:val="24"/>
    </w:rPr>
  </w:style>
  <w:style w:type="paragraph" w:customStyle="1" w:styleId="18">
    <w:name w:val="Абзац списка1"/>
    <w:basedOn w:val="a"/>
    <w:uiPriority w:val="99"/>
    <w:rsid w:val="00C847A4"/>
    <w:pPr>
      <w:ind w:left="720"/>
    </w:pPr>
    <w:rPr>
      <w:rFonts w:cs="Calibri"/>
      <w:sz w:val="20"/>
      <w:szCs w:val="20"/>
      <w:lang w:eastAsia="en-US"/>
    </w:rPr>
  </w:style>
  <w:style w:type="paragraph" w:customStyle="1" w:styleId="ConsPlusNonformat">
    <w:name w:val="ConsPlusNonformat"/>
    <w:rsid w:val="00C847A4"/>
    <w:pPr>
      <w:widowControl w:val="0"/>
    </w:pPr>
    <w:rPr>
      <w:rFonts w:ascii="Courier New" w:hAnsi="Courier New" w:cs="Courier New"/>
    </w:rPr>
  </w:style>
  <w:style w:type="paragraph" w:styleId="aff4">
    <w:name w:val="endnote text"/>
    <w:basedOn w:val="a"/>
    <w:link w:val="aff5"/>
    <w:uiPriority w:val="99"/>
    <w:semiHidden/>
    <w:rsid w:val="00C847A4"/>
    <w:pPr>
      <w:spacing w:after="0" w:line="240" w:lineRule="auto"/>
      <w:ind w:left="720" w:hanging="720"/>
    </w:pPr>
    <w:rPr>
      <w:rFonts w:cs="Calibri"/>
      <w:color w:val="00000A"/>
      <w:kern w:val="1"/>
      <w:sz w:val="20"/>
      <w:szCs w:val="20"/>
      <w:lang w:eastAsia="en-US"/>
    </w:rPr>
  </w:style>
  <w:style w:type="character" w:customStyle="1" w:styleId="aff5">
    <w:name w:val="Текст концевой сноски Знак"/>
    <w:link w:val="aff4"/>
    <w:uiPriority w:val="99"/>
    <w:semiHidden/>
    <w:rsid w:val="00C847A4"/>
    <w:rPr>
      <w:rFonts w:cs="Calibri"/>
      <w:color w:val="00000A"/>
      <w:kern w:val="1"/>
      <w:sz w:val="20"/>
      <w:szCs w:val="20"/>
      <w:lang w:eastAsia="en-US"/>
    </w:rPr>
  </w:style>
  <w:style w:type="paragraph" w:customStyle="1" w:styleId="21">
    <w:name w:val="Абзац списка2"/>
    <w:basedOn w:val="a"/>
    <w:uiPriority w:val="99"/>
    <w:rsid w:val="00C847A4"/>
    <w:pPr>
      <w:spacing w:after="0" w:line="240" w:lineRule="auto"/>
      <w:ind w:left="720"/>
    </w:pPr>
    <w:rPr>
      <w:rFonts w:eastAsia="Calibri" w:cs="Calibri"/>
      <w:sz w:val="20"/>
      <w:szCs w:val="20"/>
    </w:rPr>
  </w:style>
  <w:style w:type="paragraph" w:customStyle="1" w:styleId="Default">
    <w:name w:val="Default"/>
    <w:uiPriority w:val="99"/>
    <w:rsid w:val="00C847A4"/>
    <w:rPr>
      <w:rFonts w:eastAsia="Calibri" w:cs="Calibri"/>
      <w:color w:val="000000"/>
      <w:sz w:val="24"/>
      <w:szCs w:val="24"/>
      <w:lang w:eastAsia="en-US"/>
    </w:rPr>
  </w:style>
  <w:style w:type="paragraph" w:styleId="aff6">
    <w:name w:val="annotation text"/>
    <w:basedOn w:val="a"/>
    <w:link w:val="aff7"/>
    <w:uiPriority w:val="99"/>
    <w:semiHidden/>
    <w:rsid w:val="00C847A4"/>
    <w:pPr>
      <w:spacing w:after="0" w:line="360" w:lineRule="auto"/>
      <w:ind w:left="720" w:hanging="720"/>
    </w:pPr>
    <w:rPr>
      <w:rFonts w:eastAsia="Calibri" w:cs="Calibri"/>
      <w:sz w:val="20"/>
      <w:szCs w:val="20"/>
      <w:lang w:eastAsia="en-US"/>
    </w:rPr>
  </w:style>
  <w:style w:type="character" w:customStyle="1" w:styleId="aff7">
    <w:name w:val="Текст примечания Знак"/>
    <w:link w:val="aff6"/>
    <w:uiPriority w:val="99"/>
    <w:semiHidden/>
    <w:rsid w:val="00C847A4"/>
    <w:rPr>
      <w:rFonts w:eastAsia="Calibri" w:cs="Calibri"/>
      <w:sz w:val="20"/>
      <w:szCs w:val="20"/>
      <w:lang w:eastAsia="en-US"/>
    </w:rPr>
  </w:style>
  <w:style w:type="paragraph" w:styleId="aff8">
    <w:name w:val="annotation subject"/>
    <w:basedOn w:val="aff6"/>
    <w:link w:val="aff9"/>
    <w:uiPriority w:val="99"/>
    <w:semiHidden/>
    <w:rsid w:val="00C847A4"/>
    <w:rPr>
      <w:b/>
      <w:bCs/>
    </w:rPr>
  </w:style>
  <w:style w:type="character" w:customStyle="1" w:styleId="aff9">
    <w:name w:val="Тема примечания Знак"/>
    <w:link w:val="aff8"/>
    <w:uiPriority w:val="99"/>
    <w:semiHidden/>
    <w:rsid w:val="00C847A4"/>
    <w:rPr>
      <w:rFonts w:eastAsia="Calibri" w:cs="Calibri"/>
      <w:b/>
      <w:bCs/>
      <w:sz w:val="20"/>
      <w:szCs w:val="20"/>
      <w:lang w:eastAsia="en-US"/>
    </w:rPr>
  </w:style>
  <w:style w:type="paragraph" w:customStyle="1" w:styleId="affa">
    <w:name w:val="Содержимое врезки"/>
    <w:basedOn w:val="a"/>
    <w:uiPriority w:val="99"/>
    <w:rsid w:val="00C847A4"/>
    <w:pPr>
      <w:spacing w:after="0" w:line="360" w:lineRule="auto"/>
      <w:ind w:left="720" w:hanging="720"/>
    </w:pPr>
    <w:rPr>
      <w:rFonts w:eastAsia="Calibri" w:cs="Calibri"/>
      <w:sz w:val="20"/>
      <w:szCs w:val="20"/>
      <w:lang w:eastAsia="en-US"/>
    </w:rPr>
  </w:style>
  <w:style w:type="table" w:customStyle="1" w:styleId="19">
    <w:name w:val="Сетка таблицы1"/>
    <w:basedOn w:val="a1"/>
    <w:next w:val="a4"/>
    <w:uiPriority w:val="39"/>
    <w:rsid w:val="00C847A4"/>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7">
    <w:name w:val="ListLabel 87"/>
    <w:uiPriority w:val="99"/>
    <w:rsid w:val="00C847A4"/>
  </w:style>
  <w:style w:type="character" w:customStyle="1" w:styleId="ListLabel88">
    <w:name w:val="ListLabel 88"/>
    <w:uiPriority w:val="99"/>
    <w:rsid w:val="00C847A4"/>
  </w:style>
  <w:style w:type="character" w:customStyle="1" w:styleId="ListLabel89">
    <w:name w:val="ListLabel 89"/>
    <w:uiPriority w:val="99"/>
    <w:rsid w:val="00C847A4"/>
  </w:style>
  <w:style w:type="character" w:customStyle="1" w:styleId="ListLabel90">
    <w:name w:val="ListLabel 90"/>
    <w:uiPriority w:val="99"/>
    <w:rsid w:val="00C847A4"/>
  </w:style>
  <w:style w:type="character" w:customStyle="1" w:styleId="ListLabel91">
    <w:name w:val="ListLabel 91"/>
    <w:uiPriority w:val="99"/>
    <w:rsid w:val="00C847A4"/>
  </w:style>
  <w:style w:type="character" w:customStyle="1" w:styleId="ListLabel92">
    <w:name w:val="ListLabel 92"/>
    <w:uiPriority w:val="99"/>
    <w:rsid w:val="00C847A4"/>
  </w:style>
  <w:style w:type="character" w:customStyle="1" w:styleId="ListLabel93">
    <w:name w:val="ListLabel 93"/>
    <w:uiPriority w:val="99"/>
    <w:rsid w:val="00C847A4"/>
  </w:style>
  <w:style w:type="character" w:customStyle="1" w:styleId="ListLabel94">
    <w:name w:val="ListLabel 94"/>
    <w:uiPriority w:val="99"/>
    <w:rsid w:val="00C847A4"/>
    <w:rPr>
      <w:rFonts w:ascii="Times New Roman" w:hAnsi="Times New Roman" w:cs="Times New Roman"/>
      <w:sz w:val="28"/>
      <w:szCs w:val="28"/>
    </w:rPr>
  </w:style>
  <w:style w:type="character" w:customStyle="1" w:styleId="ListLabel95">
    <w:name w:val="ListLabel 95"/>
    <w:uiPriority w:val="99"/>
    <w:rsid w:val="00C847A4"/>
  </w:style>
  <w:style w:type="character" w:customStyle="1" w:styleId="ListLabel96">
    <w:name w:val="ListLabel 96"/>
    <w:uiPriority w:val="99"/>
    <w:rsid w:val="00C847A4"/>
  </w:style>
  <w:style w:type="character" w:customStyle="1" w:styleId="ListLabel97">
    <w:name w:val="ListLabel 97"/>
    <w:uiPriority w:val="99"/>
    <w:rsid w:val="00C847A4"/>
  </w:style>
  <w:style w:type="character" w:customStyle="1" w:styleId="ListLabel98">
    <w:name w:val="ListLabel 98"/>
    <w:uiPriority w:val="99"/>
    <w:rsid w:val="00C847A4"/>
  </w:style>
  <w:style w:type="character" w:customStyle="1" w:styleId="ListLabel99">
    <w:name w:val="ListLabel 99"/>
    <w:uiPriority w:val="99"/>
    <w:rsid w:val="00C847A4"/>
  </w:style>
  <w:style w:type="character" w:customStyle="1" w:styleId="ListLabel100">
    <w:name w:val="ListLabel 100"/>
    <w:uiPriority w:val="99"/>
    <w:rsid w:val="00C847A4"/>
  </w:style>
  <w:style w:type="character" w:customStyle="1" w:styleId="ListLabel101">
    <w:name w:val="ListLabel 101"/>
    <w:uiPriority w:val="99"/>
    <w:rsid w:val="00C847A4"/>
  </w:style>
  <w:style w:type="character" w:customStyle="1" w:styleId="ListLabel102">
    <w:name w:val="ListLabel 102"/>
    <w:uiPriority w:val="99"/>
    <w:rsid w:val="00C847A4"/>
  </w:style>
  <w:style w:type="character" w:customStyle="1" w:styleId="ListLabel103">
    <w:name w:val="ListLabel 103"/>
    <w:uiPriority w:val="99"/>
    <w:rsid w:val="00C847A4"/>
    <w:rPr>
      <w:rFonts w:ascii="Times New Roman" w:hAnsi="Times New Roman" w:cs="Times New Roman"/>
      <w:sz w:val="28"/>
      <w:szCs w:val="28"/>
    </w:rPr>
  </w:style>
  <w:style w:type="character" w:customStyle="1" w:styleId="ListLabel104">
    <w:name w:val="ListLabel 104"/>
    <w:uiPriority w:val="99"/>
    <w:rsid w:val="00C847A4"/>
  </w:style>
  <w:style w:type="character" w:customStyle="1" w:styleId="ListLabel105">
    <w:name w:val="ListLabel 105"/>
    <w:uiPriority w:val="99"/>
    <w:rsid w:val="00C847A4"/>
  </w:style>
  <w:style w:type="character" w:customStyle="1" w:styleId="ListLabel106">
    <w:name w:val="ListLabel 106"/>
    <w:uiPriority w:val="99"/>
    <w:rsid w:val="00C847A4"/>
  </w:style>
  <w:style w:type="character" w:customStyle="1" w:styleId="ListLabel107">
    <w:name w:val="ListLabel 107"/>
    <w:uiPriority w:val="99"/>
    <w:rsid w:val="00C847A4"/>
  </w:style>
  <w:style w:type="character" w:customStyle="1" w:styleId="ListLabel108">
    <w:name w:val="ListLabel 108"/>
    <w:uiPriority w:val="99"/>
    <w:rsid w:val="00C847A4"/>
  </w:style>
  <w:style w:type="character" w:customStyle="1" w:styleId="ListLabel109">
    <w:name w:val="ListLabel 109"/>
    <w:uiPriority w:val="99"/>
    <w:rsid w:val="00C847A4"/>
  </w:style>
  <w:style w:type="character" w:customStyle="1" w:styleId="ListLabel110">
    <w:name w:val="ListLabel 110"/>
    <w:uiPriority w:val="99"/>
    <w:rsid w:val="00C847A4"/>
  </w:style>
  <w:style w:type="character" w:customStyle="1" w:styleId="ListLabel111">
    <w:name w:val="ListLabel 111"/>
    <w:uiPriority w:val="99"/>
    <w:rsid w:val="00C847A4"/>
  </w:style>
  <w:style w:type="character" w:customStyle="1" w:styleId="ListLabel112">
    <w:name w:val="ListLabel 112"/>
    <w:uiPriority w:val="99"/>
    <w:rsid w:val="00C847A4"/>
    <w:rPr>
      <w:rFonts w:ascii="Times New Roman" w:hAnsi="Times New Roman" w:cs="Times New Roman"/>
      <w:sz w:val="28"/>
      <w:szCs w:val="28"/>
    </w:rPr>
  </w:style>
  <w:style w:type="character" w:customStyle="1" w:styleId="ListLabel113">
    <w:name w:val="ListLabel 113"/>
    <w:uiPriority w:val="99"/>
    <w:rsid w:val="00C847A4"/>
  </w:style>
  <w:style w:type="character" w:customStyle="1" w:styleId="ListLabel114">
    <w:name w:val="ListLabel 114"/>
    <w:uiPriority w:val="99"/>
    <w:rsid w:val="00C847A4"/>
  </w:style>
  <w:style w:type="character" w:customStyle="1" w:styleId="ListLabel115">
    <w:name w:val="ListLabel 115"/>
    <w:uiPriority w:val="99"/>
    <w:rsid w:val="00C847A4"/>
  </w:style>
  <w:style w:type="character" w:customStyle="1" w:styleId="ListLabel116">
    <w:name w:val="ListLabel 116"/>
    <w:uiPriority w:val="99"/>
    <w:rsid w:val="00C847A4"/>
  </w:style>
  <w:style w:type="character" w:customStyle="1" w:styleId="ListLabel117">
    <w:name w:val="ListLabel 117"/>
    <w:uiPriority w:val="99"/>
    <w:rsid w:val="00C847A4"/>
  </w:style>
  <w:style w:type="character" w:customStyle="1" w:styleId="ListLabel118">
    <w:name w:val="ListLabel 118"/>
    <w:uiPriority w:val="99"/>
    <w:rsid w:val="00C847A4"/>
  </w:style>
  <w:style w:type="character" w:customStyle="1" w:styleId="ListLabel119">
    <w:name w:val="ListLabel 119"/>
    <w:uiPriority w:val="99"/>
    <w:rsid w:val="00C847A4"/>
  </w:style>
  <w:style w:type="character" w:customStyle="1" w:styleId="ListLabel120">
    <w:name w:val="ListLabel 120"/>
    <w:uiPriority w:val="99"/>
    <w:rsid w:val="00C847A4"/>
  </w:style>
  <w:style w:type="character" w:customStyle="1" w:styleId="ListLabel121">
    <w:name w:val="ListLabel 121"/>
    <w:uiPriority w:val="99"/>
    <w:rsid w:val="00C847A4"/>
    <w:rPr>
      <w:rFonts w:ascii="Times New Roman" w:hAnsi="Times New Roman" w:cs="Times New Roman"/>
      <w:b/>
      <w:bCs/>
      <w:sz w:val="28"/>
      <w:szCs w:val="28"/>
    </w:rPr>
  </w:style>
  <w:style w:type="character" w:customStyle="1" w:styleId="ListLabel122">
    <w:name w:val="ListLabel 122"/>
    <w:uiPriority w:val="99"/>
    <w:rsid w:val="00C847A4"/>
  </w:style>
  <w:style w:type="character" w:customStyle="1" w:styleId="ListLabel123">
    <w:name w:val="ListLabel 123"/>
    <w:uiPriority w:val="99"/>
    <w:rsid w:val="00C847A4"/>
  </w:style>
  <w:style w:type="character" w:customStyle="1" w:styleId="ListLabel124">
    <w:name w:val="ListLabel 124"/>
    <w:uiPriority w:val="99"/>
    <w:rsid w:val="00C847A4"/>
  </w:style>
  <w:style w:type="character" w:customStyle="1" w:styleId="ListLabel125">
    <w:name w:val="ListLabel 125"/>
    <w:uiPriority w:val="99"/>
    <w:rsid w:val="00C847A4"/>
  </w:style>
  <w:style w:type="character" w:customStyle="1" w:styleId="ListLabel126">
    <w:name w:val="ListLabel 126"/>
    <w:uiPriority w:val="99"/>
    <w:rsid w:val="00C847A4"/>
  </w:style>
  <w:style w:type="character" w:customStyle="1" w:styleId="ListLabel127">
    <w:name w:val="ListLabel 127"/>
    <w:uiPriority w:val="99"/>
    <w:rsid w:val="00C847A4"/>
  </w:style>
  <w:style w:type="character" w:customStyle="1" w:styleId="ListLabel128">
    <w:name w:val="ListLabel 128"/>
    <w:uiPriority w:val="99"/>
    <w:rsid w:val="00C847A4"/>
  </w:style>
  <w:style w:type="character" w:customStyle="1" w:styleId="ListLabel129">
    <w:name w:val="ListLabel 129"/>
    <w:uiPriority w:val="99"/>
    <w:rsid w:val="00C847A4"/>
  </w:style>
  <w:style w:type="character" w:customStyle="1" w:styleId="ListLabel130">
    <w:name w:val="ListLabel 130"/>
    <w:uiPriority w:val="99"/>
    <w:rsid w:val="00C847A4"/>
    <w:rPr>
      <w:rFonts w:ascii="Times New Roman" w:hAnsi="Times New Roman" w:cs="Times New Roman"/>
      <w:b/>
      <w:bCs/>
      <w:sz w:val="28"/>
      <w:szCs w:val="28"/>
    </w:rPr>
  </w:style>
  <w:style w:type="character" w:customStyle="1" w:styleId="ListLabel131">
    <w:name w:val="ListLabel 131"/>
    <w:uiPriority w:val="99"/>
    <w:rsid w:val="00C847A4"/>
  </w:style>
  <w:style w:type="character" w:customStyle="1" w:styleId="ListLabel132">
    <w:name w:val="ListLabel 132"/>
    <w:uiPriority w:val="99"/>
    <w:rsid w:val="00C847A4"/>
  </w:style>
  <w:style w:type="character" w:customStyle="1" w:styleId="ListLabel133">
    <w:name w:val="ListLabel 133"/>
    <w:uiPriority w:val="99"/>
    <w:rsid w:val="00C847A4"/>
  </w:style>
  <w:style w:type="character" w:customStyle="1" w:styleId="ListLabel134">
    <w:name w:val="ListLabel 134"/>
    <w:uiPriority w:val="99"/>
    <w:rsid w:val="00C847A4"/>
  </w:style>
  <w:style w:type="character" w:customStyle="1" w:styleId="ListLabel135">
    <w:name w:val="ListLabel 135"/>
    <w:uiPriority w:val="99"/>
    <w:rsid w:val="00C847A4"/>
  </w:style>
  <w:style w:type="character" w:customStyle="1" w:styleId="ListLabel136">
    <w:name w:val="ListLabel 136"/>
    <w:uiPriority w:val="99"/>
    <w:rsid w:val="00C847A4"/>
  </w:style>
  <w:style w:type="character" w:customStyle="1" w:styleId="ListLabel137">
    <w:name w:val="ListLabel 137"/>
    <w:uiPriority w:val="99"/>
    <w:rsid w:val="00C847A4"/>
  </w:style>
  <w:style w:type="character" w:customStyle="1" w:styleId="ListLabel138">
    <w:name w:val="ListLabel 138"/>
    <w:uiPriority w:val="99"/>
    <w:rsid w:val="00C847A4"/>
  </w:style>
  <w:style w:type="character" w:customStyle="1" w:styleId="ListLabel139">
    <w:name w:val="ListLabel 139"/>
    <w:uiPriority w:val="99"/>
    <w:rsid w:val="00C847A4"/>
  </w:style>
  <w:style w:type="character" w:customStyle="1" w:styleId="ListLabel140">
    <w:name w:val="ListLabel 140"/>
    <w:uiPriority w:val="99"/>
    <w:rsid w:val="00C847A4"/>
    <w:rPr>
      <w:rFonts w:ascii="Times New Roman" w:hAnsi="Times New Roman" w:cs="Times New Roman"/>
      <w:b/>
      <w:bCs/>
      <w:sz w:val="28"/>
      <w:szCs w:val="28"/>
    </w:rPr>
  </w:style>
  <w:style w:type="character" w:customStyle="1" w:styleId="ListLabel141">
    <w:name w:val="ListLabel 141"/>
    <w:uiPriority w:val="99"/>
    <w:rsid w:val="00C847A4"/>
  </w:style>
  <w:style w:type="character" w:customStyle="1" w:styleId="ListLabel142">
    <w:name w:val="ListLabel 142"/>
    <w:uiPriority w:val="99"/>
    <w:rsid w:val="00C847A4"/>
  </w:style>
  <w:style w:type="character" w:customStyle="1" w:styleId="ListLabel143">
    <w:name w:val="ListLabel 143"/>
    <w:uiPriority w:val="99"/>
    <w:rsid w:val="00C847A4"/>
  </w:style>
  <w:style w:type="character" w:customStyle="1" w:styleId="ListLabel144">
    <w:name w:val="ListLabel 144"/>
    <w:uiPriority w:val="99"/>
    <w:rsid w:val="00C847A4"/>
  </w:style>
  <w:style w:type="character" w:customStyle="1" w:styleId="ListLabel145">
    <w:name w:val="ListLabel 145"/>
    <w:uiPriority w:val="99"/>
    <w:rsid w:val="00C847A4"/>
  </w:style>
  <w:style w:type="character" w:customStyle="1" w:styleId="ListLabel146">
    <w:name w:val="ListLabel 146"/>
    <w:uiPriority w:val="99"/>
    <w:rsid w:val="00C847A4"/>
  </w:style>
  <w:style w:type="character" w:customStyle="1" w:styleId="ListLabel147">
    <w:name w:val="ListLabel 147"/>
    <w:uiPriority w:val="99"/>
    <w:rsid w:val="00C847A4"/>
  </w:style>
  <w:style w:type="character" w:customStyle="1" w:styleId="ListLabel148">
    <w:name w:val="ListLabel 148"/>
    <w:uiPriority w:val="99"/>
    <w:rsid w:val="00C847A4"/>
  </w:style>
  <w:style w:type="character" w:customStyle="1" w:styleId="ListLabel149">
    <w:name w:val="ListLabel 149"/>
    <w:uiPriority w:val="99"/>
    <w:rsid w:val="00C847A4"/>
    <w:rPr>
      <w:rFonts w:ascii="Times New Roman" w:hAnsi="Times New Roman" w:cs="Times New Roman"/>
      <w:sz w:val="28"/>
      <w:szCs w:val="28"/>
    </w:rPr>
  </w:style>
  <w:style w:type="character" w:customStyle="1" w:styleId="ListLabel150">
    <w:name w:val="ListLabel 150"/>
    <w:uiPriority w:val="99"/>
    <w:rsid w:val="00C847A4"/>
  </w:style>
  <w:style w:type="character" w:customStyle="1" w:styleId="ListLabel151">
    <w:name w:val="ListLabel 151"/>
    <w:uiPriority w:val="99"/>
    <w:rsid w:val="00C847A4"/>
  </w:style>
  <w:style w:type="character" w:customStyle="1" w:styleId="ListLabel152">
    <w:name w:val="ListLabel 152"/>
    <w:uiPriority w:val="99"/>
    <w:rsid w:val="00C847A4"/>
  </w:style>
  <w:style w:type="character" w:customStyle="1" w:styleId="ListLabel153">
    <w:name w:val="ListLabel 153"/>
    <w:uiPriority w:val="99"/>
    <w:rsid w:val="00C847A4"/>
  </w:style>
  <w:style w:type="character" w:customStyle="1" w:styleId="ListLabel154">
    <w:name w:val="ListLabel 154"/>
    <w:uiPriority w:val="99"/>
    <w:rsid w:val="00C847A4"/>
  </w:style>
  <w:style w:type="character" w:customStyle="1" w:styleId="ListLabel155">
    <w:name w:val="ListLabel 155"/>
    <w:uiPriority w:val="99"/>
    <w:rsid w:val="00C847A4"/>
  </w:style>
  <w:style w:type="character" w:customStyle="1" w:styleId="ListLabel156">
    <w:name w:val="ListLabel 156"/>
    <w:uiPriority w:val="99"/>
    <w:rsid w:val="00C847A4"/>
  </w:style>
  <w:style w:type="character" w:customStyle="1" w:styleId="ListLabel157">
    <w:name w:val="ListLabel 157"/>
    <w:uiPriority w:val="99"/>
    <w:rsid w:val="00C847A4"/>
  </w:style>
  <w:style w:type="character" w:customStyle="1" w:styleId="ListLabel158">
    <w:name w:val="ListLabel 158"/>
    <w:uiPriority w:val="99"/>
    <w:rsid w:val="00C847A4"/>
    <w:rPr>
      <w:rFonts w:ascii="Times New Roman" w:hAnsi="Times New Roman" w:cs="Times New Roman"/>
      <w:sz w:val="28"/>
      <w:szCs w:val="28"/>
    </w:rPr>
  </w:style>
  <w:style w:type="character" w:customStyle="1" w:styleId="ListLabel159">
    <w:name w:val="ListLabel 159"/>
    <w:uiPriority w:val="99"/>
    <w:rsid w:val="00C847A4"/>
  </w:style>
  <w:style w:type="character" w:customStyle="1" w:styleId="ListLabel160">
    <w:name w:val="ListLabel 160"/>
    <w:uiPriority w:val="99"/>
    <w:rsid w:val="00C847A4"/>
  </w:style>
  <w:style w:type="character" w:customStyle="1" w:styleId="ListLabel161">
    <w:name w:val="ListLabel 161"/>
    <w:uiPriority w:val="99"/>
    <w:rsid w:val="00C847A4"/>
  </w:style>
  <w:style w:type="character" w:customStyle="1" w:styleId="ListLabel162">
    <w:name w:val="ListLabel 162"/>
    <w:uiPriority w:val="99"/>
    <w:rsid w:val="00C847A4"/>
  </w:style>
  <w:style w:type="character" w:customStyle="1" w:styleId="ListLabel163">
    <w:name w:val="ListLabel 163"/>
    <w:uiPriority w:val="99"/>
    <w:rsid w:val="00C847A4"/>
  </w:style>
  <w:style w:type="character" w:customStyle="1" w:styleId="ListLabel164">
    <w:name w:val="ListLabel 164"/>
    <w:uiPriority w:val="99"/>
    <w:rsid w:val="00C847A4"/>
  </w:style>
  <w:style w:type="character" w:customStyle="1" w:styleId="ListLabel165">
    <w:name w:val="ListLabel 165"/>
    <w:uiPriority w:val="99"/>
    <w:rsid w:val="00C847A4"/>
  </w:style>
  <w:style w:type="character" w:customStyle="1" w:styleId="ListLabel166">
    <w:name w:val="ListLabel 166"/>
    <w:uiPriority w:val="99"/>
    <w:rsid w:val="00C847A4"/>
  </w:style>
  <w:style w:type="character" w:customStyle="1" w:styleId="ListLabel167">
    <w:name w:val="ListLabel 167"/>
    <w:uiPriority w:val="99"/>
    <w:rsid w:val="00C847A4"/>
    <w:rPr>
      <w:rFonts w:ascii="Times New Roman" w:hAnsi="Times New Roman" w:cs="Times New Roman"/>
      <w:sz w:val="28"/>
      <w:szCs w:val="28"/>
    </w:rPr>
  </w:style>
  <w:style w:type="character" w:customStyle="1" w:styleId="ListLabel168">
    <w:name w:val="ListLabel 168"/>
    <w:uiPriority w:val="99"/>
    <w:rsid w:val="00C847A4"/>
  </w:style>
  <w:style w:type="character" w:customStyle="1" w:styleId="ListLabel169">
    <w:name w:val="ListLabel 169"/>
    <w:uiPriority w:val="99"/>
    <w:rsid w:val="00C847A4"/>
  </w:style>
  <w:style w:type="character" w:customStyle="1" w:styleId="ListLabel170">
    <w:name w:val="ListLabel 170"/>
    <w:uiPriority w:val="99"/>
    <w:rsid w:val="00C847A4"/>
  </w:style>
  <w:style w:type="character" w:customStyle="1" w:styleId="ListLabel171">
    <w:name w:val="ListLabel 171"/>
    <w:uiPriority w:val="99"/>
    <w:rsid w:val="00C847A4"/>
  </w:style>
  <w:style w:type="character" w:customStyle="1" w:styleId="ListLabel172">
    <w:name w:val="ListLabel 172"/>
    <w:uiPriority w:val="99"/>
    <w:rsid w:val="00C847A4"/>
  </w:style>
  <w:style w:type="character" w:customStyle="1" w:styleId="ListLabel173">
    <w:name w:val="ListLabel 173"/>
    <w:uiPriority w:val="99"/>
    <w:rsid w:val="00C847A4"/>
  </w:style>
  <w:style w:type="character" w:customStyle="1" w:styleId="ListLabel174">
    <w:name w:val="ListLabel 174"/>
    <w:uiPriority w:val="99"/>
    <w:rsid w:val="00C847A4"/>
  </w:style>
  <w:style w:type="character" w:customStyle="1" w:styleId="ListLabel175">
    <w:name w:val="ListLabel 175"/>
    <w:uiPriority w:val="99"/>
    <w:rsid w:val="00C847A4"/>
  </w:style>
  <w:style w:type="character" w:customStyle="1" w:styleId="ListLabel176">
    <w:name w:val="ListLabel 176"/>
    <w:uiPriority w:val="99"/>
    <w:rsid w:val="00C847A4"/>
    <w:rPr>
      <w:rFonts w:ascii="Times New Roman" w:hAnsi="Times New Roman" w:cs="Times New Roman"/>
      <w:sz w:val="28"/>
      <w:szCs w:val="28"/>
    </w:rPr>
  </w:style>
  <w:style w:type="character" w:customStyle="1" w:styleId="ListLabel177">
    <w:name w:val="ListLabel 177"/>
    <w:uiPriority w:val="99"/>
    <w:rsid w:val="00C847A4"/>
  </w:style>
  <w:style w:type="character" w:customStyle="1" w:styleId="ListLabel178">
    <w:name w:val="ListLabel 178"/>
    <w:uiPriority w:val="99"/>
    <w:rsid w:val="00C847A4"/>
  </w:style>
  <w:style w:type="character" w:customStyle="1" w:styleId="ListLabel179">
    <w:name w:val="ListLabel 179"/>
    <w:uiPriority w:val="99"/>
    <w:rsid w:val="00C847A4"/>
  </w:style>
  <w:style w:type="character" w:customStyle="1" w:styleId="ListLabel180">
    <w:name w:val="ListLabel 180"/>
    <w:uiPriority w:val="99"/>
    <w:rsid w:val="00C847A4"/>
  </w:style>
  <w:style w:type="character" w:customStyle="1" w:styleId="ListLabel181">
    <w:name w:val="ListLabel 181"/>
    <w:uiPriority w:val="99"/>
    <w:rsid w:val="00C847A4"/>
  </w:style>
  <w:style w:type="character" w:customStyle="1" w:styleId="ListLabel182">
    <w:name w:val="ListLabel 182"/>
    <w:uiPriority w:val="99"/>
    <w:rsid w:val="00C847A4"/>
  </w:style>
  <w:style w:type="character" w:customStyle="1" w:styleId="ListLabel183">
    <w:name w:val="ListLabel 183"/>
    <w:uiPriority w:val="99"/>
    <w:rsid w:val="00C847A4"/>
  </w:style>
  <w:style w:type="character" w:customStyle="1" w:styleId="ListLabel184">
    <w:name w:val="ListLabel 184"/>
    <w:uiPriority w:val="99"/>
    <w:rsid w:val="00C847A4"/>
  </w:style>
  <w:style w:type="character" w:customStyle="1" w:styleId="ListLabel185">
    <w:name w:val="ListLabel 185"/>
    <w:uiPriority w:val="99"/>
    <w:rsid w:val="00C847A4"/>
    <w:rPr>
      <w:rFonts w:ascii="Times New Roman" w:hAnsi="Times New Roman" w:cs="Times New Roman"/>
      <w:b/>
      <w:bCs/>
      <w:sz w:val="28"/>
      <w:szCs w:val="28"/>
    </w:rPr>
  </w:style>
  <w:style w:type="character" w:customStyle="1" w:styleId="ListLabel186">
    <w:name w:val="ListLabel 186"/>
    <w:uiPriority w:val="99"/>
    <w:rsid w:val="00C847A4"/>
  </w:style>
  <w:style w:type="character" w:customStyle="1" w:styleId="ListLabel187">
    <w:name w:val="ListLabel 187"/>
    <w:uiPriority w:val="99"/>
    <w:rsid w:val="00C847A4"/>
  </w:style>
  <w:style w:type="character" w:customStyle="1" w:styleId="ListLabel188">
    <w:name w:val="ListLabel 188"/>
    <w:uiPriority w:val="99"/>
    <w:rsid w:val="00C847A4"/>
  </w:style>
  <w:style w:type="character" w:customStyle="1" w:styleId="ListLabel189">
    <w:name w:val="ListLabel 189"/>
    <w:uiPriority w:val="99"/>
    <w:rsid w:val="00C847A4"/>
  </w:style>
  <w:style w:type="character" w:customStyle="1" w:styleId="ListLabel190">
    <w:name w:val="ListLabel 190"/>
    <w:uiPriority w:val="99"/>
    <w:rsid w:val="00C847A4"/>
  </w:style>
  <w:style w:type="character" w:customStyle="1" w:styleId="ListLabel191">
    <w:name w:val="ListLabel 191"/>
    <w:uiPriority w:val="99"/>
    <w:rsid w:val="00C847A4"/>
  </w:style>
  <w:style w:type="character" w:customStyle="1" w:styleId="ListLabel192">
    <w:name w:val="ListLabel 192"/>
    <w:uiPriority w:val="99"/>
    <w:rsid w:val="00C847A4"/>
  </w:style>
  <w:style w:type="character" w:customStyle="1" w:styleId="ListLabel193">
    <w:name w:val="ListLabel 193"/>
    <w:uiPriority w:val="99"/>
    <w:rsid w:val="00C847A4"/>
  </w:style>
  <w:style w:type="character" w:customStyle="1" w:styleId="ListLabel194">
    <w:name w:val="ListLabel 194"/>
    <w:uiPriority w:val="99"/>
    <w:rsid w:val="00C847A4"/>
    <w:rPr>
      <w:rFonts w:ascii="Times New Roman" w:hAnsi="Times New Roman" w:cs="Times New Roman"/>
      <w:b/>
      <w:bCs/>
      <w:sz w:val="28"/>
      <w:szCs w:val="28"/>
    </w:rPr>
  </w:style>
  <w:style w:type="character" w:customStyle="1" w:styleId="ListLabel195">
    <w:name w:val="ListLabel 195"/>
    <w:uiPriority w:val="99"/>
    <w:rsid w:val="00C847A4"/>
  </w:style>
  <w:style w:type="character" w:customStyle="1" w:styleId="ListLabel196">
    <w:name w:val="ListLabel 196"/>
    <w:uiPriority w:val="99"/>
    <w:rsid w:val="00C847A4"/>
  </w:style>
  <w:style w:type="character" w:customStyle="1" w:styleId="ListLabel197">
    <w:name w:val="ListLabel 197"/>
    <w:uiPriority w:val="99"/>
    <w:rsid w:val="00C847A4"/>
  </w:style>
  <w:style w:type="character" w:customStyle="1" w:styleId="ListLabel198">
    <w:name w:val="ListLabel 198"/>
    <w:uiPriority w:val="99"/>
    <w:rsid w:val="00C847A4"/>
  </w:style>
  <w:style w:type="character" w:customStyle="1" w:styleId="ListLabel199">
    <w:name w:val="ListLabel 199"/>
    <w:uiPriority w:val="99"/>
    <w:rsid w:val="00C847A4"/>
  </w:style>
  <w:style w:type="character" w:customStyle="1" w:styleId="ListLabel200">
    <w:name w:val="ListLabel 200"/>
    <w:uiPriority w:val="99"/>
    <w:rsid w:val="00C847A4"/>
  </w:style>
  <w:style w:type="character" w:customStyle="1" w:styleId="ListLabel201">
    <w:name w:val="ListLabel 201"/>
    <w:uiPriority w:val="99"/>
    <w:rsid w:val="00C847A4"/>
  </w:style>
  <w:style w:type="character" w:customStyle="1" w:styleId="ListLabel202">
    <w:name w:val="ListLabel 202"/>
    <w:uiPriority w:val="99"/>
    <w:rsid w:val="00C847A4"/>
  </w:style>
  <w:style w:type="paragraph" w:customStyle="1" w:styleId="3">
    <w:name w:val="Абзац списка3"/>
    <w:basedOn w:val="a"/>
    <w:rsid w:val="00C847A4"/>
    <w:pPr>
      <w:spacing w:after="0" w:line="360" w:lineRule="auto"/>
      <w:ind w:left="720" w:hanging="720"/>
      <w:contextualSpacing/>
    </w:pPr>
    <w:rPr>
      <w:sz w:val="20"/>
      <w:szCs w:val="20"/>
      <w:lang w:eastAsia="en-US"/>
    </w:rPr>
  </w:style>
  <w:style w:type="paragraph" w:styleId="affb">
    <w:name w:val="Revision"/>
    <w:hidden/>
    <w:uiPriority w:val="99"/>
    <w:semiHidden/>
    <w:rsid w:val="00C847A4"/>
    <w:rPr>
      <w:rFonts w:eastAsia="Calibri" w:cs="Calibri"/>
      <w:lang w:eastAsia="en-US"/>
    </w:rPr>
  </w:style>
  <w:style w:type="numbering" w:customStyle="1" w:styleId="22">
    <w:name w:val="Нет списка2"/>
    <w:next w:val="a2"/>
    <w:uiPriority w:val="99"/>
    <w:semiHidden/>
    <w:unhideWhenUsed/>
    <w:rsid w:val="00C847A4"/>
  </w:style>
  <w:style w:type="table" w:customStyle="1" w:styleId="23">
    <w:name w:val="Сетка таблицы2"/>
    <w:basedOn w:val="a1"/>
    <w:next w:val="a4"/>
    <w:uiPriority w:val="99"/>
    <w:rsid w:val="00C847A4"/>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rsid w:val="00C5117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0">
    <w:name w:val="Заголовок 8 Знак"/>
    <w:link w:val="8"/>
    <w:rsid w:val="009B3803"/>
    <w:rPr>
      <w:rFonts w:ascii="Arial" w:hAnsi="Arial"/>
      <w:b/>
      <w:sz w:val="22"/>
      <w:lang w:eastAsia="ar-SA"/>
    </w:rPr>
  </w:style>
  <w:style w:type="paragraph" w:customStyle="1" w:styleId="affc">
    <w:basedOn w:val="a"/>
    <w:next w:val="af4"/>
    <w:uiPriority w:val="99"/>
    <w:qFormat/>
    <w:rsid w:val="009B3803"/>
    <w:pPr>
      <w:keepNext/>
      <w:spacing w:before="240" w:after="120" w:line="240" w:lineRule="auto"/>
    </w:pPr>
    <w:rPr>
      <w:rFonts w:ascii="Liberation Sans" w:eastAsia="Noto Sans CJK SC Regular" w:hAnsi="Liberation Sans" w:cs="FreeSans"/>
      <w:sz w:val="28"/>
      <w:szCs w:val="28"/>
      <w:lang w:eastAsia="zh-CN"/>
    </w:rPr>
  </w:style>
  <w:style w:type="paragraph" w:customStyle="1" w:styleId="4">
    <w:name w:val="Абзац списка4"/>
    <w:basedOn w:val="a"/>
    <w:rsid w:val="009B3803"/>
    <w:pPr>
      <w:spacing w:after="0" w:line="360" w:lineRule="auto"/>
      <w:ind w:left="720" w:hanging="720"/>
      <w:contextualSpacing/>
    </w:pPr>
    <w:rPr>
      <w:sz w:val="20"/>
      <w:szCs w:val="20"/>
      <w:lang w:eastAsia="en-US"/>
    </w:rPr>
  </w:style>
  <w:style w:type="paragraph" w:styleId="affd">
    <w:name w:val="Subtitle"/>
    <w:basedOn w:val="a"/>
    <w:next w:val="af4"/>
    <w:link w:val="affe"/>
    <w:qFormat/>
    <w:locked/>
    <w:rsid w:val="009B3803"/>
    <w:pPr>
      <w:keepNext/>
      <w:suppressAutoHyphens/>
      <w:autoSpaceDE w:val="0"/>
      <w:spacing w:before="240" w:after="120" w:line="240" w:lineRule="auto"/>
      <w:jc w:val="center"/>
    </w:pPr>
    <w:rPr>
      <w:rFonts w:ascii="Arial" w:eastAsia="Lucida Sans Unicode" w:hAnsi="Arial" w:cs="Tahoma"/>
      <w:i/>
      <w:iCs/>
      <w:sz w:val="28"/>
      <w:szCs w:val="28"/>
      <w:lang w:eastAsia="ar-SA"/>
    </w:rPr>
  </w:style>
  <w:style w:type="character" w:customStyle="1" w:styleId="affe">
    <w:name w:val="Подзаголовок Знак"/>
    <w:link w:val="affd"/>
    <w:rsid w:val="009B3803"/>
    <w:rPr>
      <w:rFonts w:ascii="Arial" w:eastAsia="Lucida Sans Unicode" w:hAnsi="Arial" w:cs="Tahoma"/>
      <w:i/>
      <w:iCs/>
      <w:sz w:val="28"/>
      <w:szCs w:val="28"/>
      <w:lang w:eastAsia="ar-SA"/>
    </w:rPr>
  </w:style>
  <w:style w:type="character" w:customStyle="1" w:styleId="30">
    <w:name w:val="Основной текст (3)_"/>
    <w:link w:val="31"/>
    <w:rsid w:val="00663A52"/>
    <w:rPr>
      <w:rFonts w:ascii="Times New Roman" w:hAnsi="Times New Roman"/>
      <w:b/>
      <w:bCs/>
      <w:sz w:val="26"/>
      <w:szCs w:val="26"/>
      <w:shd w:val="clear" w:color="auto" w:fill="FFFFFF"/>
    </w:rPr>
  </w:style>
  <w:style w:type="paragraph" w:customStyle="1" w:styleId="31">
    <w:name w:val="Основной текст (3)"/>
    <w:basedOn w:val="a"/>
    <w:link w:val="30"/>
    <w:rsid w:val="00663A52"/>
    <w:pPr>
      <w:widowControl w:val="0"/>
      <w:shd w:val="clear" w:color="auto" w:fill="FFFFFF"/>
      <w:spacing w:before="420" w:after="0" w:line="320" w:lineRule="exact"/>
      <w:ind w:firstLine="760"/>
      <w:jc w:val="both"/>
    </w:pPr>
    <w:rPr>
      <w:rFonts w:ascii="Times New Roman" w:hAnsi="Times New Roman"/>
      <w:b/>
      <w:bCs/>
      <w:sz w:val="26"/>
      <w:szCs w:val="26"/>
    </w:rPr>
  </w:style>
  <w:style w:type="character" w:customStyle="1" w:styleId="24">
    <w:name w:val="Основной текст (2) + Малые прописные"/>
    <w:rsid w:val="006F26DA"/>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ru-RU" w:eastAsia="ru-RU" w:bidi="ru-RU"/>
    </w:rPr>
  </w:style>
  <w:style w:type="character" w:customStyle="1" w:styleId="212pt-1pt">
    <w:name w:val="Основной текст (2) + 12 pt;Не полужирный;Курсив;Интервал -1 pt"/>
    <w:rsid w:val="006F26DA"/>
    <w:rPr>
      <w:rFonts w:ascii="Times New Roman" w:eastAsia="Times New Roman" w:hAnsi="Times New Roman" w:cs="Times New Roman"/>
      <w:b/>
      <w:bCs/>
      <w:i/>
      <w:iCs/>
      <w:smallCaps w:val="0"/>
      <w:strike w:val="0"/>
      <w:color w:val="000000"/>
      <w:spacing w:val="-30"/>
      <w:w w:val="100"/>
      <w:position w:val="0"/>
      <w:sz w:val="24"/>
      <w:szCs w:val="24"/>
      <w:u w:val="none"/>
      <w:shd w:val="clear" w:color="auto" w:fill="FFFFFF"/>
      <w:lang w:val="ru-RU" w:eastAsia="ru-RU" w:bidi="ru-RU"/>
    </w:rPr>
  </w:style>
  <w:style w:type="character" w:customStyle="1" w:styleId="25">
    <w:name w:val="Основной текст (2) + Не полужирный;Малые прописные"/>
    <w:rsid w:val="006F26DA"/>
    <w:rPr>
      <w:rFonts w:ascii="Times New Roman" w:eastAsia="Times New Roman" w:hAnsi="Times New Roman" w:cs="Times New Roman"/>
      <w:b/>
      <w:bCs/>
      <w:i w:val="0"/>
      <w:iCs w:val="0"/>
      <w:smallCaps/>
      <w:strike w:val="0"/>
      <w:color w:val="000000"/>
      <w:spacing w:val="0"/>
      <w:w w:val="100"/>
      <w:position w:val="0"/>
      <w:sz w:val="26"/>
      <w:szCs w:val="26"/>
      <w:u w:val="none"/>
      <w:shd w:val="clear" w:color="auto" w:fill="FFFFFF"/>
      <w:lang w:val="en-US" w:eastAsia="en-US" w:bidi="en-US"/>
    </w:rPr>
  </w:style>
  <w:style w:type="character" w:customStyle="1" w:styleId="26">
    <w:name w:val="Основной текст (2) + Не полужирный"/>
    <w:rsid w:val="006F26D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link w:val="60"/>
    <w:rsid w:val="0084029F"/>
    <w:rPr>
      <w:rFonts w:ascii="Bookman Old Style" w:eastAsia="Bookman Old Style" w:hAnsi="Bookman Old Style" w:cs="Bookman Old Style"/>
      <w:b/>
      <w:bCs/>
      <w:i/>
      <w:iCs/>
      <w:spacing w:val="-10"/>
      <w:sz w:val="8"/>
      <w:szCs w:val="8"/>
      <w:shd w:val="clear" w:color="auto" w:fill="FFFFFF"/>
    </w:rPr>
  </w:style>
  <w:style w:type="paragraph" w:customStyle="1" w:styleId="60">
    <w:name w:val="Основной текст (6)"/>
    <w:basedOn w:val="a"/>
    <w:link w:val="6"/>
    <w:rsid w:val="0084029F"/>
    <w:pPr>
      <w:widowControl w:val="0"/>
      <w:shd w:val="clear" w:color="auto" w:fill="FFFFFF"/>
      <w:spacing w:after="0" w:line="0" w:lineRule="atLeast"/>
    </w:pPr>
    <w:rPr>
      <w:rFonts w:ascii="Bookman Old Style" w:eastAsia="Bookman Old Style" w:hAnsi="Bookman Old Style" w:cs="Bookman Old Style"/>
      <w:b/>
      <w:bCs/>
      <w:i/>
      <w:iCs/>
      <w:spacing w:val="-10"/>
      <w:sz w:val="8"/>
      <w:szCs w:val="8"/>
    </w:rPr>
  </w:style>
  <w:style w:type="character" w:customStyle="1" w:styleId="27">
    <w:name w:val="Стиль2 Знак"/>
    <w:link w:val="28"/>
    <w:locked/>
    <w:rsid w:val="00BD08B1"/>
    <w:rPr>
      <w:rFonts w:ascii="Cambria" w:hAnsi="Cambria"/>
      <w:sz w:val="24"/>
      <w:szCs w:val="24"/>
    </w:rPr>
  </w:style>
  <w:style w:type="paragraph" w:customStyle="1" w:styleId="28">
    <w:name w:val="Стиль2"/>
    <w:basedOn w:val="a"/>
    <w:link w:val="27"/>
    <w:qFormat/>
    <w:rsid w:val="00BD08B1"/>
    <w:pPr>
      <w:autoSpaceDE w:val="0"/>
      <w:autoSpaceDN w:val="0"/>
      <w:adjustRightInd w:val="0"/>
      <w:spacing w:after="0"/>
      <w:ind w:firstLine="540"/>
      <w:jc w:val="both"/>
    </w:pPr>
    <w:rPr>
      <w:rFonts w:ascii="Cambria" w:hAnsi="Cambria"/>
      <w:sz w:val="24"/>
      <w:szCs w:val="24"/>
    </w:rPr>
  </w:style>
  <w:style w:type="character" w:customStyle="1" w:styleId="40">
    <w:name w:val="Основной текст (4)_"/>
    <w:link w:val="41"/>
    <w:rsid w:val="003010E3"/>
    <w:rPr>
      <w:rFonts w:ascii="Times New Roman" w:hAnsi="Times New Roman"/>
      <w:b/>
      <w:bCs/>
      <w:sz w:val="28"/>
      <w:szCs w:val="28"/>
      <w:shd w:val="clear" w:color="auto" w:fill="FFFFFF"/>
    </w:rPr>
  </w:style>
  <w:style w:type="paragraph" w:customStyle="1" w:styleId="41">
    <w:name w:val="Основной текст (4)"/>
    <w:basedOn w:val="a"/>
    <w:link w:val="40"/>
    <w:rsid w:val="003010E3"/>
    <w:pPr>
      <w:widowControl w:val="0"/>
      <w:shd w:val="clear" w:color="auto" w:fill="FFFFFF"/>
      <w:spacing w:before="360" w:after="120" w:line="0" w:lineRule="atLeast"/>
      <w:jc w:val="center"/>
    </w:pPr>
    <w:rPr>
      <w:rFonts w:ascii="Times New Roman" w:hAnsi="Times New Roman"/>
      <w:b/>
      <w:bCs/>
      <w:sz w:val="28"/>
      <w:szCs w:val="28"/>
    </w:rPr>
  </w:style>
  <w:style w:type="character" w:customStyle="1" w:styleId="120">
    <w:name w:val="Подпись к таблице (12)_"/>
    <w:link w:val="121"/>
    <w:rsid w:val="00F271FD"/>
    <w:rPr>
      <w:rFonts w:ascii="Times New Roman" w:hAnsi="Times New Roman"/>
      <w:sz w:val="10"/>
      <w:szCs w:val="10"/>
      <w:shd w:val="clear" w:color="auto" w:fill="FFFFFF"/>
      <w:lang w:val="en-US" w:eastAsia="en-US" w:bidi="en-US"/>
    </w:rPr>
  </w:style>
  <w:style w:type="character" w:customStyle="1" w:styleId="214pt">
    <w:name w:val="Основной текст (2) + 14 pt;Полужирный"/>
    <w:rsid w:val="00F271F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21">
    <w:name w:val="Подпись к таблице (12)"/>
    <w:basedOn w:val="a"/>
    <w:link w:val="120"/>
    <w:rsid w:val="00F271FD"/>
    <w:pPr>
      <w:widowControl w:val="0"/>
      <w:shd w:val="clear" w:color="auto" w:fill="FFFFFF"/>
      <w:spacing w:after="0" w:line="0" w:lineRule="atLeast"/>
    </w:pPr>
    <w:rPr>
      <w:rFonts w:ascii="Times New Roman" w:hAnsi="Times New Roman"/>
      <w:sz w:val="10"/>
      <w:szCs w:val="10"/>
      <w:lang w:val="en-US" w:eastAsia="en-US" w:bidi="en-US"/>
    </w:rPr>
  </w:style>
  <w:style w:type="table" w:customStyle="1" w:styleId="32">
    <w:name w:val="Сетка таблицы3"/>
    <w:basedOn w:val="a1"/>
    <w:next w:val="a4"/>
    <w:uiPriority w:val="59"/>
    <w:rsid w:val="00182F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C0143C"/>
    <w:pPr>
      <w:widowControl w:val="0"/>
      <w:ind w:right="19772" w:firstLine="720"/>
    </w:pPr>
    <w:rPr>
      <w:rFonts w:ascii="Arial" w:hAnsi="Arial" w:cs="Arial"/>
      <w:color w:val="00000A"/>
      <w:sz w:val="24"/>
    </w:rPr>
  </w:style>
  <w:style w:type="paragraph" w:customStyle="1" w:styleId="copyright-info">
    <w:name w:val="copyright-info"/>
    <w:basedOn w:val="a"/>
    <w:rsid w:val="005112B5"/>
    <w:pPr>
      <w:spacing w:before="100" w:beforeAutospacing="1" w:after="100" w:afterAutospacing="1" w:line="240" w:lineRule="auto"/>
    </w:pPr>
    <w:rPr>
      <w:rFonts w:ascii="Times New Roman" w:hAnsi="Times New Roman"/>
      <w:sz w:val="24"/>
      <w:szCs w:val="24"/>
    </w:rPr>
  </w:style>
  <w:style w:type="character" w:customStyle="1" w:styleId="afff">
    <w:name w:val="Гипертекстовая ссылка"/>
    <w:basedOn w:val="a0"/>
    <w:uiPriority w:val="99"/>
    <w:rsid w:val="003031E0"/>
    <w:rPr>
      <w:rFonts w:cs="Times New Roman"/>
      <w:b w:val="0"/>
      <w:color w:val="106BBE"/>
    </w:rPr>
  </w:style>
  <w:style w:type="character" w:customStyle="1" w:styleId="matchesauto-matches">
    <w:name w:val="matches auto-matches"/>
    <w:basedOn w:val="a0"/>
    <w:rsid w:val="00A47418"/>
  </w:style>
  <w:style w:type="character" w:customStyle="1" w:styleId="Internetlink">
    <w:name w:val="Internet link"/>
    <w:rsid w:val="009060F5"/>
    <w:rPr>
      <w:color w:val="000080"/>
      <w:u w:val="single"/>
    </w:rPr>
  </w:style>
  <w:style w:type="paragraph" w:customStyle="1" w:styleId="ConsPlusCell">
    <w:name w:val="ConsPlusCell"/>
    <w:rsid w:val="00D02BA3"/>
    <w:rPr>
      <w:rFonts w:ascii="Times New Roman" w:hAnsi="Times New Roman"/>
      <w:color w:val="00000A"/>
      <w:sz w:val="28"/>
      <w:szCs w:val="28"/>
    </w:rPr>
  </w:style>
  <w:style w:type="table" w:customStyle="1" w:styleId="TableStyle0">
    <w:name w:val="TableStyle0"/>
    <w:rsid w:val="00E5768B"/>
    <w:rPr>
      <w:rFonts w:ascii="Arial" w:eastAsiaTheme="minorEastAsia" w:hAnsi="Arial" w:cstheme="minorBidi"/>
      <w:sz w:val="16"/>
      <w:szCs w:val="22"/>
    </w:rPr>
    <w:tblPr>
      <w:tblCellMar>
        <w:top w:w="0" w:type="dxa"/>
        <w:left w:w="0" w:type="dxa"/>
        <w:bottom w:w="0" w:type="dxa"/>
        <w:right w:w="0" w:type="dxa"/>
      </w:tblCellMar>
    </w:tblPr>
  </w:style>
  <w:style w:type="character" w:customStyle="1" w:styleId="2Exact">
    <w:name w:val="Основной текст (2) Exact"/>
    <w:basedOn w:val="a0"/>
    <w:rsid w:val="00E5768B"/>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E5768B"/>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
    <w:rsid w:val="00E5768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
    <w:name w:val="Основной текст (7)_"/>
    <w:basedOn w:val="a0"/>
    <w:link w:val="70"/>
    <w:rsid w:val="00E5768B"/>
    <w:rPr>
      <w:rFonts w:ascii="Times New Roman" w:hAnsi="Times New Roman"/>
      <w:sz w:val="16"/>
      <w:szCs w:val="16"/>
      <w:shd w:val="clear" w:color="auto" w:fill="FFFFFF"/>
    </w:rPr>
  </w:style>
  <w:style w:type="character" w:customStyle="1" w:styleId="28pt0">
    <w:name w:val="Основной текст (2) + 8 pt"/>
    <w:basedOn w:val="2"/>
    <w:rsid w:val="00E5768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1">
    <w:name w:val="Основной текст (8)_"/>
    <w:basedOn w:val="a0"/>
    <w:link w:val="82"/>
    <w:rsid w:val="00E5768B"/>
    <w:rPr>
      <w:rFonts w:ascii="Verdana" w:eastAsia="Verdana" w:hAnsi="Verdana" w:cs="Verdana"/>
      <w:sz w:val="21"/>
      <w:szCs w:val="21"/>
      <w:shd w:val="clear" w:color="auto" w:fill="FFFFFF"/>
    </w:rPr>
  </w:style>
  <w:style w:type="paragraph" w:customStyle="1" w:styleId="70">
    <w:name w:val="Основной текст (7)"/>
    <w:basedOn w:val="a"/>
    <w:link w:val="7"/>
    <w:rsid w:val="00E5768B"/>
    <w:pPr>
      <w:widowControl w:val="0"/>
      <w:shd w:val="clear" w:color="auto" w:fill="FFFFFF"/>
      <w:spacing w:before="240" w:after="60" w:line="0" w:lineRule="atLeast"/>
      <w:jc w:val="both"/>
    </w:pPr>
    <w:rPr>
      <w:rFonts w:ascii="Times New Roman" w:hAnsi="Times New Roman"/>
      <w:sz w:val="16"/>
      <w:szCs w:val="16"/>
    </w:rPr>
  </w:style>
  <w:style w:type="paragraph" w:customStyle="1" w:styleId="82">
    <w:name w:val="Основной текст (8)"/>
    <w:basedOn w:val="a"/>
    <w:link w:val="81"/>
    <w:rsid w:val="00E5768B"/>
    <w:pPr>
      <w:widowControl w:val="0"/>
      <w:shd w:val="clear" w:color="auto" w:fill="FFFFFF"/>
      <w:spacing w:after="0" w:line="557" w:lineRule="exact"/>
      <w:jc w:val="both"/>
    </w:pPr>
    <w:rPr>
      <w:rFonts w:ascii="Verdana" w:eastAsia="Verdana" w:hAnsi="Verdana" w:cs="Verdana"/>
      <w:sz w:val="21"/>
      <w:szCs w:val="21"/>
    </w:rPr>
  </w:style>
  <w:style w:type="character" w:customStyle="1" w:styleId="2105pt">
    <w:name w:val="Основной текст (2) + 10;5 pt"/>
    <w:basedOn w:val="2"/>
    <w:rsid w:val="00E5768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3">
    <w:name w:val="Подпись к таблице (3)_"/>
    <w:basedOn w:val="a0"/>
    <w:link w:val="34"/>
    <w:rsid w:val="00E5768B"/>
    <w:rPr>
      <w:rFonts w:ascii="Times New Roman" w:hAnsi="Times New Roman"/>
      <w:sz w:val="28"/>
      <w:szCs w:val="28"/>
      <w:shd w:val="clear" w:color="auto" w:fill="FFFFFF"/>
    </w:rPr>
  </w:style>
  <w:style w:type="character" w:customStyle="1" w:styleId="42">
    <w:name w:val="Подпись к таблице (4)_"/>
    <w:basedOn w:val="a0"/>
    <w:link w:val="43"/>
    <w:rsid w:val="00E5768B"/>
    <w:rPr>
      <w:rFonts w:ascii="Times New Roman" w:hAnsi="Times New Roman"/>
      <w:shd w:val="clear" w:color="auto" w:fill="FFFFFF"/>
    </w:rPr>
  </w:style>
  <w:style w:type="paragraph" w:customStyle="1" w:styleId="34">
    <w:name w:val="Подпись к таблице (3)"/>
    <w:basedOn w:val="a"/>
    <w:link w:val="33"/>
    <w:rsid w:val="00E5768B"/>
    <w:pPr>
      <w:widowControl w:val="0"/>
      <w:shd w:val="clear" w:color="auto" w:fill="FFFFFF"/>
      <w:spacing w:after="0" w:line="0" w:lineRule="atLeast"/>
    </w:pPr>
    <w:rPr>
      <w:rFonts w:ascii="Times New Roman" w:hAnsi="Times New Roman"/>
      <w:sz w:val="28"/>
      <w:szCs w:val="28"/>
    </w:rPr>
  </w:style>
  <w:style w:type="paragraph" w:customStyle="1" w:styleId="43">
    <w:name w:val="Подпись к таблице (4)"/>
    <w:basedOn w:val="a"/>
    <w:link w:val="42"/>
    <w:rsid w:val="00E5768B"/>
    <w:pPr>
      <w:widowControl w:val="0"/>
      <w:shd w:val="clear" w:color="auto" w:fill="FFFFFF"/>
      <w:spacing w:before="60" w:after="0" w:line="0" w:lineRule="atLeast"/>
      <w:jc w:val="right"/>
    </w:pPr>
    <w:rPr>
      <w:rFonts w:ascii="Times New Roman" w:hAnsi="Times New Roman"/>
      <w:sz w:val="20"/>
      <w:szCs w:val="20"/>
    </w:rPr>
  </w:style>
  <w:style w:type="character" w:customStyle="1" w:styleId="Exact0">
    <w:name w:val="Подпись к картинке Exact"/>
    <w:basedOn w:val="a0"/>
    <w:link w:val="afff0"/>
    <w:rsid w:val="00E5768B"/>
    <w:rPr>
      <w:rFonts w:ascii="Times New Roman" w:hAnsi="Times New Roman"/>
      <w:sz w:val="28"/>
      <w:szCs w:val="28"/>
      <w:shd w:val="clear" w:color="auto" w:fill="FFFFFF"/>
    </w:rPr>
  </w:style>
  <w:style w:type="character" w:customStyle="1" w:styleId="29">
    <w:name w:val="Заголовок №2_"/>
    <w:basedOn w:val="a0"/>
    <w:link w:val="2a"/>
    <w:rsid w:val="00E5768B"/>
    <w:rPr>
      <w:rFonts w:ascii="Times New Roman" w:hAnsi="Times New Roman"/>
      <w:b/>
      <w:bCs/>
      <w:sz w:val="32"/>
      <w:szCs w:val="32"/>
      <w:shd w:val="clear" w:color="auto" w:fill="FFFFFF"/>
    </w:rPr>
  </w:style>
  <w:style w:type="paragraph" w:customStyle="1" w:styleId="afff0">
    <w:name w:val="Подпись к картинке"/>
    <w:basedOn w:val="a"/>
    <w:link w:val="Exact0"/>
    <w:rsid w:val="00E5768B"/>
    <w:pPr>
      <w:widowControl w:val="0"/>
      <w:shd w:val="clear" w:color="auto" w:fill="FFFFFF"/>
      <w:spacing w:after="0" w:line="0" w:lineRule="atLeast"/>
    </w:pPr>
    <w:rPr>
      <w:rFonts w:ascii="Times New Roman" w:hAnsi="Times New Roman"/>
      <w:sz w:val="28"/>
      <w:szCs w:val="28"/>
    </w:rPr>
  </w:style>
  <w:style w:type="paragraph" w:customStyle="1" w:styleId="2a">
    <w:name w:val="Заголовок №2"/>
    <w:basedOn w:val="a"/>
    <w:link w:val="29"/>
    <w:rsid w:val="00E5768B"/>
    <w:pPr>
      <w:widowControl w:val="0"/>
      <w:shd w:val="clear" w:color="auto" w:fill="FFFFFF"/>
      <w:spacing w:before="360" w:after="0" w:line="364" w:lineRule="exact"/>
      <w:ind w:hanging="1900"/>
      <w:outlineLvl w:val="1"/>
    </w:pPr>
    <w:rPr>
      <w:rFonts w:ascii="Times New Roman" w:hAnsi="Times New Roman"/>
      <w:b/>
      <w:bCs/>
      <w:sz w:val="32"/>
      <w:szCs w:val="32"/>
    </w:rPr>
  </w:style>
  <w:style w:type="character" w:customStyle="1" w:styleId="35">
    <w:name w:val="Заголовок №3_"/>
    <w:basedOn w:val="a0"/>
    <w:link w:val="36"/>
    <w:rsid w:val="00E5768B"/>
    <w:rPr>
      <w:rFonts w:ascii="Times New Roman" w:hAnsi="Times New Roman"/>
      <w:b/>
      <w:bCs/>
      <w:sz w:val="28"/>
      <w:szCs w:val="28"/>
      <w:shd w:val="clear" w:color="auto" w:fill="FFFFFF"/>
    </w:rPr>
  </w:style>
  <w:style w:type="paragraph" w:customStyle="1" w:styleId="36">
    <w:name w:val="Заголовок №3"/>
    <w:basedOn w:val="a"/>
    <w:link w:val="35"/>
    <w:rsid w:val="00E5768B"/>
    <w:pPr>
      <w:widowControl w:val="0"/>
      <w:shd w:val="clear" w:color="auto" w:fill="FFFFFF"/>
      <w:spacing w:before="480" w:after="0" w:line="238" w:lineRule="exact"/>
      <w:jc w:val="center"/>
      <w:outlineLvl w:val="2"/>
    </w:pPr>
    <w:rPr>
      <w:rFonts w:ascii="Times New Roman" w:hAnsi="Times New Roman"/>
      <w:b/>
      <w:bCs/>
      <w:sz w:val="28"/>
      <w:szCs w:val="28"/>
    </w:rPr>
  </w:style>
  <w:style w:type="character" w:customStyle="1" w:styleId="26pt">
    <w:name w:val="Основной текст (2) + 6 pt"/>
    <w:basedOn w:val="2"/>
    <w:rsid w:val="00E5768B"/>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3Exact">
    <w:name w:val="Основной текст (3) Exact"/>
    <w:basedOn w:val="a0"/>
    <w:rsid w:val="00E5768B"/>
    <w:rPr>
      <w:rFonts w:ascii="Times New Roman" w:eastAsia="Times New Roman" w:hAnsi="Times New Roman" w:cs="Times New Roman"/>
      <w:b w:val="0"/>
      <w:bCs w:val="0"/>
      <w:i w:val="0"/>
      <w:iCs w:val="0"/>
      <w:smallCaps w:val="0"/>
      <w:strike w:val="0"/>
      <w:sz w:val="20"/>
      <w:szCs w:val="20"/>
      <w:u w:val="none"/>
    </w:rPr>
  </w:style>
  <w:style w:type="character" w:customStyle="1" w:styleId="140">
    <w:name w:val="Основной текст (14)_"/>
    <w:basedOn w:val="a0"/>
    <w:link w:val="141"/>
    <w:rsid w:val="00E5768B"/>
    <w:rPr>
      <w:rFonts w:ascii="Arial" w:eastAsia="Arial" w:hAnsi="Arial" w:cs="Arial"/>
      <w:sz w:val="19"/>
      <w:szCs w:val="19"/>
      <w:shd w:val="clear" w:color="auto" w:fill="FFFFFF"/>
    </w:rPr>
  </w:style>
  <w:style w:type="character" w:customStyle="1" w:styleId="255pt">
    <w:name w:val="Основной текст (2) + 5;5 pt"/>
    <w:basedOn w:val="2"/>
    <w:rsid w:val="00E5768B"/>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85pt">
    <w:name w:val="Основной текст (2) + 8;5 pt"/>
    <w:basedOn w:val="2"/>
    <w:rsid w:val="00E5768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41">
    <w:name w:val="Основной текст (14)"/>
    <w:basedOn w:val="a"/>
    <w:link w:val="140"/>
    <w:rsid w:val="00E5768B"/>
    <w:pPr>
      <w:widowControl w:val="0"/>
      <w:shd w:val="clear" w:color="auto" w:fill="FFFFFF"/>
      <w:spacing w:after="300" w:line="0" w:lineRule="atLeast"/>
      <w:jc w:val="center"/>
    </w:pPr>
    <w:rPr>
      <w:rFonts w:ascii="Arial" w:eastAsia="Arial" w:hAnsi="Arial" w:cs="Arial"/>
      <w:sz w:val="19"/>
      <w:szCs w:val="19"/>
    </w:rPr>
  </w:style>
  <w:style w:type="character" w:customStyle="1" w:styleId="2Arial65pt">
    <w:name w:val="Основной текст (2) + Arial;6;5 pt"/>
    <w:basedOn w:val="2"/>
    <w:rsid w:val="00E5768B"/>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5pt">
    <w:name w:val="Основной текст (2) + Arial;5 pt;Малые прописные"/>
    <w:basedOn w:val="2"/>
    <w:rsid w:val="00E5768B"/>
    <w:rPr>
      <w:rFonts w:ascii="Arial" w:eastAsia="Arial" w:hAnsi="Arial" w:cs="Arial"/>
      <w:b w:val="0"/>
      <w:bCs w:val="0"/>
      <w:i w:val="0"/>
      <w:iCs w:val="0"/>
      <w:smallCaps/>
      <w:strike w:val="0"/>
      <w:color w:val="000000"/>
      <w:spacing w:val="0"/>
      <w:w w:val="100"/>
      <w:position w:val="0"/>
      <w:sz w:val="10"/>
      <w:szCs w:val="10"/>
      <w:u w:val="none"/>
      <w:shd w:val="clear" w:color="auto" w:fill="FFFFFF"/>
      <w:lang w:val="ru-RU" w:eastAsia="ru-RU" w:bidi="ru-RU"/>
    </w:rPr>
  </w:style>
  <w:style w:type="character" w:customStyle="1" w:styleId="6Exact">
    <w:name w:val="Подпись к таблице (6) Exact"/>
    <w:basedOn w:val="a0"/>
    <w:link w:val="61"/>
    <w:rsid w:val="00E5768B"/>
    <w:rPr>
      <w:rFonts w:ascii="Arial" w:eastAsia="Arial" w:hAnsi="Arial" w:cs="Arial"/>
      <w:sz w:val="13"/>
      <w:szCs w:val="13"/>
      <w:shd w:val="clear" w:color="auto" w:fill="FFFFFF"/>
    </w:rPr>
  </w:style>
  <w:style w:type="character" w:customStyle="1" w:styleId="7Exact">
    <w:name w:val="Подпись к таблице (7) Exact"/>
    <w:basedOn w:val="a0"/>
    <w:link w:val="71"/>
    <w:rsid w:val="00E5768B"/>
    <w:rPr>
      <w:rFonts w:ascii="Arial" w:eastAsia="Arial" w:hAnsi="Arial" w:cs="Arial"/>
      <w:sz w:val="13"/>
      <w:szCs w:val="13"/>
      <w:shd w:val="clear" w:color="auto" w:fill="FFFFFF"/>
    </w:rPr>
  </w:style>
  <w:style w:type="character" w:customStyle="1" w:styleId="25Exact">
    <w:name w:val="Основной текст (25) Exact"/>
    <w:basedOn w:val="a0"/>
    <w:link w:val="250"/>
    <w:rsid w:val="00E5768B"/>
    <w:rPr>
      <w:rFonts w:ascii="Arial" w:eastAsia="Arial" w:hAnsi="Arial" w:cs="Arial"/>
      <w:sz w:val="13"/>
      <w:szCs w:val="13"/>
      <w:shd w:val="clear" w:color="auto" w:fill="FFFFFF"/>
    </w:rPr>
  </w:style>
  <w:style w:type="paragraph" w:customStyle="1" w:styleId="61">
    <w:name w:val="Подпись к таблице (6)"/>
    <w:basedOn w:val="a"/>
    <w:link w:val="6Exact"/>
    <w:rsid w:val="00E5768B"/>
    <w:pPr>
      <w:widowControl w:val="0"/>
      <w:shd w:val="clear" w:color="auto" w:fill="FFFFFF"/>
      <w:spacing w:after="0" w:line="0" w:lineRule="atLeast"/>
    </w:pPr>
    <w:rPr>
      <w:rFonts w:ascii="Arial" w:eastAsia="Arial" w:hAnsi="Arial" w:cs="Arial"/>
      <w:sz w:val="13"/>
      <w:szCs w:val="13"/>
    </w:rPr>
  </w:style>
  <w:style w:type="paragraph" w:customStyle="1" w:styleId="71">
    <w:name w:val="Подпись к таблице (7)"/>
    <w:basedOn w:val="a"/>
    <w:link w:val="7Exact"/>
    <w:rsid w:val="00E5768B"/>
    <w:pPr>
      <w:widowControl w:val="0"/>
      <w:shd w:val="clear" w:color="auto" w:fill="FFFFFF"/>
      <w:spacing w:after="0" w:line="0" w:lineRule="atLeast"/>
    </w:pPr>
    <w:rPr>
      <w:rFonts w:ascii="Arial" w:eastAsia="Arial" w:hAnsi="Arial" w:cs="Arial"/>
      <w:sz w:val="13"/>
      <w:szCs w:val="13"/>
    </w:rPr>
  </w:style>
  <w:style w:type="paragraph" w:customStyle="1" w:styleId="250">
    <w:name w:val="Основной текст (25)"/>
    <w:basedOn w:val="a"/>
    <w:link w:val="25Exact"/>
    <w:rsid w:val="00E5768B"/>
    <w:pPr>
      <w:widowControl w:val="0"/>
      <w:shd w:val="clear" w:color="auto" w:fill="FFFFFF"/>
      <w:spacing w:after="0" w:line="0" w:lineRule="atLeast"/>
    </w:pPr>
    <w:rPr>
      <w:rFonts w:ascii="Arial" w:eastAsia="Arial" w:hAnsi="Arial" w:cs="Arial"/>
      <w:sz w:val="13"/>
      <w:szCs w:val="13"/>
    </w:rPr>
  </w:style>
  <w:style w:type="character" w:customStyle="1" w:styleId="afff1">
    <w:name w:val="Колонтитул_"/>
    <w:basedOn w:val="a0"/>
    <w:link w:val="afff2"/>
    <w:rsid w:val="00E5768B"/>
    <w:rPr>
      <w:rFonts w:ascii="Verdana" w:eastAsia="Verdana" w:hAnsi="Verdana" w:cs="Verdana"/>
      <w:sz w:val="13"/>
      <w:szCs w:val="13"/>
      <w:shd w:val="clear" w:color="auto" w:fill="FFFFFF"/>
    </w:rPr>
  </w:style>
  <w:style w:type="character" w:customStyle="1" w:styleId="Arial95pt">
    <w:name w:val="Колонтитул + Arial;9;5 pt"/>
    <w:basedOn w:val="afff1"/>
    <w:rsid w:val="00E5768B"/>
    <w:rPr>
      <w:rFonts w:ascii="Arial" w:eastAsia="Arial" w:hAnsi="Arial" w:cs="Arial"/>
      <w:color w:val="000000"/>
      <w:spacing w:val="0"/>
      <w:w w:val="100"/>
      <w:position w:val="0"/>
      <w:sz w:val="19"/>
      <w:szCs w:val="19"/>
      <w:shd w:val="clear" w:color="auto" w:fill="FFFFFF"/>
      <w:lang w:val="ru-RU" w:eastAsia="ru-RU" w:bidi="ru-RU"/>
    </w:rPr>
  </w:style>
  <w:style w:type="paragraph" w:customStyle="1" w:styleId="afff2">
    <w:name w:val="Колонтитул"/>
    <w:basedOn w:val="a"/>
    <w:link w:val="afff1"/>
    <w:rsid w:val="00E5768B"/>
    <w:pPr>
      <w:widowControl w:val="0"/>
      <w:shd w:val="clear" w:color="auto" w:fill="FFFFFF"/>
      <w:spacing w:after="0" w:line="0" w:lineRule="atLeast"/>
    </w:pPr>
    <w:rPr>
      <w:rFonts w:ascii="Verdana" w:eastAsia="Verdana" w:hAnsi="Verdana" w:cs="Verdana"/>
      <w:sz w:val="13"/>
      <w:szCs w:val="13"/>
    </w:rPr>
  </w:style>
  <w:style w:type="character" w:customStyle="1" w:styleId="7Exact0">
    <w:name w:val="Основной текст (7) Exact"/>
    <w:basedOn w:val="a0"/>
    <w:rsid w:val="00E5768B"/>
    <w:rPr>
      <w:rFonts w:ascii="Times New Roman" w:eastAsia="Times New Roman" w:hAnsi="Times New Roman" w:cs="Times New Roman"/>
      <w:b w:val="0"/>
      <w:bCs w:val="0"/>
      <w:i w:val="0"/>
      <w:iCs w:val="0"/>
      <w:smallCaps w:val="0"/>
      <w:strike w:val="0"/>
      <w:sz w:val="16"/>
      <w:szCs w:val="16"/>
      <w:u w:val="none"/>
    </w:rPr>
  </w:style>
  <w:style w:type="character" w:customStyle="1" w:styleId="21Exact">
    <w:name w:val="Основной текст (21) Exact"/>
    <w:basedOn w:val="a0"/>
    <w:rsid w:val="00E5768B"/>
    <w:rPr>
      <w:rFonts w:ascii="Times New Roman" w:eastAsia="Times New Roman" w:hAnsi="Times New Roman" w:cs="Times New Roman"/>
      <w:b w:val="0"/>
      <w:bCs w:val="0"/>
      <w:i w:val="0"/>
      <w:iCs w:val="0"/>
      <w:smallCaps w:val="0"/>
      <w:strike w:val="0"/>
      <w:sz w:val="12"/>
      <w:szCs w:val="12"/>
      <w:u w:val="none"/>
    </w:rPr>
  </w:style>
  <w:style w:type="character" w:customStyle="1" w:styleId="26Exact">
    <w:name w:val="Основной текст (26) Exact"/>
    <w:basedOn w:val="a0"/>
    <w:link w:val="260"/>
    <w:rsid w:val="00E5768B"/>
    <w:rPr>
      <w:rFonts w:ascii="Times New Roman" w:hAnsi="Times New Roman"/>
      <w:sz w:val="17"/>
      <w:szCs w:val="17"/>
      <w:shd w:val="clear" w:color="auto" w:fill="FFFFFF"/>
    </w:rPr>
  </w:style>
  <w:style w:type="character" w:customStyle="1" w:styleId="83">
    <w:name w:val="Подпись к таблице (8)_"/>
    <w:basedOn w:val="a0"/>
    <w:link w:val="84"/>
    <w:rsid w:val="00E5768B"/>
    <w:rPr>
      <w:rFonts w:ascii="Times New Roman" w:hAnsi="Times New Roman"/>
      <w:sz w:val="12"/>
      <w:szCs w:val="12"/>
      <w:shd w:val="clear" w:color="auto" w:fill="FFFFFF"/>
    </w:rPr>
  </w:style>
  <w:style w:type="character" w:customStyle="1" w:styleId="8Georgia55pt">
    <w:name w:val="Подпись к таблице (8) + Georgia;5;5 pt"/>
    <w:basedOn w:val="83"/>
    <w:rsid w:val="00E5768B"/>
    <w:rPr>
      <w:rFonts w:ascii="Georgia" w:eastAsia="Georgia" w:hAnsi="Georgia" w:cs="Georgia"/>
      <w:color w:val="000000"/>
      <w:spacing w:val="0"/>
      <w:w w:val="100"/>
      <w:position w:val="0"/>
      <w:sz w:val="11"/>
      <w:szCs w:val="11"/>
      <w:shd w:val="clear" w:color="auto" w:fill="FFFFFF"/>
      <w:lang w:val="ru-RU" w:eastAsia="ru-RU" w:bidi="ru-RU"/>
    </w:rPr>
  </w:style>
  <w:style w:type="character" w:customStyle="1" w:styleId="210">
    <w:name w:val="Основной текст (21)_"/>
    <w:basedOn w:val="a0"/>
    <w:link w:val="211"/>
    <w:rsid w:val="00E5768B"/>
    <w:rPr>
      <w:rFonts w:ascii="Times New Roman" w:hAnsi="Times New Roman"/>
      <w:sz w:val="12"/>
      <w:szCs w:val="12"/>
      <w:shd w:val="clear" w:color="auto" w:fill="FFFFFF"/>
    </w:rPr>
  </w:style>
  <w:style w:type="paragraph" w:customStyle="1" w:styleId="211">
    <w:name w:val="Основной текст (21)"/>
    <w:basedOn w:val="a"/>
    <w:link w:val="210"/>
    <w:rsid w:val="00E5768B"/>
    <w:pPr>
      <w:widowControl w:val="0"/>
      <w:shd w:val="clear" w:color="auto" w:fill="FFFFFF"/>
      <w:spacing w:after="0" w:line="0" w:lineRule="atLeast"/>
    </w:pPr>
    <w:rPr>
      <w:rFonts w:ascii="Times New Roman" w:hAnsi="Times New Roman"/>
      <w:sz w:val="12"/>
      <w:szCs w:val="12"/>
    </w:rPr>
  </w:style>
  <w:style w:type="paragraph" w:customStyle="1" w:styleId="260">
    <w:name w:val="Основной текст (26)"/>
    <w:basedOn w:val="a"/>
    <w:link w:val="26Exact"/>
    <w:rsid w:val="00E5768B"/>
    <w:pPr>
      <w:widowControl w:val="0"/>
      <w:shd w:val="clear" w:color="auto" w:fill="FFFFFF"/>
      <w:spacing w:after="60" w:line="0" w:lineRule="atLeast"/>
      <w:jc w:val="center"/>
    </w:pPr>
    <w:rPr>
      <w:rFonts w:ascii="Times New Roman" w:hAnsi="Times New Roman"/>
      <w:sz w:val="17"/>
      <w:szCs w:val="17"/>
    </w:rPr>
  </w:style>
  <w:style w:type="paragraph" w:customStyle="1" w:styleId="84">
    <w:name w:val="Подпись к таблице (8)"/>
    <w:basedOn w:val="a"/>
    <w:link w:val="83"/>
    <w:rsid w:val="00E5768B"/>
    <w:pPr>
      <w:widowControl w:val="0"/>
      <w:shd w:val="clear" w:color="auto" w:fill="FFFFFF"/>
      <w:spacing w:before="60" w:after="0" w:line="0" w:lineRule="atLeast"/>
      <w:jc w:val="both"/>
    </w:pPr>
    <w:rPr>
      <w:rFonts w:ascii="Times New Roman" w:hAnsi="Times New Roman"/>
      <w:sz w:val="12"/>
      <w:szCs w:val="12"/>
    </w:rPr>
  </w:style>
  <w:style w:type="character" w:customStyle="1" w:styleId="44">
    <w:name w:val="Заголовок №4_"/>
    <w:basedOn w:val="a0"/>
    <w:link w:val="45"/>
    <w:rsid w:val="00E5768B"/>
    <w:rPr>
      <w:rFonts w:ascii="Times New Roman" w:hAnsi="Times New Roman"/>
      <w:b/>
      <w:bCs/>
      <w:sz w:val="28"/>
      <w:szCs w:val="28"/>
      <w:shd w:val="clear" w:color="auto" w:fill="FFFFFF"/>
    </w:rPr>
  </w:style>
  <w:style w:type="character" w:customStyle="1" w:styleId="340">
    <w:name w:val="Основной текст (34)_"/>
    <w:basedOn w:val="a0"/>
    <w:link w:val="341"/>
    <w:rsid w:val="00E5768B"/>
    <w:rPr>
      <w:rFonts w:ascii="Times New Roman" w:hAnsi="Times New Roman"/>
      <w:i/>
      <w:iCs/>
      <w:shd w:val="clear" w:color="auto" w:fill="FFFFFF"/>
    </w:rPr>
  </w:style>
  <w:style w:type="character" w:customStyle="1" w:styleId="342">
    <w:name w:val="Основной текст (34) + Не курсив"/>
    <w:basedOn w:val="340"/>
    <w:rsid w:val="00E5768B"/>
    <w:rPr>
      <w:rFonts w:ascii="Times New Roman" w:hAnsi="Times New Roman"/>
      <w:i/>
      <w:iCs/>
      <w:color w:val="000000"/>
      <w:spacing w:val="0"/>
      <w:w w:val="100"/>
      <w:position w:val="0"/>
      <w:sz w:val="24"/>
      <w:szCs w:val="24"/>
      <w:shd w:val="clear" w:color="auto" w:fill="FFFFFF"/>
    </w:rPr>
  </w:style>
  <w:style w:type="paragraph" w:customStyle="1" w:styleId="45">
    <w:name w:val="Заголовок №4"/>
    <w:basedOn w:val="a"/>
    <w:link w:val="44"/>
    <w:rsid w:val="00E5768B"/>
    <w:pPr>
      <w:widowControl w:val="0"/>
      <w:shd w:val="clear" w:color="auto" w:fill="FFFFFF"/>
      <w:spacing w:before="540" w:after="0" w:line="322" w:lineRule="exact"/>
      <w:jc w:val="center"/>
      <w:outlineLvl w:val="3"/>
    </w:pPr>
    <w:rPr>
      <w:rFonts w:ascii="Times New Roman" w:hAnsi="Times New Roman"/>
      <w:b/>
      <w:bCs/>
      <w:sz w:val="28"/>
      <w:szCs w:val="28"/>
    </w:rPr>
  </w:style>
  <w:style w:type="paragraph" w:customStyle="1" w:styleId="341">
    <w:name w:val="Основной текст (34)"/>
    <w:basedOn w:val="a"/>
    <w:link w:val="340"/>
    <w:rsid w:val="00E5768B"/>
    <w:pPr>
      <w:widowControl w:val="0"/>
      <w:shd w:val="clear" w:color="auto" w:fill="FFFFFF"/>
      <w:spacing w:before="540" w:after="60" w:line="0" w:lineRule="atLeast"/>
      <w:jc w:val="both"/>
    </w:pPr>
    <w:rPr>
      <w:rFonts w:ascii="Times New Roman" w:hAnsi="Times New Roman"/>
      <w:i/>
      <w:iCs/>
      <w:sz w:val="20"/>
      <w:szCs w:val="20"/>
    </w:rPr>
  </w:style>
  <w:style w:type="character" w:customStyle="1" w:styleId="5">
    <w:name w:val="Основной текст (5)_"/>
    <w:basedOn w:val="a0"/>
    <w:link w:val="50"/>
    <w:rsid w:val="00E5768B"/>
    <w:rPr>
      <w:rFonts w:ascii="Times New Roman" w:hAnsi="Times New Roman"/>
      <w:sz w:val="28"/>
      <w:szCs w:val="28"/>
      <w:shd w:val="clear" w:color="auto" w:fill="FFFFFF"/>
    </w:rPr>
  </w:style>
  <w:style w:type="paragraph" w:customStyle="1" w:styleId="50">
    <w:name w:val="Основной текст (5)"/>
    <w:basedOn w:val="a"/>
    <w:link w:val="5"/>
    <w:rsid w:val="00E5768B"/>
    <w:pPr>
      <w:widowControl w:val="0"/>
      <w:shd w:val="clear" w:color="auto" w:fill="FFFFFF"/>
      <w:spacing w:before="360" w:after="360" w:line="0" w:lineRule="atLeast"/>
      <w:jc w:val="both"/>
    </w:pPr>
    <w:rPr>
      <w:rFonts w:ascii="Times New Roman" w:hAnsi="Times New Roman"/>
      <w:sz w:val="28"/>
      <w:szCs w:val="28"/>
    </w:rPr>
  </w:style>
  <w:style w:type="character" w:customStyle="1" w:styleId="17Exact">
    <w:name w:val="Основной текст (17) Exact"/>
    <w:basedOn w:val="a0"/>
    <w:rsid w:val="00E5768B"/>
    <w:rPr>
      <w:rFonts w:ascii="Arial" w:eastAsia="Arial" w:hAnsi="Arial" w:cs="Arial"/>
      <w:b w:val="0"/>
      <w:bCs w:val="0"/>
      <w:i w:val="0"/>
      <w:iCs w:val="0"/>
      <w:smallCaps w:val="0"/>
      <w:strike w:val="0"/>
      <w:sz w:val="12"/>
      <w:szCs w:val="12"/>
      <w:u w:val="none"/>
    </w:rPr>
  </w:style>
  <w:style w:type="character" w:customStyle="1" w:styleId="214pt0">
    <w:name w:val="Основной текст (2) + 14 pt"/>
    <w:basedOn w:val="2"/>
    <w:rsid w:val="00E5768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0">
    <w:name w:val="Подпись к таблице (11)_"/>
    <w:basedOn w:val="a0"/>
    <w:link w:val="111"/>
    <w:rsid w:val="00E5768B"/>
    <w:rPr>
      <w:rFonts w:ascii="Trebuchet MS" w:eastAsia="Trebuchet MS" w:hAnsi="Trebuchet MS" w:cs="Trebuchet MS"/>
      <w:sz w:val="13"/>
      <w:szCs w:val="13"/>
      <w:shd w:val="clear" w:color="auto" w:fill="FFFFFF"/>
    </w:rPr>
  </w:style>
  <w:style w:type="character" w:customStyle="1" w:styleId="2Arial5pt2pt">
    <w:name w:val="Основной текст (2) + Arial;5 pt;Интервал 2 pt"/>
    <w:basedOn w:val="2"/>
    <w:rsid w:val="00E5768B"/>
    <w:rPr>
      <w:rFonts w:ascii="Arial" w:eastAsia="Arial" w:hAnsi="Arial" w:cs="Arial"/>
      <w:b w:val="0"/>
      <w:bCs w:val="0"/>
      <w:i w:val="0"/>
      <w:iCs w:val="0"/>
      <w:smallCaps w:val="0"/>
      <w:strike w:val="0"/>
      <w:color w:val="000000"/>
      <w:spacing w:val="40"/>
      <w:w w:val="100"/>
      <w:position w:val="0"/>
      <w:sz w:val="10"/>
      <w:szCs w:val="10"/>
      <w:u w:val="none"/>
      <w:shd w:val="clear" w:color="auto" w:fill="FFFFFF"/>
      <w:lang w:val="ru-RU" w:eastAsia="ru-RU" w:bidi="ru-RU"/>
    </w:rPr>
  </w:style>
  <w:style w:type="character" w:customStyle="1" w:styleId="255pt0pt">
    <w:name w:val="Основной текст (2) + 5;5 pt;Интервал 0 pt"/>
    <w:basedOn w:val="2"/>
    <w:rsid w:val="00E5768B"/>
    <w:rPr>
      <w:rFonts w:ascii="Times New Roman" w:eastAsia="Times New Roman" w:hAnsi="Times New Roman" w:cs="Times New Roman"/>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170">
    <w:name w:val="Основной текст (17)_"/>
    <w:basedOn w:val="a0"/>
    <w:link w:val="171"/>
    <w:rsid w:val="00E5768B"/>
    <w:rPr>
      <w:rFonts w:ascii="Arial" w:eastAsia="Arial" w:hAnsi="Arial" w:cs="Arial"/>
      <w:sz w:val="12"/>
      <w:szCs w:val="12"/>
      <w:shd w:val="clear" w:color="auto" w:fill="FFFFFF"/>
    </w:rPr>
  </w:style>
  <w:style w:type="paragraph" w:customStyle="1" w:styleId="171">
    <w:name w:val="Основной текст (17)"/>
    <w:basedOn w:val="a"/>
    <w:link w:val="170"/>
    <w:rsid w:val="00E5768B"/>
    <w:pPr>
      <w:widowControl w:val="0"/>
      <w:shd w:val="clear" w:color="auto" w:fill="FFFFFF"/>
      <w:spacing w:after="0" w:line="149" w:lineRule="exact"/>
      <w:jc w:val="both"/>
    </w:pPr>
    <w:rPr>
      <w:rFonts w:ascii="Arial" w:eastAsia="Arial" w:hAnsi="Arial" w:cs="Arial"/>
      <w:sz w:val="12"/>
      <w:szCs w:val="12"/>
    </w:rPr>
  </w:style>
  <w:style w:type="paragraph" w:customStyle="1" w:styleId="111">
    <w:name w:val="Подпись к таблице (11)"/>
    <w:basedOn w:val="a"/>
    <w:link w:val="110"/>
    <w:rsid w:val="00E5768B"/>
    <w:pPr>
      <w:widowControl w:val="0"/>
      <w:shd w:val="clear" w:color="auto" w:fill="FFFFFF"/>
      <w:spacing w:after="0" w:line="0" w:lineRule="atLeast"/>
    </w:pPr>
    <w:rPr>
      <w:rFonts w:ascii="Trebuchet MS" w:eastAsia="Trebuchet MS" w:hAnsi="Trebuchet MS" w:cs="Trebuchet MS"/>
      <w:sz w:val="13"/>
      <w:szCs w:val="13"/>
    </w:rPr>
  </w:style>
  <w:style w:type="character" w:customStyle="1" w:styleId="12Exact">
    <w:name w:val="Основной текст (12) Exact"/>
    <w:basedOn w:val="a0"/>
    <w:rsid w:val="00E5768B"/>
    <w:rPr>
      <w:rFonts w:ascii="Times New Roman" w:eastAsia="Times New Roman" w:hAnsi="Times New Roman" w:cs="Times New Roman"/>
      <w:b w:val="0"/>
      <w:bCs w:val="0"/>
      <w:i w:val="0"/>
      <w:iCs w:val="0"/>
      <w:smallCaps w:val="0"/>
      <w:strike w:val="0"/>
      <w:sz w:val="15"/>
      <w:szCs w:val="15"/>
      <w:u w:val="none"/>
    </w:rPr>
  </w:style>
  <w:style w:type="character" w:customStyle="1" w:styleId="122">
    <w:name w:val="Основной текст (12)_"/>
    <w:basedOn w:val="a0"/>
    <w:link w:val="123"/>
    <w:rsid w:val="00E5768B"/>
    <w:rPr>
      <w:rFonts w:ascii="Times New Roman" w:hAnsi="Times New Roman"/>
      <w:sz w:val="15"/>
      <w:szCs w:val="15"/>
      <w:shd w:val="clear" w:color="auto" w:fill="FFFFFF"/>
    </w:rPr>
  </w:style>
  <w:style w:type="character" w:customStyle="1" w:styleId="2Arial6pt">
    <w:name w:val="Основной текст (2) + Arial;6 pt"/>
    <w:basedOn w:val="2"/>
    <w:rsid w:val="00E5768B"/>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123">
    <w:name w:val="Основной текст (12)"/>
    <w:basedOn w:val="a"/>
    <w:link w:val="122"/>
    <w:rsid w:val="00E5768B"/>
    <w:pPr>
      <w:widowControl w:val="0"/>
      <w:shd w:val="clear" w:color="auto" w:fill="FFFFFF"/>
      <w:spacing w:before="180" w:after="60" w:line="0" w:lineRule="atLeast"/>
      <w:jc w:val="both"/>
    </w:pPr>
    <w:rPr>
      <w:rFonts w:ascii="Times New Roman" w:hAnsi="Times New Roman"/>
      <w:sz w:val="15"/>
      <w:szCs w:val="15"/>
    </w:rPr>
  </w:style>
  <w:style w:type="table" w:customStyle="1" w:styleId="46">
    <w:name w:val="Сетка таблицы4"/>
    <w:basedOn w:val="a1"/>
    <w:next w:val="a4"/>
    <w:rsid w:val="00345A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4"/>
    <w:uiPriority w:val="39"/>
    <w:rsid w:val="00345A0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Другое_"/>
    <w:basedOn w:val="a0"/>
    <w:link w:val="afff4"/>
    <w:rsid w:val="005527AB"/>
    <w:rPr>
      <w:rFonts w:ascii="Arial" w:eastAsia="Arial" w:hAnsi="Arial" w:cs="Arial"/>
      <w:sz w:val="10"/>
      <w:szCs w:val="10"/>
    </w:rPr>
  </w:style>
  <w:style w:type="character" w:customStyle="1" w:styleId="afff5">
    <w:name w:val="Основной текст_"/>
    <w:basedOn w:val="a0"/>
    <w:link w:val="1a"/>
    <w:rsid w:val="005527AB"/>
    <w:rPr>
      <w:rFonts w:ascii="Arial" w:eastAsia="Arial" w:hAnsi="Arial" w:cs="Arial"/>
      <w:sz w:val="12"/>
      <w:szCs w:val="12"/>
    </w:rPr>
  </w:style>
  <w:style w:type="paragraph" w:customStyle="1" w:styleId="afff4">
    <w:name w:val="Другое"/>
    <w:basedOn w:val="a"/>
    <w:link w:val="afff3"/>
    <w:rsid w:val="005527AB"/>
    <w:pPr>
      <w:widowControl w:val="0"/>
      <w:spacing w:after="0" w:line="240" w:lineRule="auto"/>
    </w:pPr>
    <w:rPr>
      <w:rFonts w:ascii="Arial" w:eastAsia="Arial" w:hAnsi="Arial" w:cs="Arial"/>
      <w:sz w:val="10"/>
      <w:szCs w:val="10"/>
    </w:rPr>
  </w:style>
  <w:style w:type="paragraph" w:customStyle="1" w:styleId="1a">
    <w:name w:val="Основной текст1"/>
    <w:basedOn w:val="a"/>
    <w:link w:val="afff5"/>
    <w:rsid w:val="005527AB"/>
    <w:pPr>
      <w:widowControl w:val="0"/>
      <w:spacing w:after="210" w:line="266" w:lineRule="auto"/>
      <w:ind w:firstLine="360"/>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94111">
      <w:bodyDiv w:val="1"/>
      <w:marLeft w:val="0"/>
      <w:marRight w:val="0"/>
      <w:marTop w:val="0"/>
      <w:marBottom w:val="0"/>
      <w:divBdr>
        <w:top w:val="none" w:sz="0" w:space="0" w:color="auto"/>
        <w:left w:val="none" w:sz="0" w:space="0" w:color="auto"/>
        <w:bottom w:val="none" w:sz="0" w:space="0" w:color="auto"/>
        <w:right w:val="none" w:sz="0" w:space="0" w:color="auto"/>
      </w:divBdr>
    </w:div>
    <w:div w:id="316152894">
      <w:bodyDiv w:val="1"/>
      <w:marLeft w:val="0"/>
      <w:marRight w:val="0"/>
      <w:marTop w:val="0"/>
      <w:marBottom w:val="0"/>
      <w:divBdr>
        <w:top w:val="none" w:sz="0" w:space="0" w:color="auto"/>
        <w:left w:val="none" w:sz="0" w:space="0" w:color="auto"/>
        <w:bottom w:val="none" w:sz="0" w:space="0" w:color="auto"/>
        <w:right w:val="none" w:sz="0" w:space="0" w:color="auto"/>
      </w:divBdr>
    </w:div>
    <w:div w:id="558442730">
      <w:bodyDiv w:val="1"/>
      <w:marLeft w:val="0"/>
      <w:marRight w:val="0"/>
      <w:marTop w:val="0"/>
      <w:marBottom w:val="0"/>
      <w:divBdr>
        <w:top w:val="none" w:sz="0" w:space="0" w:color="auto"/>
        <w:left w:val="none" w:sz="0" w:space="0" w:color="auto"/>
        <w:bottom w:val="none" w:sz="0" w:space="0" w:color="auto"/>
        <w:right w:val="none" w:sz="0" w:space="0" w:color="auto"/>
      </w:divBdr>
    </w:div>
    <w:div w:id="677660557">
      <w:bodyDiv w:val="1"/>
      <w:marLeft w:val="0"/>
      <w:marRight w:val="0"/>
      <w:marTop w:val="0"/>
      <w:marBottom w:val="0"/>
      <w:divBdr>
        <w:top w:val="none" w:sz="0" w:space="0" w:color="auto"/>
        <w:left w:val="none" w:sz="0" w:space="0" w:color="auto"/>
        <w:bottom w:val="none" w:sz="0" w:space="0" w:color="auto"/>
        <w:right w:val="none" w:sz="0" w:space="0" w:color="auto"/>
      </w:divBdr>
    </w:div>
    <w:div w:id="703679889">
      <w:bodyDiv w:val="1"/>
      <w:marLeft w:val="0"/>
      <w:marRight w:val="0"/>
      <w:marTop w:val="0"/>
      <w:marBottom w:val="0"/>
      <w:divBdr>
        <w:top w:val="none" w:sz="0" w:space="0" w:color="auto"/>
        <w:left w:val="none" w:sz="0" w:space="0" w:color="auto"/>
        <w:bottom w:val="none" w:sz="0" w:space="0" w:color="auto"/>
        <w:right w:val="none" w:sz="0" w:space="0" w:color="auto"/>
      </w:divBdr>
    </w:div>
    <w:div w:id="934560408">
      <w:bodyDiv w:val="1"/>
      <w:marLeft w:val="0"/>
      <w:marRight w:val="0"/>
      <w:marTop w:val="0"/>
      <w:marBottom w:val="0"/>
      <w:divBdr>
        <w:top w:val="none" w:sz="0" w:space="0" w:color="auto"/>
        <w:left w:val="none" w:sz="0" w:space="0" w:color="auto"/>
        <w:bottom w:val="none" w:sz="0" w:space="0" w:color="auto"/>
        <w:right w:val="none" w:sz="0" w:space="0" w:color="auto"/>
      </w:divBdr>
    </w:div>
    <w:div w:id="1027289767">
      <w:bodyDiv w:val="1"/>
      <w:marLeft w:val="0"/>
      <w:marRight w:val="0"/>
      <w:marTop w:val="0"/>
      <w:marBottom w:val="0"/>
      <w:divBdr>
        <w:top w:val="none" w:sz="0" w:space="0" w:color="auto"/>
        <w:left w:val="none" w:sz="0" w:space="0" w:color="auto"/>
        <w:bottom w:val="none" w:sz="0" w:space="0" w:color="auto"/>
        <w:right w:val="none" w:sz="0" w:space="0" w:color="auto"/>
      </w:divBdr>
    </w:div>
    <w:div w:id="1102989472">
      <w:bodyDiv w:val="1"/>
      <w:marLeft w:val="0"/>
      <w:marRight w:val="0"/>
      <w:marTop w:val="0"/>
      <w:marBottom w:val="0"/>
      <w:divBdr>
        <w:top w:val="none" w:sz="0" w:space="0" w:color="auto"/>
        <w:left w:val="none" w:sz="0" w:space="0" w:color="auto"/>
        <w:bottom w:val="none" w:sz="0" w:space="0" w:color="auto"/>
        <w:right w:val="none" w:sz="0" w:space="0" w:color="auto"/>
      </w:divBdr>
    </w:div>
    <w:div w:id="1146356501">
      <w:bodyDiv w:val="1"/>
      <w:marLeft w:val="0"/>
      <w:marRight w:val="0"/>
      <w:marTop w:val="0"/>
      <w:marBottom w:val="0"/>
      <w:divBdr>
        <w:top w:val="none" w:sz="0" w:space="0" w:color="auto"/>
        <w:left w:val="none" w:sz="0" w:space="0" w:color="auto"/>
        <w:bottom w:val="none" w:sz="0" w:space="0" w:color="auto"/>
        <w:right w:val="none" w:sz="0" w:space="0" w:color="auto"/>
      </w:divBdr>
    </w:div>
    <w:div w:id="1325669897">
      <w:bodyDiv w:val="1"/>
      <w:marLeft w:val="0"/>
      <w:marRight w:val="0"/>
      <w:marTop w:val="0"/>
      <w:marBottom w:val="0"/>
      <w:divBdr>
        <w:top w:val="none" w:sz="0" w:space="0" w:color="auto"/>
        <w:left w:val="none" w:sz="0" w:space="0" w:color="auto"/>
        <w:bottom w:val="none" w:sz="0" w:space="0" w:color="auto"/>
        <w:right w:val="none" w:sz="0" w:space="0" w:color="auto"/>
      </w:divBdr>
    </w:div>
    <w:div w:id="1325937268">
      <w:bodyDiv w:val="1"/>
      <w:marLeft w:val="0"/>
      <w:marRight w:val="0"/>
      <w:marTop w:val="0"/>
      <w:marBottom w:val="0"/>
      <w:divBdr>
        <w:top w:val="none" w:sz="0" w:space="0" w:color="auto"/>
        <w:left w:val="none" w:sz="0" w:space="0" w:color="auto"/>
        <w:bottom w:val="none" w:sz="0" w:space="0" w:color="auto"/>
        <w:right w:val="none" w:sz="0" w:space="0" w:color="auto"/>
      </w:divBdr>
    </w:div>
    <w:div w:id="1642810904">
      <w:bodyDiv w:val="1"/>
      <w:marLeft w:val="0"/>
      <w:marRight w:val="0"/>
      <w:marTop w:val="0"/>
      <w:marBottom w:val="0"/>
      <w:divBdr>
        <w:top w:val="none" w:sz="0" w:space="0" w:color="auto"/>
        <w:left w:val="none" w:sz="0" w:space="0" w:color="auto"/>
        <w:bottom w:val="none" w:sz="0" w:space="0" w:color="auto"/>
        <w:right w:val="none" w:sz="0" w:space="0" w:color="auto"/>
      </w:divBdr>
    </w:div>
    <w:div w:id="1670907180">
      <w:bodyDiv w:val="1"/>
      <w:marLeft w:val="0"/>
      <w:marRight w:val="0"/>
      <w:marTop w:val="0"/>
      <w:marBottom w:val="0"/>
      <w:divBdr>
        <w:top w:val="none" w:sz="0" w:space="0" w:color="auto"/>
        <w:left w:val="none" w:sz="0" w:space="0" w:color="auto"/>
        <w:bottom w:val="none" w:sz="0" w:space="0" w:color="auto"/>
        <w:right w:val="none" w:sz="0" w:space="0" w:color="auto"/>
      </w:divBdr>
    </w:div>
    <w:div w:id="1699089863">
      <w:bodyDiv w:val="1"/>
      <w:marLeft w:val="0"/>
      <w:marRight w:val="0"/>
      <w:marTop w:val="0"/>
      <w:marBottom w:val="0"/>
      <w:divBdr>
        <w:top w:val="none" w:sz="0" w:space="0" w:color="auto"/>
        <w:left w:val="none" w:sz="0" w:space="0" w:color="auto"/>
        <w:bottom w:val="none" w:sz="0" w:space="0" w:color="auto"/>
        <w:right w:val="none" w:sz="0" w:space="0" w:color="auto"/>
      </w:divBdr>
    </w:div>
    <w:div w:id="1863205945">
      <w:marLeft w:val="0"/>
      <w:marRight w:val="0"/>
      <w:marTop w:val="0"/>
      <w:marBottom w:val="0"/>
      <w:divBdr>
        <w:top w:val="none" w:sz="0" w:space="0" w:color="auto"/>
        <w:left w:val="none" w:sz="0" w:space="0" w:color="auto"/>
        <w:bottom w:val="none" w:sz="0" w:space="0" w:color="auto"/>
        <w:right w:val="none" w:sz="0" w:space="0" w:color="auto"/>
      </w:divBdr>
    </w:div>
    <w:div w:id="1863205946">
      <w:marLeft w:val="0"/>
      <w:marRight w:val="0"/>
      <w:marTop w:val="0"/>
      <w:marBottom w:val="0"/>
      <w:divBdr>
        <w:top w:val="none" w:sz="0" w:space="0" w:color="auto"/>
        <w:left w:val="none" w:sz="0" w:space="0" w:color="auto"/>
        <w:bottom w:val="none" w:sz="0" w:space="0" w:color="auto"/>
        <w:right w:val="none" w:sz="0" w:space="0" w:color="auto"/>
      </w:divBdr>
    </w:div>
    <w:div w:id="1863205947">
      <w:marLeft w:val="0"/>
      <w:marRight w:val="0"/>
      <w:marTop w:val="0"/>
      <w:marBottom w:val="0"/>
      <w:divBdr>
        <w:top w:val="none" w:sz="0" w:space="0" w:color="auto"/>
        <w:left w:val="none" w:sz="0" w:space="0" w:color="auto"/>
        <w:bottom w:val="none" w:sz="0" w:space="0" w:color="auto"/>
        <w:right w:val="none" w:sz="0" w:space="0" w:color="auto"/>
      </w:divBdr>
    </w:div>
    <w:div w:id="1863205948">
      <w:marLeft w:val="0"/>
      <w:marRight w:val="0"/>
      <w:marTop w:val="0"/>
      <w:marBottom w:val="0"/>
      <w:divBdr>
        <w:top w:val="none" w:sz="0" w:space="0" w:color="auto"/>
        <w:left w:val="none" w:sz="0" w:space="0" w:color="auto"/>
        <w:bottom w:val="none" w:sz="0" w:space="0" w:color="auto"/>
        <w:right w:val="none" w:sz="0" w:space="0" w:color="auto"/>
      </w:divBdr>
    </w:div>
    <w:div w:id="1863205949">
      <w:marLeft w:val="0"/>
      <w:marRight w:val="0"/>
      <w:marTop w:val="0"/>
      <w:marBottom w:val="0"/>
      <w:divBdr>
        <w:top w:val="none" w:sz="0" w:space="0" w:color="auto"/>
        <w:left w:val="none" w:sz="0" w:space="0" w:color="auto"/>
        <w:bottom w:val="none" w:sz="0" w:space="0" w:color="auto"/>
        <w:right w:val="none" w:sz="0" w:space="0" w:color="auto"/>
      </w:divBdr>
    </w:div>
    <w:div w:id="1863205950">
      <w:marLeft w:val="0"/>
      <w:marRight w:val="0"/>
      <w:marTop w:val="0"/>
      <w:marBottom w:val="0"/>
      <w:divBdr>
        <w:top w:val="none" w:sz="0" w:space="0" w:color="auto"/>
        <w:left w:val="none" w:sz="0" w:space="0" w:color="auto"/>
        <w:bottom w:val="none" w:sz="0" w:space="0" w:color="auto"/>
        <w:right w:val="none" w:sz="0" w:space="0" w:color="auto"/>
      </w:divBdr>
    </w:div>
    <w:div w:id="1863205951">
      <w:marLeft w:val="0"/>
      <w:marRight w:val="0"/>
      <w:marTop w:val="0"/>
      <w:marBottom w:val="0"/>
      <w:divBdr>
        <w:top w:val="none" w:sz="0" w:space="0" w:color="auto"/>
        <w:left w:val="none" w:sz="0" w:space="0" w:color="auto"/>
        <w:bottom w:val="none" w:sz="0" w:space="0" w:color="auto"/>
        <w:right w:val="none" w:sz="0" w:space="0" w:color="auto"/>
      </w:divBdr>
    </w:div>
    <w:div w:id="1863205952">
      <w:marLeft w:val="0"/>
      <w:marRight w:val="0"/>
      <w:marTop w:val="0"/>
      <w:marBottom w:val="0"/>
      <w:divBdr>
        <w:top w:val="none" w:sz="0" w:space="0" w:color="auto"/>
        <w:left w:val="none" w:sz="0" w:space="0" w:color="auto"/>
        <w:bottom w:val="none" w:sz="0" w:space="0" w:color="auto"/>
        <w:right w:val="none" w:sz="0" w:space="0" w:color="auto"/>
      </w:divBdr>
    </w:div>
    <w:div w:id="1863205953">
      <w:marLeft w:val="0"/>
      <w:marRight w:val="0"/>
      <w:marTop w:val="0"/>
      <w:marBottom w:val="0"/>
      <w:divBdr>
        <w:top w:val="none" w:sz="0" w:space="0" w:color="auto"/>
        <w:left w:val="none" w:sz="0" w:space="0" w:color="auto"/>
        <w:bottom w:val="none" w:sz="0" w:space="0" w:color="auto"/>
        <w:right w:val="none" w:sz="0" w:space="0" w:color="auto"/>
      </w:divBdr>
    </w:div>
    <w:div w:id="1863205954">
      <w:marLeft w:val="0"/>
      <w:marRight w:val="0"/>
      <w:marTop w:val="0"/>
      <w:marBottom w:val="0"/>
      <w:divBdr>
        <w:top w:val="none" w:sz="0" w:space="0" w:color="auto"/>
        <w:left w:val="none" w:sz="0" w:space="0" w:color="auto"/>
        <w:bottom w:val="none" w:sz="0" w:space="0" w:color="auto"/>
        <w:right w:val="none" w:sz="0" w:space="0" w:color="auto"/>
      </w:divBdr>
    </w:div>
    <w:div w:id="1863205955">
      <w:marLeft w:val="0"/>
      <w:marRight w:val="0"/>
      <w:marTop w:val="0"/>
      <w:marBottom w:val="0"/>
      <w:divBdr>
        <w:top w:val="none" w:sz="0" w:space="0" w:color="auto"/>
        <w:left w:val="none" w:sz="0" w:space="0" w:color="auto"/>
        <w:bottom w:val="none" w:sz="0" w:space="0" w:color="auto"/>
        <w:right w:val="none" w:sz="0" w:space="0" w:color="auto"/>
      </w:divBdr>
    </w:div>
    <w:div w:id="1863205956">
      <w:marLeft w:val="0"/>
      <w:marRight w:val="0"/>
      <w:marTop w:val="0"/>
      <w:marBottom w:val="0"/>
      <w:divBdr>
        <w:top w:val="none" w:sz="0" w:space="0" w:color="auto"/>
        <w:left w:val="none" w:sz="0" w:space="0" w:color="auto"/>
        <w:bottom w:val="none" w:sz="0" w:space="0" w:color="auto"/>
        <w:right w:val="none" w:sz="0" w:space="0" w:color="auto"/>
      </w:divBdr>
    </w:div>
    <w:div w:id="1873614508">
      <w:bodyDiv w:val="1"/>
      <w:marLeft w:val="0"/>
      <w:marRight w:val="0"/>
      <w:marTop w:val="0"/>
      <w:marBottom w:val="0"/>
      <w:divBdr>
        <w:top w:val="none" w:sz="0" w:space="0" w:color="auto"/>
        <w:left w:val="none" w:sz="0" w:space="0" w:color="auto"/>
        <w:bottom w:val="none" w:sz="0" w:space="0" w:color="auto"/>
        <w:right w:val="none" w:sz="0" w:space="0" w:color="auto"/>
      </w:divBdr>
    </w:div>
    <w:div w:id="2006012004">
      <w:bodyDiv w:val="1"/>
      <w:marLeft w:val="0"/>
      <w:marRight w:val="0"/>
      <w:marTop w:val="0"/>
      <w:marBottom w:val="0"/>
      <w:divBdr>
        <w:top w:val="none" w:sz="0" w:space="0" w:color="auto"/>
        <w:left w:val="none" w:sz="0" w:space="0" w:color="auto"/>
        <w:bottom w:val="none" w:sz="0" w:space="0" w:color="auto"/>
        <w:right w:val="none" w:sz="0" w:space="0" w:color="auto"/>
      </w:divBdr>
    </w:div>
    <w:div w:id="2043549685">
      <w:bodyDiv w:val="1"/>
      <w:marLeft w:val="0"/>
      <w:marRight w:val="0"/>
      <w:marTop w:val="0"/>
      <w:marBottom w:val="0"/>
      <w:divBdr>
        <w:top w:val="none" w:sz="0" w:space="0" w:color="auto"/>
        <w:left w:val="none" w:sz="0" w:space="0" w:color="auto"/>
        <w:bottom w:val="none" w:sz="0" w:space="0" w:color="auto"/>
        <w:right w:val="none" w:sz="0" w:space="0" w:color="auto"/>
      </w:divBdr>
    </w:div>
    <w:div w:id="2065324506">
      <w:bodyDiv w:val="1"/>
      <w:marLeft w:val="0"/>
      <w:marRight w:val="0"/>
      <w:marTop w:val="0"/>
      <w:marBottom w:val="0"/>
      <w:divBdr>
        <w:top w:val="none" w:sz="0" w:space="0" w:color="auto"/>
        <w:left w:val="none" w:sz="0" w:space="0" w:color="auto"/>
        <w:bottom w:val="none" w:sz="0" w:space="0" w:color="auto"/>
        <w:right w:val="none" w:sz="0" w:space="0" w:color="auto"/>
      </w:divBdr>
    </w:div>
    <w:div w:id="2074505749">
      <w:bodyDiv w:val="1"/>
      <w:marLeft w:val="0"/>
      <w:marRight w:val="0"/>
      <w:marTop w:val="0"/>
      <w:marBottom w:val="0"/>
      <w:divBdr>
        <w:top w:val="none" w:sz="0" w:space="0" w:color="auto"/>
        <w:left w:val="none" w:sz="0" w:space="0" w:color="auto"/>
        <w:bottom w:val="none" w:sz="0" w:space="0" w:color="auto"/>
        <w:right w:val="none" w:sz="0" w:space="0" w:color="auto"/>
      </w:divBdr>
    </w:div>
    <w:div w:id="209285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0951956/2280" TargetMode="External"/><Relationship Id="rId21" Type="http://schemas.openxmlformats.org/officeDocument/2006/relationships/hyperlink" Target="https://internet.garant.ru/document/redirect/400766923/20100" TargetMode="External"/><Relationship Id="rId42" Type="http://schemas.openxmlformats.org/officeDocument/2006/relationships/hyperlink" Target="http://mcfr-doc.ru/doc.aspx?npmid=99&amp;npid=499084713&amp;getactual=0" TargetMode="External"/><Relationship Id="rId47" Type="http://schemas.openxmlformats.org/officeDocument/2006/relationships/hyperlink" Target="https://www.gosfinansy.ru/" TargetMode="External"/><Relationship Id="rId63" Type="http://schemas.openxmlformats.org/officeDocument/2006/relationships/hyperlink" Target="https://www.gosfinansy.ru/" TargetMode="External"/><Relationship Id="rId68" Type="http://schemas.openxmlformats.org/officeDocument/2006/relationships/hyperlink" Target="https://www.gosfinansy.ru/" TargetMode="External"/><Relationship Id="rId84" Type="http://schemas.openxmlformats.org/officeDocument/2006/relationships/fontTable" Target="fontTable.xml"/><Relationship Id="rId16" Type="http://schemas.openxmlformats.org/officeDocument/2006/relationships/hyperlink" Target="https://internet.garant.ru/document/redirect/400766923/20700" TargetMode="External"/><Relationship Id="rId11" Type="http://schemas.openxmlformats.org/officeDocument/2006/relationships/hyperlink" Target="consultantplus://offline/ref=A435233D294E8A42DDFCC424E3723F76F7634427AC7A02B39B3F4859840F9BA4A9F24D9B738A80BDC31737CBFA6F12EBBEEB4D76DEFA19AAr9xDI" TargetMode="External"/><Relationship Id="rId32" Type="http://schemas.openxmlformats.org/officeDocument/2006/relationships/hyperlink" Target="https://internet.garant.ru/document/redirect/400766923/20700" TargetMode="External"/><Relationship Id="rId37" Type="http://schemas.openxmlformats.org/officeDocument/2006/relationships/header" Target="header2.xml"/><Relationship Id="rId53" Type="http://schemas.openxmlformats.org/officeDocument/2006/relationships/hyperlink" Target="https://www.gosfinansy.ru/" TargetMode="External"/><Relationship Id="rId58" Type="http://schemas.openxmlformats.org/officeDocument/2006/relationships/hyperlink" Target="http://www.zakupki.gov.ru/" TargetMode="External"/><Relationship Id="rId74" Type="http://schemas.openxmlformats.org/officeDocument/2006/relationships/hyperlink" Target="https://www.gosfinansy.ru/" TargetMode="External"/><Relationship Id="rId79" Type="http://schemas.openxmlformats.org/officeDocument/2006/relationships/hyperlink" Target="https://www.gosfinansy.ru/" TargetMode="External"/><Relationship Id="rId5" Type="http://schemas.openxmlformats.org/officeDocument/2006/relationships/webSettings" Target="webSettings.xml"/><Relationship Id="rId19" Type="http://schemas.openxmlformats.org/officeDocument/2006/relationships/hyperlink" Target="https://internet.garant.ru/document/redirect/400766923/20700" TargetMode="External"/><Relationship Id="rId14" Type="http://schemas.openxmlformats.org/officeDocument/2006/relationships/hyperlink" Target="consultantplus://offline/ref=A435233D294E8A42DDFCC424E3723F76F7634427AC7A02B39B3F4859840F9BA4A9F24D9B738B89B2C01737CBFA6F12EBBEEB4D76DEFA19AAr9xDI" TargetMode="External"/><Relationship Id="rId22" Type="http://schemas.openxmlformats.org/officeDocument/2006/relationships/hyperlink" Target="https://internet.garant.ru/document/redirect/70951956/2280" TargetMode="External"/><Relationship Id="rId27" Type="http://schemas.openxmlformats.org/officeDocument/2006/relationships/hyperlink" Target="https://internet.garant.ru/document/redirect/400766923/20100" TargetMode="External"/><Relationship Id="rId30" Type="http://schemas.openxmlformats.org/officeDocument/2006/relationships/hyperlink" Target="https://internet.garant.ru/document/redirect/400766923/20800" TargetMode="External"/><Relationship Id="rId35" Type="http://schemas.openxmlformats.org/officeDocument/2006/relationships/hyperlink" Target="https://internet.garant.ru/document/redirect/400766923/20100" TargetMode="External"/><Relationship Id="rId43" Type="http://schemas.openxmlformats.org/officeDocument/2006/relationships/hyperlink" Target="consultantplus://offline/ref=05A3F62811ED52033FA02559F3AAE92BE61506568EBB440AB0F760A177D5CDEEF6878C628481E215a6Z2E" TargetMode="External"/><Relationship Id="rId48" Type="http://schemas.openxmlformats.org/officeDocument/2006/relationships/hyperlink" Target="https://www.gosfinansy.ru/" TargetMode="External"/><Relationship Id="rId56" Type="http://schemas.openxmlformats.org/officeDocument/2006/relationships/hyperlink" Target="https://www.gosfinansy.ru/" TargetMode="External"/><Relationship Id="rId64" Type="http://schemas.openxmlformats.org/officeDocument/2006/relationships/hyperlink" Target="https://www.gosfinansy.ru/" TargetMode="External"/><Relationship Id="rId69" Type="http://schemas.openxmlformats.org/officeDocument/2006/relationships/hyperlink" Target="https://www.gosfinansy.ru/" TargetMode="External"/><Relationship Id="rId77" Type="http://schemas.openxmlformats.org/officeDocument/2006/relationships/hyperlink" Target="https://www.gosfinansy.ru/" TargetMode="External"/><Relationship Id="rId8" Type="http://schemas.openxmlformats.org/officeDocument/2006/relationships/hyperlink" Target="consultantplus://offline/ref=A435233D294E8A42DDFCC424E3723F76F7634427AC7A02B39B3F4859840F9BA4A9F24D9B738A80B6C11737CBFA6F12EBBEEB4D76DEFA19AAr9xDI" TargetMode="External"/><Relationship Id="rId51" Type="http://schemas.openxmlformats.org/officeDocument/2006/relationships/hyperlink" Target="https://www.gosfinansy.ru/" TargetMode="External"/><Relationship Id="rId72" Type="http://schemas.openxmlformats.org/officeDocument/2006/relationships/hyperlink" Target="https://www.gosfinansy.ru/" TargetMode="External"/><Relationship Id="rId80" Type="http://schemas.openxmlformats.org/officeDocument/2006/relationships/hyperlink" Target="https://www.gosfinansy.ru/"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A435233D294E8A42DDFCC424E3723F76F7634427AC7A02B39B3F4859840F9BA4A9F24D9B738B89B5C21737CBFA6F12EBBEEB4D76DEFA19AAr9xDI" TargetMode="External"/><Relationship Id="rId17" Type="http://schemas.openxmlformats.org/officeDocument/2006/relationships/hyperlink" Target="https://internet.garant.ru/document/redirect/400766923/20800" TargetMode="External"/><Relationship Id="rId25" Type="http://schemas.openxmlformats.org/officeDocument/2006/relationships/hyperlink" Target="https://internet.garant.ru/document/redirect/400766923/20100" TargetMode="External"/><Relationship Id="rId33" Type="http://schemas.openxmlformats.org/officeDocument/2006/relationships/hyperlink" Target="https://internet.garant.ru/document/redirect/400766923/20800" TargetMode="External"/><Relationship Id="rId38"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 Id="rId67" Type="http://schemas.openxmlformats.org/officeDocument/2006/relationships/hyperlink" Target="https://www.gosfinansy.ru/" TargetMode="External"/><Relationship Id="rId20" Type="http://schemas.openxmlformats.org/officeDocument/2006/relationships/hyperlink" Target="https://internet.garant.ru/document/redirect/400766923/20800" TargetMode="External"/><Relationship Id="rId41"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54" Type="http://schemas.openxmlformats.org/officeDocument/2006/relationships/hyperlink" Target="https://www.gosfinansy.ru/" TargetMode="External"/><Relationship Id="rId62" Type="http://schemas.openxmlformats.org/officeDocument/2006/relationships/hyperlink" Target="https://www.gosfinansy.ru/" TargetMode="External"/><Relationship Id="rId70" Type="http://schemas.openxmlformats.org/officeDocument/2006/relationships/hyperlink" Target="https://www.gosfinansy.ru/" TargetMode="External"/><Relationship Id="rId75" Type="http://schemas.openxmlformats.org/officeDocument/2006/relationships/hyperlink" Target="https://www.gosfinansy.ru/"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435233D294E8A42DDFCC424E3723F76F7634427AC7A02B39B3F4859840F9BA4A9F24D9B738B88B4C31737CBFA6F12EBBEEB4D76DEFA19AAr9xDI" TargetMode="External"/><Relationship Id="rId23" Type="http://schemas.openxmlformats.org/officeDocument/2006/relationships/hyperlink" Target="https://internet.garant.ru/document/redirect/400766923/20100" TargetMode="External"/><Relationship Id="rId28" Type="http://schemas.openxmlformats.org/officeDocument/2006/relationships/hyperlink" Target="https://internet.garant.ru/document/redirect/400766923/2007" TargetMode="External"/><Relationship Id="rId36" Type="http://schemas.openxmlformats.org/officeDocument/2006/relationships/header" Target="header1.xml"/><Relationship Id="rId49" Type="http://schemas.openxmlformats.org/officeDocument/2006/relationships/hyperlink" Target="https://www.gosfinansy.ru/" TargetMode="External"/><Relationship Id="rId57" Type="http://schemas.openxmlformats.org/officeDocument/2006/relationships/hyperlink" Target="https://www.gosfinansy.ru/" TargetMode="External"/><Relationship Id="rId10" Type="http://schemas.openxmlformats.org/officeDocument/2006/relationships/hyperlink" Target="consultantplus://offline/ref=A435233D294E8A42DDFCC424E3723F76F7634427AC7A02B39B3F4859840F9BA4A9F24D9B738A80B1CB1737CBFA6F12EBBEEB4D76DEFA19AAr9xDI" TargetMode="External"/><Relationship Id="rId31" Type="http://schemas.openxmlformats.org/officeDocument/2006/relationships/hyperlink" Target="https://internet.garant.ru/document/redirect/400766923/2015" TargetMode="External"/><Relationship Id="rId44" Type="http://schemas.openxmlformats.org/officeDocument/2006/relationships/hyperlink" Target="consultantplus://offline/ref=05A3F62811ED52033FA02559F3AAE92BE61506568EBB440AB0F760A177D5CDEEF6878C628481E212a6Z0E" TargetMode="External"/><Relationship Id="rId52" Type="http://schemas.openxmlformats.org/officeDocument/2006/relationships/hyperlink" Target="https://www.gosfinansy.ru/" TargetMode="External"/><Relationship Id="rId60" Type="http://schemas.openxmlformats.org/officeDocument/2006/relationships/hyperlink" Target="https://www.gosfinansy.ru/" TargetMode="External"/><Relationship Id="rId65" Type="http://schemas.openxmlformats.org/officeDocument/2006/relationships/hyperlink" Target="https://www.gosfinansy.ru/" TargetMode="External"/><Relationship Id="rId73" Type="http://schemas.openxmlformats.org/officeDocument/2006/relationships/hyperlink" Target="https://www.gosfinansy.ru/" TargetMode="External"/><Relationship Id="rId78" Type="http://schemas.openxmlformats.org/officeDocument/2006/relationships/hyperlink" Target="https://www.gosfinansy.ru/" TargetMode="External"/><Relationship Id="rId81"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consultantplus://offline/ref=A435233D294E8A42DDFCC424E3723F76F7634427AC7A02B39B3F4859840F9BA4A9F24D9B738A80B0C01737CBFA6F12EBBEEB4D76DEFA19AAr9xDI" TargetMode="External"/><Relationship Id="rId13" Type="http://schemas.openxmlformats.org/officeDocument/2006/relationships/hyperlink" Target="consultantplus://offline/ref=A435233D294E8A42DDFCC424E3723F76F7634427AC7A02B39B3F4859840F9BA4A9F24D9B738B89B6C51737CBFA6F12EBBEEB4D76DEFA19AAr9xDI" TargetMode="External"/><Relationship Id="rId18" Type="http://schemas.openxmlformats.org/officeDocument/2006/relationships/hyperlink" Target="https://internet.garant.ru/document/redirect/400766923/20100" TargetMode="External"/><Relationship Id="rId39"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34" Type="http://schemas.openxmlformats.org/officeDocument/2006/relationships/hyperlink" Target="https://internet.garant.ru/document/redirect/400766923/2008" TargetMode="External"/><Relationship Id="rId50" Type="http://schemas.openxmlformats.org/officeDocument/2006/relationships/hyperlink" Target="https://www.gosfinansy.ru/" TargetMode="External"/><Relationship Id="rId55" Type="http://schemas.openxmlformats.org/officeDocument/2006/relationships/hyperlink" Target="http://www.zakupki.gov.ru/" TargetMode="External"/><Relationship Id="rId76" Type="http://schemas.openxmlformats.org/officeDocument/2006/relationships/hyperlink" Target="https://www.gosfinansy.ru/" TargetMode="External"/><Relationship Id="rId7" Type="http://schemas.openxmlformats.org/officeDocument/2006/relationships/endnotes" Target="endnotes.xml"/><Relationship Id="rId71" Type="http://schemas.openxmlformats.org/officeDocument/2006/relationships/hyperlink" Target="https://www.gosfinansy.ru/" TargetMode="External"/><Relationship Id="rId2" Type="http://schemas.openxmlformats.org/officeDocument/2006/relationships/numbering" Target="numbering.xml"/><Relationship Id="rId29" Type="http://schemas.openxmlformats.org/officeDocument/2006/relationships/hyperlink" Target="https://internet.garant.ru/document/redirect/400766923/20700" TargetMode="External"/><Relationship Id="rId24" Type="http://schemas.openxmlformats.org/officeDocument/2006/relationships/hyperlink" Target="https://internet.garant.ru/document/redirect/400766923/2008" TargetMode="External"/><Relationship Id="rId40"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45" Type="http://schemas.openxmlformats.org/officeDocument/2006/relationships/hyperlink" Target="https://www.gosfinansy.ru/" TargetMode="External"/><Relationship Id="rId66" Type="http://schemas.openxmlformats.org/officeDocument/2006/relationships/hyperlink" Target="https://www.gosfinansy.ru/" TargetMode="External"/><Relationship Id="rId61" Type="http://schemas.openxmlformats.org/officeDocument/2006/relationships/hyperlink" Target="https://www.gosfinansy.ru/" TargetMode="External"/><Relationship Id="rId82"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B07B-0648-4F67-8C84-BA6D63CC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156</Pages>
  <Words>43727</Words>
  <Characters>249250</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292393</CharactersWithSpaces>
  <SharedDoc>false</SharedDoc>
  <HLinks>
    <vt:vector size="492" baseType="variant">
      <vt:variant>
        <vt:i4>7536736</vt:i4>
      </vt:variant>
      <vt:variant>
        <vt:i4>243</vt:i4>
      </vt:variant>
      <vt:variant>
        <vt:i4>0</vt:i4>
      </vt:variant>
      <vt:variant>
        <vt:i4>5</vt:i4>
      </vt:variant>
      <vt:variant>
        <vt:lpwstr>https://www.gosfinansy.ru/</vt:lpwstr>
      </vt:variant>
      <vt:variant>
        <vt:lpwstr>/document/140/31280/</vt:lpwstr>
      </vt:variant>
      <vt:variant>
        <vt:i4>7929959</vt:i4>
      </vt:variant>
      <vt:variant>
        <vt:i4>240</vt:i4>
      </vt:variant>
      <vt:variant>
        <vt:i4>0</vt:i4>
      </vt:variant>
      <vt:variant>
        <vt:i4>5</vt:i4>
      </vt:variant>
      <vt:variant>
        <vt:lpwstr>https://www.gosfinansy.ru/</vt:lpwstr>
      </vt:variant>
      <vt:variant>
        <vt:lpwstr>/document/140/31326/</vt:lpwstr>
      </vt:variant>
      <vt:variant>
        <vt:i4>7995501</vt:i4>
      </vt:variant>
      <vt:variant>
        <vt:i4>237</vt:i4>
      </vt:variant>
      <vt:variant>
        <vt:i4>0</vt:i4>
      </vt:variant>
      <vt:variant>
        <vt:i4>5</vt:i4>
      </vt:variant>
      <vt:variant>
        <vt:lpwstr>https://www.gosfinansy.ru/</vt:lpwstr>
      </vt:variant>
      <vt:variant>
        <vt:lpwstr>/document/118/62173/</vt:lpwstr>
      </vt:variant>
      <vt:variant>
        <vt:i4>7929952</vt:i4>
      </vt:variant>
      <vt:variant>
        <vt:i4>234</vt:i4>
      </vt:variant>
      <vt:variant>
        <vt:i4>0</vt:i4>
      </vt:variant>
      <vt:variant>
        <vt:i4>5</vt:i4>
      </vt:variant>
      <vt:variant>
        <vt:lpwstr>https://www.gosfinansy.ru/</vt:lpwstr>
      </vt:variant>
      <vt:variant>
        <vt:lpwstr>/document/140/31321/</vt:lpwstr>
      </vt:variant>
      <vt:variant>
        <vt:i4>7929952</vt:i4>
      </vt:variant>
      <vt:variant>
        <vt:i4>231</vt:i4>
      </vt:variant>
      <vt:variant>
        <vt:i4>0</vt:i4>
      </vt:variant>
      <vt:variant>
        <vt:i4>5</vt:i4>
      </vt:variant>
      <vt:variant>
        <vt:lpwstr>https://www.gosfinansy.ru/</vt:lpwstr>
      </vt:variant>
      <vt:variant>
        <vt:lpwstr>/document/140/31321/</vt:lpwstr>
      </vt:variant>
      <vt:variant>
        <vt:i4>7929952</vt:i4>
      </vt:variant>
      <vt:variant>
        <vt:i4>228</vt:i4>
      </vt:variant>
      <vt:variant>
        <vt:i4>0</vt:i4>
      </vt:variant>
      <vt:variant>
        <vt:i4>5</vt:i4>
      </vt:variant>
      <vt:variant>
        <vt:lpwstr>https://www.gosfinansy.ru/</vt:lpwstr>
      </vt:variant>
      <vt:variant>
        <vt:lpwstr>/document/140/31321/</vt:lpwstr>
      </vt:variant>
      <vt:variant>
        <vt:i4>4718599</vt:i4>
      </vt:variant>
      <vt:variant>
        <vt:i4>225</vt:i4>
      </vt:variant>
      <vt:variant>
        <vt:i4>0</vt:i4>
      </vt:variant>
      <vt:variant>
        <vt:i4>5</vt:i4>
      </vt:variant>
      <vt:variant>
        <vt:lpwstr>https://www.gosfinansy.ru/</vt:lpwstr>
      </vt:variant>
      <vt:variant>
        <vt:lpwstr>/document/99/902271090/XA00MEG2NB/</vt:lpwstr>
      </vt:variant>
      <vt:variant>
        <vt:i4>7929952</vt:i4>
      </vt:variant>
      <vt:variant>
        <vt:i4>222</vt:i4>
      </vt:variant>
      <vt:variant>
        <vt:i4>0</vt:i4>
      </vt:variant>
      <vt:variant>
        <vt:i4>5</vt:i4>
      </vt:variant>
      <vt:variant>
        <vt:lpwstr>https://www.gosfinansy.ru/</vt:lpwstr>
      </vt:variant>
      <vt:variant>
        <vt:lpwstr>/document/140/31321/</vt:lpwstr>
      </vt:variant>
      <vt:variant>
        <vt:i4>7929952</vt:i4>
      </vt:variant>
      <vt:variant>
        <vt:i4>219</vt:i4>
      </vt:variant>
      <vt:variant>
        <vt:i4>0</vt:i4>
      </vt:variant>
      <vt:variant>
        <vt:i4>5</vt:i4>
      </vt:variant>
      <vt:variant>
        <vt:lpwstr>https://www.gosfinansy.ru/</vt:lpwstr>
      </vt:variant>
      <vt:variant>
        <vt:lpwstr>/document/140/31321/</vt:lpwstr>
      </vt:variant>
      <vt:variant>
        <vt:i4>4194393</vt:i4>
      </vt:variant>
      <vt:variant>
        <vt:i4>216</vt:i4>
      </vt:variant>
      <vt:variant>
        <vt:i4>0</vt:i4>
      </vt:variant>
      <vt:variant>
        <vt:i4>5</vt:i4>
      </vt:variant>
      <vt:variant>
        <vt:lpwstr>https://www.gosfinansy.ru/</vt:lpwstr>
      </vt:variant>
      <vt:variant>
        <vt:lpwstr>/document/99/420266549/ZA00MAO2N0/</vt:lpwstr>
      </vt:variant>
      <vt:variant>
        <vt:i4>5374043</vt:i4>
      </vt:variant>
      <vt:variant>
        <vt:i4>213</vt:i4>
      </vt:variant>
      <vt:variant>
        <vt:i4>0</vt:i4>
      </vt:variant>
      <vt:variant>
        <vt:i4>5</vt:i4>
      </vt:variant>
      <vt:variant>
        <vt:lpwstr>https://www.gosfinansy.ru/</vt:lpwstr>
      </vt:variant>
      <vt:variant>
        <vt:lpwstr>/document/99/420266549/ZAP2F503HE/</vt:lpwstr>
      </vt:variant>
      <vt:variant>
        <vt:i4>7536736</vt:i4>
      </vt:variant>
      <vt:variant>
        <vt:i4>210</vt:i4>
      </vt:variant>
      <vt:variant>
        <vt:i4>0</vt:i4>
      </vt:variant>
      <vt:variant>
        <vt:i4>5</vt:i4>
      </vt:variant>
      <vt:variant>
        <vt:lpwstr>https://www.gosfinansy.ru/</vt:lpwstr>
      </vt:variant>
      <vt:variant>
        <vt:lpwstr>/document/140/31280/</vt:lpwstr>
      </vt:variant>
      <vt:variant>
        <vt:i4>7929959</vt:i4>
      </vt:variant>
      <vt:variant>
        <vt:i4>207</vt:i4>
      </vt:variant>
      <vt:variant>
        <vt:i4>0</vt:i4>
      </vt:variant>
      <vt:variant>
        <vt:i4>5</vt:i4>
      </vt:variant>
      <vt:variant>
        <vt:lpwstr>https://www.gosfinansy.ru/</vt:lpwstr>
      </vt:variant>
      <vt:variant>
        <vt:lpwstr>/document/140/31326/</vt:lpwstr>
      </vt:variant>
      <vt:variant>
        <vt:i4>7405678</vt:i4>
      </vt:variant>
      <vt:variant>
        <vt:i4>204</vt:i4>
      </vt:variant>
      <vt:variant>
        <vt:i4>0</vt:i4>
      </vt:variant>
      <vt:variant>
        <vt:i4>5</vt:i4>
      </vt:variant>
      <vt:variant>
        <vt:lpwstr>https://www.gosfinansy.ru/</vt:lpwstr>
      </vt:variant>
      <vt:variant>
        <vt:lpwstr>/document/140/33985/</vt:lpwstr>
      </vt:variant>
      <vt:variant>
        <vt:i4>7405679</vt:i4>
      </vt:variant>
      <vt:variant>
        <vt:i4>201</vt:i4>
      </vt:variant>
      <vt:variant>
        <vt:i4>0</vt:i4>
      </vt:variant>
      <vt:variant>
        <vt:i4>5</vt:i4>
      </vt:variant>
      <vt:variant>
        <vt:lpwstr>https://www.gosfinansy.ru/</vt:lpwstr>
      </vt:variant>
      <vt:variant>
        <vt:lpwstr>/document/140/33984/</vt:lpwstr>
      </vt:variant>
      <vt:variant>
        <vt:i4>7405672</vt:i4>
      </vt:variant>
      <vt:variant>
        <vt:i4>198</vt:i4>
      </vt:variant>
      <vt:variant>
        <vt:i4>0</vt:i4>
      </vt:variant>
      <vt:variant>
        <vt:i4>5</vt:i4>
      </vt:variant>
      <vt:variant>
        <vt:lpwstr>https://www.gosfinansy.ru/</vt:lpwstr>
      </vt:variant>
      <vt:variant>
        <vt:lpwstr>/document/140/33983/</vt:lpwstr>
      </vt:variant>
      <vt:variant>
        <vt:i4>7929952</vt:i4>
      </vt:variant>
      <vt:variant>
        <vt:i4>195</vt:i4>
      </vt:variant>
      <vt:variant>
        <vt:i4>0</vt:i4>
      </vt:variant>
      <vt:variant>
        <vt:i4>5</vt:i4>
      </vt:variant>
      <vt:variant>
        <vt:lpwstr>https://www.gosfinansy.ru/</vt:lpwstr>
      </vt:variant>
      <vt:variant>
        <vt:lpwstr>/document/140/31321/</vt:lpwstr>
      </vt:variant>
      <vt:variant>
        <vt:i4>7929952</vt:i4>
      </vt:variant>
      <vt:variant>
        <vt:i4>192</vt:i4>
      </vt:variant>
      <vt:variant>
        <vt:i4>0</vt:i4>
      </vt:variant>
      <vt:variant>
        <vt:i4>5</vt:i4>
      </vt:variant>
      <vt:variant>
        <vt:lpwstr>https://www.gosfinansy.ru/</vt:lpwstr>
      </vt:variant>
      <vt:variant>
        <vt:lpwstr>/document/140/31321/</vt:lpwstr>
      </vt:variant>
      <vt:variant>
        <vt:i4>7405673</vt:i4>
      </vt:variant>
      <vt:variant>
        <vt:i4>189</vt:i4>
      </vt:variant>
      <vt:variant>
        <vt:i4>0</vt:i4>
      </vt:variant>
      <vt:variant>
        <vt:i4>5</vt:i4>
      </vt:variant>
      <vt:variant>
        <vt:lpwstr>https://www.gosfinansy.ru/</vt:lpwstr>
      </vt:variant>
      <vt:variant>
        <vt:lpwstr>/document/140/33982/</vt:lpwstr>
      </vt:variant>
      <vt:variant>
        <vt:i4>8257634</vt:i4>
      </vt:variant>
      <vt:variant>
        <vt:i4>186</vt:i4>
      </vt:variant>
      <vt:variant>
        <vt:i4>0</vt:i4>
      </vt:variant>
      <vt:variant>
        <vt:i4>5</vt:i4>
      </vt:variant>
      <vt:variant>
        <vt:lpwstr>https://www.gosfinansy.ru/</vt:lpwstr>
      </vt:variant>
      <vt:variant>
        <vt:lpwstr>/document/140/33979/</vt:lpwstr>
      </vt:variant>
      <vt:variant>
        <vt:i4>4194393</vt:i4>
      </vt:variant>
      <vt:variant>
        <vt:i4>183</vt:i4>
      </vt:variant>
      <vt:variant>
        <vt:i4>0</vt:i4>
      </vt:variant>
      <vt:variant>
        <vt:i4>5</vt:i4>
      </vt:variant>
      <vt:variant>
        <vt:lpwstr>https://www.gosfinansy.ru/</vt:lpwstr>
      </vt:variant>
      <vt:variant>
        <vt:lpwstr>/document/99/420266549/ZA00MAO2N0/</vt:lpwstr>
      </vt:variant>
      <vt:variant>
        <vt:i4>4194393</vt:i4>
      </vt:variant>
      <vt:variant>
        <vt:i4>180</vt:i4>
      </vt:variant>
      <vt:variant>
        <vt:i4>0</vt:i4>
      </vt:variant>
      <vt:variant>
        <vt:i4>5</vt:i4>
      </vt:variant>
      <vt:variant>
        <vt:lpwstr>https://www.gosfinansy.ru/</vt:lpwstr>
      </vt:variant>
      <vt:variant>
        <vt:lpwstr>/document/99/420266549/ZA00MAO2N0/</vt:lpwstr>
      </vt:variant>
      <vt:variant>
        <vt:i4>5374043</vt:i4>
      </vt:variant>
      <vt:variant>
        <vt:i4>177</vt:i4>
      </vt:variant>
      <vt:variant>
        <vt:i4>0</vt:i4>
      </vt:variant>
      <vt:variant>
        <vt:i4>5</vt:i4>
      </vt:variant>
      <vt:variant>
        <vt:lpwstr>https://www.gosfinansy.ru/</vt:lpwstr>
      </vt:variant>
      <vt:variant>
        <vt:lpwstr>/document/99/420266549/ZAP2F503HE/</vt:lpwstr>
      </vt:variant>
      <vt:variant>
        <vt:i4>4587594</vt:i4>
      </vt:variant>
      <vt:variant>
        <vt:i4>174</vt:i4>
      </vt:variant>
      <vt:variant>
        <vt:i4>0</vt:i4>
      </vt:variant>
      <vt:variant>
        <vt:i4>5</vt:i4>
      </vt:variant>
      <vt:variant>
        <vt:lpwstr>https://www.gosfinansy.ru/</vt:lpwstr>
      </vt:variant>
      <vt:variant>
        <vt:lpwstr>/document/99/499084713/</vt:lpwstr>
      </vt:variant>
      <vt:variant>
        <vt:i4>4587596</vt:i4>
      </vt:variant>
      <vt:variant>
        <vt:i4>171</vt:i4>
      </vt:variant>
      <vt:variant>
        <vt:i4>0</vt:i4>
      </vt:variant>
      <vt:variant>
        <vt:i4>5</vt:i4>
      </vt:variant>
      <vt:variant>
        <vt:lpwstr>https://www.gosfinansy.ru/</vt:lpwstr>
      </vt:variant>
      <vt:variant>
        <vt:lpwstr>/document/99/542618106/</vt:lpwstr>
      </vt:variant>
      <vt:variant>
        <vt:i4>4325455</vt:i4>
      </vt:variant>
      <vt:variant>
        <vt:i4>168</vt:i4>
      </vt:variant>
      <vt:variant>
        <vt:i4>0</vt:i4>
      </vt:variant>
      <vt:variant>
        <vt:i4>5</vt:i4>
      </vt:variant>
      <vt:variant>
        <vt:lpwstr>https://www.gosfinansy.ru/</vt:lpwstr>
      </vt:variant>
      <vt:variant>
        <vt:lpwstr>/document/99/542619320/</vt:lpwstr>
      </vt:variant>
      <vt:variant>
        <vt:i4>4259912</vt:i4>
      </vt:variant>
      <vt:variant>
        <vt:i4>165</vt:i4>
      </vt:variant>
      <vt:variant>
        <vt:i4>0</vt:i4>
      </vt:variant>
      <vt:variant>
        <vt:i4>5</vt:i4>
      </vt:variant>
      <vt:variant>
        <vt:lpwstr>https://www.gosfinansy.ru/</vt:lpwstr>
      </vt:variant>
      <vt:variant>
        <vt:lpwstr>/document/99/420388973/</vt:lpwstr>
      </vt:variant>
      <vt:variant>
        <vt:i4>4522059</vt:i4>
      </vt:variant>
      <vt:variant>
        <vt:i4>162</vt:i4>
      </vt:variant>
      <vt:variant>
        <vt:i4>0</vt:i4>
      </vt:variant>
      <vt:variant>
        <vt:i4>5</vt:i4>
      </vt:variant>
      <vt:variant>
        <vt:lpwstr>https://www.gosfinansy.ru/</vt:lpwstr>
      </vt:variant>
      <vt:variant>
        <vt:lpwstr>/document/99/902316088/</vt:lpwstr>
      </vt:variant>
      <vt:variant>
        <vt:i4>5374047</vt:i4>
      </vt:variant>
      <vt:variant>
        <vt:i4>159</vt:i4>
      </vt:variant>
      <vt:variant>
        <vt:i4>0</vt:i4>
      </vt:variant>
      <vt:variant>
        <vt:i4>5</vt:i4>
      </vt:variant>
      <vt:variant>
        <vt:lpwstr>https://www.gosfinansy.ru/</vt:lpwstr>
      </vt:variant>
      <vt:variant>
        <vt:lpwstr>/document/99/542618140/ZAP2FA83I9/</vt:lpwstr>
      </vt:variant>
      <vt:variant>
        <vt:i4>5832705</vt:i4>
      </vt:variant>
      <vt:variant>
        <vt:i4>156</vt:i4>
      </vt:variant>
      <vt:variant>
        <vt:i4>0</vt:i4>
      </vt:variant>
      <vt:variant>
        <vt:i4>5</vt:i4>
      </vt:variant>
      <vt:variant>
        <vt:lpwstr>https://www.gosfinansy.ru/</vt:lpwstr>
      </vt:variant>
      <vt:variant>
        <vt:lpwstr>/document/99/542618140/ZAP2V583R3/</vt:lpwstr>
      </vt:variant>
      <vt:variant>
        <vt:i4>1900608</vt:i4>
      </vt:variant>
      <vt:variant>
        <vt:i4>153</vt:i4>
      </vt:variant>
      <vt:variant>
        <vt:i4>0</vt:i4>
      </vt:variant>
      <vt:variant>
        <vt:i4>5</vt:i4>
      </vt:variant>
      <vt:variant>
        <vt:lpwstr>https://www.gosfinansy.ru/</vt:lpwstr>
      </vt:variant>
      <vt:variant>
        <vt:lpwstr>/document/16/62249/dfase5c2t5/</vt:lpwstr>
      </vt:variant>
      <vt:variant>
        <vt:i4>1245274</vt:i4>
      </vt:variant>
      <vt:variant>
        <vt:i4>150</vt:i4>
      </vt:variant>
      <vt:variant>
        <vt:i4>0</vt:i4>
      </vt:variant>
      <vt:variant>
        <vt:i4>5</vt:i4>
      </vt:variant>
      <vt:variant>
        <vt:lpwstr>https://www.gosfinansy.ru/</vt:lpwstr>
      </vt:variant>
      <vt:variant>
        <vt:lpwstr>/document/16/62256/qwert99/</vt:lpwstr>
      </vt:variant>
      <vt:variant>
        <vt:i4>5046282</vt:i4>
      </vt:variant>
      <vt:variant>
        <vt:i4>147</vt:i4>
      </vt:variant>
      <vt:variant>
        <vt:i4>0</vt:i4>
      </vt:variant>
      <vt:variant>
        <vt:i4>5</vt:i4>
      </vt:variant>
      <vt:variant>
        <vt:lpwstr>https://www.gosfinansy.ru/</vt:lpwstr>
      </vt:variant>
      <vt:variant>
        <vt:lpwstr>/document/99/902249301/XA00M8C2N3/</vt:lpwstr>
      </vt:variant>
      <vt:variant>
        <vt:i4>5046282</vt:i4>
      </vt:variant>
      <vt:variant>
        <vt:i4>144</vt:i4>
      </vt:variant>
      <vt:variant>
        <vt:i4>0</vt:i4>
      </vt:variant>
      <vt:variant>
        <vt:i4>5</vt:i4>
      </vt:variant>
      <vt:variant>
        <vt:lpwstr>https://www.gosfinansy.ru/</vt:lpwstr>
      </vt:variant>
      <vt:variant>
        <vt:lpwstr>/document/99/902249301/XA00M8C2N3/</vt:lpwstr>
      </vt:variant>
      <vt:variant>
        <vt:i4>5046282</vt:i4>
      </vt:variant>
      <vt:variant>
        <vt:i4>141</vt:i4>
      </vt:variant>
      <vt:variant>
        <vt:i4>0</vt:i4>
      </vt:variant>
      <vt:variant>
        <vt:i4>5</vt:i4>
      </vt:variant>
      <vt:variant>
        <vt:lpwstr>https://www.gosfinansy.ru/</vt:lpwstr>
      </vt:variant>
      <vt:variant>
        <vt:lpwstr>/document/99/902249301/XA00M8C2N3/</vt:lpwstr>
      </vt:variant>
      <vt:variant>
        <vt:i4>8192110</vt:i4>
      </vt:variant>
      <vt:variant>
        <vt:i4>138</vt:i4>
      </vt:variant>
      <vt:variant>
        <vt:i4>0</vt:i4>
      </vt:variant>
      <vt:variant>
        <vt:i4>5</vt:i4>
      </vt:variant>
      <vt:variant>
        <vt:lpwstr>https://www.gosfinansy.ru/</vt:lpwstr>
      </vt:variant>
      <vt:variant>
        <vt:lpwstr>/document/140/33945/</vt:lpwstr>
      </vt:variant>
      <vt:variant>
        <vt:i4>7798886</vt:i4>
      </vt:variant>
      <vt:variant>
        <vt:i4>135</vt:i4>
      </vt:variant>
      <vt:variant>
        <vt:i4>0</vt:i4>
      </vt:variant>
      <vt:variant>
        <vt:i4>5</vt:i4>
      </vt:variant>
      <vt:variant>
        <vt:lpwstr>https://www.gosfinansy.ru/</vt:lpwstr>
      </vt:variant>
      <vt:variant>
        <vt:lpwstr>/document/140/34692/</vt:lpwstr>
      </vt:variant>
      <vt:variant>
        <vt:i4>7798886</vt:i4>
      </vt:variant>
      <vt:variant>
        <vt:i4>132</vt:i4>
      </vt:variant>
      <vt:variant>
        <vt:i4>0</vt:i4>
      </vt:variant>
      <vt:variant>
        <vt:i4>5</vt:i4>
      </vt:variant>
      <vt:variant>
        <vt:lpwstr>https://www.gosfinansy.ru/</vt:lpwstr>
      </vt:variant>
      <vt:variant>
        <vt:lpwstr>/document/140/34692/</vt:lpwstr>
      </vt:variant>
      <vt:variant>
        <vt:i4>7798886</vt:i4>
      </vt:variant>
      <vt:variant>
        <vt:i4>129</vt:i4>
      </vt:variant>
      <vt:variant>
        <vt:i4>0</vt:i4>
      </vt:variant>
      <vt:variant>
        <vt:i4>5</vt:i4>
      </vt:variant>
      <vt:variant>
        <vt:lpwstr>https://www.gosfinansy.ru/</vt:lpwstr>
      </vt:variant>
      <vt:variant>
        <vt:lpwstr>/document/140/34692/</vt:lpwstr>
      </vt:variant>
      <vt:variant>
        <vt:i4>7995496</vt:i4>
      </vt:variant>
      <vt:variant>
        <vt:i4>126</vt:i4>
      </vt:variant>
      <vt:variant>
        <vt:i4>0</vt:i4>
      </vt:variant>
      <vt:variant>
        <vt:i4>5</vt:i4>
      </vt:variant>
      <vt:variant>
        <vt:lpwstr>https://www.gosfinansy.ru/</vt:lpwstr>
      </vt:variant>
      <vt:variant>
        <vt:lpwstr>/document/140/33933/</vt:lpwstr>
      </vt:variant>
      <vt:variant>
        <vt:i4>8061033</vt:i4>
      </vt:variant>
      <vt:variant>
        <vt:i4>123</vt:i4>
      </vt:variant>
      <vt:variant>
        <vt:i4>0</vt:i4>
      </vt:variant>
      <vt:variant>
        <vt:i4>5</vt:i4>
      </vt:variant>
      <vt:variant>
        <vt:lpwstr>https://www.gosfinansy.ru/</vt:lpwstr>
      </vt:variant>
      <vt:variant>
        <vt:lpwstr>/document/140/33922/</vt:lpwstr>
      </vt:variant>
      <vt:variant>
        <vt:i4>7995496</vt:i4>
      </vt:variant>
      <vt:variant>
        <vt:i4>120</vt:i4>
      </vt:variant>
      <vt:variant>
        <vt:i4>0</vt:i4>
      </vt:variant>
      <vt:variant>
        <vt:i4>5</vt:i4>
      </vt:variant>
      <vt:variant>
        <vt:lpwstr>https://www.gosfinansy.ru/</vt:lpwstr>
      </vt:variant>
      <vt:variant>
        <vt:lpwstr>/document/140/33933/</vt:lpwstr>
      </vt:variant>
      <vt:variant>
        <vt:i4>8061033</vt:i4>
      </vt:variant>
      <vt:variant>
        <vt:i4>117</vt:i4>
      </vt:variant>
      <vt:variant>
        <vt:i4>0</vt:i4>
      </vt:variant>
      <vt:variant>
        <vt:i4>5</vt:i4>
      </vt:variant>
      <vt:variant>
        <vt:lpwstr>https://www.gosfinansy.ru/</vt:lpwstr>
      </vt:variant>
      <vt:variant>
        <vt:lpwstr>/document/140/33922/</vt:lpwstr>
      </vt:variant>
      <vt:variant>
        <vt:i4>8192110</vt:i4>
      </vt:variant>
      <vt:variant>
        <vt:i4>114</vt:i4>
      </vt:variant>
      <vt:variant>
        <vt:i4>0</vt:i4>
      </vt:variant>
      <vt:variant>
        <vt:i4>5</vt:i4>
      </vt:variant>
      <vt:variant>
        <vt:lpwstr>https://www.gosfinansy.ru/</vt:lpwstr>
      </vt:variant>
      <vt:variant>
        <vt:lpwstr>/document/140/33945/</vt:lpwstr>
      </vt:variant>
      <vt:variant>
        <vt:i4>8192110</vt:i4>
      </vt:variant>
      <vt:variant>
        <vt:i4>111</vt:i4>
      </vt:variant>
      <vt:variant>
        <vt:i4>0</vt:i4>
      </vt:variant>
      <vt:variant>
        <vt:i4>5</vt:i4>
      </vt:variant>
      <vt:variant>
        <vt:lpwstr>https://www.gosfinansy.ru/</vt:lpwstr>
      </vt:variant>
      <vt:variant>
        <vt:lpwstr>/document/140/33945/</vt:lpwstr>
      </vt:variant>
      <vt:variant>
        <vt:i4>8192110</vt:i4>
      </vt:variant>
      <vt:variant>
        <vt:i4>108</vt:i4>
      </vt:variant>
      <vt:variant>
        <vt:i4>0</vt:i4>
      </vt:variant>
      <vt:variant>
        <vt:i4>5</vt:i4>
      </vt:variant>
      <vt:variant>
        <vt:lpwstr>https://www.gosfinansy.ru/</vt:lpwstr>
      </vt:variant>
      <vt:variant>
        <vt:lpwstr>/document/140/33945/</vt:lpwstr>
      </vt:variant>
      <vt:variant>
        <vt:i4>8192110</vt:i4>
      </vt:variant>
      <vt:variant>
        <vt:i4>105</vt:i4>
      </vt:variant>
      <vt:variant>
        <vt:i4>0</vt:i4>
      </vt:variant>
      <vt:variant>
        <vt:i4>5</vt:i4>
      </vt:variant>
      <vt:variant>
        <vt:lpwstr>https://www.gosfinansy.ru/</vt:lpwstr>
      </vt:variant>
      <vt:variant>
        <vt:lpwstr>/document/140/33945/</vt:lpwstr>
      </vt:variant>
      <vt:variant>
        <vt:i4>8192110</vt:i4>
      </vt:variant>
      <vt:variant>
        <vt:i4>102</vt:i4>
      </vt:variant>
      <vt:variant>
        <vt:i4>0</vt:i4>
      </vt:variant>
      <vt:variant>
        <vt:i4>5</vt:i4>
      </vt:variant>
      <vt:variant>
        <vt:lpwstr>https://www.gosfinansy.ru/</vt:lpwstr>
      </vt:variant>
      <vt:variant>
        <vt:lpwstr>/document/140/33945/</vt:lpwstr>
      </vt:variant>
      <vt:variant>
        <vt:i4>7798886</vt:i4>
      </vt:variant>
      <vt:variant>
        <vt:i4>99</vt:i4>
      </vt:variant>
      <vt:variant>
        <vt:i4>0</vt:i4>
      </vt:variant>
      <vt:variant>
        <vt:i4>5</vt:i4>
      </vt:variant>
      <vt:variant>
        <vt:lpwstr>https://www.gosfinansy.ru/</vt:lpwstr>
      </vt:variant>
      <vt:variant>
        <vt:lpwstr>/document/140/34692/</vt:lpwstr>
      </vt:variant>
      <vt:variant>
        <vt:i4>7798886</vt:i4>
      </vt:variant>
      <vt:variant>
        <vt:i4>96</vt:i4>
      </vt:variant>
      <vt:variant>
        <vt:i4>0</vt:i4>
      </vt:variant>
      <vt:variant>
        <vt:i4>5</vt:i4>
      </vt:variant>
      <vt:variant>
        <vt:lpwstr>https://www.gosfinansy.ru/</vt:lpwstr>
      </vt:variant>
      <vt:variant>
        <vt:lpwstr>/document/140/34692/</vt:lpwstr>
      </vt:variant>
      <vt:variant>
        <vt:i4>7798886</vt:i4>
      </vt:variant>
      <vt:variant>
        <vt:i4>93</vt:i4>
      </vt:variant>
      <vt:variant>
        <vt:i4>0</vt:i4>
      </vt:variant>
      <vt:variant>
        <vt:i4>5</vt:i4>
      </vt:variant>
      <vt:variant>
        <vt:lpwstr>https://www.gosfinansy.ru/</vt:lpwstr>
      </vt:variant>
      <vt:variant>
        <vt:lpwstr>/document/140/34692/</vt:lpwstr>
      </vt:variant>
      <vt:variant>
        <vt:i4>7995496</vt:i4>
      </vt:variant>
      <vt:variant>
        <vt:i4>90</vt:i4>
      </vt:variant>
      <vt:variant>
        <vt:i4>0</vt:i4>
      </vt:variant>
      <vt:variant>
        <vt:i4>5</vt:i4>
      </vt:variant>
      <vt:variant>
        <vt:lpwstr>https://www.gosfinansy.ru/</vt:lpwstr>
      </vt:variant>
      <vt:variant>
        <vt:lpwstr>/document/140/33933/</vt:lpwstr>
      </vt:variant>
      <vt:variant>
        <vt:i4>8061033</vt:i4>
      </vt:variant>
      <vt:variant>
        <vt:i4>87</vt:i4>
      </vt:variant>
      <vt:variant>
        <vt:i4>0</vt:i4>
      </vt:variant>
      <vt:variant>
        <vt:i4>5</vt:i4>
      </vt:variant>
      <vt:variant>
        <vt:lpwstr>https://www.gosfinansy.ru/</vt:lpwstr>
      </vt:variant>
      <vt:variant>
        <vt:lpwstr>/document/140/33922/</vt:lpwstr>
      </vt:variant>
      <vt:variant>
        <vt:i4>8192110</vt:i4>
      </vt:variant>
      <vt:variant>
        <vt:i4>84</vt:i4>
      </vt:variant>
      <vt:variant>
        <vt:i4>0</vt:i4>
      </vt:variant>
      <vt:variant>
        <vt:i4>5</vt:i4>
      </vt:variant>
      <vt:variant>
        <vt:lpwstr>https://www.gosfinansy.ru/</vt:lpwstr>
      </vt:variant>
      <vt:variant>
        <vt:lpwstr>/document/140/33945/</vt:lpwstr>
      </vt:variant>
      <vt:variant>
        <vt:i4>8192110</vt:i4>
      </vt:variant>
      <vt:variant>
        <vt:i4>81</vt:i4>
      </vt:variant>
      <vt:variant>
        <vt:i4>0</vt:i4>
      </vt:variant>
      <vt:variant>
        <vt:i4>5</vt:i4>
      </vt:variant>
      <vt:variant>
        <vt:lpwstr>https://www.gosfinansy.ru/</vt:lpwstr>
      </vt:variant>
      <vt:variant>
        <vt:lpwstr>/document/140/33945/</vt:lpwstr>
      </vt:variant>
      <vt:variant>
        <vt:i4>8192110</vt:i4>
      </vt:variant>
      <vt:variant>
        <vt:i4>78</vt:i4>
      </vt:variant>
      <vt:variant>
        <vt:i4>0</vt:i4>
      </vt:variant>
      <vt:variant>
        <vt:i4>5</vt:i4>
      </vt:variant>
      <vt:variant>
        <vt:lpwstr>https://www.gosfinansy.ru/</vt:lpwstr>
      </vt:variant>
      <vt:variant>
        <vt:lpwstr>/document/140/33945/</vt:lpwstr>
      </vt:variant>
      <vt:variant>
        <vt:i4>8192110</vt:i4>
      </vt:variant>
      <vt:variant>
        <vt:i4>75</vt:i4>
      </vt:variant>
      <vt:variant>
        <vt:i4>0</vt:i4>
      </vt:variant>
      <vt:variant>
        <vt:i4>5</vt:i4>
      </vt:variant>
      <vt:variant>
        <vt:lpwstr>https://www.gosfinansy.ru/</vt:lpwstr>
      </vt:variant>
      <vt:variant>
        <vt:lpwstr>/document/140/33945/</vt:lpwstr>
      </vt:variant>
      <vt:variant>
        <vt:i4>7274549</vt:i4>
      </vt:variant>
      <vt:variant>
        <vt:i4>72</vt:i4>
      </vt:variant>
      <vt:variant>
        <vt:i4>0</vt:i4>
      </vt:variant>
      <vt:variant>
        <vt:i4>5</vt:i4>
      </vt:variant>
      <vt:variant>
        <vt:lpwstr>http://www.zakupki.gov.ru/</vt:lpwstr>
      </vt:variant>
      <vt:variant>
        <vt:lpwstr/>
      </vt:variant>
      <vt:variant>
        <vt:i4>8192110</vt:i4>
      </vt:variant>
      <vt:variant>
        <vt:i4>69</vt:i4>
      </vt:variant>
      <vt:variant>
        <vt:i4>0</vt:i4>
      </vt:variant>
      <vt:variant>
        <vt:i4>5</vt:i4>
      </vt:variant>
      <vt:variant>
        <vt:lpwstr>https://www.gosfinansy.ru/</vt:lpwstr>
      </vt:variant>
      <vt:variant>
        <vt:lpwstr>/document/140/33945/</vt:lpwstr>
      </vt:variant>
      <vt:variant>
        <vt:i4>8192110</vt:i4>
      </vt:variant>
      <vt:variant>
        <vt:i4>66</vt:i4>
      </vt:variant>
      <vt:variant>
        <vt:i4>0</vt:i4>
      </vt:variant>
      <vt:variant>
        <vt:i4>5</vt:i4>
      </vt:variant>
      <vt:variant>
        <vt:lpwstr>https://www.gosfinansy.ru/</vt:lpwstr>
      </vt:variant>
      <vt:variant>
        <vt:lpwstr>/document/140/33945/</vt:lpwstr>
      </vt:variant>
      <vt:variant>
        <vt:i4>7274549</vt:i4>
      </vt:variant>
      <vt:variant>
        <vt:i4>63</vt:i4>
      </vt:variant>
      <vt:variant>
        <vt:i4>0</vt:i4>
      </vt:variant>
      <vt:variant>
        <vt:i4>5</vt:i4>
      </vt:variant>
      <vt:variant>
        <vt:lpwstr>http://www.zakupki.gov.ru/</vt:lpwstr>
      </vt:variant>
      <vt:variant>
        <vt:lpwstr/>
      </vt:variant>
      <vt:variant>
        <vt:i4>8192110</vt:i4>
      </vt:variant>
      <vt:variant>
        <vt:i4>60</vt:i4>
      </vt:variant>
      <vt:variant>
        <vt:i4>0</vt:i4>
      </vt:variant>
      <vt:variant>
        <vt:i4>5</vt:i4>
      </vt:variant>
      <vt:variant>
        <vt:lpwstr>https://www.gosfinansy.ru/</vt:lpwstr>
      </vt:variant>
      <vt:variant>
        <vt:lpwstr>/document/140/33945/</vt:lpwstr>
      </vt:variant>
      <vt:variant>
        <vt:i4>8192110</vt:i4>
      </vt:variant>
      <vt:variant>
        <vt:i4>57</vt:i4>
      </vt:variant>
      <vt:variant>
        <vt:i4>0</vt:i4>
      </vt:variant>
      <vt:variant>
        <vt:i4>5</vt:i4>
      </vt:variant>
      <vt:variant>
        <vt:lpwstr>https://www.gosfinansy.ru/</vt:lpwstr>
      </vt:variant>
      <vt:variant>
        <vt:lpwstr>/document/140/33945/</vt:lpwstr>
      </vt:variant>
      <vt:variant>
        <vt:i4>8257645</vt:i4>
      </vt:variant>
      <vt:variant>
        <vt:i4>54</vt:i4>
      </vt:variant>
      <vt:variant>
        <vt:i4>0</vt:i4>
      </vt:variant>
      <vt:variant>
        <vt:i4>5</vt:i4>
      </vt:variant>
      <vt:variant>
        <vt:lpwstr>https://www.gosfinansy.ru/</vt:lpwstr>
      </vt:variant>
      <vt:variant>
        <vt:lpwstr>/document/140/33976/</vt:lpwstr>
      </vt:variant>
      <vt:variant>
        <vt:i4>5832780</vt:i4>
      </vt:variant>
      <vt:variant>
        <vt:i4>51</vt:i4>
      </vt:variant>
      <vt:variant>
        <vt:i4>0</vt:i4>
      </vt:variant>
      <vt:variant>
        <vt:i4>5</vt:i4>
      </vt:variant>
      <vt:variant>
        <vt:lpwstr>https://www.gosfinansy.ru/</vt:lpwstr>
      </vt:variant>
      <vt:variant>
        <vt:lpwstr>/document/118/62166/tabl2/</vt:lpwstr>
      </vt:variant>
      <vt:variant>
        <vt:i4>5832783</vt:i4>
      </vt:variant>
      <vt:variant>
        <vt:i4>48</vt:i4>
      </vt:variant>
      <vt:variant>
        <vt:i4>0</vt:i4>
      </vt:variant>
      <vt:variant>
        <vt:i4>5</vt:i4>
      </vt:variant>
      <vt:variant>
        <vt:lpwstr>https://www.gosfinansy.ru/</vt:lpwstr>
      </vt:variant>
      <vt:variant>
        <vt:lpwstr>/document/118/62166/tabl1/</vt:lpwstr>
      </vt:variant>
      <vt:variant>
        <vt:i4>6357096</vt:i4>
      </vt:variant>
      <vt:variant>
        <vt:i4>45</vt:i4>
      </vt:variant>
      <vt:variant>
        <vt:i4>0</vt:i4>
      </vt:variant>
      <vt:variant>
        <vt:i4>5</vt:i4>
      </vt:variant>
      <vt:variant>
        <vt:lpwstr>consultantplus://offline/ref=C6FCBA3ED969E9ADA0B26E3F5FF396158B58E94D83A5131E11304E6D12460D92D83E6AB23568149BV7d5O</vt:lpwstr>
      </vt:variant>
      <vt:variant>
        <vt:lpwstr/>
      </vt:variant>
      <vt:variant>
        <vt:i4>6357097</vt:i4>
      </vt:variant>
      <vt:variant>
        <vt:i4>42</vt:i4>
      </vt:variant>
      <vt:variant>
        <vt:i4>0</vt:i4>
      </vt:variant>
      <vt:variant>
        <vt:i4>5</vt:i4>
      </vt:variant>
      <vt:variant>
        <vt:lpwstr>consultantplus://offline/ref=C6FCBA3ED969E9ADA0B26E3F5FF396158B58E94D83A5131E11304E6D12460D92D83E6AB23568149BV7d4O</vt:lpwstr>
      </vt:variant>
      <vt:variant>
        <vt:lpwstr/>
      </vt:variant>
      <vt:variant>
        <vt:i4>6225934</vt:i4>
      </vt:variant>
      <vt:variant>
        <vt:i4>39</vt:i4>
      </vt:variant>
      <vt:variant>
        <vt:i4>0</vt:i4>
      </vt:variant>
      <vt:variant>
        <vt:i4>5</vt:i4>
      </vt:variant>
      <vt:variant>
        <vt:lpwstr>consultantplus://offline/ref=7E406745E66A7674C3504920DB91FD4112D3902A4FAD811273B146C2F3D3e6Q</vt:lpwstr>
      </vt:variant>
      <vt:variant>
        <vt:lpwstr/>
      </vt:variant>
      <vt:variant>
        <vt:i4>2162787</vt:i4>
      </vt:variant>
      <vt:variant>
        <vt:i4>36</vt:i4>
      </vt:variant>
      <vt:variant>
        <vt:i4>0</vt:i4>
      </vt:variant>
      <vt:variant>
        <vt:i4>5</vt:i4>
      </vt:variant>
      <vt:variant>
        <vt:lpwstr>consultantplus://offline/ref=7A7A0E796C8B38B47954DEDF5511AF81D823D2C32EC156854822DAA1B30F9FE130B6EDDBB582C890I723I</vt:lpwstr>
      </vt:variant>
      <vt:variant>
        <vt:lpwstr/>
      </vt:variant>
      <vt:variant>
        <vt:i4>1900632</vt:i4>
      </vt:variant>
      <vt:variant>
        <vt:i4>33</vt:i4>
      </vt:variant>
      <vt:variant>
        <vt:i4>0</vt:i4>
      </vt:variant>
      <vt:variant>
        <vt:i4>5</vt:i4>
      </vt:variant>
      <vt:variant>
        <vt:lpwstr>consultantplus://offline/ref=7A7A0E796C8B38B47954DEDF5511AF81D824D5C828C056854822DAA1B3I02FI</vt:lpwstr>
      </vt:variant>
      <vt:variant>
        <vt:lpwstr/>
      </vt:variant>
      <vt:variant>
        <vt:i4>6684777</vt:i4>
      </vt:variant>
      <vt:variant>
        <vt:i4>30</vt:i4>
      </vt:variant>
      <vt:variant>
        <vt:i4>0</vt:i4>
      </vt:variant>
      <vt:variant>
        <vt:i4>5</vt:i4>
      </vt:variant>
      <vt:variant>
        <vt:lpwstr>consultantplus://offline/ref=05A3F62811ED52033FA02559F3AAE92BE61506568EBB440AB0F760A177D5CDEEF6878C628481E212a6Z0E</vt:lpwstr>
      </vt:variant>
      <vt:variant>
        <vt:lpwstr/>
      </vt:variant>
      <vt:variant>
        <vt:i4>6684780</vt:i4>
      </vt:variant>
      <vt:variant>
        <vt:i4>27</vt:i4>
      </vt:variant>
      <vt:variant>
        <vt:i4>0</vt:i4>
      </vt:variant>
      <vt:variant>
        <vt:i4>5</vt:i4>
      </vt:variant>
      <vt:variant>
        <vt:lpwstr>consultantplus://offline/ref=05A3F62811ED52033FA02559F3AAE92BE61506568EBB440AB0F760A177D5CDEEF6878C628481E215a6Z2E</vt:lpwstr>
      </vt:variant>
      <vt:variant>
        <vt:lpwstr/>
      </vt:variant>
      <vt:variant>
        <vt:i4>4063290</vt:i4>
      </vt:variant>
      <vt:variant>
        <vt:i4>24</vt:i4>
      </vt:variant>
      <vt:variant>
        <vt:i4>0</vt:i4>
      </vt:variant>
      <vt:variant>
        <vt:i4>5</vt:i4>
      </vt:variant>
      <vt:variant>
        <vt:lpwstr>http://mcfr-doc.ru/doc.aspx?npmid=99&amp;npid=902249301&amp;anchor=XA00LU62M3&amp;getactual=1</vt:lpwstr>
      </vt:variant>
      <vt:variant>
        <vt:lpwstr>XA00LU62M3</vt:lpwstr>
      </vt:variant>
      <vt:variant>
        <vt:i4>3211324</vt:i4>
      </vt:variant>
      <vt:variant>
        <vt:i4>21</vt:i4>
      </vt:variant>
      <vt:variant>
        <vt:i4>0</vt:i4>
      </vt:variant>
      <vt:variant>
        <vt:i4>5</vt:i4>
      </vt:variant>
      <vt:variant>
        <vt:lpwstr>http://mcfr-doc.ru/doc.aspx?npmid=99&amp;npid=499084713&amp;getactual=0</vt:lpwstr>
      </vt:variant>
      <vt:variant>
        <vt:lpwstr/>
      </vt:variant>
      <vt:variant>
        <vt:i4>6815852</vt:i4>
      </vt:variant>
      <vt:variant>
        <vt:i4>18</vt:i4>
      </vt:variant>
      <vt:variant>
        <vt:i4>0</vt:i4>
      </vt:variant>
      <vt:variant>
        <vt:i4>5</vt:i4>
      </vt:variant>
      <vt:variant>
        <vt:lpwstr>consultantplus://offline/ref=9D8161AA42813FF2C5CEF20345109A18045E915A4D486592BF0D91A3DD55F1698951AD87C989255BD5FAEB96C4039F654393C4422B6702763792395C742FD69E8CDC4C43BB2402B727F03A402ED403E6C2A4E60AF36CdFRFM</vt:lpwstr>
      </vt:variant>
      <vt:variant>
        <vt:lpwstr/>
      </vt:variant>
      <vt:variant>
        <vt:i4>7143484</vt:i4>
      </vt:variant>
      <vt:variant>
        <vt:i4>15</vt:i4>
      </vt:variant>
      <vt:variant>
        <vt:i4>0</vt:i4>
      </vt:variant>
      <vt:variant>
        <vt:i4>5</vt:i4>
      </vt:variant>
      <vt:variant>
        <vt:lpwstr>consultantplus://offline/ref=9D8161AA42813FF2C5CEF20345109A18045E915A4D486592BF0D91A3DD55F1698951AD87C989255BD5FAE892C3049C654393C4422B6702763792395C7D2EDDCADF98121AE86349BA23E826402AC30ABA92EEdAR9M</vt:lpwstr>
      </vt:variant>
      <vt:variant>
        <vt:lpwstr/>
      </vt:variant>
      <vt:variant>
        <vt:i4>7143484</vt:i4>
      </vt:variant>
      <vt:variant>
        <vt:i4>12</vt:i4>
      </vt:variant>
      <vt:variant>
        <vt:i4>0</vt:i4>
      </vt:variant>
      <vt:variant>
        <vt:i4>5</vt:i4>
      </vt:variant>
      <vt:variant>
        <vt:lpwstr>consultantplus://offline/ref=9D8161AA42813FF2C5CEF20345109A18045E915A4D486592BF0D91A3DD55F1698951AD87C989255BD5FAE892C3049C654393C4422B6702763792395C7D2EDDCADF98121AE86349BA23E826402AC30ABA92EEdAR9M</vt:lpwstr>
      </vt:variant>
      <vt:variant>
        <vt:lpwstr/>
      </vt:variant>
      <vt:variant>
        <vt:i4>7143484</vt:i4>
      </vt:variant>
      <vt:variant>
        <vt:i4>9</vt:i4>
      </vt:variant>
      <vt:variant>
        <vt:i4>0</vt:i4>
      </vt:variant>
      <vt:variant>
        <vt:i4>5</vt:i4>
      </vt:variant>
      <vt:variant>
        <vt:lpwstr>consultantplus://offline/ref=9D8161AA42813FF2C5CEF20345109A18045E915A4D486592BF0D91A3DD55F1698951AD87C989255BD5FAE892C3049C654393C4422B6702763792395C7D2EDDCADF98121AE86349BA23E826402AC30ABA92EEdAR9M</vt:lpwstr>
      </vt:variant>
      <vt:variant>
        <vt:lpwstr/>
      </vt:variant>
      <vt:variant>
        <vt:i4>3997806</vt:i4>
      </vt:variant>
      <vt:variant>
        <vt:i4>6</vt:i4>
      </vt:variant>
      <vt:variant>
        <vt:i4>0</vt:i4>
      </vt:variant>
      <vt:variant>
        <vt:i4>5</vt:i4>
      </vt:variant>
      <vt:variant>
        <vt:lpwstr>consultantplus://offline/ref=F21FD1C045E802E05C683D0C7B586DC0F8D6AC7110164259615E2603E0CC9336B61E4785AE0FE406W8A9O</vt:lpwstr>
      </vt:variant>
      <vt:variant>
        <vt:lpwstr/>
      </vt:variant>
      <vt:variant>
        <vt:i4>3997806</vt:i4>
      </vt:variant>
      <vt:variant>
        <vt:i4>3</vt:i4>
      </vt:variant>
      <vt:variant>
        <vt:i4>0</vt:i4>
      </vt:variant>
      <vt:variant>
        <vt:i4>5</vt:i4>
      </vt:variant>
      <vt:variant>
        <vt:lpwstr>consultantplus://offline/ref=F21FD1C045E802E05C683D0C7B586DC0F8D6AC7110164259615E2603E0CC9336B61E4785AE0FE406W8A9O</vt:lpwstr>
      </vt:variant>
      <vt:variant>
        <vt:lpwstr/>
      </vt:variant>
      <vt:variant>
        <vt:i4>3407929</vt:i4>
      </vt:variant>
      <vt:variant>
        <vt:i4>0</vt:i4>
      </vt:variant>
      <vt:variant>
        <vt:i4>0</vt:i4>
      </vt:variant>
      <vt:variant>
        <vt:i4>5</vt:i4>
      </vt:variant>
      <vt:variant>
        <vt:lpwstr>consultantplus://offline/ref=3E8DA97211CAC567AFE1FE23BA33214237CC1844941EDE5753C02D8D7AE5C13EF5FE795443264B8BMDU4O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Agafonova</cp:lastModifiedBy>
  <cp:revision>36</cp:revision>
  <cp:lastPrinted>2024-11-11T13:06:00Z</cp:lastPrinted>
  <dcterms:created xsi:type="dcterms:W3CDTF">2024-11-06T08:00:00Z</dcterms:created>
  <dcterms:modified xsi:type="dcterms:W3CDTF">2024-11-15T10:30:00Z</dcterms:modified>
</cp:coreProperties>
</file>