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Приложение 2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 Порядку проведения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B0A84">
        <w:rPr>
          <w:rFonts w:ascii="Times New Roman" w:hAnsi="Times New Roman"/>
          <w:color w:val="000000"/>
          <w:sz w:val="20"/>
          <w:szCs w:val="20"/>
        </w:rPr>
        <w:t>антикоррупционной</w:t>
      </w:r>
      <w:proofErr w:type="spellEnd"/>
      <w:r w:rsidRPr="002B0A84">
        <w:rPr>
          <w:rFonts w:ascii="Times New Roman" w:hAnsi="Times New Roman"/>
          <w:color w:val="000000"/>
          <w:sz w:val="20"/>
          <w:szCs w:val="20"/>
        </w:rPr>
        <w:t xml:space="preserve"> экспертизы </w:t>
      </w:r>
      <w:proofErr w:type="gramStart"/>
      <w:r w:rsidRPr="002B0A84">
        <w:rPr>
          <w:rFonts w:ascii="Times New Roman" w:hAnsi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>муниципального округа Ставропольского края</w:t>
      </w:r>
    </w:p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1499A" w:rsidRDefault="0021499A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Pr="00CB396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CB3969">
        <w:rPr>
          <w:color w:val="000000"/>
          <w:sz w:val="24"/>
          <w:szCs w:val="24"/>
        </w:rPr>
        <w:t xml:space="preserve"> о проекте постановления 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="00D077CB" w:rsidRPr="00D077CB">
        <w:rPr>
          <w:sz w:val="24"/>
          <w:szCs w:val="24"/>
        </w:rPr>
        <w:t>«Присвоение адреса объекту адресации, и</w:t>
      </w:r>
      <w:r w:rsidR="00D077CB">
        <w:rPr>
          <w:sz w:val="24"/>
          <w:szCs w:val="24"/>
        </w:rPr>
        <w:t xml:space="preserve">зменение и аннулирование такого </w:t>
      </w:r>
      <w:r w:rsidR="00D077CB" w:rsidRPr="00D077CB">
        <w:rPr>
          <w:sz w:val="24"/>
          <w:szCs w:val="24"/>
        </w:rPr>
        <w:t>адреса»</w:t>
      </w:r>
      <w:r w:rsidRPr="00CB396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</w:t>
      </w:r>
      <w:proofErr w:type="spellStart"/>
      <w:r w:rsidRPr="00CB3969">
        <w:rPr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color w:val="000000"/>
          <w:sz w:val="24"/>
          <w:szCs w:val="24"/>
        </w:rPr>
        <w:t xml:space="preserve"> экспертизы</w:t>
      </w:r>
    </w:p>
    <w:p w:rsidR="0021499A" w:rsidRDefault="0021499A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21499A" w:rsidRPr="008B59B4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D077CB">
        <w:rPr>
          <w:b/>
          <w:color w:val="000000"/>
          <w:sz w:val="24"/>
          <w:szCs w:val="24"/>
        </w:rPr>
        <w:t>22</w:t>
      </w:r>
      <w:r w:rsidR="00D077CB">
        <w:rPr>
          <w:b/>
          <w:color w:val="000000"/>
          <w:sz w:val="24"/>
          <w:szCs w:val="24"/>
          <w:u w:val="single"/>
        </w:rPr>
        <w:t xml:space="preserve"> ноября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21499A" w:rsidRPr="008B59B4" w:rsidRDefault="0021499A" w:rsidP="002B0A84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D077CB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  <w:u w:val="single"/>
        </w:rPr>
        <w:t>5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 w:rsidR="00D077CB">
        <w:rPr>
          <w:b/>
          <w:color w:val="000000"/>
          <w:sz w:val="24"/>
          <w:szCs w:val="24"/>
          <w:u w:val="single"/>
        </w:rPr>
        <w:t>декабря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21499A" w:rsidRDefault="0021499A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D077CB">
        <w:rPr>
          <w:color w:val="000000"/>
          <w:sz w:val="24"/>
          <w:szCs w:val="24"/>
          <w:u w:val="single"/>
        </w:rPr>
        <w:t>Павлова Екатерина Алексеевна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D077CB">
        <w:rPr>
          <w:color w:val="000000"/>
          <w:sz w:val="24"/>
          <w:szCs w:val="24"/>
          <w:u w:val="single"/>
        </w:rPr>
        <w:t>ведущий</w:t>
      </w:r>
      <w:r w:rsidRPr="00202180">
        <w:rPr>
          <w:color w:val="000000"/>
          <w:sz w:val="24"/>
          <w:szCs w:val="24"/>
          <w:u w:val="single"/>
        </w:rPr>
        <w:t xml:space="preserve"> специалист отдела строительства, архитектуры и транспорта администрации Нефтекумского муниципального округа Ставропольского края, 356880,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>ефтекумск, пл.Ленина, 1, тел: 8 (86558) 4-42-92</w:t>
      </w:r>
      <w:r>
        <w:rPr>
          <w:color w:val="000000"/>
          <w:sz w:val="24"/>
          <w:szCs w:val="24"/>
          <w:u w:val="single"/>
        </w:rPr>
        <w:t xml:space="preserve">                                  .</w:t>
      </w:r>
      <w:r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21499A" w:rsidRDefault="0021499A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21499A" w:rsidRPr="00CB3969" w:rsidRDefault="0021499A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>
        <w:rPr>
          <w:b/>
          <w:color w:val="000000"/>
          <w:sz w:val="24"/>
          <w:szCs w:val="24"/>
          <w:lang w:val="en-US"/>
        </w:rPr>
        <w:t>ango</w:t>
      </w:r>
      <w:r w:rsidRPr="00CB3969">
        <w:rPr>
          <w:b/>
          <w:sz w:val="24"/>
          <w:szCs w:val="24"/>
          <w:shd w:val="clear" w:color="auto" w:fill="FFFFFF"/>
        </w:rPr>
        <w:t>sk@</w:t>
      </w:r>
      <w:proofErr w:type="spellEnd"/>
      <w:r>
        <w:rPr>
          <w:b/>
          <w:sz w:val="24"/>
          <w:szCs w:val="24"/>
          <w:shd w:val="clear" w:color="auto" w:fill="FFFFFF"/>
          <w:lang w:val="en-US"/>
        </w:rPr>
        <w:t>angosk</w:t>
      </w:r>
      <w:r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21499A" w:rsidRPr="006A6829" w:rsidRDefault="0021499A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сайте.</w:t>
      </w:r>
    </w:p>
    <w:sectPr w:rsidR="0021499A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1499A"/>
    <w:rsid w:val="00243642"/>
    <w:rsid w:val="002B0A84"/>
    <w:rsid w:val="00364703"/>
    <w:rsid w:val="003C1BF8"/>
    <w:rsid w:val="00494043"/>
    <w:rsid w:val="00516BAD"/>
    <w:rsid w:val="00643182"/>
    <w:rsid w:val="006A6829"/>
    <w:rsid w:val="00763570"/>
    <w:rsid w:val="007B52E3"/>
    <w:rsid w:val="007E4E7B"/>
    <w:rsid w:val="008345C1"/>
    <w:rsid w:val="008B59B4"/>
    <w:rsid w:val="00917841"/>
    <w:rsid w:val="00931A0C"/>
    <w:rsid w:val="00952A05"/>
    <w:rsid w:val="00CB3969"/>
    <w:rsid w:val="00D077CB"/>
    <w:rsid w:val="00D55DBD"/>
    <w:rsid w:val="00D7788F"/>
    <w:rsid w:val="00E86972"/>
    <w:rsid w:val="00ED7799"/>
    <w:rsid w:val="00F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A682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6A6829"/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OAST</cp:lastModifiedBy>
  <cp:revision>2</cp:revision>
  <dcterms:created xsi:type="dcterms:W3CDTF">2024-11-21T07:34:00Z</dcterms:created>
  <dcterms:modified xsi:type="dcterms:W3CDTF">2024-11-21T07:34:00Z</dcterms:modified>
</cp:coreProperties>
</file>