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51332C" w:rsidRPr="00F932D4">
        <w:rPr>
          <w:rFonts w:ascii="Times New Roman" w:hAnsi="Times New Roman" w:cs="Times New Roman"/>
          <w:b w:val="0"/>
          <w:sz w:val="24"/>
          <w:szCs w:val="24"/>
        </w:rPr>
        <w:t>«</w:t>
      </w:r>
      <w:r w:rsidR="00F64EC7" w:rsidRPr="00F64EC7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по предоставлению управлением труда и социальной защиты населения администрации  Нефтекумск</w:t>
      </w:r>
      <w:r w:rsidR="00F64EC7" w:rsidRPr="00F64EC7">
        <w:rPr>
          <w:rFonts w:ascii="Times New Roman" w:hAnsi="Times New Roman" w:cs="Times New Roman"/>
          <w:b w:val="0"/>
          <w:sz w:val="24"/>
          <w:szCs w:val="24"/>
        </w:rPr>
        <w:t>о</w:t>
      </w:r>
      <w:r w:rsidR="00F64EC7" w:rsidRPr="00F64EC7">
        <w:rPr>
          <w:rFonts w:ascii="Times New Roman" w:hAnsi="Times New Roman" w:cs="Times New Roman"/>
          <w:b w:val="0"/>
          <w:sz w:val="24"/>
          <w:szCs w:val="24"/>
        </w:rPr>
        <w:t>го муниципального округа Ставропольского края государственной  услуги «Осуществление уведомительной регистрации коллективных договоров, территориал</w:t>
      </w:r>
      <w:r w:rsidR="00F64EC7" w:rsidRPr="00F64EC7">
        <w:rPr>
          <w:rFonts w:ascii="Times New Roman" w:hAnsi="Times New Roman" w:cs="Times New Roman"/>
          <w:b w:val="0"/>
          <w:sz w:val="24"/>
          <w:szCs w:val="24"/>
        </w:rPr>
        <w:t>ь</w:t>
      </w:r>
      <w:r w:rsidR="00F64EC7" w:rsidRPr="00F64EC7">
        <w:rPr>
          <w:rFonts w:ascii="Times New Roman" w:hAnsi="Times New Roman" w:cs="Times New Roman"/>
          <w:b w:val="0"/>
          <w:sz w:val="24"/>
          <w:szCs w:val="24"/>
        </w:rPr>
        <w:t>ных, отраслевых (межотраслевых) и иных соглашений, заключаемых на территориальном уровне социального пар</w:t>
      </w:r>
      <w:r w:rsidR="00F64EC7" w:rsidRPr="00F64EC7">
        <w:rPr>
          <w:rFonts w:ascii="Times New Roman" w:hAnsi="Times New Roman" w:cs="Times New Roman"/>
          <w:b w:val="0"/>
          <w:sz w:val="24"/>
          <w:szCs w:val="24"/>
        </w:rPr>
        <w:t>т</w:t>
      </w:r>
      <w:r w:rsidR="00F64EC7" w:rsidRPr="00F64EC7">
        <w:rPr>
          <w:rFonts w:ascii="Times New Roman" w:hAnsi="Times New Roman" w:cs="Times New Roman"/>
          <w:b w:val="0"/>
          <w:sz w:val="24"/>
          <w:szCs w:val="24"/>
        </w:rPr>
        <w:t>нерства»</w:t>
      </w:r>
      <w:r w:rsidRPr="00F932D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</w:t>
      </w:r>
      <w:r w:rsidR="004541E3" w:rsidRPr="00F932D4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F932D4">
        <w:rPr>
          <w:rFonts w:ascii="Times New Roman" w:eastAsiaTheme="minorHAnsi" w:hAnsi="Times New Roman" w:cs="Times New Roman"/>
          <w:b w:val="0"/>
          <w:lang w:eastAsia="en-US"/>
        </w:rPr>
        <w:t>(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932D4">
        <w:rPr>
          <w:rFonts w:eastAsiaTheme="minorHAnsi"/>
          <w:u w:val="single"/>
          <w:lang w:eastAsia="en-US"/>
        </w:rPr>
        <w:t>1</w:t>
      </w:r>
      <w:r w:rsidR="00303A9C">
        <w:rPr>
          <w:rFonts w:eastAsiaTheme="minorHAnsi"/>
          <w:u w:val="single"/>
          <w:lang w:eastAsia="en-US"/>
        </w:rPr>
        <w:t>3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303A9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303A9C">
        <w:rPr>
          <w:rFonts w:eastAsiaTheme="minorHAnsi"/>
          <w:u w:val="single"/>
          <w:lang w:eastAsia="en-US"/>
        </w:rPr>
        <w:t>5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303A9C">
        <w:rPr>
          <w:rFonts w:eastAsiaTheme="minorHAnsi"/>
          <w:u w:val="single"/>
          <w:lang w:eastAsia="en-US"/>
        </w:rPr>
        <w:t>26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303A9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303A9C">
        <w:rPr>
          <w:rFonts w:eastAsiaTheme="minorHAnsi"/>
          <w:u w:val="single"/>
          <w:lang w:eastAsia="en-US"/>
        </w:rPr>
        <w:t>5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 xml:space="preserve">г.Нефтекумск,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1A4008" w:rsidRPr="006B43B6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4008"/>
    <w:rsid w:val="000B30AA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03A9C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23AC9"/>
    <w:rsid w:val="006B046E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2301C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15BCB"/>
    <w:rsid w:val="00F64EC7"/>
    <w:rsid w:val="00F932D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18</cp:revision>
  <cp:lastPrinted>2023-11-15T06:08:00Z</cp:lastPrinted>
  <dcterms:created xsi:type="dcterms:W3CDTF">2023-11-15T06:15:00Z</dcterms:created>
  <dcterms:modified xsi:type="dcterms:W3CDTF">2025-02-12T11:24:00Z</dcterms:modified>
</cp:coreProperties>
</file>